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5AC" w:rsidRDefault="00AA45AC" w:rsidP="00AA45AC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B579A6">
        <w:rPr>
          <w:b/>
          <w:sz w:val="28"/>
          <w:szCs w:val="28"/>
        </w:rPr>
        <w:t>Примерные оценочные материалы, применяемые при проведении</w:t>
      </w:r>
      <w:r>
        <w:rPr>
          <w:b/>
          <w:sz w:val="28"/>
          <w:szCs w:val="28"/>
        </w:rPr>
        <w:t xml:space="preserve"> </w:t>
      </w:r>
      <w:r w:rsidRPr="00B579A6">
        <w:rPr>
          <w:b/>
          <w:sz w:val="28"/>
          <w:szCs w:val="28"/>
        </w:rPr>
        <w:t>промежуточной аттестации по дисциплине (модулю)</w:t>
      </w:r>
    </w:p>
    <w:p w:rsidR="00AA45AC" w:rsidRDefault="00AA45AC" w:rsidP="00AA45AC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DE5B62">
        <w:rPr>
          <w:b/>
          <w:sz w:val="28"/>
          <w:szCs w:val="28"/>
        </w:rPr>
        <w:t>«</w:t>
      </w:r>
      <w:r w:rsidRPr="00AA45AC">
        <w:rPr>
          <w:b/>
          <w:sz w:val="28"/>
          <w:szCs w:val="28"/>
        </w:rPr>
        <w:t>Ценообразование</w:t>
      </w:r>
      <w:bookmarkStart w:id="0" w:name="_GoBack"/>
      <w:bookmarkEnd w:id="0"/>
      <w:r w:rsidRPr="00DE5B62">
        <w:rPr>
          <w:b/>
          <w:sz w:val="28"/>
          <w:szCs w:val="28"/>
        </w:rPr>
        <w:t>»</w:t>
      </w:r>
    </w:p>
    <w:p w:rsidR="00AA45AC" w:rsidRDefault="00AA45AC" w:rsidP="00AA45AC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</w:p>
    <w:p w:rsidR="003B73D2" w:rsidRPr="0059544A" w:rsidRDefault="003B73D2" w:rsidP="00AA45AC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Перечень оценочных материалов и их примерное содержание</w:t>
      </w:r>
    </w:p>
    <w:p w:rsidR="003B73D2" w:rsidRPr="0059544A" w:rsidRDefault="003B73D2" w:rsidP="003B73D2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43"/>
        <w:gridCol w:w="6378"/>
      </w:tblGrid>
      <w:tr w:rsidR="003B73D2" w:rsidRPr="0059544A" w:rsidTr="00DE6947">
        <w:trPr>
          <w:trHeight w:val="586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73D2" w:rsidRPr="0059544A" w:rsidRDefault="003B73D2" w:rsidP="00DE694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59544A">
              <w:rPr>
                <w:color w:val="000000"/>
              </w:rPr>
              <w:t>№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73D2" w:rsidRPr="0059544A" w:rsidRDefault="003B73D2" w:rsidP="00DE694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59544A">
              <w:rPr>
                <w:color w:val="000000"/>
              </w:rPr>
              <w:t xml:space="preserve">Оценочные </w:t>
            </w:r>
            <w:r>
              <w:rPr>
                <w:color w:val="000000"/>
              </w:rPr>
              <w:t>материалы</w:t>
            </w:r>
          </w:p>
        </w:tc>
      </w:tr>
      <w:tr w:rsidR="003B73D2" w:rsidRPr="0059544A" w:rsidTr="00DE6947">
        <w:trPr>
          <w:trHeight w:val="27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73D2" w:rsidRPr="00583B08" w:rsidRDefault="003B73D2" w:rsidP="00DE694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73D2" w:rsidRDefault="003B73D2" w:rsidP="00DE694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466135">
              <w:t xml:space="preserve">Вопросы для устного опроса </w:t>
            </w:r>
            <w:r w:rsidRPr="00F0750B">
              <w:rPr>
                <w:szCs w:val="28"/>
              </w:rPr>
              <w:t>(Приложение 1)</w:t>
            </w:r>
          </w:p>
        </w:tc>
      </w:tr>
      <w:tr w:rsidR="003B73D2" w:rsidRPr="0059544A" w:rsidTr="00DE6947">
        <w:trPr>
          <w:trHeight w:val="27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73D2" w:rsidRPr="00583B08" w:rsidRDefault="003B73D2" w:rsidP="00DE694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2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73D2" w:rsidRPr="0059544A" w:rsidRDefault="003B73D2" w:rsidP="00DE694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9B4C2D">
              <w:t xml:space="preserve">Темы для круглого стола </w:t>
            </w:r>
            <w:r>
              <w:t>(Приложение 2)</w:t>
            </w:r>
          </w:p>
        </w:tc>
      </w:tr>
      <w:tr w:rsidR="003B73D2" w:rsidRPr="0059544A" w:rsidTr="00DE6947">
        <w:trPr>
          <w:trHeight w:val="27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73D2" w:rsidRPr="0059544A" w:rsidRDefault="003B73D2" w:rsidP="00DE694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3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73D2" w:rsidRPr="0059544A" w:rsidRDefault="003B73D2" w:rsidP="00DE694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327513">
              <w:t xml:space="preserve">Типовые задачи </w:t>
            </w:r>
            <w:r>
              <w:t>(Приложение 3)</w:t>
            </w:r>
          </w:p>
        </w:tc>
      </w:tr>
      <w:tr w:rsidR="003B73D2" w:rsidRPr="0059544A" w:rsidTr="00DE6947">
        <w:trPr>
          <w:trHeight w:val="27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73D2" w:rsidRDefault="003B73D2" w:rsidP="00DE694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t>4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73D2" w:rsidRDefault="003B73D2" w:rsidP="00DE694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Вопросы к экзамену (Приложение 4)</w:t>
            </w:r>
          </w:p>
        </w:tc>
      </w:tr>
    </w:tbl>
    <w:p w:rsidR="006E1B96" w:rsidRDefault="006E1B96" w:rsidP="00FF4B52">
      <w:pPr>
        <w:spacing w:line="276" w:lineRule="auto"/>
        <w:ind w:firstLine="709"/>
        <w:jc w:val="right"/>
        <w:rPr>
          <w:b/>
          <w:color w:val="000000"/>
        </w:rPr>
      </w:pPr>
    </w:p>
    <w:p w:rsidR="00FF4B52" w:rsidRPr="00043BAF" w:rsidRDefault="00FF4B52" w:rsidP="00FF4B52">
      <w:pPr>
        <w:spacing w:line="276" w:lineRule="auto"/>
        <w:ind w:firstLine="709"/>
        <w:jc w:val="right"/>
        <w:rPr>
          <w:b/>
          <w:color w:val="000000"/>
        </w:rPr>
      </w:pPr>
      <w:r w:rsidRPr="00043BAF">
        <w:rPr>
          <w:b/>
          <w:color w:val="000000"/>
        </w:rPr>
        <w:t xml:space="preserve">Приложение </w:t>
      </w:r>
      <w:r>
        <w:rPr>
          <w:b/>
          <w:color w:val="000000"/>
        </w:rPr>
        <w:t>1</w:t>
      </w:r>
    </w:p>
    <w:p w:rsidR="00FF4B52" w:rsidRPr="00043BAF" w:rsidRDefault="00FF4B52" w:rsidP="00FF4B52">
      <w:pPr>
        <w:spacing w:line="276" w:lineRule="auto"/>
        <w:ind w:firstLine="709"/>
        <w:jc w:val="center"/>
        <w:rPr>
          <w:b/>
          <w:color w:val="000000"/>
        </w:rPr>
      </w:pPr>
      <w:r w:rsidRPr="00043BAF">
        <w:rPr>
          <w:b/>
          <w:color w:val="000000"/>
        </w:rPr>
        <w:t>Пример вопросы для проведения устног</w:t>
      </w:r>
      <w:r>
        <w:rPr>
          <w:b/>
          <w:color w:val="000000"/>
        </w:rPr>
        <w:t>о</w:t>
      </w:r>
      <w:r w:rsidRPr="00043BAF">
        <w:rPr>
          <w:b/>
          <w:color w:val="000000"/>
        </w:rPr>
        <w:t xml:space="preserve"> опроса</w:t>
      </w:r>
      <w:r>
        <w:rPr>
          <w:b/>
          <w:color w:val="000000"/>
        </w:rPr>
        <w:t xml:space="preserve"> </w:t>
      </w:r>
      <w:r w:rsidRPr="00043BAF">
        <w:rPr>
          <w:b/>
          <w:color w:val="000000"/>
        </w:rPr>
        <w:t>студентов</w:t>
      </w:r>
    </w:p>
    <w:p w:rsidR="00FF4B52" w:rsidRPr="00043BAF" w:rsidRDefault="00FF4B52" w:rsidP="00FF4B52">
      <w:pPr>
        <w:spacing w:line="276" w:lineRule="auto"/>
        <w:ind w:firstLine="709"/>
        <w:jc w:val="both"/>
        <w:rPr>
          <w:b/>
          <w:color w:val="000000"/>
        </w:rPr>
      </w:pP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t>Сущность цены и ее роль в экономике.</w:t>
      </w: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t>Функции цен.</w:t>
      </w:r>
    </w:p>
    <w:p w:rsidR="008A0550" w:rsidRPr="008A0550" w:rsidRDefault="008A0550" w:rsidP="008A0550">
      <w:pPr>
        <w:pStyle w:val="ab"/>
        <w:numPr>
          <w:ilvl w:val="0"/>
          <w:numId w:val="11"/>
        </w:numPr>
        <w:shd w:val="clear" w:color="auto" w:fill="FFFFFF"/>
        <w:rPr>
          <w:szCs w:val="28"/>
        </w:rPr>
      </w:pPr>
      <w:r w:rsidRPr="008A0550">
        <w:rPr>
          <w:szCs w:val="28"/>
        </w:rPr>
        <w:t>Классификация методов ценообразования.</w:t>
      </w: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t>Структура цен.</w:t>
      </w: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t>Ценообразующие факторы в условиях рынка.</w:t>
      </w: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t>Цели рыночного ценообразования.</w:t>
      </w: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t>Методы рыночного ценообразования.</w:t>
      </w: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t xml:space="preserve"> Основные задачи, функции, права государственного контроля и регулирования цен.</w:t>
      </w: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t>Формы и методы государственного регулирования цен.</w:t>
      </w: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t>Контроль за соблюдением порядка применения регулируемых цен.</w:t>
      </w: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t>Роль налогов в формировании цены.</w:t>
      </w: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t>Роль налоговых служб в регулировании цен.</w:t>
      </w: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t>Стратегии рыночного ценообразования и их классификации.</w:t>
      </w: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t>Стратегия высоких цен.</w:t>
      </w: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t>Стратегия низких цен.</w:t>
      </w: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t>Стратегии ценообразования для стимулирования сбыта продукции.</w:t>
      </w: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t>Виды цен и их классификация.</w:t>
      </w: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t>Косвенные налоги как элементы цены товара, порядок их определения.</w:t>
      </w: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t>Затраты, включаемые в себестоимость продукции по установленным нормативам при определении цен.</w:t>
      </w: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t>Прямые и косвенные расходы, порядок включения их в себестоимость продукции.</w:t>
      </w: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t>Прибыль как элемент цены товара, показатели рентабельности, используемые при установлении цен.</w:t>
      </w: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t>Оптовые и торговые надбавки, порядок их установления и применения.</w:t>
      </w: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t>Свободные отпускные (оптовые) цены порядок их установления и применения.</w:t>
      </w: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t>Монопольные цены, их виды.</w:t>
      </w: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t>Свободные розничные цены, порядок их установления и применения.</w:t>
      </w: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t>Структура розничной цены (при условии, что товар реализуется отечественным производителем предприятию розничной торговли). Краткая характеристика элементов розничной цены.</w:t>
      </w: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lastRenderedPageBreak/>
        <w:t>Структура розничной цены (при условии, что товар реализуется отечественным производителем предприятию оптовой торговли, а затем предприятию розничной торговли). Краткая характеристика элементов розничной цены.</w:t>
      </w: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t>Порядок определения цен на товары при участии посредников в расчетах за реализованные товары.</w:t>
      </w: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t>Комиссионное вознаграждение цены посреднических услуг.</w:t>
      </w:r>
    </w:p>
    <w:p w:rsidR="008A0550" w:rsidRPr="008A0550" w:rsidRDefault="008A0550" w:rsidP="008A0550">
      <w:pPr>
        <w:numPr>
          <w:ilvl w:val="0"/>
          <w:numId w:val="11"/>
        </w:numPr>
        <w:rPr>
          <w:szCs w:val="28"/>
        </w:rPr>
      </w:pPr>
      <w:r w:rsidRPr="008A0550">
        <w:rPr>
          <w:szCs w:val="28"/>
        </w:rPr>
        <w:t>Виды цен в зависимости от порядка возмещения транспортных расходов.</w:t>
      </w:r>
    </w:p>
    <w:p w:rsidR="00FF4B52" w:rsidRDefault="00FF4B52" w:rsidP="00FF4B52">
      <w:pPr>
        <w:spacing w:line="276" w:lineRule="auto"/>
        <w:ind w:firstLine="709"/>
        <w:jc w:val="both"/>
        <w:rPr>
          <w:color w:val="000000"/>
        </w:rPr>
      </w:pPr>
    </w:p>
    <w:p w:rsidR="00FF4B52" w:rsidRPr="00431DB8" w:rsidRDefault="00FF4B52" w:rsidP="00FF4B52">
      <w:pPr>
        <w:spacing w:line="276" w:lineRule="auto"/>
        <w:ind w:firstLine="709"/>
        <w:jc w:val="right"/>
        <w:rPr>
          <w:b/>
          <w:color w:val="000000"/>
        </w:rPr>
      </w:pPr>
      <w:r w:rsidRPr="00431DB8">
        <w:rPr>
          <w:b/>
          <w:color w:val="000000"/>
        </w:rPr>
        <w:t xml:space="preserve">Приложение </w:t>
      </w:r>
      <w:r>
        <w:rPr>
          <w:b/>
          <w:color w:val="000000"/>
        </w:rPr>
        <w:t>2</w:t>
      </w:r>
    </w:p>
    <w:p w:rsidR="00CB559E" w:rsidRDefault="00CB559E" w:rsidP="00CB559E">
      <w:pPr>
        <w:ind w:firstLine="708"/>
        <w:jc w:val="center"/>
        <w:rPr>
          <w:b/>
        </w:rPr>
      </w:pPr>
      <w:r w:rsidRPr="00043BAF">
        <w:rPr>
          <w:b/>
        </w:rPr>
        <w:t xml:space="preserve">Перечень </w:t>
      </w:r>
      <w:r>
        <w:rPr>
          <w:b/>
        </w:rPr>
        <w:t>тем для круглого стола</w:t>
      </w:r>
    </w:p>
    <w:p w:rsidR="00FF4B52" w:rsidRPr="00043BAF" w:rsidRDefault="00FF4B52" w:rsidP="00FF4B52">
      <w:pPr>
        <w:ind w:firstLine="708"/>
        <w:jc w:val="center"/>
      </w:pPr>
    </w:p>
    <w:p w:rsidR="008A0550" w:rsidRPr="00F374F6" w:rsidRDefault="008A0550" w:rsidP="008A0550">
      <w:pPr>
        <w:numPr>
          <w:ilvl w:val="0"/>
          <w:numId w:val="10"/>
        </w:numPr>
        <w:tabs>
          <w:tab w:val="left" w:pos="375"/>
        </w:tabs>
        <w:overflowPunct w:val="0"/>
        <w:autoSpaceDE w:val="0"/>
        <w:autoSpaceDN w:val="0"/>
        <w:adjustRightInd w:val="0"/>
        <w:ind w:left="375" w:hanging="375"/>
        <w:jc w:val="both"/>
        <w:textAlignment w:val="baseline"/>
      </w:pPr>
      <w:r w:rsidRPr="00F374F6">
        <w:t>Теоретические аспекты рыночного ценообразования.</w:t>
      </w:r>
    </w:p>
    <w:p w:rsidR="008A0550" w:rsidRPr="00F374F6" w:rsidRDefault="008A0550" w:rsidP="008A0550">
      <w:pPr>
        <w:numPr>
          <w:ilvl w:val="0"/>
          <w:numId w:val="10"/>
        </w:numPr>
        <w:tabs>
          <w:tab w:val="left" w:pos="375"/>
        </w:tabs>
        <w:overflowPunct w:val="0"/>
        <w:autoSpaceDE w:val="0"/>
        <w:autoSpaceDN w:val="0"/>
        <w:adjustRightInd w:val="0"/>
        <w:ind w:left="375" w:hanging="375"/>
        <w:jc w:val="both"/>
        <w:textAlignment w:val="baseline"/>
      </w:pPr>
      <w:r w:rsidRPr="00F374F6">
        <w:t>Цены как инструмент маркетинговой политики.</w:t>
      </w:r>
    </w:p>
    <w:p w:rsidR="008A0550" w:rsidRPr="00F374F6" w:rsidRDefault="008A0550" w:rsidP="008A0550">
      <w:pPr>
        <w:numPr>
          <w:ilvl w:val="0"/>
          <w:numId w:val="10"/>
        </w:numPr>
        <w:tabs>
          <w:tab w:val="left" w:pos="375"/>
        </w:tabs>
        <w:overflowPunct w:val="0"/>
        <w:autoSpaceDE w:val="0"/>
        <w:autoSpaceDN w:val="0"/>
        <w:adjustRightInd w:val="0"/>
        <w:ind w:left="375" w:hanging="375"/>
        <w:jc w:val="both"/>
        <w:textAlignment w:val="baseline"/>
      </w:pPr>
      <w:r w:rsidRPr="00F374F6">
        <w:t>Ценообразующие факторы в условиях рынка и их классификация.</w:t>
      </w:r>
    </w:p>
    <w:p w:rsidR="008A0550" w:rsidRPr="00F374F6" w:rsidRDefault="008A0550" w:rsidP="008A0550">
      <w:pPr>
        <w:numPr>
          <w:ilvl w:val="0"/>
          <w:numId w:val="10"/>
        </w:numPr>
        <w:tabs>
          <w:tab w:val="left" w:pos="375"/>
        </w:tabs>
        <w:overflowPunct w:val="0"/>
        <w:autoSpaceDE w:val="0"/>
        <w:autoSpaceDN w:val="0"/>
        <w:adjustRightInd w:val="0"/>
        <w:ind w:left="375" w:hanging="375"/>
        <w:jc w:val="both"/>
        <w:textAlignment w:val="baseline"/>
      </w:pPr>
      <w:r w:rsidRPr="00F374F6">
        <w:t>Цены и их роль в координации рынка.</w:t>
      </w:r>
    </w:p>
    <w:p w:rsidR="008A0550" w:rsidRPr="00F374F6" w:rsidRDefault="008A0550" w:rsidP="008A0550">
      <w:pPr>
        <w:numPr>
          <w:ilvl w:val="0"/>
          <w:numId w:val="10"/>
        </w:numPr>
        <w:tabs>
          <w:tab w:val="left" w:pos="375"/>
        </w:tabs>
        <w:overflowPunct w:val="0"/>
        <w:autoSpaceDE w:val="0"/>
        <w:autoSpaceDN w:val="0"/>
        <w:adjustRightInd w:val="0"/>
        <w:ind w:left="375" w:hanging="375"/>
        <w:jc w:val="both"/>
        <w:textAlignment w:val="baseline"/>
      </w:pPr>
      <w:r w:rsidRPr="00F374F6">
        <w:t>Ценовая политика предприятия.</w:t>
      </w:r>
    </w:p>
    <w:p w:rsidR="008A0550" w:rsidRPr="00F374F6" w:rsidRDefault="008A0550" w:rsidP="008A0550">
      <w:pPr>
        <w:numPr>
          <w:ilvl w:val="0"/>
          <w:numId w:val="10"/>
        </w:numPr>
        <w:tabs>
          <w:tab w:val="left" w:pos="375"/>
        </w:tabs>
        <w:overflowPunct w:val="0"/>
        <w:autoSpaceDE w:val="0"/>
        <w:autoSpaceDN w:val="0"/>
        <w:adjustRightInd w:val="0"/>
        <w:ind w:left="375" w:hanging="375"/>
        <w:jc w:val="both"/>
        <w:textAlignment w:val="baseline"/>
      </w:pPr>
      <w:r w:rsidRPr="00F374F6">
        <w:t>Основы формирования ценовой стратегии.</w:t>
      </w:r>
    </w:p>
    <w:p w:rsidR="008A0550" w:rsidRPr="00F374F6" w:rsidRDefault="008A0550" w:rsidP="008A0550">
      <w:pPr>
        <w:numPr>
          <w:ilvl w:val="0"/>
          <w:numId w:val="10"/>
        </w:numPr>
        <w:tabs>
          <w:tab w:val="left" w:pos="375"/>
        </w:tabs>
        <w:overflowPunct w:val="0"/>
        <w:autoSpaceDE w:val="0"/>
        <w:autoSpaceDN w:val="0"/>
        <w:adjustRightInd w:val="0"/>
        <w:ind w:left="375" w:hanging="375"/>
        <w:jc w:val="both"/>
        <w:textAlignment w:val="baseline"/>
      </w:pPr>
      <w:r w:rsidRPr="00F374F6">
        <w:t>Ценовые стратегии, их виды и классификация.</w:t>
      </w:r>
    </w:p>
    <w:p w:rsidR="008A0550" w:rsidRPr="00F374F6" w:rsidRDefault="008A0550" w:rsidP="008A0550">
      <w:pPr>
        <w:numPr>
          <w:ilvl w:val="0"/>
          <w:numId w:val="10"/>
        </w:numPr>
        <w:tabs>
          <w:tab w:val="left" w:pos="375"/>
        </w:tabs>
        <w:overflowPunct w:val="0"/>
        <w:autoSpaceDE w:val="0"/>
        <w:autoSpaceDN w:val="0"/>
        <w:adjustRightInd w:val="0"/>
        <w:ind w:left="375" w:hanging="375"/>
        <w:jc w:val="both"/>
        <w:textAlignment w:val="baseline"/>
      </w:pPr>
      <w:r w:rsidRPr="00F374F6">
        <w:t>Этапы разработки ценовой стратегии.</w:t>
      </w:r>
    </w:p>
    <w:p w:rsidR="008A0550" w:rsidRPr="00F374F6" w:rsidRDefault="008A0550" w:rsidP="008A0550">
      <w:pPr>
        <w:numPr>
          <w:ilvl w:val="0"/>
          <w:numId w:val="10"/>
        </w:numPr>
        <w:tabs>
          <w:tab w:val="left" w:pos="375"/>
        </w:tabs>
        <w:overflowPunct w:val="0"/>
        <w:autoSpaceDE w:val="0"/>
        <w:autoSpaceDN w:val="0"/>
        <w:adjustRightInd w:val="0"/>
        <w:ind w:left="375" w:hanging="375"/>
        <w:jc w:val="both"/>
        <w:textAlignment w:val="baseline"/>
      </w:pPr>
      <w:r w:rsidRPr="00F374F6">
        <w:t>Ценообразование и инфляция.</w:t>
      </w:r>
    </w:p>
    <w:p w:rsidR="008A0550" w:rsidRPr="00F374F6" w:rsidRDefault="008A0550" w:rsidP="008A0550">
      <w:pPr>
        <w:numPr>
          <w:ilvl w:val="0"/>
          <w:numId w:val="10"/>
        </w:numPr>
        <w:tabs>
          <w:tab w:val="left" w:pos="375"/>
        </w:tabs>
        <w:overflowPunct w:val="0"/>
        <w:autoSpaceDE w:val="0"/>
        <w:autoSpaceDN w:val="0"/>
        <w:adjustRightInd w:val="0"/>
        <w:ind w:left="375" w:hanging="375"/>
        <w:jc w:val="both"/>
        <w:textAlignment w:val="baseline"/>
      </w:pPr>
      <w:r w:rsidRPr="00F374F6">
        <w:t>Рыночный монополизм и ценообразование.</w:t>
      </w:r>
    </w:p>
    <w:p w:rsidR="008A0550" w:rsidRPr="00F374F6" w:rsidRDefault="008A0550" w:rsidP="008A0550">
      <w:pPr>
        <w:numPr>
          <w:ilvl w:val="0"/>
          <w:numId w:val="10"/>
        </w:numPr>
        <w:tabs>
          <w:tab w:val="left" w:pos="375"/>
        </w:tabs>
        <w:overflowPunct w:val="0"/>
        <w:autoSpaceDE w:val="0"/>
        <w:autoSpaceDN w:val="0"/>
        <w:adjustRightInd w:val="0"/>
        <w:ind w:left="375" w:hanging="375"/>
        <w:jc w:val="both"/>
        <w:textAlignment w:val="baseline"/>
      </w:pPr>
      <w:r w:rsidRPr="00F374F6">
        <w:t>Затратное ценообразование, его преимущества и недостатки.</w:t>
      </w:r>
    </w:p>
    <w:p w:rsidR="008A0550" w:rsidRPr="00F374F6" w:rsidRDefault="008A0550" w:rsidP="008A0550">
      <w:pPr>
        <w:numPr>
          <w:ilvl w:val="0"/>
          <w:numId w:val="10"/>
        </w:numPr>
        <w:tabs>
          <w:tab w:val="left" w:pos="375"/>
        </w:tabs>
        <w:overflowPunct w:val="0"/>
        <w:autoSpaceDE w:val="0"/>
        <w:autoSpaceDN w:val="0"/>
        <w:adjustRightInd w:val="0"/>
        <w:ind w:left="375" w:hanging="375"/>
        <w:jc w:val="both"/>
        <w:textAlignment w:val="baseline"/>
      </w:pPr>
      <w:r w:rsidRPr="00F374F6">
        <w:t>Учет затрат при формировании цен.</w:t>
      </w:r>
    </w:p>
    <w:p w:rsidR="008A0550" w:rsidRPr="00F374F6" w:rsidRDefault="008A0550" w:rsidP="008A0550">
      <w:pPr>
        <w:numPr>
          <w:ilvl w:val="0"/>
          <w:numId w:val="10"/>
        </w:numPr>
        <w:tabs>
          <w:tab w:val="left" w:pos="375"/>
        </w:tabs>
        <w:overflowPunct w:val="0"/>
        <w:autoSpaceDE w:val="0"/>
        <w:autoSpaceDN w:val="0"/>
        <w:adjustRightInd w:val="0"/>
        <w:ind w:left="375" w:hanging="375"/>
        <w:jc w:val="both"/>
        <w:textAlignment w:val="baseline"/>
      </w:pPr>
      <w:r w:rsidRPr="00F374F6">
        <w:t>Методы затратного ценообразования в деятельности коммерческих фирм.</w:t>
      </w:r>
    </w:p>
    <w:p w:rsidR="008A0550" w:rsidRPr="00F374F6" w:rsidRDefault="008A0550" w:rsidP="008A0550">
      <w:pPr>
        <w:numPr>
          <w:ilvl w:val="0"/>
          <w:numId w:val="10"/>
        </w:numPr>
        <w:tabs>
          <w:tab w:val="left" w:pos="375"/>
        </w:tabs>
        <w:overflowPunct w:val="0"/>
        <w:autoSpaceDE w:val="0"/>
        <w:autoSpaceDN w:val="0"/>
        <w:adjustRightInd w:val="0"/>
        <w:ind w:left="375" w:hanging="375"/>
        <w:jc w:val="both"/>
        <w:textAlignment w:val="baseline"/>
      </w:pPr>
      <w:r w:rsidRPr="00F374F6">
        <w:t>Формирование цен с учетом конкуренции.</w:t>
      </w:r>
    </w:p>
    <w:p w:rsidR="008A0550" w:rsidRPr="00F374F6" w:rsidRDefault="008A0550" w:rsidP="008A0550">
      <w:pPr>
        <w:numPr>
          <w:ilvl w:val="0"/>
          <w:numId w:val="10"/>
        </w:numPr>
        <w:tabs>
          <w:tab w:val="left" w:pos="375"/>
        </w:tabs>
        <w:overflowPunct w:val="0"/>
        <w:autoSpaceDE w:val="0"/>
        <w:autoSpaceDN w:val="0"/>
        <w:adjustRightInd w:val="0"/>
        <w:ind w:left="375" w:hanging="375"/>
        <w:jc w:val="both"/>
        <w:textAlignment w:val="baseline"/>
      </w:pPr>
      <w:r w:rsidRPr="00F374F6">
        <w:t>Пассивное ценообразование.</w:t>
      </w:r>
    </w:p>
    <w:p w:rsidR="008A0550" w:rsidRPr="00F374F6" w:rsidRDefault="008A0550" w:rsidP="008A0550">
      <w:pPr>
        <w:numPr>
          <w:ilvl w:val="0"/>
          <w:numId w:val="10"/>
        </w:numPr>
        <w:tabs>
          <w:tab w:val="left" w:pos="375"/>
        </w:tabs>
        <w:overflowPunct w:val="0"/>
        <w:autoSpaceDE w:val="0"/>
        <w:autoSpaceDN w:val="0"/>
        <w:adjustRightInd w:val="0"/>
        <w:ind w:left="375" w:hanging="375"/>
        <w:jc w:val="both"/>
        <w:textAlignment w:val="baseline"/>
      </w:pPr>
      <w:r w:rsidRPr="00F374F6">
        <w:t>Ценообразование и стимулирование продаж.</w:t>
      </w:r>
    </w:p>
    <w:p w:rsidR="008A0550" w:rsidRPr="00F374F6" w:rsidRDefault="008A0550" w:rsidP="008A0550">
      <w:pPr>
        <w:numPr>
          <w:ilvl w:val="0"/>
          <w:numId w:val="10"/>
        </w:numPr>
        <w:tabs>
          <w:tab w:val="left" w:pos="375"/>
        </w:tabs>
        <w:overflowPunct w:val="0"/>
        <w:autoSpaceDE w:val="0"/>
        <w:autoSpaceDN w:val="0"/>
        <w:adjustRightInd w:val="0"/>
        <w:ind w:left="375" w:hanging="375"/>
        <w:jc w:val="both"/>
        <w:textAlignment w:val="baseline"/>
      </w:pPr>
      <w:r w:rsidRPr="00F374F6">
        <w:t>Система скидок как инструмент стимулирования продаж.</w:t>
      </w:r>
    </w:p>
    <w:p w:rsidR="008A0550" w:rsidRPr="00F374F6" w:rsidRDefault="008A0550" w:rsidP="008A0550">
      <w:pPr>
        <w:numPr>
          <w:ilvl w:val="0"/>
          <w:numId w:val="10"/>
        </w:numPr>
        <w:tabs>
          <w:tab w:val="left" w:pos="375"/>
        </w:tabs>
        <w:overflowPunct w:val="0"/>
        <w:autoSpaceDE w:val="0"/>
        <w:autoSpaceDN w:val="0"/>
        <w:adjustRightInd w:val="0"/>
        <w:ind w:left="375" w:hanging="375"/>
        <w:jc w:val="both"/>
        <w:textAlignment w:val="baseline"/>
      </w:pPr>
      <w:r w:rsidRPr="00F374F6">
        <w:t>Косвенные налоги как элементы цены товара.</w:t>
      </w:r>
    </w:p>
    <w:p w:rsidR="008A0550" w:rsidRPr="00F374F6" w:rsidRDefault="008A0550" w:rsidP="008A0550">
      <w:pPr>
        <w:numPr>
          <w:ilvl w:val="0"/>
          <w:numId w:val="10"/>
        </w:numPr>
        <w:tabs>
          <w:tab w:val="left" w:pos="375"/>
        </w:tabs>
        <w:overflowPunct w:val="0"/>
        <w:autoSpaceDE w:val="0"/>
        <w:autoSpaceDN w:val="0"/>
        <w:adjustRightInd w:val="0"/>
        <w:ind w:left="375" w:hanging="375"/>
        <w:jc w:val="both"/>
        <w:textAlignment w:val="baseline"/>
      </w:pPr>
      <w:r w:rsidRPr="00F374F6">
        <w:t>Формирование свободных цен, порядок их применения.</w:t>
      </w:r>
    </w:p>
    <w:p w:rsidR="008A0550" w:rsidRPr="00F374F6" w:rsidRDefault="008A0550" w:rsidP="008A0550">
      <w:pPr>
        <w:numPr>
          <w:ilvl w:val="0"/>
          <w:numId w:val="10"/>
        </w:numPr>
        <w:tabs>
          <w:tab w:val="left" w:pos="375"/>
        </w:tabs>
        <w:overflowPunct w:val="0"/>
        <w:autoSpaceDE w:val="0"/>
        <w:autoSpaceDN w:val="0"/>
        <w:adjustRightInd w:val="0"/>
        <w:ind w:left="375" w:hanging="375"/>
        <w:jc w:val="both"/>
        <w:textAlignment w:val="baseline"/>
      </w:pPr>
      <w:r w:rsidRPr="00F374F6">
        <w:t>Оптовые и торговые надбавки как цены сферы услуг.</w:t>
      </w:r>
    </w:p>
    <w:p w:rsidR="00FF4B52" w:rsidRDefault="00FF4B52" w:rsidP="00FF4B52">
      <w:pPr>
        <w:spacing w:line="276" w:lineRule="auto"/>
        <w:ind w:firstLine="709"/>
        <w:jc w:val="both"/>
        <w:rPr>
          <w:color w:val="000000"/>
        </w:rPr>
      </w:pPr>
    </w:p>
    <w:p w:rsidR="00FF4B52" w:rsidRDefault="00FF4B52" w:rsidP="00FF4B52">
      <w:pPr>
        <w:spacing w:line="276" w:lineRule="auto"/>
        <w:ind w:firstLine="709"/>
        <w:jc w:val="right"/>
        <w:rPr>
          <w:b/>
          <w:color w:val="000000"/>
        </w:rPr>
      </w:pPr>
    </w:p>
    <w:p w:rsidR="00FF4B52" w:rsidRPr="00043BAF" w:rsidRDefault="00FF4B52" w:rsidP="00FF4B52">
      <w:pPr>
        <w:spacing w:line="276" w:lineRule="auto"/>
        <w:ind w:firstLine="709"/>
        <w:jc w:val="right"/>
        <w:rPr>
          <w:b/>
          <w:color w:val="000000"/>
        </w:rPr>
      </w:pPr>
      <w:r w:rsidRPr="00043BAF">
        <w:rPr>
          <w:b/>
          <w:color w:val="000000"/>
        </w:rPr>
        <w:t xml:space="preserve">Приложение </w:t>
      </w:r>
      <w:r>
        <w:rPr>
          <w:b/>
          <w:color w:val="000000"/>
        </w:rPr>
        <w:t>3</w:t>
      </w:r>
    </w:p>
    <w:p w:rsidR="00FF4B52" w:rsidRPr="00043BAF" w:rsidRDefault="00FF4B52" w:rsidP="00FF4B52">
      <w:pPr>
        <w:spacing w:line="276" w:lineRule="auto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Пример задач для решения на практических занятиях</w:t>
      </w:r>
    </w:p>
    <w:p w:rsidR="00FF4B52" w:rsidRDefault="00FF4B52" w:rsidP="00E032B1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</w:rPr>
      </w:pPr>
    </w:p>
    <w:p w:rsidR="008A0550" w:rsidRPr="008A0550" w:rsidRDefault="008A0550" w:rsidP="008A0550">
      <w:pPr>
        <w:shd w:val="clear" w:color="auto" w:fill="FFFFFF"/>
        <w:ind w:left="380"/>
        <w:rPr>
          <w:rFonts w:eastAsia="Arial Unicode MS"/>
          <w:b/>
          <w:bCs/>
        </w:rPr>
      </w:pPr>
      <w:r w:rsidRPr="008A0550">
        <w:rPr>
          <w:rFonts w:eastAsia="Arial Unicode MS"/>
          <w:b/>
          <w:bCs/>
        </w:rPr>
        <w:t>Задача 1</w:t>
      </w:r>
    </w:p>
    <w:p w:rsidR="008A0550" w:rsidRPr="008A0550" w:rsidRDefault="008A0550" w:rsidP="008A0550">
      <w:pPr>
        <w:shd w:val="clear" w:color="auto" w:fill="FFFFFF"/>
        <w:tabs>
          <w:tab w:val="left" w:pos="625"/>
        </w:tabs>
        <w:ind w:firstLine="709"/>
        <w:jc w:val="both"/>
        <w:rPr>
          <w:rFonts w:eastAsia="Arial Unicode MS"/>
        </w:rPr>
      </w:pPr>
      <w:r w:rsidRPr="008A0550">
        <w:rPr>
          <w:rFonts w:eastAsia="Arial Unicode MS"/>
        </w:rPr>
        <w:t>Определить</w:t>
      </w:r>
      <w:r w:rsidRPr="008A0550">
        <w:rPr>
          <w:rFonts w:eastAsia="Arial Unicode MS"/>
        </w:rPr>
        <w:tab/>
        <w:t xml:space="preserve">полную себестоимость единицы товара, оптовую цену предприятия и отпускную цену предприятия на основе исходных данных таблицы Товар не является подакцизным, НДС — 18 %. </w:t>
      </w:r>
    </w:p>
    <w:p w:rsidR="008A0550" w:rsidRPr="008A0550" w:rsidRDefault="008A0550" w:rsidP="008A0550">
      <w:pPr>
        <w:shd w:val="clear" w:color="auto" w:fill="FFFFFF"/>
        <w:ind w:firstLine="360"/>
        <w:jc w:val="center"/>
        <w:rPr>
          <w:rFonts w:eastAsia="Arial Unicode MS"/>
        </w:rPr>
      </w:pPr>
      <w:r w:rsidRPr="008A0550">
        <w:rPr>
          <w:rFonts w:eastAsia="Arial Unicode MS"/>
        </w:rPr>
        <w:t>Исходные данные к задаче 1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5811"/>
        <w:gridCol w:w="1276"/>
        <w:gridCol w:w="992"/>
      </w:tblGrid>
      <w:tr w:rsidR="008A0550" w:rsidRPr="008A0550" w:rsidTr="00EC625F">
        <w:trPr>
          <w:trHeight w:val="398"/>
          <w:jc w:val="center"/>
        </w:trPr>
        <w:tc>
          <w:tcPr>
            <w:tcW w:w="5811" w:type="dxa"/>
            <w:vMerge w:val="restart"/>
          </w:tcPr>
          <w:p w:rsidR="008A0550" w:rsidRPr="008A0550" w:rsidRDefault="008A0550" w:rsidP="00EC625F">
            <w:pPr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Вариант</w:t>
            </w:r>
          </w:p>
        </w:tc>
      </w:tr>
      <w:tr w:rsidR="008A0550" w:rsidRPr="008A0550" w:rsidTr="00EC625F">
        <w:trPr>
          <w:jc w:val="center"/>
        </w:trPr>
        <w:tc>
          <w:tcPr>
            <w:tcW w:w="5811" w:type="dxa"/>
            <w:vMerge/>
          </w:tcPr>
          <w:p w:rsidR="008A0550" w:rsidRPr="008A0550" w:rsidRDefault="008A0550" w:rsidP="00EC625F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992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2</w:t>
            </w:r>
          </w:p>
        </w:tc>
      </w:tr>
      <w:tr w:rsidR="008A0550" w:rsidRPr="008A0550" w:rsidTr="00EC625F">
        <w:trPr>
          <w:jc w:val="center"/>
        </w:trPr>
        <w:tc>
          <w:tcPr>
            <w:tcW w:w="5811" w:type="dxa"/>
          </w:tcPr>
          <w:p w:rsidR="008A0550" w:rsidRPr="008A0550" w:rsidRDefault="008A0550" w:rsidP="00EC625F">
            <w:pPr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Производственная себестоимость изделия, руб</w:t>
            </w:r>
          </w:p>
          <w:p w:rsidR="008A0550" w:rsidRPr="008A0550" w:rsidRDefault="008A0550" w:rsidP="00EC625F">
            <w:pPr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(2-я цифра варианта)</w:t>
            </w:r>
          </w:p>
        </w:tc>
        <w:tc>
          <w:tcPr>
            <w:tcW w:w="1276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290</w:t>
            </w:r>
          </w:p>
        </w:tc>
        <w:tc>
          <w:tcPr>
            <w:tcW w:w="992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320</w:t>
            </w:r>
          </w:p>
        </w:tc>
      </w:tr>
      <w:tr w:rsidR="008A0550" w:rsidRPr="008A0550" w:rsidTr="00EC625F">
        <w:trPr>
          <w:jc w:val="center"/>
        </w:trPr>
        <w:tc>
          <w:tcPr>
            <w:tcW w:w="5811" w:type="dxa"/>
          </w:tcPr>
          <w:p w:rsidR="008A0550" w:rsidRPr="008A0550" w:rsidRDefault="008A0550" w:rsidP="00EC625F">
            <w:pPr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Внепроизводственные расходы, %</w:t>
            </w:r>
          </w:p>
          <w:p w:rsidR="008A0550" w:rsidRPr="008A0550" w:rsidRDefault="008A0550" w:rsidP="00EC625F">
            <w:pPr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(2-я цифра варианта)</w:t>
            </w:r>
          </w:p>
        </w:tc>
        <w:tc>
          <w:tcPr>
            <w:tcW w:w="1276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5</w:t>
            </w:r>
          </w:p>
        </w:tc>
        <w:tc>
          <w:tcPr>
            <w:tcW w:w="992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8</w:t>
            </w:r>
          </w:p>
        </w:tc>
      </w:tr>
      <w:tr w:rsidR="008A0550" w:rsidRPr="008A0550" w:rsidTr="00EC625F">
        <w:trPr>
          <w:jc w:val="center"/>
        </w:trPr>
        <w:tc>
          <w:tcPr>
            <w:tcW w:w="5811" w:type="dxa"/>
          </w:tcPr>
          <w:p w:rsidR="008A0550" w:rsidRPr="008A0550" w:rsidRDefault="008A0550" w:rsidP="00EC625F">
            <w:pPr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Плановый уро</w:t>
            </w:r>
            <w:r w:rsidRPr="008A0550">
              <w:rPr>
                <w:rFonts w:ascii="Times New Roman" w:eastAsia="Arial Unicode MS" w:hAnsi="Times New Roman"/>
              </w:rPr>
              <w:softHyphen/>
              <w:t>вень рентабельности, %</w:t>
            </w:r>
          </w:p>
          <w:p w:rsidR="008A0550" w:rsidRPr="008A0550" w:rsidRDefault="008A0550" w:rsidP="00EC625F">
            <w:pPr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(1-я цифра варианта)</w:t>
            </w:r>
          </w:p>
        </w:tc>
        <w:tc>
          <w:tcPr>
            <w:tcW w:w="1276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16</w:t>
            </w:r>
          </w:p>
        </w:tc>
        <w:tc>
          <w:tcPr>
            <w:tcW w:w="992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20</w:t>
            </w:r>
          </w:p>
        </w:tc>
      </w:tr>
    </w:tbl>
    <w:p w:rsidR="008A0550" w:rsidRPr="008A0550" w:rsidRDefault="008A0550" w:rsidP="008A0550">
      <w:pPr>
        <w:rPr>
          <w:bCs/>
        </w:rPr>
      </w:pPr>
    </w:p>
    <w:p w:rsidR="008A0550" w:rsidRPr="008A0550" w:rsidRDefault="008A0550" w:rsidP="008A0550">
      <w:pPr>
        <w:rPr>
          <w:rFonts w:eastAsia="Arial Unicode MS"/>
          <w:b/>
          <w:bCs/>
        </w:rPr>
      </w:pPr>
      <w:r w:rsidRPr="008A0550">
        <w:rPr>
          <w:rFonts w:eastAsia="Arial Unicode MS"/>
          <w:b/>
          <w:bCs/>
        </w:rPr>
        <w:t>Задача 2</w:t>
      </w:r>
    </w:p>
    <w:p w:rsidR="008A0550" w:rsidRPr="008A0550" w:rsidRDefault="008A0550" w:rsidP="008A0550">
      <w:pPr>
        <w:shd w:val="clear" w:color="auto" w:fill="FFFFFF"/>
        <w:tabs>
          <w:tab w:val="left" w:pos="625"/>
        </w:tabs>
        <w:ind w:firstLine="709"/>
        <w:jc w:val="both"/>
        <w:rPr>
          <w:rFonts w:eastAsia="Arial Unicode MS"/>
        </w:rPr>
      </w:pPr>
      <w:r w:rsidRPr="008A0550">
        <w:rPr>
          <w:rFonts w:eastAsia="Arial Unicode MS"/>
        </w:rPr>
        <w:lastRenderedPageBreak/>
        <w:t xml:space="preserve">Товар предприятия-производителя закупается сбытовой организацией, которая применив наценку, реализует товар магазину. Магазин с розничной надбавкой реализует в розничную сеть. На основе исходных данных таблицы определить прибыль в оптовой цене предприятия-производителя; рентабельность. Товар не является подакцизным, НДС — 18 %. </w:t>
      </w:r>
    </w:p>
    <w:p w:rsidR="008A0550" w:rsidRPr="008A0550" w:rsidRDefault="008A0550" w:rsidP="008A0550">
      <w:pPr>
        <w:shd w:val="clear" w:color="auto" w:fill="FFFFFF"/>
        <w:ind w:firstLine="360"/>
        <w:jc w:val="center"/>
        <w:rPr>
          <w:rFonts w:eastAsia="Arial Unicode MS"/>
        </w:rPr>
      </w:pPr>
      <w:r w:rsidRPr="008A0550">
        <w:rPr>
          <w:rFonts w:eastAsia="Arial Unicode MS"/>
        </w:rPr>
        <w:t>Исходные данные к задаче 2</w:t>
      </w:r>
    </w:p>
    <w:tbl>
      <w:tblPr>
        <w:tblStyle w:val="23"/>
        <w:tblW w:w="0" w:type="auto"/>
        <w:jc w:val="center"/>
        <w:tblLook w:val="04A0" w:firstRow="1" w:lastRow="0" w:firstColumn="1" w:lastColumn="0" w:noHBand="0" w:noVBand="1"/>
      </w:tblPr>
      <w:tblGrid>
        <w:gridCol w:w="6429"/>
        <w:gridCol w:w="1281"/>
        <w:gridCol w:w="1146"/>
      </w:tblGrid>
      <w:tr w:rsidR="008A0550" w:rsidRPr="008A0550" w:rsidTr="00EC625F">
        <w:trPr>
          <w:trHeight w:val="398"/>
          <w:jc w:val="center"/>
        </w:trPr>
        <w:tc>
          <w:tcPr>
            <w:tcW w:w="6429" w:type="dxa"/>
            <w:vMerge w:val="restart"/>
          </w:tcPr>
          <w:p w:rsidR="008A0550" w:rsidRPr="008A0550" w:rsidRDefault="008A0550" w:rsidP="00EC625F">
            <w:pPr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Наименование показателя</w:t>
            </w:r>
          </w:p>
        </w:tc>
        <w:tc>
          <w:tcPr>
            <w:tcW w:w="1281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Вариант</w:t>
            </w:r>
          </w:p>
        </w:tc>
        <w:tc>
          <w:tcPr>
            <w:tcW w:w="1146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8A0550" w:rsidRPr="008A0550" w:rsidTr="00EC625F">
        <w:trPr>
          <w:jc w:val="center"/>
        </w:trPr>
        <w:tc>
          <w:tcPr>
            <w:tcW w:w="6429" w:type="dxa"/>
            <w:vMerge/>
          </w:tcPr>
          <w:p w:rsidR="008A0550" w:rsidRPr="008A0550" w:rsidRDefault="008A0550" w:rsidP="00EC625F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281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1146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2</w:t>
            </w:r>
          </w:p>
        </w:tc>
      </w:tr>
      <w:tr w:rsidR="008A0550" w:rsidRPr="008A0550" w:rsidTr="00EC625F">
        <w:trPr>
          <w:jc w:val="center"/>
        </w:trPr>
        <w:tc>
          <w:tcPr>
            <w:tcW w:w="6429" w:type="dxa"/>
          </w:tcPr>
          <w:p w:rsidR="008A0550" w:rsidRPr="008A0550" w:rsidRDefault="008A0550" w:rsidP="00EC625F">
            <w:pPr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Полная себестоимость продукции, руб</w:t>
            </w:r>
          </w:p>
          <w:p w:rsidR="008A0550" w:rsidRPr="008A0550" w:rsidRDefault="008A0550" w:rsidP="00EC625F">
            <w:pPr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(2-я цифра варианта)</w:t>
            </w:r>
          </w:p>
        </w:tc>
        <w:tc>
          <w:tcPr>
            <w:tcW w:w="1281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250</w:t>
            </w:r>
          </w:p>
        </w:tc>
        <w:tc>
          <w:tcPr>
            <w:tcW w:w="1146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320</w:t>
            </w:r>
          </w:p>
        </w:tc>
      </w:tr>
      <w:tr w:rsidR="008A0550" w:rsidRPr="008A0550" w:rsidTr="00EC625F">
        <w:trPr>
          <w:jc w:val="center"/>
        </w:trPr>
        <w:tc>
          <w:tcPr>
            <w:tcW w:w="6429" w:type="dxa"/>
          </w:tcPr>
          <w:p w:rsidR="008A0550" w:rsidRPr="008A0550" w:rsidRDefault="008A0550" w:rsidP="00EC625F">
            <w:pPr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Наценка сбытовой организации, %</w:t>
            </w:r>
          </w:p>
          <w:p w:rsidR="008A0550" w:rsidRPr="008A0550" w:rsidRDefault="008A0550" w:rsidP="00EC625F">
            <w:pPr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(2-я цифра варианта)</w:t>
            </w:r>
          </w:p>
        </w:tc>
        <w:tc>
          <w:tcPr>
            <w:tcW w:w="1281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10</w:t>
            </w:r>
          </w:p>
        </w:tc>
        <w:tc>
          <w:tcPr>
            <w:tcW w:w="1146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8</w:t>
            </w:r>
          </w:p>
        </w:tc>
      </w:tr>
      <w:tr w:rsidR="008A0550" w:rsidRPr="008A0550" w:rsidTr="00EC625F">
        <w:trPr>
          <w:jc w:val="center"/>
        </w:trPr>
        <w:tc>
          <w:tcPr>
            <w:tcW w:w="6429" w:type="dxa"/>
          </w:tcPr>
          <w:p w:rsidR="008A0550" w:rsidRPr="008A0550" w:rsidRDefault="008A0550" w:rsidP="00EC625F">
            <w:pPr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Розничная надбавка в цене, %</w:t>
            </w:r>
          </w:p>
          <w:p w:rsidR="008A0550" w:rsidRPr="008A0550" w:rsidRDefault="008A0550" w:rsidP="00EC625F">
            <w:pPr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(1-я цифра варианта)</w:t>
            </w:r>
          </w:p>
        </w:tc>
        <w:tc>
          <w:tcPr>
            <w:tcW w:w="1281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25</w:t>
            </w:r>
          </w:p>
        </w:tc>
        <w:tc>
          <w:tcPr>
            <w:tcW w:w="1146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20</w:t>
            </w:r>
          </w:p>
        </w:tc>
      </w:tr>
      <w:tr w:rsidR="008A0550" w:rsidRPr="008A0550" w:rsidTr="00EC625F">
        <w:trPr>
          <w:jc w:val="center"/>
        </w:trPr>
        <w:tc>
          <w:tcPr>
            <w:tcW w:w="6429" w:type="dxa"/>
          </w:tcPr>
          <w:p w:rsidR="008A0550" w:rsidRPr="008A0550" w:rsidRDefault="008A0550" w:rsidP="00EC625F">
            <w:pPr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Розничная цена товара, руб.</w:t>
            </w:r>
          </w:p>
          <w:p w:rsidR="008A0550" w:rsidRPr="008A0550" w:rsidRDefault="008A0550" w:rsidP="00EC625F">
            <w:pPr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(1-я цифра варианта)</w:t>
            </w:r>
          </w:p>
        </w:tc>
        <w:tc>
          <w:tcPr>
            <w:tcW w:w="1281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495</w:t>
            </w:r>
          </w:p>
        </w:tc>
        <w:tc>
          <w:tcPr>
            <w:tcW w:w="1146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520</w:t>
            </w:r>
          </w:p>
        </w:tc>
      </w:tr>
    </w:tbl>
    <w:p w:rsidR="008A0550" w:rsidRPr="008A0550" w:rsidRDefault="008A0550" w:rsidP="008A0550">
      <w:pPr>
        <w:rPr>
          <w:bCs/>
        </w:rPr>
      </w:pPr>
    </w:p>
    <w:p w:rsidR="008A0550" w:rsidRPr="008A0550" w:rsidRDefault="008A0550" w:rsidP="008A0550">
      <w:pPr>
        <w:shd w:val="clear" w:color="auto" w:fill="FFFFFF"/>
        <w:ind w:firstLine="360"/>
        <w:rPr>
          <w:rFonts w:eastAsia="Arial Unicode MS"/>
        </w:rPr>
      </w:pPr>
      <w:r w:rsidRPr="008A0550">
        <w:rPr>
          <w:bCs/>
        </w:rPr>
        <w:t xml:space="preserve">3. </w:t>
      </w:r>
      <w:r w:rsidRPr="008A0550">
        <w:rPr>
          <w:rFonts w:eastAsia="Arial Unicode MS"/>
        </w:rPr>
        <w:t>Фирма выпускает пять видов продукции. Объемы, цены и переменные затраты по видам продукции А—Д, а также сумма постоянных расходов фирмы приведены в таблице. Дайте заключение о целесообразности (прибыльности) вы</w:t>
      </w:r>
      <w:r w:rsidRPr="008A0550">
        <w:rPr>
          <w:rFonts w:eastAsia="Arial Unicode MS"/>
        </w:rPr>
        <w:softHyphen/>
        <w:t>пуска данного ассортимента продукции и рекомендации по его изменению, если это необходимо. Анализ провести:</w:t>
      </w:r>
    </w:p>
    <w:p w:rsidR="008A0550" w:rsidRPr="008A0550" w:rsidRDefault="008A0550" w:rsidP="008A0550">
      <w:pPr>
        <w:numPr>
          <w:ilvl w:val="0"/>
          <w:numId w:val="9"/>
        </w:numPr>
        <w:shd w:val="clear" w:color="auto" w:fill="FFFFFF"/>
        <w:contextualSpacing/>
        <w:jc w:val="both"/>
        <w:rPr>
          <w:rFonts w:eastAsia="Arial Unicode MS"/>
        </w:rPr>
      </w:pPr>
      <w:r w:rsidRPr="008A0550">
        <w:rPr>
          <w:rFonts w:eastAsia="Arial Unicode MS"/>
        </w:rPr>
        <w:t>по методу полной себестоимости (с распределением постоянных за</w:t>
      </w:r>
      <w:r w:rsidRPr="008A0550">
        <w:rPr>
          <w:rFonts w:eastAsia="Arial Unicode MS"/>
        </w:rPr>
        <w:softHyphen/>
        <w:t>трат пропорционально переменным);</w:t>
      </w:r>
    </w:p>
    <w:p w:rsidR="008A0550" w:rsidRPr="008A0550" w:rsidRDefault="008A0550" w:rsidP="008A0550">
      <w:pPr>
        <w:numPr>
          <w:ilvl w:val="0"/>
          <w:numId w:val="9"/>
        </w:numPr>
        <w:shd w:val="clear" w:color="auto" w:fill="FFFFFF"/>
        <w:contextualSpacing/>
        <w:jc w:val="both"/>
        <w:rPr>
          <w:rFonts w:eastAsia="Arial Unicode MS"/>
        </w:rPr>
      </w:pPr>
      <w:r w:rsidRPr="008A0550">
        <w:rPr>
          <w:rFonts w:eastAsia="Arial Unicode MS"/>
        </w:rPr>
        <w:t>по методу сокращенной себестоимости.</w:t>
      </w:r>
    </w:p>
    <w:p w:rsidR="008A0550" w:rsidRPr="008A0550" w:rsidRDefault="008A0550" w:rsidP="008A0550">
      <w:pPr>
        <w:shd w:val="clear" w:color="auto" w:fill="FFFFFF"/>
        <w:ind w:left="428"/>
        <w:jc w:val="center"/>
        <w:rPr>
          <w:rFonts w:eastAsia="Arial Unicode MS"/>
        </w:rPr>
      </w:pPr>
      <w:r w:rsidRPr="008A0550">
        <w:rPr>
          <w:rFonts w:eastAsia="Arial Unicode MS"/>
        </w:rPr>
        <w:t>Базовые значения показателей</w:t>
      </w:r>
    </w:p>
    <w:tbl>
      <w:tblPr>
        <w:tblW w:w="477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0"/>
        <w:gridCol w:w="1159"/>
        <w:gridCol w:w="1138"/>
        <w:gridCol w:w="1202"/>
        <w:gridCol w:w="1159"/>
        <w:gridCol w:w="1135"/>
      </w:tblGrid>
      <w:tr w:rsidR="008A0550" w:rsidRPr="008A0550" w:rsidTr="00EC625F">
        <w:trPr>
          <w:trHeight w:val="322"/>
          <w:jc w:val="center"/>
        </w:trPr>
        <w:tc>
          <w:tcPr>
            <w:tcW w:w="165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0550" w:rsidRPr="008A0550" w:rsidRDefault="008A0550" w:rsidP="00EC625F">
            <w:pPr>
              <w:jc w:val="center"/>
              <w:rPr>
                <w:rFonts w:eastAsia="Arial Unicode MS"/>
              </w:rPr>
            </w:pPr>
            <w:r w:rsidRPr="008A0550">
              <w:rPr>
                <w:rFonts w:eastAsia="Arial Unicode MS"/>
              </w:rPr>
              <w:t>Показатели</w:t>
            </w:r>
          </w:p>
        </w:tc>
        <w:tc>
          <w:tcPr>
            <w:tcW w:w="3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550" w:rsidRPr="008A0550" w:rsidRDefault="008A0550" w:rsidP="00EC625F">
            <w:pPr>
              <w:jc w:val="center"/>
              <w:rPr>
                <w:rFonts w:eastAsia="Arial Unicode MS"/>
              </w:rPr>
            </w:pPr>
            <w:r w:rsidRPr="008A0550">
              <w:rPr>
                <w:rFonts w:eastAsia="Arial Unicode MS"/>
              </w:rPr>
              <w:t>Виды продукции</w:t>
            </w:r>
          </w:p>
        </w:tc>
      </w:tr>
      <w:tr w:rsidR="008A0550" w:rsidRPr="008A0550" w:rsidTr="00EC625F">
        <w:trPr>
          <w:trHeight w:val="293"/>
          <w:jc w:val="center"/>
        </w:trPr>
        <w:tc>
          <w:tcPr>
            <w:tcW w:w="1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550" w:rsidRPr="008A0550" w:rsidRDefault="008A0550" w:rsidP="00EC625F">
            <w:pPr>
              <w:rPr>
                <w:rFonts w:eastAsia="Arial Unicode MS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550" w:rsidRPr="008A0550" w:rsidRDefault="008A0550" w:rsidP="00EC625F">
            <w:pPr>
              <w:jc w:val="center"/>
              <w:rPr>
                <w:rFonts w:eastAsia="Arial Unicode MS"/>
              </w:rPr>
            </w:pPr>
            <w:r w:rsidRPr="008A0550">
              <w:rPr>
                <w:rFonts w:eastAsia="Arial Unicode MS"/>
              </w:rPr>
              <w:t>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550" w:rsidRPr="008A0550" w:rsidRDefault="008A0550" w:rsidP="00EC625F">
            <w:pPr>
              <w:jc w:val="center"/>
              <w:rPr>
                <w:rFonts w:eastAsia="Arial Unicode MS"/>
              </w:rPr>
            </w:pPr>
            <w:r w:rsidRPr="008A0550">
              <w:rPr>
                <w:rFonts w:eastAsia="Arial Unicode MS"/>
              </w:rPr>
              <w:t>Б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550" w:rsidRPr="008A0550" w:rsidRDefault="008A0550" w:rsidP="00EC625F">
            <w:pPr>
              <w:jc w:val="center"/>
              <w:rPr>
                <w:rFonts w:eastAsia="Arial Unicode MS"/>
              </w:rPr>
            </w:pPr>
            <w:r w:rsidRPr="008A0550">
              <w:rPr>
                <w:rFonts w:eastAsia="Arial Unicode MS"/>
              </w:rPr>
              <w:t>В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550" w:rsidRPr="008A0550" w:rsidRDefault="008A0550" w:rsidP="00EC625F">
            <w:pPr>
              <w:jc w:val="center"/>
              <w:rPr>
                <w:rFonts w:eastAsia="Arial Unicode MS"/>
              </w:rPr>
            </w:pPr>
            <w:r w:rsidRPr="008A0550">
              <w:rPr>
                <w:rFonts w:eastAsia="Arial Unicode MS"/>
              </w:rPr>
              <w:t>Г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550" w:rsidRPr="008A0550" w:rsidRDefault="008A0550" w:rsidP="00EC625F">
            <w:pPr>
              <w:jc w:val="center"/>
              <w:rPr>
                <w:rFonts w:eastAsia="Arial Unicode MS"/>
              </w:rPr>
            </w:pPr>
            <w:r w:rsidRPr="008A0550">
              <w:rPr>
                <w:rFonts w:eastAsia="Arial Unicode MS"/>
              </w:rPr>
              <w:t>Д</w:t>
            </w:r>
          </w:p>
        </w:tc>
      </w:tr>
      <w:tr w:rsidR="008A0550" w:rsidRPr="008A0550" w:rsidTr="00EC625F">
        <w:trPr>
          <w:trHeight w:val="312"/>
          <w:jc w:val="center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550" w:rsidRPr="008A0550" w:rsidRDefault="008A0550" w:rsidP="00EC625F">
            <w:pPr>
              <w:rPr>
                <w:rFonts w:eastAsia="Arial Unicode MS"/>
              </w:rPr>
            </w:pPr>
            <w:r w:rsidRPr="008A0550">
              <w:rPr>
                <w:rFonts w:eastAsia="Arial Unicode MS"/>
              </w:rPr>
              <w:t>1. Объем выпуска, шт.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550" w:rsidRPr="008A0550" w:rsidRDefault="008A0550" w:rsidP="00EC625F">
            <w:pPr>
              <w:jc w:val="center"/>
              <w:rPr>
                <w:rFonts w:eastAsia="Arial Unicode MS"/>
              </w:rPr>
            </w:pPr>
            <w:r w:rsidRPr="008A0550">
              <w:rPr>
                <w:rFonts w:eastAsia="Arial Unicode MS"/>
              </w:rPr>
              <w:t>З00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550" w:rsidRPr="008A0550" w:rsidRDefault="008A0550" w:rsidP="00EC625F">
            <w:pPr>
              <w:jc w:val="center"/>
              <w:rPr>
                <w:rFonts w:eastAsia="Arial Unicode MS"/>
              </w:rPr>
            </w:pPr>
            <w:r w:rsidRPr="008A0550">
              <w:rPr>
                <w:rFonts w:eastAsia="Arial Unicode MS"/>
              </w:rPr>
              <w:t>200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550" w:rsidRPr="008A0550" w:rsidRDefault="008A0550" w:rsidP="00EC625F">
            <w:pPr>
              <w:jc w:val="center"/>
              <w:rPr>
                <w:rFonts w:eastAsia="Arial Unicode MS"/>
              </w:rPr>
            </w:pPr>
            <w:r w:rsidRPr="008A0550">
              <w:rPr>
                <w:rFonts w:eastAsia="Arial Unicode MS"/>
              </w:rPr>
              <w:t>400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550" w:rsidRPr="008A0550" w:rsidRDefault="008A0550" w:rsidP="00EC625F">
            <w:pPr>
              <w:jc w:val="center"/>
              <w:rPr>
                <w:rFonts w:eastAsia="Arial Unicode MS"/>
              </w:rPr>
            </w:pPr>
            <w:r w:rsidRPr="008A0550">
              <w:rPr>
                <w:rFonts w:eastAsia="Arial Unicode MS"/>
              </w:rPr>
              <w:t>250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550" w:rsidRPr="008A0550" w:rsidRDefault="008A0550" w:rsidP="00EC625F">
            <w:pPr>
              <w:jc w:val="center"/>
              <w:rPr>
                <w:rFonts w:eastAsia="Arial Unicode MS"/>
              </w:rPr>
            </w:pPr>
            <w:r w:rsidRPr="008A0550">
              <w:rPr>
                <w:rFonts w:eastAsia="Arial Unicode MS"/>
              </w:rPr>
              <w:t>550</w:t>
            </w:r>
          </w:p>
        </w:tc>
      </w:tr>
      <w:tr w:rsidR="008A0550" w:rsidRPr="008A0550" w:rsidTr="00EC625F">
        <w:trPr>
          <w:trHeight w:val="312"/>
          <w:jc w:val="center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550" w:rsidRPr="008A0550" w:rsidRDefault="008A0550" w:rsidP="00EC625F">
            <w:pPr>
              <w:rPr>
                <w:rFonts w:eastAsia="Arial Unicode MS"/>
              </w:rPr>
            </w:pPr>
            <w:r w:rsidRPr="008A0550">
              <w:rPr>
                <w:rFonts w:eastAsia="Arial Unicode MS"/>
              </w:rPr>
              <w:t>2. Цена реализации, руб.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550" w:rsidRPr="008A0550" w:rsidRDefault="008A0550" w:rsidP="00EC625F">
            <w:pPr>
              <w:jc w:val="center"/>
              <w:rPr>
                <w:rFonts w:eastAsia="Arial Unicode MS"/>
              </w:rPr>
            </w:pPr>
            <w:r w:rsidRPr="008A0550">
              <w:rPr>
                <w:rFonts w:eastAsia="Arial Unicode MS"/>
              </w:rPr>
              <w:t>150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550" w:rsidRPr="008A0550" w:rsidRDefault="008A0550" w:rsidP="00EC625F">
            <w:pPr>
              <w:jc w:val="center"/>
              <w:rPr>
                <w:rFonts w:eastAsia="Arial Unicode MS"/>
              </w:rPr>
            </w:pPr>
            <w:r w:rsidRPr="008A0550">
              <w:rPr>
                <w:rFonts w:eastAsia="Arial Unicode MS"/>
              </w:rPr>
              <w:t>160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550" w:rsidRPr="008A0550" w:rsidRDefault="008A0550" w:rsidP="00EC625F">
            <w:pPr>
              <w:jc w:val="center"/>
              <w:rPr>
                <w:rFonts w:eastAsia="Arial Unicode MS"/>
              </w:rPr>
            </w:pPr>
            <w:r w:rsidRPr="008A0550">
              <w:rPr>
                <w:rFonts w:eastAsia="Arial Unicode MS"/>
              </w:rPr>
              <w:t>115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550" w:rsidRPr="008A0550" w:rsidRDefault="008A0550" w:rsidP="00EC625F">
            <w:pPr>
              <w:jc w:val="center"/>
              <w:rPr>
                <w:rFonts w:eastAsia="Arial Unicode MS"/>
              </w:rPr>
            </w:pPr>
            <w:r w:rsidRPr="008A0550">
              <w:rPr>
                <w:rFonts w:eastAsia="Arial Unicode MS"/>
              </w:rPr>
              <w:t>195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550" w:rsidRPr="008A0550" w:rsidRDefault="008A0550" w:rsidP="00EC625F">
            <w:pPr>
              <w:jc w:val="center"/>
              <w:rPr>
                <w:rFonts w:eastAsia="Arial Unicode MS"/>
                <w:bCs/>
              </w:rPr>
            </w:pPr>
            <w:r w:rsidRPr="008A0550">
              <w:rPr>
                <w:rFonts w:eastAsia="Arial Unicode MS"/>
                <w:bCs/>
              </w:rPr>
              <w:t>160</w:t>
            </w:r>
          </w:p>
        </w:tc>
      </w:tr>
      <w:tr w:rsidR="008A0550" w:rsidRPr="008A0550" w:rsidTr="00EC625F">
        <w:trPr>
          <w:trHeight w:val="547"/>
          <w:jc w:val="center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550" w:rsidRPr="008A0550" w:rsidRDefault="008A0550" w:rsidP="00EC625F">
            <w:pPr>
              <w:rPr>
                <w:rFonts w:eastAsia="Arial Unicode MS"/>
              </w:rPr>
            </w:pPr>
            <w:r w:rsidRPr="008A0550">
              <w:rPr>
                <w:rFonts w:eastAsia="Arial Unicode MS"/>
              </w:rPr>
              <w:t>3. Переменные расходы на весь выпуск, руб.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550" w:rsidRPr="008A0550" w:rsidRDefault="008A0550" w:rsidP="00EC625F">
            <w:pPr>
              <w:jc w:val="center"/>
              <w:rPr>
                <w:rFonts w:eastAsia="Arial Unicode MS"/>
              </w:rPr>
            </w:pPr>
            <w:r w:rsidRPr="008A0550">
              <w:rPr>
                <w:rFonts w:eastAsia="Arial Unicode MS"/>
              </w:rPr>
              <w:t>30 000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550" w:rsidRPr="008A0550" w:rsidRDefault="008A0550" w:rsidP="00EC625F">
            <w:pPr>
              <w:jc w:val="center"/>
              <w:rPr>
                <w:rFonts w:eastAsia="Arial Unicode MS"/>
              </w:rPr>
            </w:pPr>
            <w:r w:rsidRPr="008A0550">
              <w:rPr>
                <w:rFonts w:eastAsia="Arial Unicode MS"/>
              </w:rPr>
              <w:t>24 000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550" w:rsidRPr="008A0550" w:rsidRDefault="008A0550" w:rsidP="00EC625F">
            <w:pPr>
              <w:jc w:val="center"/>
              <w:rPr>
                <w:rFonts w:eastAsia="Arial Unicode MS"/>
              </w:rPr>
            </w:pPr>
            <w:r w:rsidRPr="008A0550">
              <w:rPr>
                <w:rFonts w:eastAsia="Arial Unicode MS"/>
              </w:rPr>
              <w:t>36 000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550" w:rsidRPr="008A0550" w:rsidRDefault="008A0550" w:rsidP="00EC625F">
            <w:pPr>
              <w:jc w:val="center"/>
              <w:rPr>
                <w:rFonts w:eastAsia="Arial Unicode MS"/>
              </w:rPr>
            </w:pPr>
            <w:r w:rsidRPr="008A0550">
              <w:rPr>
                <w:rFonts w:eastAsia="Arial Unicode MS"/>
              </w:rPr>
              <w:t>40 000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550" w:rsidRPr="008A0550" w:rsidRDefault="008A0550" w:rsidP="00EC625F">
            <w:pPr>
              <w:jc w:val="center"/>
              <w:rPr>
                <w:rFonts w:eastAsia="Arial Unicode MS"/>
              </w:rPr>
            </w:pPr>
            <w:r w:rsidRPr="008A0550">
              <w:rPr>
                <w:rFonts w:eastAsia="Arial Unicode MS"/>
              </w:rPr>
              <w:t>77 000</w:t>
            </w:r>
          </w:p>
        </w:tc>
      </w:tr>
      <w:tr w:rsidR="008A0550" w:rsidRPr="008A0550" w:rsidTr="00EC625F">
        <w:trPr>
          <w:trHeight w:val="547"/>
          <w:jc w:val="center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550" w:rsidRPr="008A0550" w:rsidRDefault="008A0550" w:rsidP="00EC625F">
            <w:pPr>
              <w:rPr>
                <w:rFonts w:eastAsia="Arial Unicode MS"/>
              </w:rPr>
            </w:pPr>
            <w:r w:rsidRPr="008A0550">
              <w:rPr>
                <w:rFonts w:eastAsia="Arial Unicode MS"/>
              </w:rPr>
              <w:t>4.  Постоянные расходы фирмы (по всей продукции)</w:t>
            </w:r>
          </w:p>
        </w:tc>
        <w:tc>
          <w:tcPr>
            <w:tcW w:w="3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550" w:rsidRPr="008A0550" w:rsidRDefault="008A0550" w:rsidP="00EC625F">
            <w:pPr>
              <w:jc w:val="center"/>
              <w:rPr>
                <w:rFonts w:eastAsia="Arial Unicode MS"/>
              </w:rPr>
            </w:pPr>
            <w:r w:rsidRPr="008A0550">
              <w:rPr>
                <w:rFonts w:eastAsia="Arial Unicode MS"/>
              </w:rPr>
              <w:t>41000</w:t>
            </w:r>
          </w:p>
        </w:tc>
      </w:tr>
    </w:tbl>
    <w:p w:rsidR="008A0550" w:rsidRPr="008A0550" w:rsidRDefault="008A0550" w:rsidP="008A0550">
      <w:pPr>
        <w:rPr>
          <w:bCs/>
        </w:rPr>
      </w:pPr>
    </w:p>
    <w:p w:rsidR="008A0550" w:rsidRPr="008A0550" w:rsidRDefault="008A0550" w:rsidP="008A0550">
      <w:pPr>
        <w:overflowPunct w:val="0"/>
        <w:autoSpaceDE w:val="0"/>
        <w:autoSpaceDN w:val="0"/>
        <w:adjustRightInd w:val="0"/>
        <w:ind w:firstLine="380"/>
        <w:textAlignment w:val="baseline"/>
        <w:rPr>
          <w:rFonts w:eastAsia="Arial Unicode MS"/>
        </w:rPr>
      </w:pPr>
      <w:r w:rsidRPr="008A0550">
        <w:rPr>
          <w:bCs/>
        </w:rPr>
        <w:t xml:space="preserve">4. </w:t>
      </w:r>
      <w:r w:rsidRPr="008A0550">
        <w:rPr>
          <w:rFonts w:eastAsia="Arial Unicode MS"/>
          <w:b/>
          <w:bCs/>
        </w:rPr>
        <w:t>Задача 4.</w:t>
      </w:r>
      <w:r w:rsidRPr="008A0550">
        <w:rPr>
          <w:rFonts w:eastAsia="Arial Unicode MS"/>
        </w:rPr>
        <w:t xml:space="preserve"> </w:t>
      </w:r>
    </w:p>
    <w:p w:rsidR="008A0550" w:rsidRPr="008A0550" w:rsidRDefault="008A0550" w:rsidP="008A0550">
      <w:pPr>
        <w:shd w:val="clear" w:color="auto" w:fill="FFFFFF"/>
        <w:ind w:firstLine="360"/>
        <w:jc w:val="both"/>
        <w:rPr>
          <w:rFonts w:eastAsia="Arial Unicode MS"/>
        </w:rPr>
      </w:pPr>
      <w:r w:rsidRPr="008A0550">
        <w:rPr>
          <w:rFonts w:eastAsia="Arial Unicode MS"/>
        </w:rPr>
        <w:t>Торговый посредник рассматривает предложение о поставке партии изделий по свободной отпускной цене. Для этого предложения предполагаются издержки обращения посредника, согласно расчету, а также приемлемая для него рентабельность к издержкам обращения. Рассчитайте минимально необхо</w:t>
      </w:r>
      <w:r w:rsidRPr="008A0550">
        <w:rPr>
          <w:rFonts w:eastAsia="Arial Unicode MS"/>
        </w:rPr>
        <w:softHyphen/>
        <w:t>димый для посредника размер торговой надбавки в рублях и процентах, учитывая, что надбавка облагается налогом на добав</w:t>
      </w:r>
      <w:r w:rsidRPr="008A0550">
        <w:rPr>
          <w:rFonts w:eastAsia="Arial Unicode MS"/>
        </w:rPr>
        <w:softHyphen/>
        <w:t>ленную стоимость по ставке 15,25 %. Какой может быть минимальная розничная цена?</w:t>
      </w:r>
    </w:p>
    <w:p w:rsidR="008A0550" w:rsidRPr="008A0550" w:rsidRDefault="008A0550" w:rsidP="008A0550">
      <w:pPr>
        <w:shd w:val="clear" w:color="auto" w:fill="FFFFFF"/>
        <w:ind w:firstLine="360"/>
        <w:jc w:val="center"/>
        <w:rPr>
          <w:rFonts w:eastAsia="Arial Unicode MS"/>
        </w:rPr>
      </w:pPr>
      <w:r w:rsidRPr="008A0550">
        <w:rPr>
          <w:rFonts w:eastAsia="Arial Unicode MS"/>
        </w:rPr>
        <w:t>Базовые значения показателей по вариантам</w:t>
      </w:r>
    </w:p>
    <w:tbl>
      <w:tblPr>
        <w:tblStyle w:val="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252"/>
        <w:gridCol w:w="1418"/>
        <w:gridCol w:w="1701"/>
        <w:gridCol w:w="1807"/>
      </w:tblGrid>
      <w:tr w:rsidR="008A0550" w:rsidRPr="008A0550" w:rsidTr="00EC625F">
        <w:tc>
          <w:tcPr>
            <w:tcW w:w="4252" w:type="dxa"/>
            <w:vMerge w:val="restart"/>
            <w:vAlign w:val="center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Показатели</w:t>
            </w:r>
          </w:p>
        </w:tc>
        <w:tc>
          <w:tcPr>
            <w:tcW w:w="4926" w:type="dxa"/>
            <w:gridSpan w:val="3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Вариант (1-я цифра варианта)</w:t>
            </w:r>
          </w:p>
        </w:tc>
      </w:tr>
      <w:tr w:rsidR="008A0550" w:rsidRPr="008A0550" w:rsidTr="00EC625F">
        <w:tc>
          <w:tcPr>
            <w:tcW w:w="4252" w:type="dxa"/>
            <w:vMerge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418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1701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2</w:t>
            </w:r>
          </w:p>
        </w:tc>
        <w:tc>
          <w:tcPr>
            <w:tcW w:w="1807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3</w:t>
            </w:r>
          </w:p>
        </w:tc>
      </w:tr>
      <w:tr w:rsidR="008A0550" w:rsidRPr="008A0550" w:rsidTr="00EC625F">
        <w:tc>
          <w:tcPr>
            <w:tcW w:w="4252" w:type="dxa"/>
          </w:tcPr>
          <w:p w:rsidR="008A0550" w:rsidRPr="008A0550" w:rsidRDefault="008A0550" w:rsidP="00EC625F">
            <w:pPr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Предполагаемый объем поставки, ед</w:t>
            </w:r>
          </w:p>
        </w:tc>
        <w:tc>
          <w:tcPr>
            <w:tcW w:w="1418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10000</w:t>
            </w:r>
          </w:p>
        </w:tc>
        <w:tc>
          <w:tcPr>
            <w:tcW w:w="1701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5000</w:t>
            </w:r>
          </w:p>
        </w:tc>
        <w:tc>
          <w:tcPr>
            <w:tcW w:w="1807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2000</w:t>
            </w:r>
          </w:p>
        </w:tc>
      </w:tr>
      <w:tr w:rsidR="008A0550" w:rsidRPr="008A0550" w:rsidTr="00EC625F">
        <w:tc>
          <w:tcPr>
            <w:tcW w:w="4252" w:type="dxa"/>
          </w:tcPr>
          <w:p w:rsidR="008A0550" w:rsidRPr="008A0550" w:rsidRDefault="008A0550" w:rsidP="00EC625F">
            <w:pPr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Свободная отпускная цена, тыс.руб.</w:t>
            </w:r>
          </w:p>
        </w:tc>
        <w:tc>
          <w:tcPr>
            <w:tcW w:w="1418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7,4</w:t>
            </w:r>
          </w:p>
        </w:tc>
        <w:tc>
          <w:tcPr>
            <w:tcW w:w="1701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3,2</w:t>
            </w:r>
          </w:p>
        </w:tc>
        <w:tc>
          <w:tcPr>
            <w:tcW w:w="1807" w:type="dxa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1,2</w:t>
            </w:r>
          </w:p>
        </w:tc>
      </w:tr>
      <w:tr w:rsidR="008A0550" w:rsidRPr="008A0550" w:rsidTr="00EC625F">
        <w:tc>
          <w:tcPr>
            <w:tcW w:w="4252" w:type="dxa"/>
          </w:tcPr>
          <w:p w:rsidR="008A0550" w:rsidRPr="008A0550" w:rsidRDefault="008A0550" w:rsidP="00EC625F">
            <w:pPr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Издержки обращения посредника, тыс. руб.</w:t>
            </w:r>
          </w:p>
        </w:tc>
        <w:tc>
          <w:tcPr>
            <w:tcW w:w="1418" w:type="dxa"/>
            <w:vAlign w:val="center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7000</w:t>
            </w:r>
          </w:p>
        </w:tc>
        <w:tc>
          <w:tcPr>
            <w:tcW w:w="1701" w:type="dxa"/>
            <w:vAlign w:val="center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5500</w:t>
            </w:r>
          </w:p>
        </w:tc>
        <w:tc>
          <w:tcPr>
            <w:tcW w:w="1807" w:type="dxa"/>
            <w:vAlign w:val="center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1400</w:t>
            </w:r>
          </w:p>
        </w:tc>
      </w:tr>
      <w:tr w:rsidR="008A0550" w:rsidRPr="008A0550" w:rsidTr="00EC625F">
        <w:tc>
          <w:tcPr>
            <w:tcW w:w="4252" w:type="dxa"/>
          </w:tcPr>
          <w:p w:rsidR="008A0550" w:rsidRPr="008A0550" w:rsidRDefault="008A0550" w:rsidP="00EC625F">
            <w:pPr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lastRenderedPageBreak/>
              <w:t>Уровень приемлемой для посредника рентабельности, %</w:t>
            </w:r>
          </w:p>
        </w:tc>
        <w:tc>
          <w:tcPr>
            <w:tcW w:w="1418" w:type="dxa"/>
            <w:vAlign w:val="center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30</w:t>
            </w:r>
          </w:p>
        </w:tc>
        <w:tc>
          <w:tcPr>
            <w:tcW w:w="1701" w:type="dxa"/>
            <w:vAlign w:val="center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25</w:t>
            </w:r>
          </w:p>
        </w:tc>
        <w:tc>
          <w:tcPr>
            <w:tcW w:w="1807" w:type="dxa"/>
            <w:vAlign w:val="center"/>
          </w:tcPr>
          <w:p w:rsidR="008A0550" w:rsidRPr="008A0550" w:rsidRDefault="008A0550" w:rsidP="00EC625F">
            <w:pPr>
              <w:jc w:val="center"/>
              <w:rPr>
                <w:rFonts w:ascii="Times New Roman" w:eastAsia="Arial Unicode MS" w:hAnsi="Times New Roman"/>
              </w:rPr>
            </w:pPr>
            <w:r w:rsidRPr="008A0550">
              <w:rPr>
                <w:rFonts w:ascii="Times New Roman" w:eastAsia="Arial Unicode MS" w:hAnsi="Times New Roman"/>
              </w:rPr>
              <w:t>20</w:t>
            </w:r>
          </w:p>
        </w:tc>
      </w:tr>
    </w:tbl>
    <w:p w:rsidR="008A0550" w:rsidRPr="008A0550" w:rsidRDefault="008A0550" w:rsidP="008A0550">
      <w:pPr>
        <w:rPr>
          <w:bCs/>
        </w:rPr>
      </w:pPr>
    </w:p>
    <w:p w:rsidR="008A0550" w:rsidRPr="008A0550" w:rsidRDefault="008A0550" w:rsidP="008A0550">
      <w:pPr>
        <w:rPr>
          <w:bCs/>
        </w:rPr>
      </w:pPr>
      <w:r w:rsidRPr="008A0550">
        <w:rPr>
          <w:bCs/>
        </w:rPr>
        <w:t>5. На основании исходных данных определить оптимальный объем выпуска предприятием и оптимальную цену единицы продукции, используя следующие критерии оптимальности:</w:t>
      </w:r>
    </w:p>
    <w:p w:rsidR="008A0550" w:rsidRPr="008A0550" w:rsidRDefault="008A0550" w:rsidP="008A0550">
      <w:pPr>
        <w:rPr>
          <w:bCs/>
        </w:rPr>
      </w:pPr>
      <w:r w:rsidRPr="008A0550">
        <w:rPr>
          <w:bCs/>
        </w:rPr>
        <w:t>- максимум абсолютной величины доходов;</w:t>
      </w:r>
    </w:p>
    <w:p w:rsidR="008A0550" w:rsidRPr="008A0550" w:rsidRDefault="008A0550" w:rsidP="008A0550">
      <w:pPr>
        <w:rPr>
          <w:bCs/>
        </w:rPr>
      </w:pPr>
      <w:r w:rsidRPr="008A0550">
        <w:rPr>
          <w:bCs/>
        </w:rPr>
        <w:t>- максимум абсолютной величины прибыли;</w:t>
      </w:r>
    </w:p>
    <w:p w:rsidR="008A0550" w:rsidRPr="008A0550" w:rsidRDefault="008A0550" w:rsidP="008A0550">
      <w:pPr>
        <w:rPr>
          <w:bCs/>
        </w:rPr>
      </w:pPr>
      <w:r w:rsidRPr="008A0550">
        <w:rPr>
          <w:bCs/>
        </w:rPr>
        <w:t>- максимум рентабельности.</w:t>
      </w:r>
    </w:p>
    <w:p w:rsidR="008A0550" w:rsidRPr="008A0550" w:rsidRDefault="008A0550" w:rsidP="008A0550">
      <w:pPr>
        <w:rPr>
          <w:bCs/>
        </w:rPr>
      </w:pPr>
      <w:r w:rsidRPr="008A0550">
        <w:rPr>
          <w:bCs/>
        </w:rPr>
        <w:t>Для каждого критерия оптимальности рассчитать следующие экономические показатели предприятия:</w:t>
      </w:r>
    </w:p>
    <w:p w:rsidR="008A0550" w:rsidRPr="008A0550" w:rsidRDefault="008A0550" w:rsidP="008A0550">
      <w:pPr>
        <w:rPr>
          <w:bCs/>
        </w:rPr>
      </w:pPr>
      <w:r w:rsidRPr="008A0550">
        <w:rPr>
          <w:bCs/>
        </w:rPr>
        <w:t>-</w:t>
      </w:r>
      <w:r w:rsidRPr="008A0550">
        <w:rPr>
          <w:bCs/>
        </w:rPr>
        <w:tab/>
        <w:t>оптимальный объем производства и продаж продукции;</w:t>
      </w:r>
    </w:p>
    <w:p w:rsidR="008A0550" w:rsidRPr="008A0550" w:rsidRDefault="008A0550" w:rsidP="008A0550">
      <w:pPr>
        <w:rPr>
          <w:bCs/>
        </w:rPr>
      </w:pPr>
      <w:r w:rsidRPr="008A0550">
        <w:rPr>
          <w:bCs/>
        </w:rPr>
        <w:t>-</w:t>
      </w:r>
      <w:r w:rsidRPr="008A0550">
        <w:rPr>
          <w:bCs/>
        </w:rPr>
        <w:tab/>
        <w:t>цену единицы продукции;</w:t>
      </w:r>
    </w:p>
    <w:p w:rsidR="008A0550" w:rsidRPr="008A0550" w:rsidRDefault="008A0550" w:rsidP="008A0550">
      <w:pPr>
        <w:rPr>
          <w:bCs/>
        </w:rPr>
      </w:pPr>
      <w:r w:rsidRPr="008A0550">
        <w:rPr>
          <w:bCs/>
        </w:rPr>
        <w:t>-</w:t>
      </w:r>
      <w:r w:rsidRPr="008A0550">
        <w:rPr>
          <w:bCs/>
        </w:rPr>
        <w:tab/>
        <w:t>доходы;</w:t>
      </w:r>
    </w:p>
    <w:p w:rsidR="008A0550" w:rsidRPr="008A0550" w:rsidRDefault="008A0550" w:rsidP="008A0550">
      <w:pPr>
        <w:rPr>
          <w:bCs/>
        </w:rPr>
      </w:pPr>
      <w:r w:rsidRPr="008A0550">
        <w:rPr>
          <w:bCs/>
        </w:rPr>
        <w:t>-</w:t>
      </w:r>
      <w:r w:rsidRPr="008A0550">
        <w:rPr>
          <w:bCs/>
        </w:rPr>
        <w:tab/>
        <w:t>расходы;</w:t>
      </w:r>
    </w:p>
    <w:p w:rsidR="008A0550" w:rsidRPr="008A0550" w:rsidRDefault="008A0550" w:rsidP="008A0550">
      <w:pPr>
        <w:rPr>
          <w:bCs/>
        </w:rPr>
      </w:pPr>
      <w:r w:rsidRPr="008A0550">
        <w:rPr>
          <w:bCs/>
        </w:rPr>
        <w:t>-</w:t>
      </w:r>
      <w:r w:rsidRPr="008A0550">
        <w:rPr>
          <w:bCs/>
        </w:rPr>
        <w:tab/>
        <w:t>прибыль;</w:t>
      </w:r>
    </w:p>
    <w:p w:rsidR="008A0550" w:rsidRPr="008A0550" w:rsidRDefault="008A0550" w:rsidP="008A0550">
      <w:pPr>
        <w:rPr>
          <w:bCs/>
        </w:rPr>
      </w:pPr>
      <w:r w:rsidRPr="008A0550">
        <w:rPr>
          <w:bCs/>
        </w:rPr>
        <w:t>-</w:t>
      </w:r>
      <w:r w:rsidRPr="008A0550">
        <w:rPr>
          <w:bCs/>
        </w:rPr>
        <w:tab/>
        <w:t>рентабельность.</w:t>
      </w:r>
    </w:p>
    <w:p w:rsidR="008A0550" w:rsidRPr="008A0550" w:rsidRDefault="008A0550" w:rsidP="008A0550">
      <w:pPr>
        <w:rPr>
          <w:bCs/>
        </w:rPr>
      </w:pPr>
      <w:r w:rsidRPr="008A0550">
        <w:rPr>
          <w:bCs/>
        </w:rPr>
        <w:t>6. На основании исходных данных определить оптимальный объем выпуска продукции предприятием и оптимальную цену единицы продукции при снижении себестоимости производства в части:</w:t>
      </w:r>
    </w:p>
    <w:p w:rsidR="008A0550" w:rsidRPr="008A0550" w:rsidRDefault="008A0550" w:rsidP="008A0550">
      <w:pPr>
        <w:rPr>
          <w:bCs/>
        </w:rPr>
      </w:pPr>
      <w:r w:rsidRPr="008A0550">
        <w:rPr>
          <w:bCs/>
        </w:rPr>
        <w:t>- условно-постоянных расходов;</w:t>
      </w:r>
    </w:p>
    <w:p w:rsidR="008A0550" w:rsidRPr="008A0550" w:rsidRDefault="008A0550" w:rsidP="008A0550">
      <w:pPr>
        <w:rPr>
          <w:bCs/>
        </w:rPr>
      </w:pPr>
      <w:r w:rsidRPr="008A0550">
        <w:rPr>
          <w:bCs/>
        </w:rPr>
        <w:t>- переменных расходов.</w:t>
      </w:r>
    </w:p>
    <w:p w:rsidR="008A0550" w:rsidRPr="008A0550" w:rsidRDefault="008A0550" w:rsidP="008A0550">
      <w:pPr>
        <w:rPr>
          <w:bCs/>
        </w:rPr>
      </w:pPr>
      <w:r w:rsidRPr="008A0550">
        <w:rPr>
          <w:bCs/>
        </w:rPr>
        <w:t>При оптимизации объемов производства использовать следующие критерии оптимальности:</w:t>
      </w:r>
    </w:p>
    <w:p w:rsidR="008A0550" w:rsidRPr="008A0550" w:rsidRDefault="008A0550" w:rsidP="008A0550">
      <w:pPr>
        <w:rPr>
          <w:bCs/>
        </w:rPr>
      </w:pPr>
      <w:r w:rsidRPr="008A0550">
        <w:rPr>
          <w:bCs/>
        </w:rPr>
        <w:t>- максимум прибыли;</w:t>
      </w:r>
    </w:p>
    <w:p w:rsidR="008A0550" w:rsidRPr="008A0550" w:rsidRDefault="008A0550" w:rsidP="008A0550">
      <w:pPr>
        <w:rPr>
          <w:bCs/>
        </w:rPr>
      </w:pPr>
      <w:r w:rsidRPr="008A0550">
        <w:rPr>
          <w:bCs/>
        </w:rPr>
        <w:t>- максимум рентабельности.</w:t>
      </w:r>
    </w:p>
    <w:p w:rsidR="008A0550" w:rsidRPr="008A0550" w:rsidRDefault="008A0550" w:rsidP="008A0550">
      <w:pPr>
        <w:rPr>
          <w:bCs/>
        </w:rPr>
      </w:pPr>
      <w:r w:rsidRPr="008A0550">
        <w:rPr>
          <w:bCs/>
        </w:rPr>
        <w:t>Во всех случаях рассчитать следующие экономические показатели предприятия:</w:t>
      </w:r>
    </w:p>
    <w:p w:rsidR="008A0550" w:rsidRPr="008A0550" w:rsidRDefault="008A0550" w:rsidP="008A0550">
      <w:pPr>
        <w:rPr>
          <w:bCs/>
        </w:rPr>
      </w:pPr>
      <w:r w:rsidRPr="008A0550">
        <w:rPr>
          <w:bCs/>
        </w:rPr>
        <w:t>-</w:t>
      </w:r>
      <w:r w:rsidRPr="008A0550">
        <w:rPr>
          <w:bCs/>
        </w:rPr>
        <w:tab/>
        <w:t>оптимальный объем производства и продаж продукции;</w:t>
      </w:r>
    </w:p>
    <w:p w:rsidR="008A0550" w:rsidRPr="008A0550" w:rsidRDefault="008A0550" w:rsidP="008A0550">
      <w:pPr>
        <w:rPr>
          <w:bCs/>
        </w:rPr>
      </w:pPr>
      <w:r w:rsidRPr="008A0550">
        <w:rPr>
          <w:bCs/>
        </w:rPr>
        <w:t>-</w:t>
      </w:r>
      <w:r w:rsidRPr="008A0550">
        <w:rPr>
          <w:bCs/>
        </w:rPr>
        <w:tab/>
        <w:t>цену единицы продукции;</w:t>
      </w:r>
    </w:p>
    <w:p w:rsidR="008A0550" w:rsidRPr="008A0550" w:rsidRDefault="008A0550" w:rsidP="008A0550">
      <w:pPr>
        <w:rPr>
          <w:bCs/>
        </w:rPr>
      </w:pPr>
      <w:r w:rsidRPr="008A0550">
        <w:rPr>
          <w:bCs/>
        </w:rPr>
        <w:t>-</w:t>
      </w:r>
      <w:r w:rsidRPr="008A0550">
        <w:rPr>
          <w:bCs/>
        </w:rPr>
        <w:tab/>
        <w:t>доходы;</w:t>
      </w:r>
    </w:p>
    <w:p w:rsidR="008A0550" w:rsidRPr="008A0550" w:rsidRDefault="008A0550" w:rsidP="008A0550">
      <w:pPr>
        <w:rPr>
          <w:bCs/>
        </w:rPr>
      </w:pPr>
      <w:r w:rsidRPr="008A0550">
        <w:rPr>
          <w:bCs/>
        </w:rPr>
        <w:t>-</w:t>
      </w:r>
      <w:r w:rsidRPr="008A0550">
        <w:rPr>
          <w:bCs/>
        </w:rPr>
        <w:tab/>
        <w:t>расходы;</w:t>
      </w:r>
    </w:p>
    <w:p w:rsidR="008A0550" w:rsidRPr="008A0550" w:rsidRDefault="008A0550" w:rsidP="008A0550">
      <w:pPr>
        <w:rPr>
          <w:bCs/>
        </w:rPr>
      </w:pPr>
      <w:r w:rsidRPr="008A0550">
        <w:rPr>
          <w:bCs/>
        </w:rPr>
        <w:t>-</w:t>
      </w:r>
      <w:r w:rsidRPr="008A0550">
        <w:rPr>
          <w:bCs/>
        </w:rPr>
        <w:tab/>
        <w:t>прибыль;</w:t>
      </w:r>
    </w:p>
    <w:p w:rsidR="008A0550" w:rsidRPr="008A0550" w:rsidRDefault="008A0550" w:rsidP="008A0550">
      <w:pPr>
        <w:rPr>
          <w:bCs/>
        </w:rPr>
      </w:pPr>
      <w:r w:rsidRPr="008A0550">
        <w:rPr>
          <w:bCs/>
        </w:rPr>
        <w:t>-</w:t>
      </w:r>
      <w:r w:rsidRPr="008A0550">
        <w:rPr>
          <w:bCs/>
        </w:rPr>
        <w:tab/>
        <w:t>рентабельность.</w:t>
      </w:r>
    </w:p>
    <w:p w:rsidR="00E032B1" w:rsidRPr="003C470A" w:rsidRDefault="00717A6D" w:rsidP="00B43FF4">
      <w:pPr>
        <w:ind w:firstLine="709"/>
        <w:jc w:val="right"/>
        <w:rPr>
          <w:b/>
        </w:rPr>
      </w:pPr>
      <w:r>
        <w:rPr>
          <w:b/>
        </w:rPr>
        <w:t>П</w:t>
      </w:r>
      <w:r w:rsidR="00B43FF4" w:rsidRPr="003C470A">
        <w:rPr>
          <w:b/>
        </w:rPr>
        <w:t xml:space="preserve">риложение </w:t>
      </w:r>
      <w:r>
        <w:rPr>
          <w:b/>
        </w:rPr>
        <w:t>4</w:t>
      </w:r>
    </w:p>
    <w:p w:rsidR="00B43FF4" w:rsidRPr="003C470A" w:rsidRDefault="00B43FF4" w:rsidP="00B43FF4">
      <w:pPr>
        <w:ind w:firstLine="709"/>
        <w:jc w:val="center"/>
        <w:rPr>
          <w:b/>
        </w:rPr>
      </w:pPr>
      <w:r w:rsidRPr="003C470A">
        <w:rPr>
          <w:b/>
        </w:rPr>
        <w:t xml:space="preserve">Вопросы к </w:t>
      </w:r>
      <w:r w:rsidR="00F53D56">
        <w:rPr>
          <w:b/>
        </w:rPr>
        <w:t>экзамену</w:t>
      </w:r>
    </w:p>
    <w:p w:rsidR="00B43FF4" w:rsidRPr="003C470A" w:rsidRDefault="00B43FF4" w:rsidP="00B43FF4">
      <w:pPr>
        <w:ind w:firstLine="709"/>
        <w:jc w:val="center"/>
        <w:rPr>
          <w:b/>
        </w:rPr>
      </w:pPr>
    </w:p>
    <w:p w:rsidR="00C67A83" w:rsidRPr="003C470A" w:rsidRDefault="00C67A83" w:rsidP="00C67A83">
      <w:pPr>
        <w:numPr>
          <w:ilvl w:val="0"/>
          <w:numId w:val="7"/>
        </w:numPr>
      </w:pPr>
      <w:r w:rsidRPr="003C470A">
        <w:t>Основные теории ценообразования.</w:t>
      </w:r>
    </w:p>
    <w:p w:rsidR="000D483D" w:rsidRPr="003C470A" w:rsidRDefault="000D483D" w:rsidP="000D483D">
      <w:pPr>
        <w:numPr>
          <w:ilvl w:val="0"/>
          <w:numId w:val="7"/>
        </w:numPr>
      </w:pPr>
      <w:r w:rsidRPr="003C470A">
        <w:t>Принципиальные различия формирования цен в условиях рынка и в плановой экономике.</w:t>
      </w:r>
    </w:p>
    <w:p w:rsidR="00B906A6" w:rsidRPr="003C470A" w:rsidRDefault="00B906A6" w:rsidP="00B906A6">
      <w:pPr>
        <w:numPr>
          <w:ilvl w:val="0"/>
          <w:numId w:val="7"/>
        </w:numPr>
      </w:pPr>
      <w:r w:rsidRPr="003C470A">
        <w:t>Факторы, оказывающие влияние на спрос и предложение.</w:t>
      </w:r>
    </w:p>
    <w:p w:rsidR="002319D7" w:rsidRPr="003C470A" w:rsidRDefault="002319D7" w:rsidP="00B906A6">
      <w:pPr>
        <w:numPr>
          <w:ilvl w:val="0"/>
          <w:numId w:val="7"/>
        </w:numPr>
      </w:pPr>
      <w:r w:rsidRPr="003C470A">
        <w:t>Эластичность спроса. Расчет коэффициента эластичности.</w:t>
      </w:r>
    </w:p>
    <w:p w:rsidR="002319D7" w:rsidRPr="003C470A" w:rsidRDefault="002319D7" w:rsidP="002319D7">
      <w:pPr>
        <w:numPr>
          <w:ilvl w:val="0"/>
          <w:numId w:val="7"/>
        </w:numPr>
      </w:pPr>
      <w:r w:rsidRPr="003C470A">
        <w:t>Взаимодействие спроса и предложения. Платежеспособный спрос. Понятие рыночной (равновесной) цены.</w:t>
      </w:r>
    </w:p>
    <w:p w:rsidR="00C67A83" w:rsidRPr="003C470A" w:rsidRDefault="00C67A83" w:rsidP="00C67A83">
      <w:pPr>
        <w:numPr>
          <w:ilvl w:val="0"/>
          <w:numId w:val="7"/>
        </w:numPr>
      </w:pPr>
      <w:r w:rsidRPr="003C470A">
        <w:t>Система цен. Виды цен, структура оптовой и розничной цены.</w:t>
      </w:r>
    </w:p>
    <w:p w:rsidR="00C67A83" w:rsidRPr="003C470A" w:rsidRDefault="00C67A83" w:rsidP="00C67A83">
      <w:pPr>
        <w:numPr>
          <w:ilvl w:val="0"/>
          <w:numId w:val="7"/>
        </w:numPr>
      </w:pPr>
      <w:r w:rsidRPr="003C470A">
        <w:t>Основные виды цен в зависимости от обслуживания ими отраслей и сфер национальной экономики.</w:t>
      </w:r>
    </w:p>
    <w:p w:rsidR="00B906A6" w:rsidRPr="003C470A" w:rsidRDefault="00B906A6" w:rsidP="00B906A6">
      <w:pPr>
        <w:numPr>
          <w:ilvl w:val="0"/>
          <w:numId w:val="7"/>
        </w:numPr>
      </w:pPr>
      <w:r w:rsidRPr="003C470A">
        <w:t>Функции цены. Назовите те из них, которые наиболее характерны для рыночной экономики.</w:t>
      </w:r>
    </w:p>
    <w:p w:rsidR="00C67A83" w:rsidRPr="003C470A" w:rsidRDefault="00C67A83" w:rsidP="00C67A83">
      <w:pPr>
        <w:numPr>
          <w:ilvl w:val="0"/>
          <w:numId w:val="7"/>
        </w:numPr>
      </w:pPr>
      <w:r w:rsidRPr="003C470A">
        <w:t>Параметры системы цен (уровень, структура, динамика).</w:t>
      </w:r>
    </w:p>
    <w:p w:rsidR="00B906A6" w:rsidRPr="003C470A" w:rsidRDefault="00B906A6" w:rsidP="00B906A6">
      <w:pPr>
        <w:numPr>
          <w:ilvl w:val="0"/>
          <w:numId w:val="7"/>
        </w:numPr>
      </w:pPr>
      <w:r w:rsidRPr="003C470A">
        <w:t>Факторы, влияющие на рост цен на товары и услуги.</w:t>
      </w:r>
    </w:p>
    <w:p w:rsidR="00A129B2" w:rsidRPr="003C470A" w:rsidRDefault="00A129B2" w:rsidP="00A129B2">
      <w:pPr>
        <w:numPr>
          <w:ilvl w:val="0"/>
          <w:numId w:val="7"/>
        </w:numPr>
      </w:pPr>
      <w:r w:rsidRPr="003C470A">
        <w:t>Роль цены при ценовой и неценовой конкуренции.</w:t>
      </w:r>
    </w:p>
    <w:p w:rsidR="00A129B2" w:rsidRPr="003C470A" w:rsidRDefault="00A129B2" w:rsidP="00A129B2">
      <w:pPr>
        <w:numPr>
          <w:ilvl w:val="0"/>
          <w:numId w:val="7"/>
        </w:numPr>
      </w:pPr>
      <w:r w:rsidRPr="003C470A">
        <w:t xml:space="preserve">Государственное регулирование цен. </w:t>
      </w:r>
    </w:p>
    <w:p w:rsidR="00A129B2" w:rsidRPr="003C470A" w:rsidRDefault="00A129B2" w:rsidP="00A129B2">
      <w:pPr>
        <w:numPr>
          <w:ilvl w:val="0"/>
          <w:numId w:val="7"/>
        </w:numPr>
      </w:pPr>
      <w:r w:rsidRPr="003C470A">
        <w:lastRenderedPageBreak/>
        <w:t>Виды контроля за ценами и какие виды экономических санкций за нарушение государственной дисциплины цен действуют в экономике России.</w:t>
      </w:r>
    </w:p>
    <w:p w:rsidR="00A129B2" w:rsidRPr="003C470A" w:rsidRDefault="00A129B2" w:rsidP="00A129B2">
      <w:pPr>
        <w:numPr>
          <w:ilvl w:val="0"/>
          <w:numId w:val="7"/>
        </w:numPr>
      </w:pPr>
      <w:r w:rsidRPr="003C470A">
        <w:t>Методы прямого регулирования цен в рыночной экономике.</w:t>
      </w:r>
    </w:p>
    <w:p w:rsidR="00A129B2" w:rsidRPr="003C470A" w:rsidRDefault="00A129B2" w:rsidP="00B906A6">
      <w:pPr>
        <w:numPr>
          <w:ilvl w:val="0"/>
          <w:numId w:val="7"/>
        </w:numPr>
      </w:pPr>
      <w:r w:rsidRPr="003C470A">
        <w:t>Косвенные методы регулирования цен в рыночной экономике.</w:t>
      </w:r>
    </w:p>
    <w:p w:rsidR="00F977DB" w:rsidRPr="003C470A" w:rsidRDefault="00F977DB" w:rsidP="00F977DB">
      <w:pPr>
        <w:numPr>
          <w:ilvl w:val="0"/>
          <w:numId w:val="7"/>
        </w:numPr>
      </w:pPr>
      <w:r w:rsidRPr="003C470A">
        <w:t>Взаимодействие цен и налогов.</w:t>
      </w:r>
    </w:p>
    <w:p w:rsidR="00B906A6" w:rsidRPr="003C470A" w:rsidRDefault="00B906A6" w:rsidP="00B906A6">
      <w:pPr>
        <w:numPr>
          <w:ilvl w:val="0"/>
          <w:numId w:val="7"/>
        </w:numPr>
      </w:pPr>
      <w:r w:rsidRPr="003C470A">
        <w:t>Особенности ценообразования при свободной конкуренции.</w:t>
      </w:r>
    </w:p>
    <w:p w:rsidR="00B906A6" w:rsidRPr="003C470A" w:rsidRDefault="00B906A6" w:rsidP="009B2C98">
      <w:pPr>
        <w:numPr>
          <w:ilvl w:val="0"/>
          <w:numId w:val="7"/>
        </w:numPr>
      </w:pPr>
      <w:r w:rsidRPr="003C470A">
        <w:t>Особенности ценообразования на рынке монополистической конкуренции.</w:t>
      </w:r>
    </w:p>
    <w:p w:rsidR="00B906A6" w:rsidRPr="003C470A" w:rsidRDefault="00B906A6" w:rsidP="00B906A6">
      <w:pPr>
        <w:numPr>
          <w:ilvl w:val="0"/>
          <w:numId w:val="7"/>
        </w:numPr>
      </w:pPr>
      <w:r w:rsidRPr="003C470A">
        <w:t>Особенности ценообразования на олигополистическом рынке.</w:t>
      </w:r>
    </w:p>
    <w:p w:rsidR="00B906A6" w:rsidRPr="003C470A" w:rsidRDefault="00B906A6" w:rsidP="00B906A6">
      <w:pPr>
        <w:numPr>
          <w:ilvl w:val="0"/>
          <w:numId w:val="7"/>
        </w:numPr>
      </w:pPr>
      <w:r w:rsidRPr="003C470A">
        <w:t>Особенности ценообразования на рынке чистой монополии.</w:t>
      </w:r>
    </w:p>
    <w:p w:rsidR="00B906A6" w:rsidRPr="003C470A" w:rsidRDefault="00B906A6" w:rsidP="00B906A6">
      <w:pPr>
        <w:numPr>
          <w:ilvl w:val="0"/>
          <w:numId w:val="7"/>
        </w:numPr>
      </w:pPr>
      <w:r w:rsidRPr="003C470A">
        <w:t>Государственное регулирование цен в сфере естественных монополий.</w:t>
      </w:r>
    </w:p>
    <w:p w:rsidR="00A129B2" w:rsidRPr="003C470A" w:rsidRDefault="00A129B2" w:rsidP="00A129B2">
      <w:pPr>
        <w:numPr>
          <w:ilvl w:val="0"/>
          <w:numId w:val="7"/>
        </w:numPr>
      </w:pPr>
      <w:r w:rsidRPr="003C470A">
        <w:t>Ценовая политика предприятия.</w:t>
      </w:r>
    </w:p>
    <w:p w:rsidR="00F977DB" w:rsidRPr="003C470A" w:rsidRDefault="00F977DB" w:rsidP="00F977DB">
      <w:pPr>
        <w:numPr>
          <w:ilvl w:val="0"/>
          <w:numId w:val="7"/>
        </w:numPr>
      </w:pPr>
      <w:r w:rsidRPr="003C470A">
        <w:t>Информация, необходимая для принятия решения по ценам, и ее роль при установлении цены.</w:t>
      </w:r>
    </w:p>
    <w:p w:rsidR="00A129B2" w:rsidRPr="003C470A" w:rsidRDefault="00A129B2" w:rsidP="00A129B2">
      <w:pPr>
        <w:numPr>
          <w:ilvl w:val="0"/>
          <w:numId w:val="7"/>
        </w:numPr>
      </w:pPr>
      <w:r w:rsidRPr="003C470A">
        <w:t>Стратегии ценообразования. Этапы разработки ценовой стратегии.</w:t>
      </w:r>
    </w:p>
    <w:p w:rsidR="00A129B2" w:rsidRPr="003C470A" w:rsidRDefault="00A129B2" w:rsidP="00A129B2">
      <w:pPr>
        <w:numPr>
          <w:ilvl w:val="0"/>
          <w:numId w:val="7"/>
        </w:numPr>
      </w:pPr>
      <w:r w:rsidRPr="003C470A">
        <w:t>Скидки как инструмент ценовой политики предприятия. Типы скидок.</w:t>
      </w:r>
    </w:p>
    <w:p w:rsidR="00F977DB" w:rsidRPr="003C470A" w:rsidRDefault="00F977DB" w:rsidP="00F977DB">
      <w:pPr>
        <w:numPr>
          <w:ilvl w:val="0"/>
          <w:numId w:val="7"/>
        </w:numPr>
      </w:pPr>
      <w:r w:rsidRPr="003C470A">
        <w:t>Диверсификация цен.</w:t>
      </w:r>
    </w:p>
    <w:p w:rsidR="00A129B2" w:rsidRPr="003C470A" w:rsidRDefault="00A129B2" w:rsidP="00A129B2">
      <w:pPr>
        <w:numPr>
          <w:ilvl w:val="0"/>
          <w:numId w:val="7"/>
        </w:numPr>
      </w:pPr>
      <w:r w:rsidRPr="003C470A">
        <w:t>Принципы ценообразования.</w:t>
      </w:r>
    </w:p>
    <w:p w:rsidR="00A129B2" w:rsidRPr="003C470A" w:rsidRDefault="00A129B2" w:rsidP="00A129B2">
      <w:pPr>
        <w:numPr>
          <w:ilvl w:val="0"/>
          <w:numId w:val="7"/>
        </w:numPr>
      </w:pPr>
      <w:r w:rsidRPr="003C470A">
        <w:t>Методы ценообразования.</w:t>
      </w:r>
    </w:p>
    <w:p w:rsidR="00A129B2" w:rsidRPr="003C470A" w:rsidRDefault="00A129B2" w:rsidP="00A129B2">
      <w:pPr>
        <w:numPr>
          <w:ilvl w:val="0"/>
          <w:numId w:val="7"/>
        </w:numPr>
      </w:pPr>
      <w:r w:rsidRPr="003C470A">
        <w:t>З</w:t>
      </w:r>
      <w:r w:rsidR="00D260FF" w:rsidRPr="003C470A">
        <w:t>атратные методы ценообразования: метод полных затрат, метод определения цены на базе сокращенных затрат, метод рентабельности (доходности) инвестиций</w:t>
      </w:r>
    </w:p>
    <w:p w:rsidR="00A129B2" w:rsidRPr="003C470A" w:rsidRDefault="00A129B2" w:rsidP="00A129B2">
      <w:pPr>
        <w:numPr>
          <w:ilvl w:val="0"/>
          <w:numId w:val="7"/>
        </w:numPr>
      </w:pPr>
      <w:r w:rsidRPr="003C470A">
        <w:t>Параметрические методы ценообразования: метод удельной цены, метод регрессионного анализа, агрегатный метод, балльный метод.</w:t>
      </w:r>
    </w:p>
    <w:p w:rsidR="00A129B2" w:rsidRPr="003C470A" w:rsidRDefault="00A129B2" w:rsidP="00A129B2">
      <w:pPr>
        <w:numPr>
          <w:ilvl w:val="0"/>
          <w:numId w:val="7"/>
        </w:numPr>
      </w:pPr>
      <w:r w:rsidRPr="003C470A">
        <w:t>Ценностные методы ценообразования.</w:t>
      </w:r>
    </w:p>
    <w:p w:rsidR="00A129B2" w:rsidRPr="003C470A" w:rsidRDefault="00A129B2" w:rsidP="00A129B2">
      <w:pPr>
        <w:numPr>
          <w:ilvl w:val="0"/>
          <w:numId w:val="7"/>
        </w:numPr>
      </w:pPr>
      <w:r w:rsidRPr="003C470A">
        <w:t>Тендерное ценообразование.</w:t>
      </w:r>
    </w:p>
    <w:p w:rsidR="00F977DB" w:rsidRPr="003C470A" w:rsidRDefault="00F977DB" w:rsidP="00F977DB">
      <w:pPr>
        <w:numPr>
          <w:ilvl w:val="0"/>
          <w:numId w:val="7"/>
        </w:numPr>
      </w:pPr>
      <w:r w:rsidRPr="003C470A">
        <w:t>Понятие стоимости и себестоимости продукции (работы, услуги).</w:t>
      </w:r>
    </w:p>
    <w:p w:rsidR="000D483D" w:rsidRPr="003C470A" w:rsidRDefault="000D483D" w:rsidP="000D483D">
      <w:pPr>
        <w:numPr>
          <w:ilvl w:val="0"/>
          <w:numId w:val="7"/>
        </w:numPr>
      </w:pPr>
      <w:r w:rsidRPr="003C470A">
        <w:t xml:space="preserve">Группировка затрат в зависимости от объема производства: зависящие и независящие (условно-постоянные). </w:t>
      </w:r>
    </w:p>
    <w:p w:rsidR="00F977DB" w:rsidRPr="003C470A" w:rsidRDefault="00F977DB" w:rsidP="00F977DB">
      <w:pPr>
        <w:numPr>
          <w:ilvl w:val="0"/>
          <w:numId w:val="7"/>
        </w:numPr>
      </w:pPr>
      <w:r w:rsidRPr="003C470A">
        <w:t>Группировка затрат по способу отнесения на виды продукции: прямые и косвенные затраты.</w:t>
      </w:r>
    </w:p>
    <w:p w:rsidR="00F977DB" w:rsidRPr="003C470A" w:rsidRDefault="00F977DB" w:rsidP="00F977DB">
      <w:pPr>
        <w:numPr>
          <w:ilvl w:val="0"/>
          <w:numId w:val="7"/>
        </w:numPr>
      </w:pPr>
      <w:r w:rsidRPr="003C470A">
        <w:t>Группировка затрат на производство и реализацию продукции по экономическим элементам.</w:t>
      </w:r>
    </w:p>
    <w:p w:rsidR="00F977DB" w:rsidRPr="003C470A" w:rsidRDefault="00F977DB" w:rsidP="00F977DB">
      <w:pPr>
        <w:numPr>
          <w:ilvl w:val="0"/>
          <w:numId w:val="7"/>
        </w:numPr>
      </w:pPr>
      <w:r w:rsidRPr="003C470A">
        <w:t>Пути снижения себестоимости продукции (работ, услуг) и повышения ее конкурентоспособности.</w:t>
      </w:r>
    </w:p>
    <w:p w:rsidR="00F977DB" w:rsidRPr="003C470A" w:rsidRDefault="00F977DB" w:rsidP="00F977DB">
      <w:pPr>
        <w:numPr>
          <w:ilvl w:val="0"/>
          <w:numId w:val="7"/>
        </w:numPr>
      </w:pPr>
      <w:r w:rsidRPr="003C470A">
        <w:t>Порядок определения и значение показателя прибыли в рыночной экономике.</w:t>
      </w:r>
    </w:p>
    <w:p w:rsidR="00F977DB" w:rsidRPr="003C470A" w:rsidRDefault="00F977DB" w:rsidP="00F977DB">
      <w:pPr>
        <w:numPr>
          <w:ilvl w:val="0"/>
          <w:numId w:val="7"/>
        </w:numPr>
      </w:pPr>
      <w:r w:rsidRPr="003C470A">
        <w:t>Связь между уровнем цен, издержками и прибылью.</w:t>
      </w:r>
    </w:p>
    <w:p w:rsidR="00F977DB" w:rsidRPr="003C470A" w:rsidRDefault="00F977DB" w:rsidP="00F977DB">
      <w:pPr>
        <w:numPr>
          <w:ilvl w:val="0"/>
          <w:numId w:val="7"/>
        </w:numPr>
      </w:pPr>
      <w:r w:rsidRPr="003C470A">
        <w:t>Влияние изменения цен на доходы (выручку) предприятия.</w:t>
      </w:r>
    </w:p>
    <w:p w:rsidR="0030142B" w:rsidRPr="003C470A" w:rsidRDefault="0030142B" w:rsidP="00F977DB">
      <w:pPr>
        <w:numPr>
          <w:ilvl w:val="0"/>
          <w:numId w:val="7"/>
        </w:numPr>
      </w:pPr>
      <w:r w:rsidRPr="003C470A">
        <w:t>Виды тарифов на железнодорожном транспорте. Влияние тарифов на доходы железных дорог.</w:t>
      </w:r>
    </w:p>
    <w:p w:rsidR="00F977DB" w:rsidRPr="003C470A" w:rsidRDefault="00F977DB" w:rsidP="00F977DB">
      <w:pPr>
        <w:numPr>
          <w:ilvl w:val="0"/>
          <w:numId w:val="7"/>
        </w:numPr>
      </w:pPr>
      <w:r w:rsidRPr="003C470A">
        <w:t>Общие принципы формирования железнодорожных тарифов.</w:t>
      </w:r>
    </w:p>
    <w:p w:rsidR="000D483D" w:rsidRPr="003C470A" w:rsidRDefault="000D483D" w:rsidP="000D483D">
      <w:pPr>
        <w:numPr>
          <w:ilvl w:val="0"/>
          <w:numId w:val="7"/>
        </w:numPr>
      </w:pPr>
      <w:r w:rsidRPr="003C470A">
        <w:t>Номенклатура доходов и расходов субъектов естественных монополий в сфере железнодорожных п</w:t>
      </w:r>
      <w:r w:rsidR="00A14330" w:rsidRPr="003C470A">
        <w:t>е</w:t>
      </w:r>
      <w:r w:rsidRPr="003C470A">
        <w:t xml:space="preserve">ревозок. Группировка расходов по </w:t>
      </w:r>
      <w:r w:rsidR="00A14330" w:rsidRPr="003C470A">
        <w:t xml:space="preserve">видам деятельности, </w:t>
      </w:r>
      <w:r w:rsidRPr="003C470A">
        <w:t>хозяйствам, калькуляционным статьям, элементам затрат.</w:t>
      </w:r>
    </w:p>
    <w:p w:rsidR="000D483D" w:rsidRPr="003C470A" w:rsidRDefault="00F205E5" w:rsidP="000D483D">
      <w:pPr>
        <w:numPr>
          <w:ilvl w:val="0"/>
          <w:numId w:val="7"/>
        </w:numPr>
      </w:pPr>
      <w:r w:rsidRPr="003C470A">
        <w:t xml:space="preserve">Особенности </w:t>
      </w:r>
      <w:r w:rsidR="00C67A83" w:rsidRPr="003C470A">
        <w:t>формирования железнодорожных</w:t>
      </w:r>
      <w:r w:rsidRPr="003C470A">
        <w:t xml:space="preserve"> грузовых тарифов</w:t>
      </w:r>
      <w:r w:rsidR="000D483D" w:rsidRPr="003C470A">
        <w:t>.</w:t>
      </w:r>
    </w:p>
    <w:p w:rsidR="00C67A83" w:rsidRPr="003C470A" w:rsidRDefault="00C67A83" w:rsidP="000D483D">
      <w:pPr>
        <w:numPr>
          <w:ilvl w:val="0"/>
          <w:numId w:val="7"/>
        </w:numPr>
      </w:pPr>
      <w:r w:rsidRPr="003C470A">
        <w:t>Особенности формирования железнодорожных тарифов на пассажирские перевозки.</w:t>
      </w:r>
    </w:p>
    <w:p w:rsidR="00872FEA" w:rsidRPr="003C470A" w:rsidRDefault="00872FEA" w:rsidP="00FF4B5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</w:pPr>
    </w:p>
    <w:p w:rsidR="00872FEA" w:rsidRPr="003C470A" w:rsidRDefault="00872FEA" w:rsidP="009B2C9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</w:rPr>
      </w:pPr>
    </w:p>
    <w:sectPr w:rsidR="00872FEA" w:rsidRPr="003C470A" w:rsidSect="00227812">
      <w:footerReference w:type="even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077" w:rsidRDefault="009A3077">
      <w:r>
        <w:separator/>
      </w:r>
    </w:p>
  </w:endnote>
  <w:endnote w:type="continuationSeparator" w:id="0">
    <w:p w:rsidR="009A3077" w:rsidRDefault="009A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1CD" w:rsidRDefault="000E11CD" w:rsidP="004976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E11CD" w:rsidRDefault="000E11C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1CD" w:rsidRDefault="000E11CD" w:rsidP="004976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45AC">
      <w:rPr>
        <w:rStyle w:val="a4"/>
        <w:noProof/>
      </w:rPr>
      <w:t>5</w:t>
    </w:r>
    <w:r>
      <w:rPr>
        <w:rStyle w:val="a4"/>
      </w:rPr>
      <w:fldChar w:fldCharType="end"/>
    </w:r>
  </w:p>
  <w:p w:rsidR="000E11CD" w:rsidRDefault="000E11C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077" w:rsidRDefault="009A3077">
      <w:r>
        <w:separator/>
      </w:r>
    </w:p>
  </w:footnote>
  <w:footnote w:type="continuationSeparator" w:id="0">
    <w:p w:rsidR="009A3077" w:rsidRDefault="009A3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clip_image001"/>
      </v:shape>
    </w:pict>
  </w:numPicBullet>
  <w:abstractNum w:abstractNumId="0" w15:restartNumberingAfterBreak="0">
    <w:nsid w:val="00D35E09"/>
    <w:multiLevelType w:val="hybridMultilevel"/>
    <w:tmpl w:val="A588E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5B8CF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5E5440"/>
    <w:multiLevelType w:val="singleLevel"/>
    <w:tmpl w:val="A1CC8F0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0531563E"/>
    <w:multiLevelType w:val="hybridMultilevel"/>
    <w:tmpl w:val="9C087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D51BB"/>
    <w:multiLevelType w:val="hybridMultilevel"/>
    <w:tmpl w:val="2CCCE5DC"/>
    <w:lvl w:ilvl="0" w:tplc="7ACA1438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3C6954"/>
    <w:multiLevelType w:val="hybridMultilevel"/>
    <w:tmpl w:val="20E2F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927B0"/>
    <w:multiLevelType w:val="hybridMultilevel"/>
    <w:tmpl w:val="7E62D4B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0126807"/>
    <w:multiLevelType w:val="hybridMultilevel"/>
    <w:tmpl w:val="E9FAA15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C816DA"/>
    <w:multiLevelType w:val="singleLevel"/>
    <w:tmpl w:val="F276531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8" w15:restartNumberingAfterBreak="0">
    <w:nsid w:val="66010D38"/>
    <w:multiLevelType w:val="hybridMultilevel"/>
    <w:tmpl w:val="B038F30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71103E84"/>
    <w:multiLevelType w:val="hybridMultilevel"/>
    <w:tmpl w:val="FD5EB138"/>
    <w:lvl w:ilvl="0" w:tplc="C5861E68">
      <w:start w:val="1"/>
      <w:numFmt w:val="bullet"/>
      <w:lvlText w:val=""/>
      <w:lvlPicBulletId w:val="0"/>
      <w:lvlJc w:val="left"/>
      <w:pPr>
        <w:tabs>
          <w:tab w:val="num" w:pos="1219"/>
        </w:tabs>
        <w:ind w:left="1106" w:hanging="34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740677"/>
    <w:multiLevelType w:val="hybridMultilevel"/>
    <w:tmpl w:val="4CCA7B00"/>
    <w:lvl w:ilvl="0" w:tplc="0419000F">
      <w:start w:val="1"/>
      <w:numFmt w:val="decimal"/>
      <w:lvlText w:val="%1."/>
      <w:lvlJc w:val="left"/>
      <w:pPr>
        <w:ind w:left="1148" w:hanging="360"/>
      </w:p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632B6"/>
    <w:rsid w:val="000062F5"/>
    <w:rsid w:val="000303A9"/>
    <w:rsid w:val="00030C8B"/>
    <w:rsid w:val="00085ED5"/>
    <w:rsid w:val="000B3D4C"/>
    <w:rsid w:val="000B7924"/>
    <w:rsid w:val="000C0382"/>
    <w:rsid w:val="000D483D"/>
    <w:rsid w:val="000E11CD"/>
    <w:rsid w:val="0011758A"/>
    <w:rsid w:val="0012252E"/>
    <w:rsid w:val="00181227"/>
    <w:rsid w:val="001C0417"/>
    <w:rsid w:val="001F457F"/>
    <w:rsid w:val="00227812"/>
    <w:rsid w:val="002319D7"/>
    <w:rsid w:val="00283235"/>
    <w:rsid w:val="00283A97"/>
    <w:rsid w:val="002865D8"/>
    <w:rsid w:val="002E0BA9"/>
    <w:rsid w:val="0030142B"/>
    <w:rsid w:val="00315191"/>
    <w:rsid w:val="0031718F"/>
    <w:rsid w:val="00343097"/>
    <w:rsid w:val="003B73D2"/>
    <w:rsid w:val="003C470A"/>
    <w:rsid w:val="003E57E8"/>
    <w:rsid w:val="003E7143"/>
    <w:rsid w:val="00421A61"/>
    <w:rsid w:val="004542B3"/>
    <w:rsid w:val="004632B6"/>
    <w:rsid w:val="00496676"/>
    <w:rsid w:val="0049764D"/>
    <w:rsid w:val="004D3938"/>
    <w:rsid w:val="0050302D"/>
    <w:rsid w:val="005120BA"/>
    <w:rsid w:val="00576CD1"/>
    <w:rsid w:val="0059544A"/>
    <w:rsid w:val="00596101"/>
    <w:rsid w:val="005A778F"/>
    <w:rsid w:val="005F1A39"/>
    <w:rsid w:val="00653E94"/>
    <w:rsid w:val="006B0291"/>
    <w:rsid w:val="006E1B96"/>
    <w:rsid w:val="0071449F"/>
    <w:rsid w:val="00717A6D"/>
    <w:rsid w:val="00721160"/>
    <w:rsid w:val="0075145E"/>
    <w:rsid w:val="007770A0"/>
    <w:rsid w:val="007A3FFB"/>
    <w:rsid w:val="007D2FE1"/>
    <w:rsid w:val="008169AD"/>
    <w:rsid w:val="008653F3"/>
    <w:rsid w:val="00872FEA"/>
    <w:rsid w:val="00874346"/>
    <w:rsid w:val="00880825"/>
    <w:rsid w:val="008A0550"/>
    <w:rsid w:val="009040BE"/>
    <w:rsid w:val="00953D2F"/>
    <w:rsid w:val="009A3077"/>
    <w:rsid w:val="009B0C40"/>
    <w:rsid w:val="009B2C98"/>
    <w:rsid w:val="009C0CBF"/>
    <w:rsid w:val="009D2696"/>
    <w:rsid w:val="009D46F7"/>
    <w:rsid w:val="00A0218F"/>
    <w:rsid w:val="00A129B2"/>
    <w:rsid w:val="00A12E62"/>
    <w:rsid w:val="00A14330"/>
    <w:rsid w:val="00A41A42"/>
    <w:rsid w:val="00A870A9"/>
    <w:rsid w:val="00AA45AC"/>
    <w:rsid w:val="00AC3917"/>
    <w:rsid w:val="00AD179F"/>
    <w:rsid w:val="00B375C5"/>
    <w:rsid w:val="00B4338C"/>
    <w:rsid w:val="00B43FF4"/>
    <w:rsid w:val="00B824A7"/>
    <w:rsid w:val="00B906A6"/>
    <w:rsid w:val="00BA3FC6"/>
    <w:rsid w:val="00BC7441"/>
    <w:rsid w:val="00C02EBD"/>
    <w:rsid w:val="00C04F30"/>
    <w:rsid w:val="00C20D1C"/>
    <w:rsid w:val="00C67A83"/>
    <w:rsid w:val="00C812CA"/>
    <w:rsid w:val="00CB4866"/>
    <w:rsid w:val="00CB559E"/>
    <w:rsid w:val="00CD6686"/>
    <w:rsid w:val="00CE39C0"/>
    <w:rsid w:val="00D260FF"/>
    <w:rsid w:val="00DC5D4B"/>
    <w:rsid w:val="00E01C37"/>
    <w:rsid w:val="00E032B1"/>
    <w:rsid w:val="00E04B00"/>
    <w:rsid w:val="00E157E0"/>
    <w:rsid w:val="00E278E9"/>
    <w:rsid w:val="00E32B31"/>
    <w:rsid w:val="00E37CF3"/>
    <w:rsid w:val="00EB4AD8"/>
    <w:rsid w:val="00F1141B"/>
    <w:rsid w:val="00F205E5"/>
    <w:rsid w:val="00F539BA"/>
    <w:rsid w:val="00F53D56"/>
    <w:rsid w:val="00F67261"/>
    <w:rsid w:val="00F744B7"/>
    <w:rsid w:val="00F7565F"/>
    <w:rsid w:val="00F921AD"/>
    <w:rsid w:val="00F94CCC"/>
    <w:rsid w:val="00F977DB"/>
    <w:rsid w:val="00FA2666"/>
    <w:rsid w:val="00FA39FD"/>
    <w:rsid w:val="00FE3E31"/>
    <w:rsid w:val="00FF4179"/>
    <w:rsid w:val="00FF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80FF7B-8A2C-413B-ABCA-720EAC8E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4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4346"/>
    <w:pPr>
      <w:keepNext/>
      <w:widowControl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8743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74346"/>
    <w:pPr>
      <w:keepNext/>
      <w:shd w:val="clear" w:color="auto" w:fill="FFFFFF"/>
      <w:spacing w:before="108"/>
      <w:jc w:val="right"/>
      <w:outlineLvl w:val="3"/>
    </w:pPr>
    <w:rPr>
      <w:rFonts w:ascii="Arial" w:hAnsi="Arial"/>
      <w:color w:val="000000"/>
      <w:sz w:val="28"/>
      <w:szCs w:val="22"/>
    </w:rPr>
  </w:style>
  <w:style w:type="paragraph" w:styleId="5">
    <w:name w:val="heading 5"/>
    <w:basedOn w:val="a"/>
    <w:next w:val="a"/>
    <w:link w:val="50"/>
    <w:qFormat/>
    <w:rsid w:val="00874346"/>
    <w:pPr>
      <w:keepNext/>
      <w:widowControl w:val="0"/>
      <w:autoSpaceDE w:val="0"/>
      <w:autoSpaceDN w:val="0"/>
      <w:spacing w:line="360" w:lineRule="auto"/>
      <w:outlineLvl w:val="4"/>
    </w:pPr>
    <w:rPr>
      <w:sz w:val="28"/>
      <w:szCs w:val="28"/>
      <w:lang w:val="en-US"/>
    </w:rPr>
  </w:style>
  <w:style w:type="paragraph" w:styleId="6">
    <w:name w:val="heading 6"/>
    <w:basedOn w:val="a"/>
    <w:next w:val="a"/>
    <w:link w:val="60"/>
    <w:qFormat/>
    <w:rsid w:val="00874346"/>
    <w:pPr>
      <w:keepNext/>
      <w:widowControl w:val="0"/>
      <w:autoSpaceDE w:val="0"/>
      <w:autoSpaceDN w:val="0"/>
      <w:outlineLvl w:val="5"/>
    </w:pPr>
    <w:rPr>
      <w:color w:val="0000FF"/>
    </w:rPr>
  </w:style>
  <w:style w:type="paragraph" w:styleId="7">
    <w:name w:val="heading 7"/>
    <w:basedOn w:val="a"/>
    <w:next w:val="a"/>
    <w:link w:val="70"/>
    <w:qFormat/>
    <w:rsid w:val="00874346"/>
    <w:pPr>
      <w:keepNext/>
      <w:spacing w:line="360" w:lineRule="auto"/>
      <w:jc w:val="center"/>
      <w:outlineLvl w:val="6"/>
    </w:pPr>
    <w:rPr>
      <w:b/>
      <w:i/>
      <w:sz w:val="28"/>
    </w:rPr>
  </w:style>
  <w:style w:type="paragraph" w:styleId="8">
    <w:name w:val="heading 8"/>
    <w:basedOn w:val="a"/>
    <w:next w:val="a"/>
    <w:link w:val="80"/>
    <w:qFormat/>
    <w:rsid w:val="00874346"/>
    <w:pPr>
      <w:keepNext/>
      <w:widowControl w:val="0"/>
      <w:autoSpaceDE w:val="0"/>
      <w:autoSpaceDN w:val="0"/>
      <w:jc w:val="both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4AD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4AD8"/>
  </w:style>
  <w:style w:type="table" w:styleId="a5">
    <w:name w:val="Table Grid"/>
    <w:basedOn w:val="a1"/>
    <w:rsid w:val="00EB4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954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9544A"/>
    <w:rPr>
      <w:sz w:val="24"/>
      <w:szCs w:val="24"/>
    </w:rPr>
  </w:style>
  <w:style w:type="character" w:styleId="a8">
    <w:name w:val="Emphasis"/>
    <w:uiPriority w:val="20"/>
    <w:qFormat/>
    <w:rsid w:val="003E7143"/>
    <w:rPr>
      <w:i/>
      <w:iCs/>
    </w:rPr>
  </w:style>
  <w:style w:type="paragraph" w:customStyle="1" w:styleId="11">
    <w:name w:val="Обычный1"/>
    <w:basedOn w:val="a"/>
    <w:rsid w:val="00E032B1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customStyle="1" w:styleId="10">
    <w:name w:val="Заголовок 1 Знак"/>
    <w:link w:val="1"/>
    <w:rsid w:val="00874346"/>
    <w:rPr>
      <w:sz w:val="28"/>
    </w:rPr>
  </w:style>
  <w:style w:type="character" w:customStyle="1" w:styleId="20">
    <w:name w:val="Заголовок 2 Знак"/>
    <w:link w:val="2"/>
    <w:rsid w:val="00874346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874346"/>
    <w:rPr>
      <w:rFonts w:ascii="Arial" w:hAnsi="Arial"/>
      <w:color w:val="000000"/>
      <w:sz w:val="28"/>
      <w:szCs w:val="22"/>
      <w:shd w:val="clear" w:color="auto" w:fill="FFFFFF"/>
    </w:rPr>
  </w:style>
  <w:style w:type="character" w:customStyle="1" w:styleId="50">
    <w:name w:val="Заголовок 5 Знак"/>
    <w:link w:val="5"/>
    <w:rsid w:val="00874346"/>
    <w:rPr>
      <w:sz w:val="28"/>
      <w:szCs w:val="28"/>
      <w:lang w:val="en-US"/>
    </w:rPr>
  </w:style>
  <w:style w:type="character" w:customStyle="1" w:styleId="60">
    <w:name w:val="Заголовок 6 Знак"/>
    <w:link w:val="6"/>
    <w:rsid w:val="00874346"/>
    <w:rPr>
      <w:color w:val="0000FF"/>
      <w:sz w:val="24"/>
      <w:szCs w:val="24"/>
    </w:rPr>
  </w:style>
  <w:style w:type="character" w:customStyle="1" w:styleId="70">
    <w:name w:val="Заголовок 7 Знак"/>
    <w:link w:val="7"/>
    <w:rsid w:val="00874346"/>
    <w:rPr>
      <w:b/>
      <w:i/>
      <w:sz w:val="28"/>
      <w:szCs w:val="24"/>
    </w:rPr>
  </w:style>
  <w:style w:type="character" w:customStyle="1" w:styleId="80">
    <w:name w:val="Заголовок 8 Знак"/>
    <w:link w:val="8"/>
    <w:rsid w:val="00874346"/>
    <w:rPr>
      <w:sz w:val="24"/>
      <w:szCs w:val="24"/>
    </w:rPr>
  </w:style>
  <w:style w:type="paragraph" w:styleId="21">
    <w:name w:val="Body Text Indent 2"/>
    <w:basedOn w:val="a"/>
    <w:link w:val="22"/>
    <w:rsid w:val="0087434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874346"/>
    <w:rPr>
      <w:sz w:val="24"/>
      <w:szCs w:val="24"/>
    </w:rPr>
  </w:style>
  <w:style w:type="paragraph" w:styleId="a9">
    <w:name w:val="Body Text Indent"/>
    <w:basedOn w:val="a"/>
    <w:link w:val="aa"/>
    <w:rsid w:val="00874346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874346"/>
    <w:rPr>
      <w:sz w:val="24"/>
      <w:szCs w:val="24"/>
    </w:rPr>
  </w:style>
  <w:style w:type="table" w:customStyle="1" w:styleId="12">
    <w:name w:val="Сетка таблицы1"/>
    <w:basedOn w:val="a1"/>
    <w:next w:val="a5"/>
    <w:uiPriority w:val="59"/>
    <w:rsid w:val="008A055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8A055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8A055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A0550"/>
    <w:pPr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1EF52-ED54-44CC-92C3-77DED122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ЖЕЛЕЗНОДОРОЖНОГО ТРАНСПОРТА</vt:lpstr>
    </vt:vector>
  </TitlesOfParts>
  <Company>WareZ Provider </Company>
  <LinksUpToDate>false</LinksUpToDate>
  <CharactersWithSpaces>10031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subject/>
  <dc:creator>publisher</dc:creator>
  <cp:keywords/>
  <dc:description/>
  <cp:lastModifiedBy>Танифа Дмитрий Сергеевич</cp:lastModifiedBy>
  <cp:revision>18</cp:revision>
  <dcterms:created xsi:type="dcterms:W3CDTF">2016-01-17T13:38:00Z</dcterms:created>
  <dcterms:modified xsi:type="dcterms:W3CDTF">2025-11-19T17:12:00Z</dcterms:modified>
</cp:coreProperties>
</file>