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D9" w:rsidRPr="00622017" w:rsidRDefault="008618D9" w:rsidP="008618D9">
      <w:pPr>
        <w:spacing w:before="240"/>
        <w:jc w:val="center"/>
        <w:rPr>
          <w:rFonts w:cs="Times New Roman"/>
          <w:b/>
          <w:bCs/>
          <w:color w:val="000000"/>
        </w:rPr>
      </w:pPr>
      <w:r w:rsidRPr="00622017">
        <w:rPr>
          <w:rFonts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cs="Times New Roman"/>
          <w:b/>
          <w:sz w:val="28"/>
          <w:szCs w:val="28"/>
        </w:rPr>
        <w:t>технологической практике</w:t>
      </w:r>
    </w:p>
    <w:p w:rsidR="00AA6550" w:rsidRDefault="00AA6550" w:rsidP="00E14C65">
      <w:pPr>
        <w:pStyle w:val="210"/>
        <w:widowControl w:val="0"/>
        <w:numPr>
          <w:ilvl w:val="12"/>
          <w:numId w:val="0"/>
        </w:numPr>
        <w:ind w:firstLine="709"/>
        <w:rPr>
          <w:szCs w:val="28"/>
        </w:rPr>
      </w:pPr>
    </w:p>
    <w:p w:rsidR="00711D53" w:rsidRPr="00AA6550" w:rsidRDefault="008D1656" w:rsidP="00AA6550">
      <w:pPr>
        <w:pStyle w:val="210"/>
        <w:widowControl w:val="0"/>
        <w:numPr>
          <w:ilvl w:val="12"/>
          <w:numId w:val="0"/>
        </w:numPr>
        <w:jc w:val="center"/>
        <w:rPr>
          <w:b/>
          <w:szCs w:val="28"/>
        </w:rPr>
      </w:pPr>
      <w:r w:rsidRPr="00AA6550">
        <w:rPr>
          <w:b/>
          <w:szCs w:val="28"/>
        </w:rPr>
        <w:t xml:space="preserve">Контрольные вопросы для </w:t>
      </w:r>
      <w:r w:rsidR="00E153EA" w:rsidRPr="00AA6550">
        <w:rPr>
          <w:b/>
          <w:szCs w:val="28"/>
        </w:rPr>
        <w:t xml:space="preserve">проведения зачета </w:t>
      </w:r>
      <w:r w:rsidR="00A07774" w:rsidRPr="00AA6550">
        <w:rPr>
          <w:b/>
          <w:szCs w:val="28"/>
        </w:rPr>
        <w:t xml:space="preserve">с оценкой </w:t>
      </w:r>
      <w:r w:rsidR="00E153EA" w:rsidRPr="00AA6550">
        <w:rPr>
          <w:b/>
          <w:szCs w:val="28"/>
        </w:rPr>
        <w:t>по</w:t>
      </w:r>
      <w:r w:rsidR="00A07774" w:rsidRPr="00AA6550">
        <w:rPr>
          <w:b/>
          <w:szCs w:val="28"/>
        </w:rPr>
        <w:t xml:space="preserve"> </w:t>
      </w:r>
      <w:r w:rsidR="004D6AF9" w:rsidRPr="00AA6550">
        <w:rPr>
          <w:b/>
          <w:szCs w:val="28"/>
        </w:rPr>
        <w:t xml:space="preserve">технологической </w:t>
      </w:r>
      <w:r w:rsidRPr="00AA6550">
        <w:rPr>
          <w:b/>
          <w:szCs w:val="28"/>
        </w:rPr>
        <w:t>практик</w:t>
      </w:r>
      <w:r w:rsidR="00E153EA" w:rsidRPr="00AA6550">
        <w:rPr>
          <w:b/>
          <w:szCs w:val="28"/>
        </w:rPr>
        <w:t>е</w:t>
      </w:r>
      <w:r w:rsidR="001626A7" w:rsidRPr="00AA6550">
        <w:rPr>
          <w:b/>
          <w:szCs w:val="28"/>
        </w:rPr>
        <w:t>.</w:t>
      </w:r>
    </w:p>
    <w:p w:rsidR="00AA6550" w:rsidRDefault="00AA6550" w:rsidP="00E14C65">
      <w:pPr>
        <w:pStyle w:val="210"/>
        <w:widowControl w:val="0"/>
        <w:numPr>
          <w:ilvl w:val="12"/>
          <w:numId w:val="0"/>
        </w:numPr>
        <w:ind w:firstLine="709"/>
        <w:rPr>
          <w:szCs w:val="28"/>
        </w:rPr>
      </w:pPr>
    </w:p>
    <w:p w:rsidR="00D64C57" w:rsidRPr="00A2646E" w:rsidRDefault="00CA1A1C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8"/>
        </w:rPr>
        <w:t>Проанализируйте роль активной и пассивной частей основных фондов и их целесообразное соотношение</w:t>
      </w:r>
      <w:r w:rsidR="00D64C57" w:rsidRPr="00A2646E">
        <w:rPr>
          <w:sz w:val="28"/>
          <w:szCs w:val="24"/>
        </w:rPr>
        <w:t>.</w:t>
      </w:r>
    </w:p>
    <w:p w:rsidR="00D64C57" w:rsidRPr="00A2646E" w:rsidRDefault="00CA1A1C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</w:rPr>
        <w:t>Формирование материальных ресурсов на заводах по ремонту подвижного состава.</w:t>
      </w:r>
    </w:p>
    <w:p w:rsidR="00D64C57" w:rsidRPr="00A2646E" w:rsidRDefault="00CA1A1C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</w:rPr>
        <w:t>Методы ценообразования на продукцию на заводах по ремонту подвижного состава</w:t>
      </w:r>
      <w:r w:rsidR="00D64C57" w:rsidRPr="00A2646E">
        <w:rPr>
          <w:sz w:val="28"/>
          <w:szCs w:val="24"/>
        </w:rPr>
        <w:t>.</w:t>
      </w:r>
    </w:p>
    <w:p w:rsidR="00D64C57" w:rsidRPr="00A2646E" w:rsidRDefault="00D64C57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 w:rsidRPr="00A2646E">
        <w:rPr>
          <w:sz w:val="28"/>
          <w:szCs w:val="24"/>
        </w:rPr>
        <w:t>Назовите и охарактеризуйте методы решения задачи оптимизации расположения распределительного центра на обслуживаемой тер</w:t>
      </w:r>
      <w:r w:rsidRPr="00A2646E">
        <w:rPr>
          <w:sz w:val="28"/>
          <w:szCs w:val="24"/>
        </w:rPr>
        <w:softHyphen/>
        <w:t>ритории.</w:t>
      </w:r>
    </w:p>
    <w:p w:rsidR="00D64C57" w:rsidRPr="00A2646E" w:rsidRDefault="00D64C57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 w:rsidRPr="00A2646E">
        <w:rPr>
          <w:sz w:val="28"/>
          <w:szCs w:val="24"/>
        </w:rPr>
        <w:t>Охарактеризуйте зависимость транспортных расходов системы распределения от количества входящих в нее складов.</w:t>
      </w:r>
    </w:p>
    <w:p w:rsidR="00D64C57" w:rsidRPr="00A2646E" w:rsidRDefault="00D64C57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 w:rsidRPr="00A2646E">
        <w:rPr>
          <w:sz w:val="28"/>
          <w:szCs w:val="24"/>
        </w:rPr>
        <w:t>Как меняются затраты на содержание запасов в системе распреде</w:t>
      </w:r>
      <w:r w:rsidRPr="00A2646E">
        <w:rPr>
          <w:sz w:val="28"/>
          <w:szCs w:val="24"/>
        </w:rPr>
        <w:softHyphen/>
        <w:t>ления с изменением количества складов на обслуживаемой терри</w:t>
      </w:r>
      <w:r w:rsidRPr="00A2646E">
        <w:rPr>
          <w:sz w:val="28"/>
          <w:szCs w:val="24"/>
        </w:rPr>
        <w:softHyphen/>
        <w:t>тории?</w:t>
      </w:r>
    </w:p>
    <w:p w:rsidR="00D64C57" w:rsidRPr="00A2646E" w:rsidRDefault="00D64C57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 w:rsidRPr="00A2646E">
        <w:rPr>
          <w:sz w:val="28"/>
          <w:szCs w:val="24"/>
        </w:rPr>
        <w:t>Расскажите об основных каналах распределения товаров.</w:t>
      </w:r>
    </w:p>
    <w:p w:rsidR="00D64C57" w:rsidRPr="00A2646E" w:rsidRDefault="00D64C57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 w:rsidRPr="00A2646E">
        <w:rPr>
          <w:sz w:val="28"/>
          <w:szCs w:val="24"/>
        </w:rPr>
        <w:t>В каких случаях наиболее эффективно используются прямые связи в процессе распределения?</w:t>
      </w:r>
    </w:p>
    <w:p w:rsidR="00D64C57" w:rsidRDefault="00D64C57" w:rsidP="00AA6550">
      <w:pPr>
        <w:pStyle w:val="ac"/>
        <w:widowControl w:val="0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 w:rsidRPr="00A2646E">
        <w:rPr>
          <w:sz w:val="28"/>
          <w:szCs w:val="24"/>
        </w:rPr>
        <w:t>В каких случаях прибегают к услугам посредников в распредели</w:t>
      </w:r>
      <w:r w:rsidRPr="00A2646E">
        <w:rPr>
          <w:sz w:val="28"/>
          <w:szCs w:val="24"/>
        </w:rPr>
        <w:softHyphen/>
        <w:t>тельном процессе?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Значение и порядок проведения сертификации услуг розничной торговли. Инспекционный контроль сертифицированных услуг.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Товародвижение: понятие, цель, основные участники и факторы, влияющие на товародвижение.</w:t>
      </w:r>
    </w:p>
    <w:p w:rsidR="004D6AF9" w:rsidRPr="00CA1A1C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A1C" w:rsidRPr="00CA1A1C">
        <w:rPr>
          <w:sz w:val="28"/>
          <w:szCs w:val="28"/>
        </w:rPr>
        <w:t>Инвестиции и их планирование в развитии железнодорожного транспорта</w:t>
      </w:r>
      <w:r w:rsidR="004D6AF9" w:rsidRPr="00CA1A1C">
        <w:rPr>
          <w:sz w:val="28"/>
          <w:szCs w:val="28"/>
        </w:rPr>
        <w:t>.</w:t>
      </w:r>
    </w:p>
    <w:p w:rsidR="004D6AF9" w:rsidRPr="00CA1A1C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A1C" w:rsidRPr="00CA1A1C">
        <w:rPr>
          <w:sz w:val="28"/>
          <w:szCs w:val="28"/>
        </w:rPr>
        <w:t>Показатели себестоимости перевозок, их динамика. Принципы расчета себестоимости</w:t>
      </w:r>
      <w:r w:rsidR="004D6AF9" w:rsidRPr="00CA1A1C">
        <w:rPr>
          <w:sz w:val="28"/>
          <w:szCs w:val="28"/>
        </w:rPr>
        <w:t>.</w:t>
      </w:r>
    </w:p>
    <w:p w:rsidR="004D6AF9" w:rsidRPr="00CA1A1C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A1A1C" w:rsidRPr="00CA1A1C">
        <w:rPr>
          <w:sz w:val="28"/>
          <w:szCs w:val="28"/>
        </w:rPr>
        <w:t>Бюджетирование как инструмент финансового планирования на железнодорожном транспорте</w:t>
      </w:r>
      <w:r w:rsidR="004D6AF9" w:rsidRPr="00CA1A1C">
        <w:rPr>
          <w:sz w:val="28"/>
          <w:szCs w:val="28"/>
        </w:rPr>
        <w:t>.</w:t>
      </w:r>
    </w:p>
    <w:p w:rsidR="004D6AF9" w:rsidRPr="00CA1A1C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A1C" w:rsidRPr="00CA1A1C">
        <w:rPr>
          <w:sz w:val="28"/>
          <w:szCs w:val="28"/>
        </w:rPr>
        <w:t>Структура расходов железнодорожного транспорта по элементам затрат. Порядок планирования</w:t>
      </w:r>
      <w:r w:rsidR="004D6AF9" w:rsidRPr="00CA1A1C">
        <w:rPr>
          <w:sz w:val="28"/>
          <w:szCs w:val="28"/>
        </w:rPr>
        <w:t>.</w:t>
      </w:r>
    </w:p>
    <w:p w:rsidR="004D6AF9" w:rsidRPr="00DE188E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88E" w:rsidRPr="00DE188E">
        <w:rPr>
          <w:sz w:val="28"/>
          <w:szCs w:val="28"/>
        </w:rPr>
        <w:t>Методы построения и дифференциации тарифов на перевозки</w:t>
      </w:r>
      <w:r w:rsidR="004D6AF9" w:rsidRPr="00DE188E">
        <w:rPr>
          <w:sz w:val="28"/>
          <w:szCs w:val="28"/>
        </w:rPr>
        <w:t>.</w:t>
      </w:r>
    </w:p>
    <w:p w:rsidR="004D6AF9" w:rsidRPr="00DE188E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88E" w:rsidRPr="00DE188E">
        <w:rPr>
          <w:sz w:val="28"/>
          <w:szCs w:val="28"/>
        </w:rPr>
        <w:t>Прибыль, ее структура, факторы роста и направления использования</w:t>
      </w:r>
      <w:r w:rsidR="004D6AF9" w:rsidRPr="00DE188E">
        <w:rPr>
          <w:sz w:val="28"/>
          <w:szCs w:val="28"/>
        </w:rPr>
        <w:t>.</w:t>
      </w:r>
    </w:p>
    <w:p w:rsidR="004D6AF9" w:rsidRPr="00DE188E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88E" w:rsidRPr="00DE188E">
        <w:rPr>
          <w:sz w:val="28"/>
          <w:szCs w:val="28"/>
        </w:rPr>
        <w:t xml:space="preserve">Оборотные средства железнодорожного </w:t>
      </w:r>
      <w:bookmarkStart w:id="0" w:name="_GoBack"/>
      <w:bookmarkEnd w:id="0"/>
      <w:r w:rsidRPr="00DE188E">
        <w:rPr>
          <w:sz w:val="28"/>
          <w:szCs w:val="28"/>
        </w:rPr>
        <w:t>транспорта и</w:t>
      </w:r>
      <w:r w:rsidR="00DE188E" w:rsidRPr="00DE188E">
        <w:rPr>
          <w:sz w:val="28"/>
          <w:szCs w:val="28"/>
        </w:rPr>
        <w:t xml:space="preserve"> показатели эффективности их использования</w:t>
      </w:r>
      <w:r w:rsidR="004D6AF9" w:rsidRPr="00DE188E">
        <w:rPr>
          <w:sz w:val="28"/>
          <w:szCs w:val="28"/>
        </w:rPr>
        <w:t>.</w:t>
      </w:r>
    </w:p>
    <w:p w:rsidR="004D6AF9" w:rsidRPr="00DE188E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88E" w:rsidRPr="00DE188E">
        <w:rPr>
          <w:sz w:val="28"/>
          <w:szCs w:val="28"/>
        </w:rPr>
        <w:t>Производительность труда, ее сущность и изменение</w:t>
      </w:r>
      <w:r w:rsidR="004D6AF9" w:rsidRPr="00DE188E">
        <w:rPr>
          <w:sz w:val="28"/>
          <w:szCs w:val="28"/>
        </w:rPr>
        <w:t>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Транспортно-экспедиционное обслуживание предприятий торговли.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Роль транспорта в торговле и характеристика основных транспортных средств.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Организация труда работников торгового предприятия.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Организация труда работников склада.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Организация материальной ответственности в магазине.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Классификация и основные виды торгового оборудования.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 xml:space="preserve">Требования к проектированию предприятий торговли. </w:t>
      </w:r>
      <w:r w:rsidRPr="00711D53">
        <w:rPr>
          <w:sz w:val="28"/>
          <w:szCs w:val="24"/>
        </w:rPr>
        <w:t xml:space="preserve">Основные </w:t>
      </w:r>
      <w:r>
        <w:rPr>
          <w:sz w:val="28"/>
          <w:szCs w:val="24"/>
        </w:rPr>
        <w:t>направления</w:t>
      </w:r>
      <w:r w:rsidR="004D6AF9" w:rsidRPr="00711D53">
        <w:rPr>
          <w:sz w:val="28"/>
          <w:szCs w:val="24"/>
        </w:rPr>
        <w:t xml:space="preserve"> взаимосвязи технологических и проектных решений для рентабельного функционирования предприятий торговли.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Методы ценообразования в рыночной экономике и особенности формирования тарифов на железнодорожном транспорте.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Сущность тарифов и особенности их формирования на железнодорожном транспорте в современных условиях. Дифференциация тарифов.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Значение, принципы построения, дифференциации и пути совершенствования грузовых и пассажирских тарифов железнодорожного транспорта в условиях рыночной экономики.</w:t>
      </w:r>
    </w:p>
    <w:p w:rsidR="004D6AF9" w:rsidRPr="00711D53" w:rsidRDefault="00AA6550" w:rsidP="00AA6550">
      <w:pPr>
        <w:pStyle w:val="ac"/>
        <w:numPr>
          <w:ilvl w:val="0"/>
          <w:numId w:val="37"/>
        </w:numPr>
        <w:spacing w:line="360" w:lineRule="auto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6AF9" w:rsidRPr="00711D53">
        <w:rPr>
          <w:sz w:val="28"/>
          <w:szCs w:val="24"/>
        </w:rPr>
        <w:t>Охарактеризуйте основные формы отношений фирм-посредников с фирмами — изготовителями продукции.</w:t>
      </w:r>
    </w:p>
    <w:p w:rsidR="00716987" w:rsidRDefault="00716987" w:rsidP="00A2646E">
      <w:pPr>
        <w:pStyle w:val="210"/>
        <w:spacing w:line="360" w:lineRule="auto"/>
        <w:ind w:left="6804" w:hanging="6804"/>
        <w:jc w:val="center"/>
        <w:rPr>
          <w:sz w:val="24"/>
          <w:szCs w:val="24"/>
        </w:rPr>
      </w:pPr>
    </w:p>
    <w:sectPr w:rsidR="00716987" w:rsidSect="00175C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B7" w:rsidRDefault="000528B7" w:rsidP="00F843E2">
      <w:r>
        <w:separator/>
      </w:r>
    </w:p>
  </w:endnote>
  <w:endnote w:type="continuationSeparator" w:id="0">
    <w:p w:rsidR="000528B7" w:rsidRDefault="000528B7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C3" w:rsidRDefault="00C360C3">
    <w:pPr>
      <w:pStyle w:val="a7"/>
      <w:jc w:val="right"/>
    </w:pPr>
  </w:p>
  <w:p w:rsidR="00C360C3" w:rsidRDefault="00C360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B7" w:rsidRDefault="000528B7" w:rsidP="00F843E2">
      <w:r>
        <w:separator/>
      </w:r>
    </w:p>
  </w:footnote>
  <w:footnote w:type="continuationSeparator" w:id="0">
    <w:p w:rsidR="000528B7" w:rsidRDefault="000528B7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:rsidR="00C360C3" w:rsidRDefault="00E21920">
        <w:pPr>
          <w:pStyle w:val="a5"/>
          <w:jc w:val="center"/>
        </w:pPr>
        <w:r>
          <w:fldChar w:fldCharType="begin"/>
        </w:r>
        <w:r w:rsidR="00C360C3">
          <w:instrText>PAGE   \* MERGEFORMAT</w:instrText>
        </w:r>
        <w:r>
          <w:fldChar w:fldCharType="separate"/>
        </w:r>
        <w:r w:rsidR="00AA65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27D"/>
    <w:multiLevelType w:val="hybridMultilevel"/>
    <w:tmpl w:val="4802F60C"/>
    <w:lvl w:ilvl="0" w:tplc="EC24E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B5E7D"/>
    <w:multiLevelType w:val="hybridMultilevel"/>
    <w:tmpl w:val="26481B74"/>
    <w:lvl w:ilvl="0" w:tplc="7382D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61C"/>
    <w:multiLevelType w:val="hybridMultilevel"/>
    <w:tmpl w:val="04626956"/>
    <w:lvl w:ilvl="0" w:tplc="2AD23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0AB7"/>
    <w:multiLevelType w:val="hybridMultilevel"/>
    <w:tmpl w:val="2E32BB48"/>
    <w:lvl w:ilvl="0" w:tplc="AD38C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6159"/>
    <w:multiLevelType w:val="singleLevel"/>
    <w:tmpl w:val="A864B1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0D6C1676"/>
    <w:multiLevelType w:val="hybridMultilevel"/>
    <w:tmpl w:val="59101E82"/>
    <w:lvl w:ilvl="0" w:tplc="4F889B3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45B36"/>
    <w:multiLevelType w:val="hybridMultilevel"/>
    <w:tmpl w:val="DEB8D80E"/>
    <w:lvl w:ilvl="0" w:tplc="3BD85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37CD3"/>
    <w:multiLevelType w:val="hybridMultilevel"/>
    <w:tmpl w:val="3A1E2288"/>
    <w:lvl w:ilvl="0" w:tplc="35242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779A"/>
    <w:multiLevelType w:val="hybridMultilevel"/>
    <w:tmpl w:val="EDEE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F46A2"/>
    <w:multiLevelType w:val="hybridMultilevel"/>
    <w:tmpl w:val="04EA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76AA"/>
    <w:multiLevelType w:val="hybridMultilevel"/>
    <w:tmpl w:val="0D46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B273C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6748"/>
    <w:multiLevelType w:val="hybridMultilevel"/>
    <w:tmpl w:val="5C2ED8EC"/>
    <w:lvl w:ilvl="0" w:tplc="C3E01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BA54EF"/>
    <w:multiLevelType w:val="hybridMultilevel"/>
    <w:tmpl w:val="6C06A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14936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7119C"/>
    <w:multiLevelType w:val="hybridMultilevel"/>
    <w:tmpl w:val="C0AAB836"/>
    <w:lvl w:ilvl="0" w:tplc="9BE64A44">
      <w:start w:val="1"/>
      <w:numFmt w:val="decimal"/>
      <w:lvlText w:val="%1)"/>
      <w:lvlJc w:val="left"/>
      <w:pPr>
        <w:ind w:left="1211" w:hanging="36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C75066"/>
    <w:multiLevelType w:val="hybridMultilevel"/>
    <w:tmpl w:val="A4722250"/>
    <w:lvl w:ilvl="0" w:tplc="A8A8D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167B3"/>
    <w:multiLevelType w:val="hybridMultilevel"/>
    <w:tmpl w:val="9776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9298E"/>
    <w:multiLevelType w:val="hybridMultilevel"/>
    <w:tmpl w:val="F2BE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5C5CDA"/>
    <w:multiLevelType w:val="hybridMultilevel"/>
    <w:tmpl w:val="75E0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295CD2"/>
    <w:multiLevelType w:val="hybridMultilevel"/>
    <w:tmpl w:val="E1121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640CD"/>
    <w:multiLevelType w:val="hybridMultilevel"/>
    <w:tmpl w:val="D1C4E302"/>
    <w:lvl w:ilvl="0" w:tplc="73CCD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035C3"/>
    <w:multiLevelType w:val="hybridMultilevel"/>
    <w:tmpl w:val="0DBE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92823"/>
    <w:multiLevelType w:val="hybridMultilevel"/>
    <w:tmpl w:val="C478C6D4"/>
    <w:lvl w:ilvl="0" w:tplc="43AC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A61D2"/>
    <w:multiLevelType w:val="hybridMultilevel"/>
    <w:tmpl w:val="B79E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419BF"/>
    <w:multiLevelType w:val="hybridMultilevel"/>
    <w:tmpl w:val="0D46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8229D"/>
    <w:multiLevelType w:val="hybridMultilevel"/>
    <w:tmpl w:val="EDF2E70C"/>
    <w:lvl w:ilvl="0" w:tplc="5DB2DB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CC22298"/>
    <w:multiLevelType w:val="hybridMultilevel"/>
    <w:tmpl w:val="45D0AC4E"/>
    <w:lvl w:ilvl="0" w:tplc="647ED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DD15FE"/>
    <w:multiLevelType w:val="hybridMultilevel"/>
    <w:tmpl w:val="C8645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C779CB"/>
    <w:multiLevelType w:val="singleLevel"/>
    <w:tmpl w:val="7C72A9B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54F3530"/>
    <w:multiLevelType w:val="hybridMultilevel"/>
    <w:tmpl w:val="011CDA0E"/>
    <w:lvl w:ilvl="0" w:tplc="6F765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13B85"/>
    <w:multiLevelType w:val="hybridMultilevel"/>
    <w:tmpl w:val="F1B0A6BA"/>
    <w:lvl w:ilvl="0" w:tplc="04190001">
      <w:start w:val="1"/>
      <w:numFmt w:val="bullet"/>
      <w:lvlText w:val=""/>
      <w:lvlJc w:val="left"/>
      <w:pPr>
        <w:tabs>
          <w:tab w:val="num" w:pos="1658"/>
        </w:tabs>
        <w:ind w:left="1658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34" w15:restartNumberingAfterBreak="0">
    <w:nsid w:val="76BC5CE2"/>
    <w:multiLevelType w:val="hybridMultilevel"/>
    <w:tmpl w:val="3A9867C4"/>
    <w:lvl w:ilvl="0" w:tplc="38884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E36A6"/>
    <w:multiLevelType w:val="hybridMultilevel"/>
    <w:tmpl w:val="B2B2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E3ADC"/>
    <w:multiLevelType w:val="hybridMultilevel"/>
    <w:tmpl w:val="55CAB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C5BA6"/>
    <w:multiLevelType w:val="hybridMultilevel"/>
    <w:tmpl w:val="418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E71C5C"/>
    <w:multiLevelType w:val="hybridMultilevel"/>
    <w:tmpl w:val="BBBED8F6"/>
    <w:lvl w:ilvl="0" w:tplc="52585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38"/>
  </w:num>
  <w:num w:numId="4">
    <w:abstractNumId w:val="3"/>
  </w:num>
  <w:num w:numId="5">
    <w:abstractNumId w:val="2"/>
  </w:num>
  <w:num w:numId="6">
    <w:abstractNumId w:val="23"/>
  </w:num>
  <w:num w:numId="7">
    <w:abstractNumId w:val="9"/>
  </w:num>
  <w:num w:numId="8">
    <w:abstractNumId w:val="8"/>
  </w:num>
  <w:num w:numId="9">
    <w:abstractNumId w:val="35"/>
  </w:num>
  <w:num w:numId="10">
    <w:abstractNumId w:val="22"/>
  </w:num>
  <w:num w:numId="11">
    <w:abstractNumId w:val="1"/>
  </w:num>
  <w:num w:numId="12">
    <w:abstractNumId w:val="36"/>
  </w:num>
  <w:num w:numId="13">
    <w:abstractNumId w:val="17"/>
  </w:num>
  <w:num w:numId="14">
    <w:abstractNumId w:val="25"/>
  </w:num>
  <w:num w:numId="15">
    <w:abstractNumId w:val="0"/>
  </w:num>
  <w:num w:numId="16">
    <w:abstractNumId w:val="34"/>
  </w:num>
  <w:num w:numId="17">
    <w:abstractNumId w:val="18"/>
  </w:num>
  <w:num w:numId="18">
    <w:abstractNumId w:val="29"/>
  </w:num>
  <w:num w:numId="19">
    <w:abstractNumId w:val="32"/>
  </w:num>
  <w:num w:numId="20">
    <w:abstractNumId w:val="15"/>
  </w:num>
  <w:num w:numId="21">
    <w:abstractNumId w:val="7"/>
  </w:num>
  <w:num w:numId="22">
    <w:abstractNumId w:val="33"/>
  </w:num>
  <w:num w:numId="23">
    <w:abstractNumId w:val="31"/>
  </w:num>
  <w:num w:numId="24">
    <w:abstractNumId w:val="16"/>
  </w:num>
  <w:num w:numId="25">
    <w:abstractNumId w:val="24"/>
  </w:num>
  <w:num w:numId="26">
    <w:abstractNumId w:val="21"/>
  </w:num>
  <w:num w:numId="27">
    <w:abstractNumId w:val="28"/>
  </w:num>
  <w:num w:numId="28">
    <w:abstractNumId w:val="13"/>
  </w:num>
  <w:num w:numId="29">
    <w:abstractNumId w:val="37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4"/>
  </w:num>
  <w:num w:numId="33">
    <w:abstractNumId w:val="30"/>
  </w:num>
  <w:num w:numId="34">
    <w:abstractNumId w:val="10"/>
  </w:num>
  <w:num w:numId="35">
    <w:abstractNumId w:val="26"/>
  </w:num>
  <w:num w:numId="36">
    <w:abstractNumId w:val="4"/>
  </w:num>
  <w:num w:numId="37">
    <w:abstractNumId w:val="5"/>
  </w:num>
  <w:num w:numId="38">
    <w:abstractNumId w:val="12"/>
  </w:num>
  <w:num w:numId="39">
    <w:abstractNumId w:val="19"/>
  </w:num>
  <w:num w:numId="4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4D6E"/>
    <w:rsid w:val="0002359D"/>
    <w:rsid w:val="00046269"/>
    <w:rsid w:val="000466C8"/>
    <w:rsid w:val="000528B7"/>
    <w:rsid w:val="000554DE"/>
    <w:rsid w:val="00061E32"/>
    <w:rsid w:val="00074328"/>
    <w:rsid w:val="0007499C"/>
    <w:rsid w:val="0007598C"/>
    <w:rsid w:val="00094563"/>
    <w:rsid w:val="0009715E"/>
    <w:rsid w:val="000A015F"/>
    <w:rsid w:val="000A0DE4"/>
    <w:rsid w:val="000A24A3"/>
    <w:rsid w:val="000A7614"/>
    <w:rsid w:val="000B5DBE"/>
    <w:rsid w:val="000D1D9B"/>
    <w:rsid w:val="000D57F7"/>
    <w:rsid w:val="000E0018"/>
    <w:rsid w:val="000E3E5F"/>
    <w:rsid w:val="001052E4"/>
    <w:rsid w:val="00110C05"/>
    <w:rsid w:val="0011195E"/>
    <w:rsid w:val="00120768"/>
    <w:rsid w:val="00121DAD"/>
    <w:rsid w:val="001626A7"/>
    <w:rsid w:val="00165E55"/>
    <w:rsid w:val="00175C46"/>
    <w:rsid w:val="0017622D"/>
    <w:rsid w:val="00185DCA"/>
    <w:rsid w:val="00186373"/>
    <w:rsid w:val="00187734"/>
    <w:rsid w:val="00187DAE"/>
    <w:rsid w:val="00195C70"/>
    <w:rsid w:val="001A33DD"/>
    <w:rsid w:val="001B03F3"/>
    <w:rsid w:val="001B0687"/>
    <w:rsid w:val="001B4F79"/>
    <w:rsid w:val="001B513A"/>
    <w:rsid w:val="001B5EA2"/>
    <w:rsid w:val="001C3942"/>
    <w:rsid w:val="001D4534"/>
    <w:rsid w:val="001E3E84"/>
    <w:rsid w:val="001F0883"/>
    <w:rsid w:val="001F223B"/>
    <w:rsid w:val="001F3ECD"/>
    <w:rsid w:val="001F7178"/>
    <w:rsid w:val="00200B0C"/>
    <w:rsid w:val="0021055A"/>
    <w:rsid w:val="00221871"/>
    <w:rsid w:val="0022409E"/>
    <w:rsid w:val="00225A63"/>
    <w:rsid w:val="00230A84"/>
    <w:rsid w:val="002322E3"/>
    <w:rsid w:val="00234665"/>
    <w:rsid w:val="00237798"/>
    <w:rsid w:val="002509E7"/>
    <w:rsid w:val="0025455C"/>
    <w:rsid w:val="00264B85"/>
    <w:rsid w:val="00272B80"/>
    <w:rsid w:val="002731B1"/>
    <w:rsid w:val="00280F6E"/>
    <w:rsid w:val="00292956"/>
    <w:rsid w:val="002929F0"/>
    <w:rsid w:val="002A4F87"/>
    <w:rsid w:val="002B0C8F"/>
    <w:rsid w:val="002B3EAD"/>
    <w:rsid w:val="002B62DE"/>
    <w:rsid w:val="002C45B8"/>
    <w:rsid w:val="002C7837"/>
    <w:rsid w:val="002F23C6"/>
    <w:rsid w:val="00301DD0"/>
    <w:rsid w:val="00304481"/>
    <w:rsid w:val="003078A1"/>
    <w:rsid w:val="003133C5"/>
    <w:rsid w:val="0031474E"/>
    <w:rsid w:val="003164FE"/>
    <w:rsid w:val="00322BAC"/>
    <w:rsid w:val="00322D41"/>
    <w:rsid w:val="003234CA"/>
    <w:rsid w:val="00326E2E"/>
    <w:rsid w:val="00327B2F"/>
    <w:rsid w:val="00331143"/>
    <w:rsid w:val="00343424"/>
    <w:rsid w:val="003648DA"/>
    <w:rsid w:val="0037248F"/>
    <w:rsid w:val="00373268"/>
    <w:rsid w:val="003806EC"/>
    <w:rsid w:val="00380726"/>
    <w:rsid w:val="00383FF6"/>
    <w:rsid w:val="0039016F"/>
    <w:rsid w:val="003933A1"/>
    <w:rsid w:val="003959D1"/>
    <w:rsid w:val="003960AA"/>
    <w:rsid w:val="003A3179"/>
    <w:rsid w:val="003B1E08"/>
    <w:rsid w:val="003C7E4D"/>
    <w:rsid w:val="003E64D7"/>
    <w:rsid w:val="003F5543"/>
    <w:rsid w:val="003F5B33"/>
    <w:rsid w:val="003F72A0"/>
    <w:rsid w:val="00405D8E"/>
    <w:rsid w:val="004168E0"/>
    <w:rsid w:val="00424798"/>
    <w:rsid w:val="00425B6F"/>
    <w:rsid w:val="0043526C"/>
    <w:rsid w:val="00442BFB"/>
    <w:rsid w:val="00443EFC"/>
    <w:rsid w:val="00457AE4"/>
    <w:rsid w:val="00463BD1"/>
    <w:rsid w:val="00466796"/>
    <w:rsid w:val="004762ED"/>
    <w:rsid w:val="00480A97"/>
    <w:rsid w:val="00484B1E"/>
    <w:rsid w:val="004862D7"/>
    <w:rsid w:val="004873A5"/>
    <w:rsid w:val="0049151A"/>
    <w:rsid w:val="004A14B9"/>
    <w:rsid w:val="004A16A5"/>
    <w:rsid w:val="004A3723"/>
    <w:rsid w:val="004A4271"/>
    <w:rsid w:val="004B2E06"/>
    <w:rsid w:val="004B5E40"/>
    <w:rsid w:val="004C1941"/>
    <w:rsid w:val="004D31F2"/>
    <w:rsid w:val="004D4B40"/>
    <w:rsid w:val="004D508D"/>
    <w:rsid w:val="004D62D9"/>
    <w:rsid w:val="004D642F"/>
    <w:rsid w:val="004D6AF9"/>
    <w:rsid w:val="004E095A"/>
    <w:rsid w:val="004E3EEC"/>
    <w:rsid w:val="004E5291"/>
    <w:rsid w:val="00505325"/>
    <w:rsid w:val="005112F9"/>
    <w:rsid w:val="00530503"/>
    <w:rsid w:val="005356DF"/>
    <w:rsid w:val="005435A6"/>
    <w:rsid w:val="005455DB"/>
    <w:rsid w:val="00551ACF"/>
    <w:rsid w:val="0055700C"/>
    <w:rsid w:val="005576B5"/>
    <w:rsid w:val="00560EC7"/>
    <w:rsid w:val="005648B0"/>
    <w:rsid w:val="005724E6"/>
    <w:rsid w:val="00576190"/>
    <w:rsid w:val="005861C6"/>
    <w:rsid w:val="00586E87"/>
    <w:rsid w:val="00587032"/>
    <w:rsid w:val="00587B00"/>
    <w:rsid w:val="0059117A"/>
    <w:rsid w:val="005A02F7"/>
    <w:rsid w:val="005B0E67"/>
    <w:rsid w:val="005B5533"/>
    <w:rsid w:val="005B64A8"/>
    <w:rsid w:val="005B70B7"/>
    <w:rsid w:val="005B7226"/>
    <w:rsid w:val="005B777A"/>
    <w:rsid w:val="005B7A43"/>
    <w:rsid w:val="005C058F"/>
    <w:rsid w:val="005C6FFA"/>
    <w:rsid w:val="005D36FD"/>
    <w:rsid w:val="005E112A"/>
    <w:rsid w:val="0060197C"/>
    <w:rsid w:val="00604194"/>
    <w:rsid w:val="006065C1"/>
    <w:rsid w:val="00617808"/>
    <w:rsid w:val="006259A6"/>
    <w:rsid w:val="00633F56"/>
    <w:rsid w:val="00634E11"/>
    <w:rsid w:val="006371E2"/>
    <w:rsid w:val="00642941"/>
    <w:rsid w:val="0064422C"/>
    <w:rsid w:val="00650EDE"/>
    <w:rsid w:val="00656582"/>
    <w:rsid w:val="00675679"/>
    <w:rsid w:val="006817C4"/>
    <w:rsid w:val="00686C58"/>
    <w:rsid w:val="00695B21"/>
    <w:rsid w:val="006972F0"/>
    <w:rsid w:val="006A141B"/>
    <w:rsid w:val="006A79BD"/>
    <w:rsid w:val="006A7F19"/>
    <w:rsid w:val="006B0572"/>
    <w:rsid w:val="006B3F5B"/>
    <w:rsid w:val="006B4E1E"/>
    <w:rsid w:val="006B598F"/>
    <w:rsid w:val="006B6664"/>
    <w:rsid w:val="006C574A"/>
    <w:rsid w:val="006D2B7F"/>
    <w:rsid w:val="006D4299"/>
    <w:rsid w:val="006E6298"/>
    <w:rsid w:val="006F29CD"/>
    <w:rsid w:val="00711D53"/>
    <w:rsid w:val="00716987"/>
    <w:rsid w:val="00716C95"/>
    <w:rsid w:val="007239E9"/>
    <w:rsid w:val="00740761"/>
    <w:rsid w:val="007422C1"/>
    <w:rsid w:val="007527E0"/>
    <w:rsid w:val="00752865"/>
    <w:rsid w:val="00763C23"/>
    <w:rsid w:val="00771C8E"/>
    <w:rsid w:val="00772CAE"/>
    <w:rsid w:val="00772F59"/>
    <w:rsid w:val="00773173"/>
    <w:rsid w:val="007821A1"/>
    <w:rsid w:val="0078292D"/>
    <w:rsid w:val="00786FD1"/>
    <w:rsid w:val="007A117F"/>
    <w:rsid w:val="007B2ED0"/>
    <w:rsid w:val="007D2799"/>
    <w:rsid w:val="007D29BA"/>
    <w:rsid w:val="007F6157"/>
    <w:rsid w:val="007F6CA4"/>
    <w:rsid w:val="008021A9"/>
    <w:rsid w:val="00802A3A"/>
    <w:rsid w:val="0081521E"/>
    <w:rsid w:val="008154FE"/>
    <w:rsid w:val="00820663"/>
    <w:rsid w:val="008272A1"/>
    <w:rsid w:val="008404E3"/>
    <w:rsid w:val="008410D4"/>
    <w:rsid w:val="0084217F"/>
    <w:rsid w:val="00856355"/>
    <w:rsid w:val="00860343"/>
    <w:rsid w:val="008618D9"/>
    <w:rsid w:val="008651A6"/>
    <w:rsid w:val="008658CA"/>
    <w:rsid w:val="00867F7D"/>
    <w:rsid w:val="00875C1A"/>
    <w:rsid w:val="00876C3B"/>
    <w:rsid w:val="008772D1"/>
    <w:rsid w:val="00887F23"/>
    <w:rsid w:val="008912E1"/>
    <w:rsid w:val="00891E1C"/>
    <w:rsid w:val="008931C3"/>
    <w:rsid w:val="008B21EC"/>
    <w:rsid w:val="008D1656"/>
    <w:rsid w:val="008D2D58"/>
    <w:rsid w:val="008D3896"/>
    <w:rsid w:val="008D4652"/>
    <w:rsid w:val="008E3779"/>
    <w:rsid w:val="008E4C61"/>
    <w:rsid w:val="008F1E15"/>
    <w:rsid w:val="008F29AF"/>
    <w:rsid w:val="008F7314"/>
    <w:rsid w:val="008F7F65"/>
    <w:rsid w:val="00907172"/>
    <w:rsid w:val="00913450"/>
    <w:rsid w:val="00913669"/>
    <w:rsid w:val="009149E5"/>
    <w:rsid w:val="0091653E"/>
    <w:rsid w:val="00921FD3"/>
    <w:rsid w:val="00925833"/>
    <w:rsid w:val="00931B8B"/>
    <w:rsid w:val="0093399B"/>
    <w:rsid w:val="00937AF8"/>
    <w:rsid w:val="009404D6"/>
    <w:rsid w:val="00961B0B"/>
    <w:rsid w:val="00976B14"/>
    <w:rsid w:val="009A7A3C"/>
    <w:rsid w:val="009B0D32"/>
    <w:rsid w:val="009B2C51"/>
    <w:rsid w:val="009B2FC3"/>
    <w:rsid w:val="009B4B9C"/>
    <w:rsid w:val="009B69CD"/>
    <w:rsid w:val="009B6ACC"/>
    <w:rsid w:val="009C2701"/>
    <w:rsid w:val="009C4D81"/>
    <w:rsid w:val="009D17A6"/>
    <w:rsid w:val="009E1F53"/>
    <w:rsid w:val="009E2F49"/>
    <w:rsid w:val="009E4F5D"/>
    <w:rsid w:val="009F3ED1"/>
    <w:rsid w:val="00A06DF0"/>
    <w:rsid w:val="00A07774"/>
    <w:rsid w:val="00A2646E"/>
    <w:rsid w:val="00A31FDC"/>
    <w:rsid w:val="00A32C69"/>
    <w:rsid w:val="00A50C27"/>
    <w:rsid w:val="00A56777"/>
    <w:rsid w:val="00A63EDD"/>
    <w:rsid w:val="00A64207"/>
    <w:rsid w:val="00A7336B"/>
    <w:rsid w:val="00A75C4F"/>
    <w:rsid w:val="00A82E3A"/>
    <w:rsid w:val="00A96618"/>
    <w:rsid w:val="00AA0367"/>
    <w:rsid w:val="00AA109A"/>
    <w:rsid w:val="00AA1814"/>
    <w:rsid w:val="00AA2A1F"/>
    <w:rsid w:val="00AA6550"/>
    <w:rsid w:val="00AA7ABF"/>
    <w:rsid w:val="00AB3CAF"/>
    <w:rsid w:val="00AB5217"/>
    <w:rsid w:val="00AC128A"/>
    <w:rsid w:val="00AC217B"/>
    <w:rsid w:val="00AC6310"/>
    <w:rsid w:val="00AD446B"/>
    <w:rsid w:val="00AD479B"/>
    <w:rsid w:val="00AD4A6D"/>
    <w:rsid w:val="00AF38EA"/>
    <w:rsid w:val="00B12CE6"/>
    <w:rsid w:val="00B1406E"/>
    <w:rsid w:val="00B16CF5"/>
    <w:rsid w:val="00B40337"/>
    <w:rsid w:val="00B41AA1"/>
    <w:rsid w:val="00B55D5D"/>
    <w:rsid w:val="00B56129"/>
    <w:rsid w:val="00B75FB2"/>
    <w:rsid w:val="00B777CA"/>
    <w:rsid w:val="00B835C0"/>
    <w:rsid w:val="00B93EEA"/>
    <w:rsid w:val="00BA2596"/>
    <w:rsid w:val="00BA7649"/>
    <w:rsid w:val="00BB7261"/>
    <w:rsid w:val="00BB7E80"/>
    <w:rsid w:val="00BC0CC9"/>
    <w:rsid w:val="00BC3BCC"/>
    <w:rsid w:val="00BC4186"/>
    <w:rsid w:val="00BC4BCA"/>
    <w:rsid w:val="00BD3298"/>
    <w:rsid w:val="00BD33D8"/>
    <w:rsid w:val="00BD35CE"/>
    <w:rsid w:val="00BE477F"/>
    <w:rsid w:val="00BE7A1B"/>
    <w:rsid w:val="00BF5B1B"/>
    <w:rsid w:val="00BF5EF8"/>
    <w:rsid w:val="00BF6D40"/>
    <w:rsid w:val="00C01D11"/>
    <w:rsid w:val="00C145BA"/>
    <w:rsid w:val="00C17ABB"/>
    <w:rsid w:val="00C35A99"/>
    <w:rsid w:val="00C360C3"/>
    <w:rsid w:val="00C369E9"/>
    <w:rsid w:val="00C403EE"/>
    <w:rsid w:val="00C541F5"/>
    <w:rsid w:val="00C54402"/>
    <w:rsid w:val="00C745BA"/>
    <w:rsid w:val="00C74857"/>
    <w:rsid w:val="00C8044D"/>
    <w:rsid w:val="00C91A2F"/>
    <w:rsid w:val="00CA1A1C"/>
    <w:rsid w:val="00CB5CF8"/>
    <w:rsid w:val="00CB6B40"/>
    <w:rsid w:val="00CC3F2C"/>
    <w:rsid w:val="00CC61BB"/>
    <w:rsid w:val="00CC6A3A"/>
    <w:rsid w:val="00CD0177"/>
    <w:rsid w:val="00CD2E7D"/>
    <w:rsid w:val="00CD3E24"/>
    <w:rsid w:val="00CE58AD"/>
    <w:rsid w:val="00CE596A"/>
    <w:rsid w:val="00CF31FD"/>
    <w:rsid w:val="00D02557"/>
    <w:rsid w:val="00D05DA1"/>
    <w:rsid w:val="00D07B2D"/>
    <w:rsid w:val="00D2214D"/>
    <w:rsid w:val="00D264AD"/>
    <w:rsid w:val="00D31BAA"/>
    <w:rsid w:val="00D34FB1"/>
    <w:rsid w:val="00D35DC1"/>
    <w:rsid w:val="00D42817"/>
    <w:rsid w:val="00D53082"/>
    <w:rsid w:val="00D60099"/>
    <w:rsid w:val="00D63BFC"/>
    <w:rsid w:val="00D64C57"/>
    <w:rsid w:val="00D66F21"/>
    <w:rsid w:val="00D701FA"/>
    <w:rsid w:val="00D70A1C"/>
    <w:rsid w:val="00D75743"/>
    <w:rsid w:val="00D766E2"/>
    <w:rsid w:val="00D77F23"/>
    <w:rsid w:val="00D802B1"/>
    <w:rsid w:val="00D964A0"/>
    <w:rsid w:val="00DA0B54"/>
    <w:rsid w:val="00DA607D"/>
    <w:rsid w:val="00DB342F"/>
    <w:rsid w:val="00DC5FE2"/>
    <w:rsid w:val="00DD3D04"/>
    <w:rsid w:val="00DE188E"/>
    <w:rsid w:val="00DF2A71"/>
    <w:rsid w:val="00DF6285"/>
    <w:rsid w:val="00E0029E"/>
    <w:rsid w:val="00E120BC"/>
    <w:rsid w:val="00E14C65"/>
    <w:rsid w:val="00E153EA"/>
    <w:rsid w:val="00E21132"/>
    <w:rsid w:val="00E215A6"/>
    <w:rsid w:val="00E21920"/>
    <w:rsid w:val="00E35744"/>
    <w:rsid w:val="00E35D28"/>
    <w:rsid w:val="00E41FC7"/>
    <w:rsid w:val="00E5175D"/>
    <w:rsid w:val="00E54582"/>
    <w:rsid w:val="00E54E39"/>
    <w:rsid w:val="00E61F61"/>
    <w:rsid w:val="00E77205"/>
    <w:rsid w:val="00E84915"/>
    <w:rsid w:val="00EA7103"/>
    <w:rsid w:val="00EB6920"/>
    <w:rsid w:val="00ED26D4"/>
    <w:rsid w:val="00ED32E6"/>
    <w:rsid w:val="00EE0928"/>
    <w:rsid w:val="00EE20B1"/>
    <w:rsid w:val="00EE34D7"/>
    <w:rsid w:val="00EE5AC0"/>
    <w:rsid w:val="00F01DDA"/>
    <w:rsid w:val="00F204C1"/>
    <w:rsid w:val="00F20C84"/>
    <w:rsid w:val="00F25BA1"/>
    <w:rsid w:val="00F27AEF"/>
    <w:rsid w:val="00F30A3D"/>
    <w:rsid w:val="00F42C48"/>
    <w:rsid w:val="00F47B24"/>
    <w:rsid w:val="00F47D99"/>
    <w:rsid w:val="00F56511"/>
    <w:rsid w:val="00F72033"/>
    <w:rsid w:val="00F77CB1"/>
    <w:rsid w:val="00F843E2"/>
    <w:rsid w:val="00F8560E"/>
    <w:rsid w:val="00F91444"/>
    <w:rsid w:val="00FB183B"/>
    <w:rsid w:val="00FB2535"/>
    <w:rsid w:val="00FC3F39"/>
    <w:rsid w:val="00FC4D16"/>
    <w:rsid w:val="00FC760A"/>
    <w:rsid w:val="00FD1A20"/>
    <w:rsid w:val="00FD4416"/>
    <w:rsid w:val="00FD5FC4"/>
    <w:rsid w:val="00FE4010"/>
    <w:rsid w:val="00FF194D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06F63-9EF2-43D6-BD71-8B3D729C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FE"/>
  </w:style>
  <w:style w:type="paragraph" w:styleId="1">
    <w:name w:val="heading 1"/>
    <w:basedOn w:val="a"/>
    <w:next w:val="a"/>
    <w:link w:val="10"/>
    <w:uiPriority w:val="9"/>
    <w:qFormat/>
    <w:rsid w:val="00BC3BC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BC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BC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BC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BC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C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C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C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C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BCC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C3BCC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BC3BCC"/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BC3BCC"/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BC3BCC"/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C3BC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C3BCC"/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C3BCC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C3BCC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link w:val="ad"/>
    <w:uiPriority w:val="1"/>
    <w:qFormat/>
    <w:rsid w:val="00046269"/>
  </w:style>
  <w:style w:type="paragraph" w:styleId="ae">
    <w:name w:val="Title"/>
    <w:basedOn w:val="a"/>
    <w:next w:val="a"/>
    <w:link w:val="af"/>
    <w:uiPriority w:val="10"/>
    <w:qFormat/>
    <w:rsid w:val="00BC3BC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0"/>
    <w:link w:val="ae"/>
    <w:uiPriority w:val="10"/>
    <w:rsid w:val="00BC3BCC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BC3B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1">
    <w:name w:val="Подзаголовок Знак"/>
    <w:basedOn w:val="a0"/>
    <w:link w:val="af0"/>
    <w:uiPriority w:val="11"/>
    <w:rsid w:val="00BC3BCC"/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styleId="af2">
    <w:name w:val="Strong"/>
    <w:uiPriority w:val="22"/>
    <w:qFormat/>
    <w:rsid w:val="00BC3BCC"/>
    <w:rPr>
      <w:b/>
      <w:bCs/>
    </w:rPr>
  </w:style>
  <w:style w:type="character" w:styleId="af3">
    <w:name w:val="Emphasis"/>
    <w:uiPriority w:val="20"/>
    <w:qFormat/>
    <w:rsid w:val="00BC3B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BC3BCC"/>
    <w:pPr>
      <w:spacing w:before="200" w:line="276" w:lineRule="auto"/>
      <w:ind w:left="360" w:right="360"/>
    </w:pPr>
    <w:rPr>
      <w:rFonts w:asciiTheme="minorHAnsi" w:eastAsiaTheme="minorEastAsia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C3BCC"/>
    <w:rPr>
      <w:rFonts w:asciiTheme="minorHAnsi" w:eastAsiaTheme="minorEastAsia" w:hAnsiTheme="minorHAnsi"/>
      <w:i/>
      <w:iCs/>
      <w:sz w:val="22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BC3B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BC3BCC"/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styleId="af6">
    <w:name w:val="Subtle Emphasis"/>
    <w:uiPriority w:val="19"/>
    <w:qFormat/>
    <w:rsid w:val="00BC3BCC"/>
    <w:rPr>
      <w:i/>
      <w:iCs/>
    </w:rPr>
  </w:style>
  <w:style w:type="character" w:styleId="af7">
    <w:name w:val="Intense Emphasis"/>
    <w:uiPriority w:val="21"/>
    <w:qFormat/>
    <w:rsid w:val="00BC3BCC"/>
    <w:rPr>
      <w:b/>
      <w:bCs/>
    </w:rPr>
  </w:style>
  <w:style w:type="character" w:styleId="af8">
    <w:name w:val="Subtle Reference"/>
    <w:uiPriority w:val="31"/>
    <w:qFormat/>
    <w:rsid w:val="00BC3BCC"/>
    <w:rPr>
      <w:smallCaps/>
    </w:rPr>
  </w:style>
  <w:style w:type="character" w:styleId="af9">
    <w:name w:val="Intense Reference"/>
    <w:uiPriority w:val="32"/>
    <w:qFormat/>
    <w:rsid w:val="00BC3BCC"/>
    <w:rPr>
      <w:smallCaps/>
      <w:spacing w:val="5"/>
      <w:u w:val="single"/>
    </w:rPr>
  </w:style>
  <w:style w:type="character" w:styleId="afa">
    <w:name w:val="Book Title"/>
    <w:uiPriority w:val="33"/>
    <w:qFormat/>
    <w:rsid w:val="00BC3BCC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BC3BCC"/>
    <w:pPr>
      <w:outlineLvl w:val="9"/>
    </w:pPr>
  </w:style>
  <w:style w:type="paragraph" w:styleId="afc">
    <w:name w:val="Body Text"/>
    <w:basedOn w:val="a"/>
    <w:link w:val="afd"/>
    <w:uiPriority w:val="99"/>
    <w:rsid w:val="00BC3BCC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BC3BCC"/>
    <w:rPr>
      <w:rFonts w:eastAsia="Times New Roman" w:cs="Times New Roman"/>
      <w:szCs w:val="24"/>
      <w:lang w:eastAsia="ru-RU"/>
    </w:rPr>
  </w:style>
  <w:style w:type="character" w:styleId="afe">
    <w:name w:val="Placeholder Text"/>
    <w:basedOn w:val="a0"/>
    <w:uiPriority w:val="99"/>
    <w:semiHidden/>
    <w:rsid w:val="00604194"/>
    <w:rPr>
      <w:color w:val="808080"/>
    </w:rPr>
  </w:style>
  <w:style w:type="table" w:customStyle="1" w:styleId="11">
    <w:name w:val="Сетка таблицы1"/>
    <w:basedOn w:val="a1"/>
    <w:next w:val="ab"/>
    <w:uiPriority w:val="59"/>
    <w:rsid w:val="00B835C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A75C4F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380726"/>
    <w:pPr>
      <w:widowControl w:val="0"/>
      <w:autoSpaceDE w:val="0"/>
      <w:autoSpaceDN w:val="0"/>
      <w:adjustRightInd w:val="0"/>
      <w:spacing w:line="221" w:lineRule="exact"/>
      <w:ind w:hanging="95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8072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80726"/>
    <w:pPr>
      <w:widowControl w:val="0"/>
      <w:autoSpaceDE w:val="0"/>
      <w:autoSpaceDN w:val="0"/>
      <w:adjustRightInd w:val="0"/>
      <w:spacing w:line="220" w:lineRule="exact"/>
      <w:ind w:hanging="979"/>
      <w:jc w:val="both"/>
    </w:pPr>
    <w:rPr>
      <w:rFonts w:eastAsia="Times New Roman" w:cs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380726"/>
    <w:pPr>
      <w:widowControl w:val="0"/>
      <w:autoSpaceDE w:val="0"/>
      <w:autoSpaceDN w:val="0"/>
      <w:adjustRightInd w:val="0"/>
      <w:spacing w:line="216" w:lineRule="exact"/>
    </w:pPr>
    <w:rPr>
      <w:rFonts w:eastAsia="Times New Roman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072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38072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380726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380726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380726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</w:pPr>
    <w:rPr>
      <w:rFonts w:eastAsia="Times New Roman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8072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E54E39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2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22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44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660" w:firstLine="397"/>
      <w:jc w:val="both"/>
    </w:pPr>
    <w:rPr>
      <w:rFonts w:eastAsiaTheme="minorEastAsia"/>
      <w:sz w:val="22"/>
      <w:lang w:eastAsia="ru-RU"/>
    </w:rPr>
  </w:style>
  <w:style w:type="paragraph" w:styleId="52">
    <w:name w:val="toc 5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880" w:firstLine="397"/>
      <w:jc w:val="both"/>
    </w:pPr>
    <w:rPr>
      <w:rFonts w:eastAsiaTheme="minorEastAsia"/>
      <w:sz w:val="22"/>
      <w:lang w:eastAsia="ru-RU"/>
    </w:rPr>
  </w:style>
  <w:style w:type="paragraph" w:styleId="62">
    <w:name w:val="toc 6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100" w:firstLine="397"/>
      <w:jc w:val="both"/>
    </w:pPr>
    <w:rPr>
      <w:rFonts w:eastAsiaTheme="minorEastAsia"/>
      <w:sz w:val="22"/>
      <w:lang w:eastAsia="ru-RU"/>
    </w:rPr>
  </w:style>
  <w:style w:type="paragraph" w:styleId="72">
    <w:name w:val="toc 7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320" w:firstLine="397"/>
      <w:jc w:val="both"/>
    </w:pPr>
    <w:rPr>
      <w:rFonts w:eastAsiaTheme="minorEastAsia"/>
      <w:sz w:val="22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540" w:firstLine="397"/>
      <w:jc w:val="both"/>
    </w:pPr>
    <w:rPr>
      <w:rFonts w:eastAsiaTheme="minorEastAsia"/>
      <w:sz w:val="22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760" w:firstLine="397"/>
      <w:jc w:val="both"/>
    </w:pPr>
    <w:rPr>
      <w:rFonts w:eastAsiaTheme="minorEastAsia"/>
      <w:sz w:val="22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b/>
      <w:bCs/>
      <w:color w:val="4F81BD"/>
      <w:sz w:val="18"/>
      <w:szCs w:val="18"/>
      <w:lang w:val="en-US" w:bidi="en-US"/>
    </w:rPr>
  </w:style>
  <w:style w:type="paragraph" w:styleId="aff2">
    <w:name w:val="Body Text Indent"/>
    <w:basedOn w:val="a"/>
    <w:link w:val="aff3"/>
    <w:uiPriority w:val="99"/>
    <w:semiHidden/>
    <w:unhideWhenUsed/>
    <w:rsid w:val="00E54E39"/>
    <w:pPr>
      <w:spacing w:before="100" w:beforeAutospacing="1" w:after="100" w:afterAutospacing="1" w:line="360" w:lineRule="auto"/>
      <w:ind w:left="540" w:firstLine="397"/>
      <w:jc w:val="center"/>
    </w:pPr>
    <w:rPr>
      <w:rFonts w:eastAsia="Times New Roman" w:cs="Times New Roman"/>
      <w:b/>
      <w:sz w:val="28"/>
      <w:szCs w:val="28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E54E39"/>
    <w:rPr>
      <w:rFonts w:eastAsia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E54E39"/>
    <w:rPr>
      <w:rFonts w:eastAsia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54E39"/>
    <w:rPr>
      <w:rFonts w:eastAsia="Times New Roman" w:cs="Times New Roman"/>
      <w:sz w:val="22"/>
      <w:szCs w:val="20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E54E39"/>
    <w:pPr>
      <w:spacing w:before="100" w:beforeAutospacing="1" w:after="100" w:afterAutospacing="1"/>
      <w:ind w:left="284" w:firstLine="284"/>
      <w:jc w:val="both"/>
    </w:pPr>
    <w:rPr>
      <w:rFonts w:eastAsia="Times New Roman" w:cs="Times New Roman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54E39"/>
    <w:rPr>
      <w:rFonts w:eastAsia="Times New Roman" w:cs="Times New Roman"/>
      <w:szCs w:val="20"/>
      <w:lang w:eastAsia="ru-RU"/>
    </w:rPr>
  </w:style>
  <w:style w:type="paragraph" w:styleId="35">
    <w:name w:val="Body Text Indent 3"/>
    <w:basedOn w:val="a"/>
    <w:link w:val="310"/>
    <w:uiPriority w:val="99"/>
    <w:semiHidden/>
    <w:unhideWhenUsed/>
    <w:rsid w:val="00E54E39"/>
    <w:pPr>
      <w:spacing w:before="100" w:beforeAutospacing="1" w:after="100" w:afterAutospacing="1"/>
      <w:ind w:firstLine="709"/>
      <w:jc w:val="both"/>
    </w:pPr>
    <w:rPr>
      <w:sz w:val="31"/>
      <w:szCs w:val="24"/>
    </w:rPr>
  </w:style>
  <w:style w:type="character" w:customStyle="1" w:styleId="36">
    <w:name w:val="Основной текст с отступом 3 Знак"/>
    <w:basedOn w:val="a0"/>
    <w:uiPriority w:val="99"/>
    <w:semiHidden/>
    <w:rsid w:val="00E54E39"/>
    <w:rPr>
      <w:sz w:val="16"/>
      <w:szCs w:val="16"/>
    </w:rPr>
  </w:style>
  <w:style w:type="paragraph" w:styleId="aff4">
    <w:name w:val="Block Text"/>
    <w:basedOn w:val="a"/>
    <w:uiPriority w:val="99"/>
    <w:semiHidden/>
    <w:unhideWhenUsed/>
    <w:rsid w:val="00E54E39"/>
    <w:pPr>
      <w:spacing w:before="100" w:beforeAutospacing="1" w:after="100" w:afterAutospacing="1" w:line="360" w:lineRule="auto"/>
      <w:ind w:left="748" w:right="3386" w:hanging="187"/>
      <w:jc w:val="both"/>
    </w:pPr>
    <w:rPr>
      <w:rFonts w:eastAsia="Times New Roman" w:cs="Times New Roman"/>
      <w:szCs w:val="24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E54E39"/>
    <w:pPr>
      <w:shd w:val="clear" w:color="auto" w:fill="000080"/>
      <w:spacing w:before="100" w:beforeAutospacing="1" w:after="100" w:afterAutospacing="1"/>
      <w:ind w:firstLine="39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E54E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Plain Text"/>
    <w:basedOn w:val="a"/>
    <w:link w:val="aff8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ascii="Consolas" w:hAnsi="Consolas"/>
      <w:iCs/>
      <w:sz w:val="21"/>
      <w:szCs w:val="21"/>
      <w:lang w:eastAsia="ru-RU"/>
    </w:rPr>
  </w:style>
  <w:style w:type="character" w:customStyle="1" w:styleId="aff8">
    <w:name w:val="Текст Знак"/>
    <w:basedOn w:val="a0"/>
    <w:link w:val="aff7"/>
    <w:uiPriority w:val="99"/>
    <w:semiHidden/>
    <w:rsid w:val="00E54E39"/>
    <w:rPr>
      <w:rFonts w:ascii="Consolas" w:hAnsi="Consolas"/>
      <w:iCs/>
      <w:sz w:val="21"/>
      <w:szCs w:val="21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54E39"/>
  </w:style>
  <w:style w:type="paragraph" w:customStyle="1" w:styleId="Style2">
    <w:name w:val="Style2"/>
    <w:basedOn w:val="a"/>
    <w:uiPriority w:val="99"/>
    <w:rsid w:val="00E54E39"/>
    <w:pPr>
      <w:spacing w:before="100" w:beforeAutospacing="1" w:after="100" w:afterAutospacing="1" w:line="233" w:lineRule="exact"/>
      <w:ind w:firstLine="389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8">
    <w:name w:val="Style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5">
    <w:name w:val="Style15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6">
    <w:name w:val="Style16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307" w:lineRule="exact"/>
      <w:ind w:firstLine="39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7">
    <w:name w:val="Style1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98" w:lineRule="exact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8">
    <w:name w:val="Style1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0">
    <w:name w:val="Style2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1">
    <w:name w:val="Style2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02" w:lineRule="exact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2">
    <w:name w:val="Style22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3">
    <w:name w:val="Style2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8">
    <w:name w:val="Style2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3">
    <w:name w:val="Style1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4">
    <w:name w:val="Style14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9">
    <w:name w:val="Style1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86" w:lineRule="exact"/>
      <w:ind w:firstLine="1104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9">
    <w:name w:val="Style2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45" w:lineRule="exact"/>
      <w:ind w:hanging="40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30">
    <w:name w:val="Style3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1">
    <w:name w:val="Style1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8" w:lineRule="exact"/>
      <w:ind w:hanging="418"/>
      <w:jc w:val="both"/>
    </w:pPr>
    <w:rPr>
      <w:rFonts w:ascii="Century Schoolbook" w:eastAsia="Times New Roman" w:hAnsi="Century Schoolbook" w:cs="Times New Roman"/>
      <w:sz w:val="22"/>
      <w:szCs w:val="24"/>
      <w:lang w:eastAsia="ru-RU"/>
    </w:rPr>
  </w:style>
  <w:style w:type="paragraph" w:customStyle="1" w:styleId="Style31">
    <w:name w:val="Style3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3" w:lineRule="exact"/>
      <w:ind w:firstLine="397"/>
      <w:jc w:val="center"/>
    </w:pPr>
    <w:rPr>
      <w:rFonts w:eastAsia="Times New Roman" w:cs="Times New Roman"/>
      <w:sz w:val="22"/>
      <w:szCs w:val="24"/>
      <w:lang w:eastAsia="ru-RU"/>
    </w:rPr>
  </w:style>
  <w:style w:type="character" w:customStyle="1" w:styleId="MTDisplayEquation">
    <w:name w:val="MTDisplayEquation Знак"/>
    <w:basedOn w:val="a0"/>
    <w:link w:val="MTDisplayEquation0"/>
    <w:locked/>
    <w:rsid w:val="00E54E39"/>
    <w:rPr>
      <w:rFonts w:eastAsia="Times New Roman" w:cs="Times New Roman"/>
      <w:lang w:bidi="en-US"/>
    </w:rPr>
  </w:style>
  <w:style w:type="paragraph" w:customStyle="1" w:styleId="MTDisplayEquation0">
    <w:name w:val="MTDisplayEquation"/>
    <w:basedOn w:val="a"/>
    <w:next w:val="a"/>
    <w:link w:val="MTDisplayEquation"/>
    <w:rsid w:val="00E54E39"/>
    <w:pPr>
      <w:tabs>
        <w:tab w:val="center" w:pos="3280"/>
        <w:tab w:val="right" w:pos="6580"/>
      </w:tabs>
      <w:spacing w:before="100" w:beforeAutospacing="1" w:after="100" w:afterAutospacing="1"/>
      <w:ind w:firstLine="567"/>
      <w:jc w:val="both"/>
    </w:pPr>
    <w:rPr>
      <w:rFonts w:eastAsia="Times New Roman" w:cs="Times New Roman"/>
      <w:lang w:bidi="en-US"/>
    </w:rPr>
  </w:style>
  <w:style w:type="paragraph" w:customStyle="1" w:styleId="0">
    <w:name w:val="Обычный + Первая строка:  0"/>
    <w:aliases w:val="75 см"/>
    <w:basedOn w:val="a"/>
    <w:uiPriority w:val="99"/>
    <w:rsid w:val="00E54E39"/>
    <w:pPr>
      <w:spacing w:before="100" w:beforeAutospacing="1" w:after="100" w:afterAutospacing="1"/>
      <w:ind w:firstLine="426"/>
      <w:jc w:val="both"/>
    </w:pPr>
    <w:rPr>
      <w:rFonts w:eastAsia="Times New Roman" w:cs="Times New Roman"/>
      <w:szCs w:val="24"/>
      <w:lang w:eastAsia="ru-RU"/>
    </w:rPr>
  </w:style>
  <w:style w:type="paragraph" w:customStyle="1" w:styleId="13">
    <w:name w:val="1"/>
    <w:uiPriority w:val="99"/>
    <w:rsid w:val="00E54E39"/>
    <w:pPr>
      <w:spacing w:line="360" w:lineRule="auto"/>
      <w:jc w:val="center"/>
    </w:pPr>
    <w:rPr>
      <w:rFonts w:eastAsia="Times New Roman" w:cs="Times New Roman"/>
      <w:b/>
      <w:caps/>
      <w:szCs w:val="24"/>
      <w:lang w:eastAsia="ru-RU"/>
    </w:rPr>
  </w:style>
  <w:style w:type="paragraph" w:customStyle="1" w:styleId="37">
    <w:name w:val="3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29">
    <w:name w:val="2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character" w:customStyle="1" w:styleId="BodyTextIndentChar">
    <w:name w:val="Body Text Indent Char"/>
    <w:basedOn w:val="a0"/>
    <w:link w:val="14"/>
    <w:locked/>
    <w:rsid w:val="00E54E39"/>
    <w:rPr>
      <w:rFonts w:ascii="Calibri" w:eastAsia="Calibri" w:hAnsi="Calibri" w:cs="Times New Roman"/>
      <w:lang w:val="en-US"/>
    </w:rPr>
  </w:style>
  <w:style w:type="paragraph" w:customStyle="1" w:styleId="14">
    <w:name w:val="Основной текст с отступом1"/>
    <w:basedOn w:val="a"/>
    <w:link w:val="BodyTextIndentChar"/>
    <w:rsid w:val="00E54E39"/>
    <w:pPr>
      <w:spacing w:before="100" w:beforeAutospacing="1" w:after="100" w:afterAutospacing="1"/>
      <w:ind w:left="283" w:firstLine="360"/>
      <w:jc w:val="both"/>
    </w:pPr>
    <w:rPr>
      <w:rFonts w:ascii="Calibri" w:eastAsia="Calibri" w:hAnsi="Calibri" w:cs="Times New Roman"/>
      <w:lang w:val="en-US"/>
    </w:rPr>
  </w:style>
  <w:style w:type="paragraph" w:customStyle="1" w:styleId="10pt">
    <w:name w:val="Обычный + 10 pt"/>
    <w:basedOn w:val="a"/>
    <w:uiPriority w:val="99"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0"/>
      <w:szCs w:val="28"/>
      <w:lang w:eastAsia="ru-RU"/>
    </w:rPr>
  </w:style>
  <w:style w:type="character" w:customStyle="1" w:styleId="FontStyle38">
    <w:name w:val="Font Style38"/>
    <w:basedOn w:val="a0"/>
    <w:uiPriority w:val="99"/>
    <w:rsid w:val="00E54E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uiPriority w:val="99"/>
    <w:rsid w:val="00E54E39"/>
    <w:rPr>
      <w:rFonts w:ascii="Segoe UI" w:hAnsi="Segoe UI" w:cs="Segoe UI" w:hint="default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E54E39"/>
    <w:rPr>
      <w:rFonts w:ascii="Bookman Old Style" w:hAnsi="Bookman Old Style" w:cs="Bookman Old Style" w:hint="default"/>
      <w:spacing w:val="-10"/>
      <w:sz w:val="30"/>
      <w:szCs w:val="30"/>
    </w:rPr>
  </w:style>
  <w:style w:type="character" w:customStyle="1" w:styleId="FontStyle34">
    <w:name w:val="Font Style3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7">
    <w:name w:val="Font Style37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40">
    <w:name w:val="Font Style40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26"/>
      <w:szCs w:val="26"/>
    </w:rPr>
  </w:style>
  <w:style w:type="character" w:customStyle="1" w:styleId="FontStyle53">
    <w:name w:val="Font Style53"/>
    <w:basedOn w:val="a0"/>
    <w:uiPriority w:val="99"/>
    <w:rsid w:val="00E54E39"/>
    <w:rPr>
      <w:rFonts w:ascii="Candara" w:hAnsi="Candara" w:cs="Candara" w:hint="default"/>
      <w:spacing w:val="-20"/>
      <w:sz w:val="20"/>
      <w:szCs w:val="20"/>
    </w:rPr>
  </w:style>
  <w:style w:type="character" w:customStyle="1" w:styleId="FontStyle35">
    <w:name w:val="Font Style35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10"/>
      <w:szCs w:val="10"/>
    </w:rPr>
  </w:style>
  <w:style w:type="character" w:customStyle="1" w:styleId="FontStyle36">
    <w:name w:val="Font Style36"/>
    <w:basedOn w:val="a0"/>
    <w:uiPriority w:val="99"/>
    <w:rsid w:val="00E54E39"/>
    <w:rPr>
      <w:rFonts w:ascii="Candara" w:hAnsi="Candara" w:cs="Candara" w:hint="default"/>
      <w:sz w:val="12"/>
      <w:szCs w:val="12"/>
    </w:rPr>
  </w:style>
  <w:style w:type="character" w:customStyle="1" w:styleId="FontStyle39">
    <w:name w:val="Font Style39"/>
    <w:basedOn w:val="a0"/>
    <w:uiPriority w:val="99"/>
    <w:rsid w:val="00E54E39"/>
    <w:rPr>
      <w:rFonts w:ascii="Bookman Old Style" w:hAnsi="Bookman Old Style" w:cs="Bookman Old Style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E54E39"/>
    <w:rPr>
      <w:rFonts w:ascii="Bookman Old Style" w:hAnsi="Bookman Old Style" w:cs="Bookman Old Style" w:hint="default"/>
      <w:i/>
      <w:iCs/>
      <w:spacing w:val="20"/>
      <w:sz w:val="16"/>
      <w:szCs w:val="16"/>
    </w:rPr>
  </w:style>
  <w:style w:type="character" w:customStyle="1" w:styleId="FontStyle42">
    <w:name w:val="Font Style42"/>
    <w:basedOn w:val="a0"/>
    <w:uiPriority w:val="99"/>
    <w:rsid w:val="00E54E39"/>
    <w:rPr>
      <w:rFonts w:ascii="Segoe UI" w:hAnsi="Segoe UI" w:cs="Segoe UI" w:hint="default"/>
      <w:spacing w:val="-10"/>
      <w:sz w:val="16"/>
      <w:szCs w:val="16"/>
    </w:rPr>
  </w:style>
  <w:style w:type="character" w:customStyle="1" w:styleId="FontStyle43">
    <w:name w:val="Font Style43"/>
    <w:basedOn w:val="a0"/>
    <w:uiPriority w:val="99"/>
    <w:rsid w:val="00E54E39"/>
    <w:rPr>
      <w:rFonts w:ascii="Bookman Old Style" w:hAnsi="Bookman Old Style" w:cs="Bookman Old Style" w:hint="default"/>
      <w:b/>
      <w:bCs/>
      <w:sz w:val="32"/>
      <w:szCs w:val="32"/>
    </w:rPr>
  </w:style>
  <w:style w:type="character" w:customStyle="1" w:styleId="FontStyle52">
    <w:name w:val="Font Style52"/>
    <w:basedOn w:val="a0"/>
    <w:uiPriority w:val="99"/>
    <w:rsid w:val="00E54E39"/>
    <w:rPr>
      <w:rFonts w:ascii="Times New Roman" w:hAnsi="Times New Roman" w:cs="Times New Roman" w:hint="default"/>
      <w:sz w:val="8"/>
      <w:szCs w:val="8"/>
    </w:rPr>
  </w:style>
  <w:style w:type="character" w:customStyle="1" w:styleId="FontStyle44">
    <w:name w:val="Font Style44"/>
    <w:basedOn w:val="a0"/>
    <w:uiPriority w:val="99"/>
    <w:rsid w:val="00E54E39"/>
    <w:rPr>
      <w:rFonts w:ascii="Bookman Old Style" w:hAnsi="Bookman Old Style" w:cs="Bookman Old Style" w:hint="default"/>
      <w:i/>
      <w:iCs/>
      <w:w w:val="60"/>
      <w:sz w:val="26"/>
      <w:szCs w:val="26"/>
    </w:rPr>
  </w:style>
  <w:style w:type="character" w:customStyle="1" w:styleId="FontStyle47">
    <w:name w:val="Font Style47"/>
    <w:basedOn w:val="a0"/>
    <w:uiPriority w:val="99"/>
    <w:rsid w:val="00E54E39"/>
    <w:rPr>
      <w:rFonts w:ascii="Bookman Old Style" w:hAnsi="Bookman Old Style" w:cs="Bookman Old Style" w:hint="default"/>
      <w:sz w:val="26"/>
      <w:szCs w:val="26"/>
    </w:rPr>
  </w:style>
  <w:style w:type="character" w:customStyle="1" w:styleId="FontStyle48">
    <w:name w:val="Font Style48"/>
    <w:basedOn w:val="a0"/>
    <w:uiPriority w:val="99"/>
    <w:rsid w:val="00E54E39"/>
    <w:rPr>
      <w:rFonts w:ascii="Bookman Old Style" w:hAnsi="Bookman Old Style" w:cs="Bookman Old Style" w:hint="default"/>
      <w:spacing w:val="20"/>
      <w:sz w:val="12"/>
      <w:szCs w:val="12"/>
    </w:rPr>
  </w:style>
  <w:style w:type="character" w:customStyle="1" w:styleId="FontStyle49">
    <w:name w:val="Font Style49"/>
    <w:basedOn w:val="a0"/>
    <w:uiPriority w:val="99"/>
    <w:rsid w:val="00E54E39"/>
    <w:rPr>
      <w:rFonts w:ascii="Candara" w:hAnsi="Candara" w:cs="Candara" w:hint="default"/>
      <w:b/>
      <w:bCs/>
      <w:sz w:val="14"/>
      <w:szCs w:val="14"/>
    </w:rPr>
  </w:style>
  <w:style w:type="character" w:customStyle="1" w:styleId="FontStyle50">
    <w:name w:val="Font Style50"/>
    <w:basedOn w:val="a0"/>
    <w:uiPriority w:val="99"/>
    <w:rsid w:val="00E54E39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E54E39"/>
    <w:rPr>
      <w:rFonts w:ascii="Book Antiqua" w:hAnsi="Book Antiqua" w:cs="Book Antiqua" w:hint="default"/>
      <w:b/>
      <w:bCs/>
      <w:i/>
      <w:iCs/>
      <w:smallCaps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E54E39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2">
    <w:name w:val="Font Style22"/>
    <w:basedOn w:val="a0"/>
    <w:uiPriority w:val="99"/>
    <w:rsid w:val="00E54E39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80">
    <w:name w:val="Font Style180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10">
    <w:name w:val="Font Style210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239">
    <w:name w:val="Font Style239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4">
    <w:name w:val="Font Style21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79">
    <w:name w:val="Font Style179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FontStyle236">
    <w:name w:val="Font Style236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mallCaps/>
      <w:spacing w:val="-10"/>
      <w:sz w:val="14"/>
      <w:szCs w:val="14"/>
    </w:rPr>
  </w:style>
  <w:style w:type="character" w:customStyle="1" w:styleId="MTConvertedEquation">
    <w:name w:val="MTConvertedEquation"/>
    <w:basedOn w:val="a0"/>
    <w:rsid w:val="00E54E39"/>
    <w:rPr>
      <w:rFonts w:ascii="Cambria Math" w:hAnsi="Cambria Math" w:hint="default"/>
      <w:i/>
      <w:iCs w:val="0"/>
      <w:color w:val="000000"/>
      <w:sz w:val="22"/>
      <w:szCs w:val="22"/>
      <w:lang w:val="ru-RU" w:eastAsia="ru-RU" w:bidi="ar-SA"/>
    </w:rPr>
  </w:style>
  <w:style w:type="character" w:customStyle="1" w:styleId="MTEquationSection">
    <w:name w:val="MTEquationSection"/>
    <w:basedOn w:val="a0"/>
    <w:rsid w:val="00E54E39"/>
    <w:rPr>
      <w:rFonts w:ascii="Times New Roman" w:hAnsi="Times New Roman" w:cs="Times New Roman" w:hint="default"/>
      <w:vanish/>
      <w:webHidden w:val="0"/>
      <w:color w:val="FF0000"/>
      <w:sz w:val="22"/>
      <w:szCs w:val="22"/>
      <w:lang w:val="ru-RU"/>
      <w:specVanish w:val="0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locked/>
    <w:rsid w:val="00E54E39"/>
    <w:rPr>
      <w:sz w:val="31"/>
      <w:szCs w:val="24"/>
    </w:rPr>
  </w:style>
  <w:style w:type="paragraph" w:customStyle="1" w:styleId="210">
    <w:name w:val="Основной текст 21"/>
    <w:basedOn w:val="a"/>
    <w:rsid w:val="00120768"/>
    <w:pPr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E14C65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a">
    <w:name w:val="Обычный2"/>
    <w:rsid w:val="00E14C65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5A34-1D24-414B-A62C-396ADF15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Танифа Дмитрий Сергеевич</cp:lastModifiedBy>
  <cp:revision>10</cp:revision>
  <cp:lastPrinted>2016-08-12T11:52:00Z</cp:lastPrinted>
  <dcterms:created xsi:type="dcterms:W3CDTF">2017-05-14T22:38:00Z</dcterms:created>
  <dcterms:modified xsi:type="dcterms:W3CDTF">2025-11-25T08:50:00Z</dcterms:modified>
</cp:coreProperties>
</file>