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5AC" w:rsidRDefault="00AA45AC" w:rsidP="00AA45AC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B579A6">
        <w:rPr>
          <w:b/>
          <w:sz w:val="28"/>
          <w:szCs w:val="28"/>
        </w:rPr>
        <w:t>Примерные оценочные материалы, применяемые при проведении</w:t>
      </w:r>
      <w:r>
        <w:rPr>
          <w:b/>
          <w:sz w:val="28"/>
          <w:szCs w:val="28"/>
        </w:rPr>
        <w:t xml:space="preserve"> </w:t>
      </w:r>
      <w:r w:rsidRPr="00B579A6">
        <w:rPr>
          <w:b/>
          <w:sz w:val="28"/>
          <w:szCs w:val="28"/>
        </w:rPr>
        <w:t>промежуточной аттестации по дисциплине (модулю)</w:t>
      </w:r>
    </w:p>
    <w:p w:rsidR="00AA45AC" w:rsidRDefault="00AA45AC" w:rsidP="00AA45AC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</w:rPr>
      </w:pPr>
      <w:r w:rsidRPr="00DE5B62">
        <w:rPr>
          <w:b/>
          <w:sz w:val="28"/>
          <w:szCs w:val="28"/>
        </w:rPr>
        <w:t>«</w:t>
      </w:r>
      <w:r w:rsidRPr="00AA45AC">
        <w:rPr>
          <w:b/>
          <w:sz w:val="28"/>
          <w:szCs w:val="28"/>
        </w:rPr>
        <w:t>Ценообразование</w:t>
      </w:r>
      <w:r w:rsidRPr="00DE5B62">
        <w:rPr>
          <w:b/>
          <w:sz w:val="28"/>
          <w:szCs w:val="28"/>
        </w:rPr>
        <w:t>»</w:t>
      </w:r>
    </w:p>
    <w:p w:rsidR="00AA45AC" w:rsidRDefault="00AA45AC" w:rsidP="00AA45AC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</w:rPr>
      </w:pPr>
    </w:p>
    <w:p w:rsidR="00B43FF4" w:rsidRPr="003C470A" w:rsidRDefault="00B43FF4" w:rsidP="00782E05">
      <w:pPr>
        <w:jc w:val="center"/>
        <w:rPr>
          <w:b/>
        </w:rPr>
      </w:pPr>
      <w:r w:rsidRPr="003C470A">
        <w:rPr>
          <w:b/>
        </w:rPr>
        <w:t xml:space="preserve">Вопросы к </w:t>
      </w:r>
      <w:r w:rsidR="00F53D56">
        <w:rPr>
          <w:b/>
        </w:rPr>
        <w:t>экзамену</w:t>
      </w:r>
    </w:p>
    <w:p w:rsidR="00B43FF4" w:rsidRPr="003C470A" w:rsidRDefault="00B43FF4" w:rsidP="00B43FF4">
      <w:pPr>
        <w:ind w:firstLine="709"/>
        <w:jc w:val="center"/>
        <w:rPr>
          <w:b/>
        </w:rPr>
      </w:pPr>
    </w:p>
    <w:p w:rsidR="00C67A83" w:rsidRPr="003C470A" w:rsidRDefault="00C67A83" w:rsidP="00782E05">
      <w:pPr>
        <w:numPr>
          <w:ilvl w:val="0"/>
          <w:numId w:val="7"/>
        </w:numPr>
        <w:spacing w:line="360" w:lineRule="auto"/>
      </w:pPr>
      <w:r w:rsidRPr="003C470A">
        <w:t>Основные теории ценообразования.</w:t>
      </w:r>
    </w:p>
    <w:p w:rsidR="000D483D" w:rsidRPr="003C470A" w:rsidRDefault="000D483D" w:rsidP="00782E05">
      <w:pPr>
        <w:numPr>
          <w:ilvl w:val="0"/>
          <w:numId w:val="7"/>
        </w:numPr>
        <w:spacing w:line="360" w:lineRule="auto"/>
      </w:pPr>
      <w:r w:rsidRPr="003C470A">
        <w:t>Принципиальн</w:t>
      </w:r>
      <w:bookmarkStart w:id="0" w:name="_GoBack"/>
      <w:bookmarkEnd w:id="0"/>
      <w:r w:rsidRPr="003C470A">
        <w:t>ые различия формирования цен в условиях рынка и в плановой экономике.</w:t>
      </w:r>
    </w:p>
    <w:p w:rsidR="00B906A6" w:rsidRPr="003C470A" w:rsidRDefault="00B906A6" w:rsidP="00782E05">
      <w:pPr>
        <w:numPr>
          <w:ilvl w:val="0"/>
          <w:numId w:val="7"/>
        </w:numPr>
        <w:spacing w:line="360" w:lineRule="auto"/>
      </w:pPr>
      <w:r w:rsidRPr="003C470A">
        <w:t>Факторы, оказывающие влияние на спрос и предложение.</w:t>
      </w:r>
    </w:p>
    <w:p w:rsidR="002319D7" w:rsidRPr="003C470A" w:rsidRDefault="002319D7" w:rsidP="00782E05">
      <w:pPr>
        <w:numPr>
          <w:ilvl w:val="0"/>
          <w:numId w:val="7"/>
        </w:numPr>
        <w:spacing w:line="360" w:lineRule="auto"/>
      </w:pPr>
      <w:r w:rsidRPr="003C470A">
        <w:t>Эластичность спроса. Расчет коэффициента эластичности.</w:t>
      </w:r>
    </w:p>
    <w:p w:rsidR="002319D7" w:rsidRPr="003C470A" w:rsidRDefault="002319D7" w:rsidP="00782E05">
      <w:pPr>
        <w:numPr>
          <w:ilvl w:val="0"/>
          <w:numId w:val="7"/>
        </w:numPr>
        <w:spacing w:line="360" w:lineRule="auto"/>
      </w:pPr>
      <w:r w:rsidRPr="003C470A">
        <w:t>Взаимодействие спроса и предложения. Платежеспособный спрос. Понятие рыночной (равновесной) цены.</w:t>
      </w:r>
    </w:p>
    <w:p w:rsidR="00C67A83" w:rsidRPr="003C470A" w:rsidRDefault="00C67A83" w:rsidP="00782E05">
      <w:pPr>
        <w:numPr>
          <w:ilvl w:val="0"/>
          <w:numId w:val="7"/>
        </w:numPr>
        <w:spacing w:line="360" w:lineRule="auto"/>
      </w:pPr>
      <w:r w:rsidRPr="003C470A">
        <w:t>Система цен. Виды цен, структура оптовой и розничной цены.</w:t>
      </w:r>
    </w:p>
    <w:p w:rsidR="00C67A83" w:rsidRPr="003C470A" w:rsidRDefault="00C67A83" w:rsidP="00782E05">
      <w:pPr>
        <w:numPr>
          <w:ilvl w:val="0"/>
          <w:numId w:val="7"/>
        </w:numPr>
        <w:spacing w:line="360" w:lineRule="auto"/>
      </w:pPr>
      <w:r w:rsidRPr="003C470A">
        <w:t>Основные виды цен в зависимости от обслуживания ими отраслей и сфер национальной экономики.</w:t>
      </w:r>
    </w:p>
    <w:p w:rsidR="00B906A6" w:rsidRPr="003C470A" w:rsidRDefault="00B906A6" w:rsidP="00782E05">
      <w:pPr>
        <w:numPr>
          <w:ilvl w:val="0"/>
          <w:numId w:val="7"/>
        </w:numPr>
        <w:spacing w:line="360" w:lineRule="auto"/>
      </w:pPr>
      <w:r w:rsidRPr="003C470A">
        <w:t>Функции цены. Назовите те из них, которые наиболее характерны для рыночной экономики.</w:t>
      </w:r>
    </w:p>
    <w:p w:rsidR="00C67A83" w:rsidRPr="003C470A" w:rsidRDefault="00C67A83" w:rsidP="00782E05">
      <w:pPr>
        <w:numPr>
          <w:ilvl w:val="0"/>
          <w:numId w:val="7"/>
        </w:numPr>
        <w:spacing w:line="360" w:lineRule="auto"/>
      </w:pPr>
      <w:r w:rsidRPr="003C470A">
        <w:t>Параметры системы цен (уровень, структура, динамика).</w:t>
      </w:r>
    </w:p>
    <w:p w:rsidR="00B906A6" w:rsidRPr="003C470A" w:rsidRDefault="00B906A6" w:rsidP="00782E05">
      <w:pPr>
        <w:numPr>
          <w:ilvl w:val="0"/>
          <w:numId w:val="7"/>
        </w:numPr>
        <w:spacing w:line="360" w:lineRule="auto"/>
      </w:pPr>
      <w:r w:rsidRPr="003C470A">
        <w:t>Факторы, влияющие на рост цен на товары и услуги.</w:t>
      </w:r>
    </w:p>
    <w:p w:rsidR="00A129B2" w:rsidRPr="003C470A" w:rsidRDefault="00A129B2" w:rsidP="00782E05">
      <w:pPr>
        <w:numPr>
          <w:ilvl w:val="0"/>
          <w:numId w:val="7"/>
        </w:numPr>
        <w:spacing w:line="360" w:lineRule="auto"/>
      </w:pPr>
      <w:r w:rsidRPr="003C470A">
        <w:t>Роль цены при ценовой и неценовой конкуренции.</w:t>
      </w:r>
    </w:p>
    <w:p w:rsidR="00A129B2" w:rsidRPr="003C470A" w:rsidRDefault="00A129B2" w:rsidP="00782E05">
      <w:pPr>
        <w:numPr>
          <w:ilvl w:val="0"/>
          <w:numId w:val="7"/>
        </w:numPr>
        <w:spacing w:line="360" w:lineRule="auto"/>
      </w:pPr>
      <w:r w:rsidRPr="003C470A">
        <w:t xml:space="preserve">Государственное регулирование цен. </w:t>
      </w:r>
    </w:p>
    <w:p w:rsidR="00A129B2" w:rsidRPr="003C470A" w:rsidRDefault="00A129B2" w:rsidP="00782E05">
      <w:pPr>
        <w:numPr>
          <w:ilvl w:val="0"/>
          <w:numId w:val="7"/>
        </w:numPr>
        <w:spacing w:line="360" w:lineRule="auto"/>
      </w:pPr>
      <w:r w:rsidRPr="003C470A">
        <w:t>Виды контроля за ценами и какие виды экономических санкций за нарушение государственной дисциплины цен действуют в экономике России.</w:t>
      </w:r>
    </w:p>
    <w:p w:rsidR="00A129B2" w:rsidRPr="003C470A" w:rsidRDefault="00A129B2" w:rsidP="00782E05">
      <w:pPr>
        <w:numPr>
          <w:ilvl w:val="0"/>
          <w:numId w:val="7"/>
        </w:numPr>
        <w:spacing w:line="360" w:lineRule="auto"/>
      </w:pPr>
      <w:r w:rsidRPr="003C470A">
        <w:t>Методы прямого регулирования цен в рыночной экономике.</w:t>
      </w:r>
    </w:p>
    <w:p w:rsidR="00A129B2" w:rsidRPr="003C470A" w:rsidRDefault="00A129B2" w:rsidP="00782E05">
      <w:pPr>
        <w:numPr>
          <w:ilvl w:val="0"/>
          <w:numId w:val="7"/>
        </w:numPr>
        <w:spacing w:line="360" w:lineRule="auto"/>
      </w:pPr>
      <w:r w:rsidRPr="003C470A">
        <w:t>Косвенные методы регулирования цен в рыночной экономике.</w:t>
      </w:r>
    </w:p>
    <w:p w:rsidR="00F977DB" w:rsidRPr="003C470A" w:rsidRDefault="00F977DB" w:rsidP="00782E05">
      <w:pPr>
        <w:numPr>
          <w:ilvl w:val="0"/>
          <w:numId w:val="7"/>
        </w:numPr>
        <w:spacing w:line="360" w:lineRule="auto"/>
      </w:pPr>
      <w:r w:rsidRPr="003C470A">
        <w:t>Взаимодействие цен и налогов.</w:t>
      </w:r>
    </w:p>
    <w:p w:rsidR="00B906A6" w:rsidRPr="003C470A" w:rsidRDefault="00B906A6" w:rsidP="00782E05">
      <w:pPr>
        <w:numPr>
          <w:ilvl w:val="0"/>
          <w:numId w:val="7"/>
        </w:numPr>
        <w:spacing w:line="360" w:lineRule="auto"/>
      </w:pPr>
      <w:r w:rsidRPr="003C470A">
        <w:t>Особенности ценообразования при свободной конкуренции.</w:t>
      </w:r>
    </w:p>
    <w:p w:rsidR="00B906A6" w:rsidRPr="003C470A" w:rsidRDefault="00B906A6" w:rsidP="00782E05">
      <w:pPr>
        <w:numPr>
          <w:ilvl w:val="0"/>
          <w:numId w:val="7"/>
        </w:numPr>
        <w:spacing w:line="360" w:lineRule="auto"/>
      </w:pPr>
      <w:r w:rsidRPr="003C470A">
        <w:t>Особенности ценообразования на рынке монополистической конкуренции.</w:t>
      </w:r>
    </w:p>
    <w:p w:rsidR="00B906A6" w:rsidRPr="003C470A" w:rsidRDefault="00B906A6" w:rsidP="00782E05">
      <w:pPr>
        <w:numPr>
          <w:ilvl w:val="0"/>
          <w:numId w:val="7"/>
        </w:numPr>
        <w:spacing w:line="360" w:lineRule="auto"/>
      </w:pPr>
      <w:r w:rsidRPr="003C470A">
        <w:t>Особенности ценообразования на олигополистическом рынке.</w:t>
      </w:r>
    </w:p>
    <w:p w:rsidR="00B906A6" w:rsidRPr="003C470A" w:rsidRDefault="00B906A6" w:rsidP="00782E05">
      <w:pPr>
        <w:numPr>
          <w:ilvl w:val="0"/>
          <w:numId w:val="7"/>
        </w:numPr>
        <w:spacing w:line="360" w:lineRule="auto"/>
      </w:pPr>
      <w:r w:rsidRPr="003C470A">
        <w:t>Особенности ценообразования на рынке чистой монополии.</w:t>
      </w:r>
    </w:p>
    <w:p w:rsidR="00B906A6" w:rsidRPr="003C470A" w:rsidRDefault="00B906A6" w:rsidP="00782E05">
      <w:pPr>
        <w:numPr>
          <w:ilvl w:val="0"/>
          <w:numId w:val="7"/>
        </w:numPr>
        <w:spacing w:line="360" w:lineRule="auto"/>
      </w:pPr>
      <w:r w:rsidRPr="003C470A">
        <w:t>Государственное регулирование цен в сфере естественных монополий.</w:t>
      </w:r>
    </w:p>
    <w:p w:rsidR="00A129B2" w:rsidRPr="003C470A" w:rsidRDefault="00A129B2" w:rsidP="00782E05">
      <w:pPr>
        <w:numPr>
          <w:ilvl w:val="0"/>
          <w:numId w:val="7"/>
        </w:numPr>
        <w:spacing w:line="360" w:lineRule="auto"/>
      </w:pPr>
      <w:r w:rsidRPr="003C470A">
        <w:t>Ценовая политика предприятия.</w:t>
      </w:r>
    </w:p>
    <w:p w:rsidR="00F977DB" w:rsidRPr="003C470A" w:rsidRDefault="00F977DB" w:rsidP="00782E05">
      <w:pPr>
        <w:numPr>
          <w:ilvl w:val="0"/>
          <w:numId w:val="7"/>
        </w:numPr>
        <w:spacing w:line="360" w:lineRule="auto"/>
      </w:pPr>
      <w:r w:rsidRPr="003C470A">
        <w:t>Информация, необходимая для принятия решения по ценам, и ее роль при установлении цены.</w:t>
      </w:r>
    </w:p>
    <w:p w:rsidR="00A129B2" w:rsidRPr="003C470A" w:rsidRDefault="00A129B2" w:rsidP="00782E05">
      <w:pPr>
        <w:numPr>
          <w:ilvl w:val="0"/>
          <w:numId w:val="7"/>
        </w:numPr>
        <w:spacing w:line="360" w:lineRule="auto"/>
      </w:pPr>
      <w:r w:rsidRPr="003C470A">
        <w:t>Стратегии ценообразования. Этапы разработки ценовой стратегии.</w:t>
      </w:r>
    </w:p>
    <w:p w:rsidR="00A129B2" w:rsidRPr="003C470A" w:rsidRDefault="00A129B2" w:rsidP="00782E05">
      <w:pPr>
        <w:numPr>
          <w:ilvl w:val="0"/>
          <w:numId w:val="7"/>
        </w:numPr>
        <w:spacing w:line="360" w:lineRule="auto"/>
      </w:pPr>
      <w:r w:rsidRPr="003C470A">
        <w:lastRenderedPageBreak/>
        <w:t>Скидки как инструмент ценовой политики предприятия. Типы скидок.</w:t>
      </w:r>
    </w:p>
    <w:p w:rsidR="00F977DB" w:rsidRPr="003C470A" w:rsidRDefault="00F977DB" w:rsidP="00782E05">
      <w:pPr>
        <w:numPr>
          <w:ilvl w:val="0"/>
          <w:numId w:val="7"/>
        </w:numPr>
        <w:spacing w:line="360" w:lineRule="auto"/>
      </w:pPr>
      <w:r w:rsidRPr="003C470A">
        <w:t>Диверсификация цен.</w:t>
      </w:r>
    </w:p>
    <w:p w:rsidR="00A129B2" w:rsidRPr="003C470A" w:rsidRDefault="00A129B2" w:rsidP="00782E05">
      <w:pPr>
        <w:numPr>
          <w:ilvl w:val="0"/>
          <w:numId w:val="7"/>
        </w:numPr>
        <w:spacing w:line="360" w:lineRule="auto"/>
      </w:pPr>
      <w:r w:rsidRPr="003C470A">
        <w:t>Принципы ценообразования.</w:t>
      </w:r>
    </w:p>
    <w:p w:rsidR="00A129B2" w:rsidRPr="003C470A" w:rsidRDefault="00A129B2" w:rsidP="00782E05">
      <w:pPr>
        <w:numPr>
          <w:ilvl w:val="0"/>
          <w:numId w:val="7"/>
        </w:numPr>
        <w:spacing w:line="360" w:lineRule="auto"/>
      </w:pPr>
      <w:r w:rsidRPr="003C470A">
        <w:t>Методы ценообразования.</w:t>
      </w:r>
    </w:p>
    <w:p w:rsidR="00A129B2" w:rsidRPr="003C470A" w:rsidRDefault="00A129B2" w:rsidP="00782E05">
      <w:pPr>
        <w:numPr>
          <w:ilvl w:val="0"/>
          <w:numId w:val="7"/>
        </w:numPr>
        <w:spacing w:line="360" w:lineRule="auto"/>
      </w:pPr>
      <w:r w:rsidRPr="003C470A">
        <w:t>З</w:t>
      </w:r>
      <w:r w:rsidR="00D260FF" w:rsidRPr="003C470A">
        <w:t>атратные методы ценообразования: метод полных затрат, метод определения цены на базе сокращенных затрат, метод рентабельности (доходности) инвестиций</w:t>
      </w:r>
    </w:p>
    <w:p w:rsidR="00A129B2" w:rsidRPr="003C470A" w:rsidRDefault="00A129B2" w:rsidP="00782E05">
      <w:pPr>
        <w:numPr>
          <w:ilvl w:val="0"/>
          <w:numId w:val="7"/>
        </w:numPr>
        <w:spacing w:line="360" w:lineRule="auto"/>
      </w:pPr>
      <w:r w:rsidRPr="003C470A">
        <w:t>Параметрические методы ценообразования: метод удельной цены, метод регрессионного анализа, агрегатный метод, балльный метод.</w:t>
      </w:r>
    </w:p>
    <w:p w:rsidR="00A129B2" w:rsidRPr="003C470A" w:rsidRDefault="00A129B2" w:rsidP="00782E05">
      <w:pPr>
        <w:numPr>
          <w:ilvl w:val="0"/>
          <w:numId w:val="7"/>
        </w:numPr>
        <w:spacing w:line="360" w:lineRule="auto"/>
      </w:pPr>
      <w:r w:rsidRPr="003C470A">
        <w:t>Ценностные методы ценообразования.</w:t>
      </w:r>
    </w:p>
    <w:p w:rsidR="00A129B2" w:rsidRPr="003C470A" w:rsidRDefault="00A129B2" w:rsidP="00782E05">
      <w:pPr>
        <w:numPr>
          <w:ilvl w:val="0"/>
          <w:numId w:val="7"/>
        </w:numPr>
        <w:spacing w:line="360" w:lineRule="auto"/>
      </w:pPr>
      <w:r w:rsidRPr="003C470A">
        <w:t>Тендерное ценообразование.</w:t>
      </w:r>
    </w:p>
    <w:p w:rsidR="00F977DB" w:rsidRPr="003C470A" w:rsidRDefault="00F977DB" w:rsidP="00782E05">
      <w:pPr>
        <w:numPr>
          <w:ilvl w:val="0"/>
          <w:numId w:val="7"/>
        </w:numPr>
        <w:spacing w:line="360" w:lineRule="auto"/>
      </w:pPr>
      <w:r w:rsidRPr="003C470A">
        <w:t>Понятие стоимости и себестоимости продукции (работы, услуги).</w:t>
      </w:r>
    </w:p>
    <w:p w:rsidR="000D483D" w:rsidRPr="003C470A" w:rsidRDefault="000D483D" w:rsidP="00782E05">
      <w:pPr>
        <w:numPr>
          <w:ilvl w:val="0"/>
          <w:numId w:val="7"/>
        </w:numPr>
        <w:spacing w:line="360" w:lineRule="auto"/>
      </w:pPr>
      <w:r w:rsidRPr="003C470A">
        <w:t xml:space="preserve">Группировка затрат в зависимости от объема производства: зависящие и независящие (условно-постоянные). </w:t>
      </w:r>
    </w:p>
    <w:p w:rsidR="00F977DB" w:rsidRPr="003C470A" w:rsidRDefault="00F977DB" w:rsidP="00782E05">
      <w:pPr>
        <w:numPr>
          <w:ilvl w:val="0"/>
          <w:numId w:val="7"/>
        </w:numPr>
        <w:spacing w:line="360" w:lineRule="auto"/>
      </w:pPr>
      <w:r w:rsidRPr="003C470A">
        <w:t>Группировка затрат по способу отнесения на виды продукции: прямые и косвенные затраты.</w:t>
      </w:r>
    </w:p>
    <w:p w:rsidR="00F977DB" w:rsidRPr="003C470A" w:rsidRDefault="00F977DB" w:rsidP="00782E05">
      <w:pPr>
        <w:numPr>
          <w:ilvl w:val="0"/>
          <w:numId w:val="7"/>
        </w:numPr>
        <w:spacing w:line="360" w:lineRule="auto"/>
      </w:pPr>
      <w:r w:rsidRPr="003C470A">
        <w:t>Группировка затрат на производство и реализацию продукции по экономическим элементам.</w:t>
      </w:r>
    </w:p>
    <w:p w:rsidR="00F977DB" w:rsidRPr="003C470A" w:rsidRDefault="00F977DB" w:rsidP="00782E05">
      <w:pPr>
        <w:numPr>
          <w:ilvl w:val="0"/>
          <w:numId w:val="7"/>
        </w:numPr>
        <w:spacing w:line="360" w:lineRule="auto"/>
      </w:pPr>
      <w:r w:rsidRPr="003C470A">
        <w:t>Пути снижения себестоимости продукции (работ, услуг) и повышения ее конкурентоспособности.</w:t>
      </w:r>
    </w:p>
    <w:p w:rsidR="00F977DB" w:rsidRPr="003C470A" w:rsidRDefault="00F977DB" w:rsidP="00782E05">
      <w:pPr>
        <w:numPr>
          <w:ilvl w:val="0"/>
          <w:numId w:val="7"/>
        </w:numPr>
        <w:spacing w:line="360" w:lineRule="auto"/>
      </w:pPr>
      <w:r w:rsidRPr="003C470A">
        <w:t>Порядок определения и значение показателя прибыли в рыночной экономике.</w:t>
      </w:r>
    </w:p>
    <w:p w:rsidR="00F977DB" w:rsidRPr="003C470A" w:rsidRDefault="00F977DB" w:rsidP="00782E05">
      <w:pPr>
        <w:numPr>
          <w:ilvl w:val="0"/>
          <w:numId w:val="7"/>
        </w:numPr>
        <w:spacing w:line="360" w:lineRule="auto"/>
      </w:pPr>
      <w:r w:rsidRPr="003C470A">
        <w:t>Связь между уровнем цен, издержками и прибылью.</w:t>
      </w:r>
    </w:p>
    <w:p w:rsidR="00F977DB" w:rsidRPr="003C470A" w:rsidRDefault="00F977DB" w:rsidP="00782E05">
      <w:pPr>
        <w:numPr>
          <w:ilvl w:val="0"/>
          <w:numId w:val="7"/>
        </w:numPr>
        <w:spacing w:line="360" w:lineRule="auto"/>
      </w:pPr>
      <w:r w:rsidRPr="003C470A">
        <w:t>Влияние изменения цен на доходы (выручку) предприятия.</w:t>
      </w:r>
    </w:p>
    <w:p w:rsidR="0030142B" w:rsidRPr="003C470A" w:rsidRDefault="0030142B" w:rsidP="00782E05">
      <w:pPr>
        <w:numPr>
          <w:ilvl w:val="0"/>
          <w:numId w:val="7"/>
        </w:numPr>
        <w:spacing w:line="360" w:lineRule="auto"/>
      </w:pPr>
      <w:r w:rsidRPr="003C470A">
        <w:t>Виды тарифов на железнодорожном транспорте. Влияние тарифов на доходы железных дорог.</w:t>
      </w:r>
    </w:p>
    <w:p w:rsidR="00F977DB" w:rsidRPr="003C470A" w:rsidRDefault="00F977DB" w:rsidP="00782E05">
      <w:pPr>
        <w:numPr>
          <w:ilvl w:val="0"/>
          <w:numId w:val="7"/>
        </w:numPr>
        <w:spacing w:line="360" w:lineRule="auto"/>
      </w:pPr>
      <w:r w:rsidRPr="003C470A">
        <w:t>Общие принципы формирования железнодорожных тарифов.</w:t>
      </w:r>
    </w:p>
    <w:p w:rsidR="000D483D" w:rsidRPr="003C470A" w:rsidRDefault="000D483D" w:rsidP="00782E05">
      <w:pPr>
        <w:numPr>
          <w:ilvl w:val="0"/>
          <w:numId w:val="7"/>
        </w:numPr>
        <w:spacing w:line="360" w:lineRule="auto"/>
      </w:pPr>
      <w:r w:rsidRPr="003C470A">
        <w:t>Номенклатура доходов и расходов субъектов естественных монополий в сфере железнодорожных п</w:t>
      </w:r>
      <w:r w:rsidR="00A14330" w:rsidRPr="003C470A">
        <w:t>е</w:t>
      </w:r>
      <w:r w:rsidRPr="003C470A">
        <w:t xml:space="preserve">ревозок. Группировка расходов по </w:t>
      </w:r>
      <w:r w:rsidR="00A14330" w:rsidRPr="003C470A">
        <w:t xml:space="preserve">видам деятельности, </w:t>
      </w:r>
      <w:r w:rsidRPr="003C470A">
        <w:t>хозяйствам, калькуляционным статьям, элементам затрат.</w:t>
      </w:r>
    </w:p>
    <w:p w:rsidR="000D483D" w:rsidRPr="003C470A" w:rsidRDefault="00F205E5" w:rsidP="00782E05">
      <w:pPr>
        <w:numPr>
          <w:ilvl w:val="0"/>
          <w:numId w:val="7"/>
        </w:numPr>
        <w:spacing w:line="360" w:lineRule="auto"/>
      </w:pPr>
      <w:r w:rsidRPr="003C470A">
        <w:t xml:space="preserve">Особенности </w:t>
      </w:r>
      <w:r w:rsidR="00C67A83" w:rsidRPr="003C470A">
        <w:t>формирования железнодорожных</w:t>
      </w:r>
      <w:r w:rsidRPr="003C470A">
        <w:t xml:space="preserve"> грузовых тарифов</w:t>
      </w:r>
      <w:r w:rsidR="000D483D" w:rsidRPr="003C470A">
        <w:t>.</w:t>
      </w:r>
    </w:p>
    <w:p w:rsidR="00C67A83" w:rsidRPr="003C470A" w:rsidRDefault="00C67A83" w:rsidP="00782E05">
      <w:pPr>
        <w:numPr>
          <w:ilvl w:val="0"/>
          <w:numId w:val="7"/>
        </w:numPr>
        <w:spacing w:line="360" w:lineRule="auto"/>
      </w:pPr>
      <w:r w:rsidRPr="003C470A">
        <w:t>Особенности формирования железнодорожных тарифов на пассажирские перевозки.</w:t>
      </w:r>
    </w:p>
    <w:p w:rsidR="00872FEA" w:rsidRPr="003C470A" w:rsidRDefault="00872FEA" w:rsidP="00782E0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right"/>
      </w:pPr>
    </w:p>
    <w:p w:rsidR="00872FEA" w:rsidRPr="003C470A" w:rsidRDefault="00872FEA" w:rsidP="00782E0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</w:rPr>
      </w:pPr>
    </w:p>
    <w:sectPr w:rsidR="00872FEA" w:rsidRPr="003C470A" w:rsidSect="00227812">
      <w:footerReference w:type="even" r:id="rId8"/>
      <w:foot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2D8B" w:rsidRDefault="00232D8B">
      <w:r>
        <w:separator/>
      </w:r>
    </w:p>
  </w:endnote>
  <w:endnote w:type="continuationSeparator" w:id="0">
    <w:p w:rsidR="00232D8B" w:rsidRDefault="00232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11CD" w:rsidRDefault="000E11CD" w:rsidP="0049764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E11CD" w:rsidRDefault="000E11CD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11CD" w:rsidRDefault="000E11CD" w:rsidP="0049764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82E05">
      <w:rPr>
        <w:rStyle w:val="a4"/>
        <w:noProof/>
      </w:rPr>
      <w:t>2</w:t>
    </w:r>
    <w:r>
      <w:rPr>
        <w:rStyle w:val="a4"/>
      </w:rPr>
      <w:fldChar w:fldCharType="end"/>
    </w:r>
  </w:p>
  <w:p w:rsidR="000E11CD" w:rsidRDefault="000E11C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2D8B" w:rsidRDefault="00232D8B">
      <w:r>
        <w:separator/>
      </w:r>
    </w:p>
  </w:footnote>
  <w:footnote w:type="continuationSeparator" w:id="0">
    <w:p w:rsidR="00232D8B" w:rsidRDefault="00232D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pt;height:9pt" o:bullet="t">
        <v:imagedata r:id="rId1" o:title="clip_image001"/>
      </v:shape>
    </w:pict>
  </w:numPicBullet>
  <w:abstractNum w:abstractNumId="0" w15:restartNumberingAfterBreak="0">
    <w:nsid w:val="00D35E09"/>
    <w:multiLevelType w:val="hybridMultilevel"/>
    <w:tmpl w:val="A588E4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5B8CFB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5E5440"/>
    <w:multiLevelType w:val="singleLevel"/>
    <w:tmpl w:val="A1CC8F0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2" w15:restartNumberingAfterBreak="0">
    <w:nsid w:val="0531563E"/>
    <w:multiLevelType w:val="hybridMultilevel"/>
    <w:tmpl w:val="9C0872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D51BB"/>
    <w:multiLevelType w:val="hybridMultilevel"/>
    <w:tmpl w:val="2CCCE5DC"/>
    <w:lvl w:ilvl="0" w:tplc="7ACA1438"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23C6954"/>
    <w:multiLevelType w:val="hybridMultilevel"/>
    <w:tmpl w:val="20E2FF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0927B0"/>
    <w:multiLevelType w:val="hybridMultilevel"/>
    <w:tmpl w:val="7E62D4B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60126807"/>
    <w:multiLevelType w:val="hybridMultilevel"/>
    <w:tmpl w:val="E9FAA15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C816DA"/>
    <w:multiLevelType w:val="singleLevel"/>
    <w:tmpl w:val="F2765312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</w:abstractNum>
  <w:abstractNum w:abstractNumId="8" w15:restartNumberingAfterBreak="0">
    <w:nsid w:val="66010D38"/>
    <w:multiLevelType w:val="hybridMultilevel"/>
    <w:tmpl w:val="B038F30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9" w15:restartNumberingAfterBreak="0">
    <w:nsid w:val="71103E84"/>
    <w:multiLevelType w:val="hybridMultilevel"/>
    <w:tmpl w:val="FD5EB138"/>
    <w:lvl w:ilvl="0" w:tplc="C5861E68">
      <w:start w:val="1"/>
      <w:numFmt w:val="bullet"/>
      <w:lvlText w:val=""/>
      <w:lvlPicBulletId w:val="0"/>
      <w:lvlJc w:val="left"/>
      <w:pPr>
        <w:tabs>
          <w:tab w:val="num" w:pos="1219"/>
        </w:tabs>
        <w:ind w:left="1106" w:hanging="34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6740677"/>
    <w:multiLevelType w:val="hybridMultilevel"/>
    <w:tmpl w:val="4CCA7B00"/>
    <w:lvl w:ilvl="0" w:tplc="0419000F">
      <w:start w:val="1"/>
      <w:numFmt w:val="decimal"/>
      <w:lvlText w:val="%1."/>
      <w:lvlJc w:val="left"/>
      <w:pPr>
        <w:ind w:left="1148" w:hanging="360"/>
      </w:pPr>
    </w:lvl>
    <w:lvl w:ilvl="1" w:tplc="04190019" w:tentative="1">
      <w:start w:val="1"/>
      <w:numFmt w:val="lowerLetter"/>
      <w:lvlText w:val="%2."/>
      <w:lvlJc w:val="left"/>
      <w:pPr>
        <w:ind w:left="1868" w:hanging="360"/>
      </w:pPr>
    </w:lvl>
    <w:lvl w:ilvl="2" w:tplc="0419001B" w:tentative="1">
      <w:start w:val="1"/>
      <w:numFmt w:val="lowerRoman"/>
      <w:lvlText w:val="%3."/>
      <w:lvlJc w:val="right"/>
      <w:pPr>
        <w:ind w:left="2588" w:hanging="180"/>
      </w:pPr>
    </w:lvl>
    <w:lvl w:ilvl="3" w:tplc="0419000F" w:tentative="1">
      <w:start w:val="1"/>
      <w:numFmt w:val="decimal"/>
      <w:lvlText w:val="%4."/>
      <w:lvlJc w:val="left"/>
      <w:pPr>
        <w:ind w:left="3308" w:hanging="360"/>
      </w:pPr>
    </w:lvl>
    <w:lvl w:ilvl="4" w:tplc="04190019" w:tentative="1">
      <w:start w:val="1"/>
      <w:numFmt w:val="lowerLetter"/>
      <w:lvlText w:val="%5."/>
      <w:lvlJc w:val="left"/>
      <w:pPr>
        <w:ind w:left="4028" w:hanging="360"/>
      </w:pPr>
    </w:lvl>
    <w:lvl w:ilvl="5" w:tplc="0419001B" w:tentative="1">
      <w:start w:val="1"/>
      <w:numFmt w:val="lowerRoman"/>
      <w:lvlText w:val="%6."/>
      <w:lvlJc w:val="right"/>
      <w:pPr>
        <w:ind w:left="4748" w:hanging="180"/>
      </w:pPr>
    </w:lvl>
    <w:lvl w:ilvl="6" w:tplc="0419000F" w:tentative="1">
      <w:start w:val="1"/>
      <w:numFmt w:val="decimal"/>
      <w:lvlText w:val="%7."/>
      <w:lvlJc w:val="left"/>
      <w:pPr>
        <w:ind w:left="5468" w:hanging="360"/>
      </w:pPr>
    </w:lvl>
    <w:lvl w:ilvl="7" w:tplc="04190019" w:tentative="1">
      <w:start w:val="1"/>
      <w:numFmt w:val="lowerLetter"/>
      <w:lvlText w:val="%8."/>
      <w:lvlJc w:val="left"/>
      <w:pPr>
        <w:ind w:left="6188" w:hanging="360"/>
      </w:pPr>
    </w:lvl>
    <w:lvl w:ilvl="8" w:tplc="0419001B" w:tentative="1">
      <w:start w:val="1"/>
      <w:numFmt w:val="lowerRoman"/>
      <w:lvlText w:val="%9."/>
      <w:lvlJc w:val="right"/>
      <w:pPr>
        <w:ind w:left="6908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0"/>
  </w:num>
  <w:num w:numId="9">
    <w:abstractNumId w:val="10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632B6"/>
    <w:rsid w:val="000062F5"/>
    <w:rsid w:val="000303A9"/>
    <w:rsid w:val="00030C8B"/>
    <w:rsid w:val="00085ED5"/>
    <w:rsid w:val="000B3D4C"/>
    <w:rsid w:val="000B7924"/>
    <w:rsid w:val="000C0382"/>
    <w:rsid w:val="000D483D"/>
    <w:rsid w:val="000E11CD"/>
    <w:rsid w:val="0011758A"/>
    <w:rsid w:val="0012252E"/>
    <w:rsid w:val="00181227"/>
    <w:rsid w:val="001C0417"/>
    <w:rsid w:val="001F457F"/>
    <w:rsid w:val="00227812"/>
    <w:rsid w:val="002319D7"/>
    <w:rsid w:val="00232D8B"/>
    <w:rsid w:val="00283235"/>
    <w:rsid w:val="00283A97"/>
    <w:rsid w:val="002865D8"/>
    <w:rsid w:val="002E0BA9"/>
    <w:rsid w:val="0030142B"/>
    <w:rsid w:val="00315191"/>
    <w:rsid w:val="0031718F"/>
    <w:rsid w:val="00343097"/>
    <w:rsid w:val="003B73D2"/>
    <w:rsid w:val="003C470A"/>
    <w:rsid w:val="003E57E8"/>
    <w:rsid w:val="003E7143"/>
    <w:rsid w:val="00421A61"/>
    <w:rsid w:val="004542B3"/>
    <w:rsid w:val="004632B6"/>
    <w:rsid w:val="00496676"/>
    <w:rsid w:val="0049764D"/>
    <w:rsid w:val="004D3938"/>
    <w:rsid w:val="0050302D"/>
    <w:rsid w:val="005120BA"/>
    <w:rsid w:val="00576CD1"/>
    <w:rsid w:val="0059544A"/>
    <w:rsid w:val="00596101"/>
    <w:rsid w:val="005A778F"/>
    <w:rsid w:val="005F1A39"/>
    <w:rsid w:val="00653E94"/>
    <w:rsid w:val="006B0291"/>
    <w:rsid w:val="006E1B96"/>
    <w:rsid w:val="0071449F"/>
    <w:rsid w:val="00717A6D"/>
    <w:rsid w:val="00721160"/>
    <w:rsid w:val="0075145E"/>
    <w:rsid w:val="007770A0"/>
    <w:rsid w:val="00782E05"/>
    <w:rsid w:val="007A3FFB"/>
    <w:rsid w:val="007D2FE1"/>
    <w:rsid w:val="008169AD"/>
    <w:rsid w:val="008653F3"/>
    <w:rsid w:val="00872FEA"/>
    <w:rsid w:val="00874346"/>
    <w:rsid w:val="00880825"/>
    <w:rsid w:val="008A0550"/>
    <w:rsid w:val="009040BE"/>
    <w:rsid w:val="00953D2F"/>
    <w:rsid w:val="009A3077"/>
    <w:rsid w:val="009B0C40"/>
    <w:rsid w:val="009B2C98"/>
    <w:rsid w:val="009C0CBF"/>
    <w:rsid w:val="009D2696"/>
    <w:rsid w:val="009D46F7"/>
    <w:rsid w:val="00A0218F"/>
    <w:rsid w:val="00A129B2"/>
    <w:rsid w:val="00A12E62"/>
    <w:rsid w:val="00A14330"/>
    <w:rsid w:val="00A41A42"/>
    <w:rsid w:val="00A870A9"/>
    <w:rsid w:val="00AA45AC"/>
    <w:rsid w:val="00AC3917"/>
    <w:rsid w:val="00AD179F"/>
    <w:rsid w:val="00B375C5"/>
    <w:rsid w:val="00B4338C"/>
    <w:rsid w:val="00B43FF4"/>
    <w:rsid w:val="00B824A7"/>
    <w:rsid w:val="00B906A6"/>
    <w:rsid w:val="00BA3FC6"/>
    <w:rsid w:val="00BC7441"/>
    <w:rsid w:val="00C02EBD"/>
    <w:rsid w:val="00C04F30"/>
    <w:rsid w:val="00C20D1C"/>
    <w:rsid w:val="00C67A83"/>
    <w:rsid w:val="00C812CA"/>
    <w:rsid w:val="00CB4866"/>
    <w:rsid w:val="00CB559E"/>
    <w:rsid w:val="00CD6686"/>
    <w:rsid w:val="00CE39C0"/>
    <w:rsid w:val="00D260FF"/>
    <w:rsid w:val="00DC5D4B"/>
    <w:rsid w:val="00E01C37"/>
    <w:rsid w:val="00E032B1"/>
    <w:rsid w:val="00E04B00"/>
    <w:rsid w:val="00E157E0"/>
    <w:rsid w:val="00E278E9"/>
    <w:rsid w:val="00E32B31"/>
    <w:rsid w:val="00E37CF3"/>
    <w:rsid w:val="00EB4AD8"/>
    <w:rsid w:val="00F1141B"/>
    <w:rsid w:val="00F205E5"/>
    <w:rsid w:val="00F539BA"/>
    <w:rsid w:val="00F53D56"/>
    <w:rsid w:val="00F67261"/>
    <w:rsid w:val="00F744B7"/>
    <w:rsid w:val="00F7565F"/>
    <w:rsid w:val="00F921AD"/>
    <w:rsid w:val="00F94CCC"/>
    <w:rsid w:val="00F977DB"/>
    <w:rsid w:val="00FA2666"/>
    <w:rsid w:val="00FA39FD"/>
    <w:rsid w:val="00FE3E31"/>
    <w:rsid w:val="00FF4179"/>
    <w:rsid w:val="00FF4B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080FF7B-8A2C-413B-ABCA-720EAC8ED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44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74346"/>
    <w:pPr>
      <w:keepNext/>
      <w:widowControl w:val="0"/>
      <w:autoSpaceDE w:val="0"/>
      <w:autoSpaceDN w:val="0"/>
      <w:adjustRightInd w:val="0"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87434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874346"/>
    <w:pPr>
      <w:keepNext/>
      <w:shd w:val="clear" w:color="auto" w:fill="FFFFFF"/>
      <w:spacing w:before="108"/>
      <w:jc w:val="right"/>
      <w:outlineLvl w:val="3"/>
    </w:pPr>
    <w:rPr>
      <w:rFonts w:ascii="Arial" w:hAnsi="Arial"/>
      <w:color w:val="000000"/>
      <w:sz w:val="28"/>
      <w:szCs w:val="22"/>
    </w:rPr>
  </w:style>
  <w:style w:type="paragraph" w:styleId="5">
    <w:name w:val="heading 5"/>
    <w:basedOn w:val="a"/>
    <w:next w:val="a"/>
    <w:link w:val="50"/>
    <w:qFormat/>
    <w:rsid w:val="00874346"/>
    <w:pPr>
      <w:keepNext/>
      <w:widowControl w:val="0"/>
      <w:autoSpaceDE w:val="0"/>
      <w:autoSpaceDN w:val="0"/>
      <w:spacing w:line="360" w:lineRule="auto"/>
      <w:outlineLvl w:val="4"/>
    </w:pPr>
    <w:rPr>
      <w:sz w:val="28"/>
      <w:szCs w:val="28"/>
      <w:lang w:val="en-US"/>
    </w:rPr>
  </w:style>
  <w:style w:type="paragraph" w:styleId="6">
    <w:name w:val="heading 6"/>
    <w:basedOn w:val="a"/>
    <w:next w:val="a"/>
    <w:link w:val="60"/>
    <w:qFormat/>
    <w:rsid w:val="00874346"/>
    <w:pPr>
      <w:keepNext/>
      <w:widowControl w:val="0"/>
      <w:autoSpaceDE w:val="0"/>
      <w:autoSpaceDN w:val="0"/>
      <w:outlineLvl w:val="5"/>
    </w:pPr>
    <w:rPr>
      <w:color w:val="0000FF"/>
    </w:rPr>
  </w:style>
  <w:style w:type="paragraph" w:styleId="7">
    <w:name w:val="heading 7"/>
    <w:basedOn w:val="a"/>
    <w:next w:val="a"/>
    <w:link w:val="70"/>
    <w:qFormat/>
    <w:rsid w:val="00874346"/>
    <w:pPr>
      <w:keepNext/>
      <w:spacing w:line="360" w:lineRule="auto"/>
      <w:jc w:val="center"/>
      <w:outlineLvl w:val="6"/>
    </w:pPr>
    <w:rPr>
      <w:b/>
      <w:i/>
      <w:sz w:val="28"/>
    </w:rPr>
  </w:style>
  <w:style w:type="paragraph" w:styleId="8">
    <w:name w:val="heading 8"/>
    <w:basedOn w:val="a"/>
    <w:next w:val="a"/>
    <w:link w:val="80"/>
    <w:qFormat/>
    <w:rsid w:val="00874346"/>
    <w:pPr>
      <w:keepNext/>
      <w:widowControl w:val="0"/>
      <w:autoSpaceDE w:val="0"/>
      <w:autoSpaceDN w:val="0"/>
      <w:jc w:val="both"/>
      <w:outlineLvl w:val="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EB4AD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B4AD8"/>
  </w:style>
  <w:style w:type="table" w:styleId="a5">
    <w:name w:val="Table Grid"/>
    <w:basedOn w:val="a1"/>
    <w:rsid w:val="00EB4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59544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59544A"/>
    <w:rPr>
      <w:sz w:val="24"/>
      <w:szCs w:val="24"/>
    </w:rPr>
  </w:style>
  <w:style w:type="character" w:styleId="a8">
    <w:name w:val="Emphasis"/>
    <w:uiPriority w:val="20"/>
    <w:qFormat/>
    <w:rsid w:val="003E7143"/>
    <w:rPr>
      <w:i/>
      <w:iCs/>
    </w:rPr>
  </w:style>
  <w:style w:type="paragraph" w:customStyle="1" w:styleId="11">
    <w:name w:val="Обычный1"/>
    <w:basedOn w:val="a"/>
    <w:rsid w:val="00E032B1"/>
    <w:pPr>
      <w:spacing w:before="100" w:beforeAutospacing="1" w:after="100" w:afterAutospacing="1"/>
    </w:pPr>
    <w:rPr>
      <w:rFonts w:ascii="Arial" w:hAnsi="Arial" w:cs="Arial"/>
      <w:color w:val="000000"/>
    </w:rPr>
  </w:style>
  <w:style w:type="character" w:customStyle="1" w:styleId="10">
    <w:name w:val="Заголовок 1 Знак"/>
    <w:link w:val="1"/>
    <w:rsid w:val="00874346"/>
    <w:rPr>
      <w:sz w:val="28"/>
    </w:rPr>
  </w:style>
  <w:style w:type="character" w:customStyle="1" w:styleId="20">
    <w:name w:val="Заголовок 2 Знак"/>
    <w:link w:val="2"/>
    <w:rsid w:val="00874346"/>
    <w:rPr>
      <w:rFonts w:ascii="Arial" w:hAnsi="Arial" w:cs="Arial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rsid w:val="00874346"/>
    <w:rPr>
      <w:rFonts w:ascii="Arial" w:hAnsi="Arial"/>
      <w:color w:val="000000"/>
      <w:sz w:val="28"/>
      <w:szCs w:val="22"/>
      <w:shd w:val="clear" w:color="auto" w:fill="FFFFFF"/>
    </w:rPr>
  </w:style>
  <w:style w:type="character" w:customStyle="1" w:styleId="50">
    <w:name w:val="Заголовок 5 Знак"/>
    <w:link w:val="5"/>
    <w:rsid w:val="00874346"/>
    <w:rPr>
      <w:sz w:val="28"/>
      <w:szCs w:val="28"/>
      <w:lang w:val="en-US"/>
    </w:rPr>
  </w:style>
  <w:style w:type="character" w:customStyle="1" w:styleId="60">
    <w:name w:val="Заголовок 6 Знак"/>
    <w:link w:val="6"/>
    <w:rsid w:val="00874346"/>
    <w:rPr>
      <w:color w:val="0000FF"/>
      <w:sz w:val="24"/>
      <w:szCs w:val="24"/>
    </w:rPr>
  </w:style>
  <w:style w:type="character" w:customStyle="1" w:styleId="70">
    <w:name w:val="Заголовок 7 Знак"/>
    <w:link w:val="7"/>
    <w:rsid w:val="00874346"/>
    <w:rPr>
      <w:b/>
      <w:i/>
      <w:sz w:val="28"/>
      <w:szCs w:val="24"/>
    </w:rPr>
  </w:style>
  <w:style w:type="character" w:customStyle="1" w:styleId="80">
    <w:name w:val="Заголовок 8 Знак"/>
    <w:link w:val="8"/>
    <w:rsid w:val="00874346"/>
    <w:rPr>
      <w:sz w:val="24"/>
      <w:szCs w:val="24"/>
    </w:rPr>
  </w:style>
  <w:style w:type="paragraph" w:styleId="21">
    <w:name w:val="Body Text Indent 2"/>
    <w:basedOn w:val="a"/>
    <w:link w:val="22"/>
    <w:rsid w:val="0087434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874346"/>
    <w:rPr>
      <w:sz w:val="24"/>
      <w:szCs w:val="24"/>
    </w:rPr>
  </w:style>
  <w:style w:type="paragraph" w:styleId="a9">
    <w:name w:val="Body Text Indent"/>
    <w:basedOn w:val="a"/>
    <w:link w:val="aa"/>
    <w:rsid w:val="00874346"/>
    <w:pPr>
      <w:spacing w:after="120"/>
      <w:ind w:left="283"/>
    </w:pPr>
  </w:style>
  <w:style w:type="character" w:customStyle="1" w:styleId="aa">
    <w:name w:val="Основной текст с отступом Знак"/>
    <w:link w:val="a9"/>
    <w:rsid w:val="00874346"/>
    <w:rPr>
      <w:sz w:val="24"/>
      <w:szCs w:val="24"/>
    </w:rPr>
  </w:style>
  <w:style w:type="table" w:customStyle="1" w:styleId="12">
    <w:name w:val="Сетка таблицы1"/>
    <w:basedOn w:val="a1"/>
    <w:next w:val="a5"/>
    <w:uiPriority w:val="59"/>
    <w:rsid w:val="008A055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8A055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8A055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8A0550"/>
    <w:pPr>
      <w:ind w:left="720"/>
      <w:contextualSpacing/>
    </w:pPr>
    <w:rPr>
      <w:rFonts w:eastAsia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6BA6F0-24FF-4C70-9A1D-AED888B1B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ЖЕЛЕЗНОДОРОЖНОГО ТРАНСПОРТА</vt:lpstr>
    </vt:vector>
  </TitlesOfParts>
  <Company>WareZ Provider </Company>
  <LinksUpToDate>false</LinksUpToDate>
  <CharactersWithSpaces>3194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ЖЕЛЕЗНОДОРОЖНОГО ТРАНСПОРТА</dc:title>
  <dc:subject/>
  <dc:creator>publisher</dc:creator>
  <cp:keywords/>
  <dc:description/>
  <cp:lastModifiedBy>Танифа Дмитрий Сергеевич</cp:lastModifiedBy>
  <cp:revision>19</cp:revision>
  <dcterms:created xsi:type="dcterms:W3CDTF">2016-01-17T13:38:00Z</dcterms:created>
  <dcterms:modified xsi:type="dcterms:W3CDTF">2025-11-28T07:57:00Z</dcterms:modified>
</cp:coreProperties>
</file>