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90C5" w14:textId="20614888" w:rsidR="00E75DED" w:rsidRDefault="00E75DED" w:rsidP="00F67232">
      <w:pPr>
        <w:rPr>
          <w:b/>
          <w:bCs/>
        </w:rPr>
      </w:pPr>
      <w:bookmarkStart w:id="0" w:name="_GoBack"/>
      <w:bookmarkEnd w:id="0"/>
      <w:r w:rsidRPr="00E75DED">
        <w:rPr>
          <w:b/>
          <w:bCs/>
        </w:rPr>
        <w:t xml:space="preserve">Примерные оценочные материалы, применяемые при проведении промежуточной аттестации по итогам </w:t>
      </w:r>
      <w:proofErr w:type="spellStart"/>
      <w:r>
        <w:rPr>
          <w:b/>
          <w:bCs/>
        </w:rPr>
        <w:t>преддипаломной</w:t>
      </w:r>
      <w:proofErr w:type="spellEnd"/>
      <w:r w:rsidRPr="00E75DED">
        <w:rPr>
          <w:b/>
          <w:bCs/>
        </w:rPr>
        <w:t xml:space="preserve"> практики </w:t>
      </w:r>
    </w:p>
    <w:p w14:paraId="3A8C3C47" w14:textId="7B9501B1" w:rsidR="00F67232" w:rsidRDefault="00F67232" w:rsidP="00F67232"/>
    <w:p w14:paraId="30F13973" w14:textId="111C8BCC" w:rsidR="00F67232" w:rsidRDefault="005D4675" w:rsidP="00F67232">
      <w:r>
        <w:rPr>
          <w:lang w:val="en-US"/>
        </w:rPr>
        <w:t>I</w:t>
      </w:r>
      <w:r w:rsidR="00F67232">
        <w:t xml:space="preserve"> Архитектурно-строительный раздел ВКР:</w:t>
      </w:r>
    </w:p>
    <w:p w14:paraId="3135B976" w14:textId="5D48BB15" w:rsidR="00F67232" w:rsidRDefault="00F67232" w:rsidP="005D4675">
      <w:pPr>
        <w:pStyle w:val="a3"/>
        <w:numPr>
          <w:ilvl w:val="0"/>
          <w:numId w:val="6"/>
        </w:numPr>
      </w:pPr>
      <w:r>
        <w:t>разработка генерального плана застройки;</w:t>
      </w:r>
    </w:p>
    <w:p w14:paraId="75189EAF" w14:textId="59E35D84" w:rsidR="00F67232" w:rsidRDefault="00F67232" w:rsidP="005D4675">
      <w:pPr>
        <w:pStyle w:val="a3"/>
        <w:numPr>
          <w:ilvl w:val="0"/>
          <w:numId w:val="6"/>
        </w:numPr>
      </w:pPr>
      <w:r>
        <w:t>объемно-планировочные и архитектурно-конструктивные решения;</w:t>
      </w:r>
    </w:p>
    <w:p w14:paraId="4C8C8FF7" w14:textId="202FBE63" w:rsidR="00F67232" w:rsidRDefault="00F67232" w:rsidP="005D4675">
      <w:pPr>
        <w:pStyle w:val="a3"/>
        <w:numPr>
          <w:ilvl w:val="0"/>
          <w:numId w:val="6"/>
        </w:numPr>
      </w:pPr>
      <w:r>
        <w:t>решения по освещенности, акустике и другим технологическим требованиям;</w:t>
      </w:r>
    </w:p>
    <w:p w14:paraId="477BE241" w14:textId="51F48230" w:rsidR="00F67232" w:rsidRDefault="00F67232" w:rsidP="005D4675">
      <w:pPr>
        <w:pStyle w:val="a3"/>
        <w:numPr>
          <w:ilvl w:val="0"/>
          <w:numId w:val="6"/>
        </w:numPr>
      </w:pPr>
      <w:r>
        <w:t>расчеты и проектирование ограждающих конструкций;</w:t>
      </w:r>
    </w:p>
    <w:p w14:paraId="76A3A430" w14:textId="49C3FAA0" w:rsidR="00F67232" w:rsidRDefault="00F67232" w:rsidP="005D4675">
      <w:pPr>
        <w:pStyle w:val="a3"/>
        <w:numPr>
          <w:ilvl w:val="0"/>
          <w:numId w:val="6"/>
        </w:numPr>
      </w:pPr>
      <w:r>
        <w:t>решения по инженерно-техническим сетям и системам;</w:t>
      </w:r>
    </w:p>
    <w:p w14:paraId="7EDEB7B3" w14:textId="0CE042BA" w:rsidR="00F67232" w:rsidRDefault="00F67232" w:rsidP="005D4675">
      <w:pPr>
        <w:pStyle w:val="a3"/>
        <w:numPr>
          <w:ilvl w:val="0"/>
          <w:numId w:val="6"/>
        </w:numPr>
      </w:pPr>
      <w:r>
        <w:t>учет и использование актуальных достижений науки и техники;</w:t>
      </w:r>
    </w:p>
    <w:p w14:paraId="413A4E61" w14:textId="6C62B4E3" w:rsidR="00F67232" w:rsidRDefault="00F67232" w:rsidP="005D4675">
      <w:pPr>
        <w:pStyle w:val="a3"/>
        <w:numPr>
          <w:ilvl w:val="0"/>
          <w:numId w:val="6"/>
        </w:numPr>
      </w:pPr>
      <w:r>
        <w:t>классификация зданий и сооружений;</w:t>
      </w:r>
    </w:p>
    <w:p w14:paraId="74DDBEEB" w14:textId="38141271" w:rsidR="00F67232" w:rsidRDefault="00F67232" w:rsidP="005D4675">
      <w:pPr>
        <w:pStyle w:val="a3"/>
        <w:numPr>
          <w:ilvl w:val="0"/>
          <w:numId w:val="6"/>
        </w:numPr>
      </w:pPr>
      <w:r>
        <w:t>требования технического регламента к зданиям и сооружениям.</w:t>
      </w:r>
    </w:p>
    <w:p w14:paraId="79F23BD9" w14:textId="4E5A7AB7" w:rsidR="00F67232" w:rsidRDefault="005D4675" w:rsidP="00F67232">
      <w:r>
        <w:rPr>
          <w:lang w:val="en-US"/>
        </w:rPr>
        <w:t>II</w:t>
      </w:r>
      <w:r w:rsidR="00F67232">
        <w:t xml:space="preserve"> Расчетно-конструктивный раздел ВКР</w:t>
      </w:r>
      <w:r>
        <w:t>:</w:t>
      </w:r>
    </w:p>
    <w:p w14:paraId="5CEEE50C" w14:textId="1A4544DC" w:rsidR="00F67232" w:rsidRDefault="00F67232" w:rsidP="005D4675">
      <w:pPr>
        <w:pStyle w:val="a3"/>
        <w:numPr>
          <w:ilvl w:val="0"/>
          <w:numId w:val="7"/>
        </w:numPr>
      </w:pPr>
      <w:r>
        <w:t>патентный поиск;</w:t>
      </w:r>
    </w:p>
    <w:p w14:paraId="53D5E8E1" w14:textId="40D1278E" w:rsidR="00F67232" w:rsidRDefault="00F67232" w:rsidP="005D4675">
      <w:pPr>
        <w:pStyle w:val="a3"/>
        <w:numPr>
          <w:ilvl w:val="0"/>
          <w:numId w:val="7"/>
        </w:numPr>
      </w:pPr>
      <w:r>
        <w:t>выбор несущих конструкций;</w:t>
      </w:r>
    </w:p>
    <w:p w14:paraId="5053F2AD" w14:textId="6F51B8EC" w:rsidR="00F67232" w:rsidRDefault="00F67232" w:rsidP="005D4675">
      <w:pPr>
        <w:pStyle w:val="a3"/>
        <w:numPr>
          <w:ilvl w:val="0"/>
          <w:numId w:val="7"/>
        </w:numPr>
      </w:pPr>
      <w:r>
        <w:t>разработка схемы каркаса, сбор нагрузок;</w:t>
      </w:r>
    </w:p>
    <w:p w14:paraId="13B02BAC" w14:textId="2A16F207" w:rsidR="00F67232" w:rsidRPr="00F67232" w:rsidRDefault="00F67232" w:rsidP="005D4675">
      <w:pPr>
        <w:pStyle w:val="a3"/>
        <w:numPr>
          <w:ilvl w:val="0"/>
          <w:numId w:val="7"/>
        </w:numPr>
      </w:pPr>
      <w:r>
        <w:t>создание конечно-элементной модели каркаса;</w:t>
      </w:r>
    </w:p>
    <w:p w14:paraId="27690964" w14:textId="06EF1453" w:rsidR="00F67232" w:rsidRDefault="00F67232" w:rsidP="005D4675">
      <w:pPr>
        <w:pStyle w:val="a3"/>
        <w:numPr>
          <w:ilvl w:val="0"/>
          <w:numId w:val="7"/>
        </w:numPr>
      </w:pPr>
      <w:r>
        <w:t>расчет конечно-элементной модели по требованиям первой и второй групп предельных состояний;</w:t>
      </w:r>
    </w:p>
    <w:p w14:paraId="039A0C7C" w14:textId="0E85F691" w:rsidR="00F67232" w:rsidRDefault="00F67232" w:rsidP="005D4675">
      <w:pPr>
        <w:pStyle w:val="a3"/>
        <w:numPr>
          <w:ilvl w:val="0"/>
          <w:numId w:val="7"/>
        </w:numPr>
      </w:pPr>
      <w:r>
        <w:t>конструктивный расчет элементов каркаса и их узлов;</w:t>
      </w:r>
    </w:p>
    <w:p w14:paraId="47DDABA4" w14:textId="6DA30415" w:rsidR="00F67232" w:rsidRDefault="00F67232" w:rsidP="005D4675">
      <w:pPr>
        <w:pStyle w:val="a3"/>
        <w:numPr>
          <w:ilvl w:val="0"/>
          <w:numId w:val="7"/>
        </w:numPr>
      </w:pPr>
      <w:r>
        <w:t>анализ технико-экономических показателей;</w:t>
      </w:r>
    </w:p>
    <w:p w14:paraId="2F6CF3B3" w14:textId="4032756F" w:rsidR="00F67232" w:rsidRDefault="00F67232" w:rsidP="005D4675">
      <w:pPr>
        <w:pStyle w:val="a3"/>
        <w:numPr>
          <w:ilvl w:val="0"/>
          <w:numId w:val="7"/>
        </w:numPr>
      </w:pPr>
      <w:r>
        <w:t>анализ вероятных современных типов фундаментов с учетом заданных геологических условий строительной площадки;</w:t>
      </w:r>
    </w:p>
    <w:p w14:paraId="01CDE57C" w14:textId="4866A379" w:rsidR="00F67232" w:rsidRDefault="00F67232" w:rsidP="005D4675">
      <w:pPr>
        <w:pStyle w:val="a3"/>
        <w:numPr>
          <w:ilvl w:val="0"/>
          <w:numId w:val="7"/>
        </w:numPr>
      </w:pPr>
      <w:r>
        <w:t>выбор окончательного варианта фундамента;</w:t>
      </w:r>
    </w:p>
    <w:p w14:paraId="52E97626" w14:textId="4A50D125" w:rsidR="00F67232" w:rsidRDefault="00F67232" w:rsidP="005D4675">
      <w:pPr>
        <w:pStyle w:val="a3"/>
        <w:numPr>
          <w:ilvl w:val="0"/>
          <w:numId w:val="7"/>
        </w:numPr>
      </w:pPr>
      <w:r>
        <w:t>расчет и конструирование выбранного варианта фундамента;</w:t>
      </w:r>
    </w:p>
    <w:p w14:paraId="6166812C" w14:textId="1D437451" w:rsidR="00F67232" w:rsidRDefault="00F67232" w:rsidP="005D4675">
      <w:pPr>
        <w:pStyle w:val="a3"/>
        <w:numPr>
          <w:ilvl w:val="0"/>
          <w:numId w:val="7"/>
        </w:numPr>
      </w:pPr>
      <w:r>
        <w:t>анализ технико-экономических показателей;</w:t>
      </w:r>
    </w:p>
    <w:p w14:paraId="3C27AA64" w14:textId="75B0004B" w:rsidR="00F67232" w:rsidRDefault="00F67232" w:rsidP="005D4675">
      <w:pPr>
        <w:pStyle w:val="a3"/>
        <w:numPr>
          <w:ilvl w:val="0"/>
          <w:numId w:val="7"/>
        </w:numPr>
      </w:pPr>
      <w:r>
        <w:t>требования, предъявляемые нормативными документами к зданиям и сооружениям;</w:t>
      </w:r>
    </w:p>
    <w:p w14:paraId="58C08FED" w14:textId="62ABBC36" w:rsidR="00F67232" w:rsidRDefault="00F67232" w:rsidP="005D4675">
      <w:pPr>
        <w:pStyle w:val="a3"/>
        <w:numPr>
          <w:ilvl w:val="0"/>
          <w:numId w:val="7"/>
        </w:numPr>
      </w:pPr>
      <w:r>
        <w:t>классификация грунтов основания и фундаментов;</w:t>
      </w:r>
    </w:p>
    <w:p w14:paraId="323745AA" w14:textId="194CC7B0" w:rsidR="00F67232" w:rsidRDefault="00F67232" w:rsidP="005D4675">
      <w:pPr>
        <w:pStyle w:val="a3"/>
        <w:numPr>
          <w:ilvl w:val="0"/>
          <w:numId w:val="7"/>
        </w:numPr>
      </w:pPr>
      <w:r>
        <w:t>требования нормативных документов к фундаментам и основаниям (по прочности,</w:t>
      </w:r>
      <w:r w:rsidR="005D4675">
        <w:t xml:space="preserve"> </w:t>
      </w:r>
      <w:r>
        <w:t>устойчивости, деформациям);</w:t>
      </w:r>
    </w:p>
    <w:p w14:paraId="0D785637" w14:textId="4DA6B3E6" w:rsidR="00F67232" w:rsidRDefault="00F67232" w:rsidP="005D4675">
      <w:pPr>
        <w:pStyle w:val="a3"/>
        <w:numPr>
          <w:ilvl w:val="0"/>
          <w:numId w:val="7"/>
        </w:numPr>
      </w:pPr>
      <w:r>
        <w:t>классификация камней и каменных конструкций;</w:t>
      </w:r>
    </w:p>
    <w:p w14:paraId="5C902C15" w14:textId="19759FB1" w:rsidR="00F67232" w:rsidRDefault="00F67232" w:rsidP="005D4675">
      <w:pPr>
        <w:pStyle w:val="a3"/>
        <w:numPr>
          <w:ilvl w:val="0"/>
          <w:numId w:val="7"/>
        </w:numPr>
      </w:pPr>
      <w:r>
        <w:t>требования нормативных документов к каменным конструкциям;</w:t>
      </w:r>
    </w:p>
    <w:p w14:paraId="21F812FF" w14:textId="42439172" w:rsidR="00F67232" w:rsidRDefault="00F67232" w:rsidP="005D4675">
      <w:pPr>
        <w:pStyle w:val="a3"/>
        <w:numPr>
          <w:ilvl w:val="0"/>
          <w:numId w:val="7"/>
        </w:numPr>
      </w:pPr>
      <w:r>
        <w:t>классификация бетонов, сущность железобетона, виды арматуры;</w:t>
      </w:r>
    </w:p>
    <w:p w14:paraId="44FD93A8" w14:textId="7C739356" w:rsidR="00F67232" w:rsidRDefault="00F67232" w:rsidP="005D4675">
      <w:pPr>
        <w:pStyle w:val="a3"/>
        <w:numPr>
          <w:ilvl w:val="0"/>
          <w:numId w:val="7"/>
        </w:numPr>
      </w:pPr>
      <w:r>
        <w:t>классификация бетонных и железобетонных конструкций;</w:t>
      </w:r>
    </w:p>
    <w:p w14:paraId="2BFD449D" w14:textId="1A5A0659" w:rsidR="00F67232" w:rsidRDefault="00F67232" w:rsidP="005D4675">
      <w:pPr>
        <w:pStyle w:val="a3"/>
        <w:numPr>
          <w:ilvl w:val="0"/>
          <w:numId w:val="7"/>
        </w:numPr>
      </w:pPr>
      <w:r>
        <w:t>требования нормативных документов к бетонным и железобетонным конструкциям;</w:t>
      </w:r>
    </w:p>
    <w:p w14:paraId="2E3E0D88" w14:textId="758C09E8" w:rsidR="00F67232" w:rsidRDefault="00F67232" w:rsidP="005D4675">
      <w:pPr>
        <w:pStyle w:val="a3"/>
        <w:numPr>
          <w:ilvl w:val="0"/>
          <w:numId w:val="7"/>
        </w:numPr>
      </w:pPr>
      <w:r>
        <w:t>классификация металлических конструкций;</w:t>
      </w:r>
    </w:p>
    <w:p w14:paraId="1D99F3B9" w14:textId="75FBD972" w:rsidR="00F67232" w:rsidRDefault="00F67232" w:rsidP="005D4675">
      <w:pPr>
        <w:pStyle w:val="a3"/>
        <w:numPr>
          <w:ilvl w:val="0"/>
          <w:numId w:val="7"/>
        </w:numPr>
      </w:pPr>
      <w:r>
        <w:t>требования нормативных документов к металлическим конструкциям;</w:t>
      </w:r>
    </w:p>
    <w:p w14:paraId="3627C777" w14:textId="630339A9" w:rsidR="00F67232" w:rsidRDefault="00F67232" w:rsidP="005D4675">
      <w:pPr>
        <w:pStyle w:val="a3"/>
        <w:numPr>
          <w:ilvl w:val="0"/>
          <w:numId w:val="7"/>
        </w:numPr>
      </w:pPr>
      <w:r>
        <w:t>коррозия металла, способы защиты и повышения коррозионной стойкости;</w:t>
      </w:r>
    </w:p>
    <w:p w14:paraId="2F1BF01B" w14:textId="4C01DE25" w:rsidR="00F67232" w:rsidRDefault="00F67232" w:rsidP="005D4675">
      <w:pPr>
        <w:pStyle w:val="a3"/>
        <w:numPr>
          <w:ilvl w:val="0"/>
          <w:numId w:val="7"/>
        </w:numPr>
      </w:pPr>
      <w:r>
        <w:t>классификация деревянных конструкций.</w:t>
      </w:r>
    </w:p>
    <w:p w14:paraId="5DD70769" w14:textId="3A0C429D" w:rsidR="00F67232" w:rsidRDefault="005D4675" w:rsidP="00F67232">
      <w:r>
        <w:rPr>
          <w:lang w:val="en-US"/>
        </w:rPr>
        <w:lastRenderedPageBreak/>
        <w:t>III</w:t>
      </w:r>
      <w:r w:rsidR="00F67232">
        <w:t xml:space="preserve"> Организационно-технологический раздел ВКР</w:t>
      </w:r>
    </w:p>
    <w:p w14:paraId="5B4782FC" w14:textId="5620995C" w:rsidR="00F67232" w:rsidRDefault="00F67232" w:rsidP="005D4675">
      <w:pPr>
        <w:pStyle w:val="a3"/>
        <w:numPr>
          <w:ilvl w:val="0"/>
          <w:numId w:val="8"/>
        </w:numPr>
      </w:pPr>
      <w:r>
        <w:t>выбор грузоподъемных механизмов, определение потребности в машинах, оборудовании, рабочей силе, составе бригад;</w:t>
      </w:r>
    </w:p>
    <w:p w14:paraId="6178D151" w14:textId="40BF65C9" w:rsidR="00F67232" w:rsidRDefault="00F67232" w:rsidP="005D4675">
      <w:pPr>
        <w:pStyle w:val="a3"/>
        <w:numPr>
          <w:ilvl w:val="0"/>
          <w:numId w:val="8"/>
        </w:numPr>
      </w:pPr>
      <w:r>
        <w:t>анализ технико-экономических показателей;</w:t>
      </w:r>
    </w:p>
    <w:p w14:paraId="7302ED1C" w14:textId="5A6E2336" w:rsidR="00F67232" w:rsidRDefault="00F67232" w:rsidP="005D4675">
      <w:pPr>
        <w:pStyle w:val="a3"/>
        <w:numPr>
          <w:ilvl w:val="0"/>
          <w:numId w:val="8"/>
        </w:numPr>
      </w:pPr>
      <w:r>
        <w:t>разработка календарного плана строительства</w:t>
      </w:r>
    </w:p>
    <w:p w14:paraId="524F3F76" w14:textId="7DE3FEBD" w:rsidR="00F67232" w:rsidRDefault="00F67232" w:rsidP="005D4675">
      <w:pPr>
        <w:pStyle w:val="a3"/>
        <w:numPr>
          <w:ilvl w:val="0"/>
          <w:numId w:val="8"/>
        </w:numPr>
      </w:pPr>
      <w:r>
        <w:t>разработка строительного генерального плана;</w:t>
      </w:r>
    </w:p>
    <w:p w14:paraId="4542681C" w14:textId="4555C585" w:rsidR="00F67232" w:rsidRDefault="00F67232" w:rsidP="005D4675">
      <w:pPr>
        <w:pStyle w:val="a3"/>
        <w:numPr>
          <w:ilvl w:val="0"/>
          <w:numId w:val="8"/>
        </w:numPr>
      </w:pPr>
      <w:r>
        <w:t>технология и контроль качества производства кладочных работ;</w:t>
      </w:r>
    </w:p>
    <w:p w14:paraId="1FA0D6A3" w14:textId="0F82DB94" w:rsidR="00F67232" w:rsidRDefault="00F67232" w:rsidP="005D4675">
      <w:pPr>
        <w:pStyle w:val="a3"/>
        <w:numPr>
          <w:ilvl w:val="0"/>
          <w:numId w:val="8"/>
        </w:numPr>
      </w:pPr>
      <w:r>
        <w:t>технология изготовления и контроль качества производства бетонных смесей;</w:t>
      </w:r>
    </w:p>
    <w:p w14:paraId="4A7CCCA8" w14:textId="2237A839" w:rsidR="00F67232" w:rsidRDefault="00F67232" w:rsidP="005D4675">
      <w:pPr>
        <w:pStyle w:val="a3"/>
        <w:numPr>
          <w:ilvl w:val="0"/>
          <w:numId w:val="8"/>
        </w:numPr>
      </w:pPr>
      <w:r>
        <w:t>технология и контроль качества производства сборных бетонных и железобетонных изделий и конструкций;</w:t>
      </w:r>
    </w:p>
    <w:p w14:paraId="2BE6FED0" w14:textId="1A536EF7" w:rsidR="00F67232" w:rsidRDefault="00F67232" w:rsidP="005D4675">
      <w:pPr>
        <w:pStyle w:val="a3"/>
        <w:numPr>
          <w:ilvl w:val="0"/>
          <w:numId w:val="8"/>
        </w:numPr>
      </w:pPr>
      <w:r>
        <w:t>технология и контроль качества производства монолитных бетонных и железобетонных конструкций;</w:t>
      </w:r>
    </w:p>
    <w:p w14:paraId="57CA47E1" w14:textId="332AFA3F" w:rsidR="00F67232" w:rsidRDefault="00F67232" w:rsidP="005D4675">
      <w:pPr>
        <w:pStyle w:val="a3"/>
        <w:numPr>
          <w:ilvl w:val="0"/>
          <w:numId w:val="8"/>
        </w:numPr>
      </w:pPr>
      <w:r>
        <w:t>технология изготовления металлических конструкций;</w:t>
      </w:r>
    </w:p>
    <w:p w14:paraId="0634662C" w14:textId="2C351846" w:rsidR="00F67232" w:rsidRDefault="00F67232" w:rsidP="005D4675">
      <w:pPr>
        <w:pStyle w:val="a3"/>
        <w:numPr>
          <w:ilvl w:val="0"/>
          <w:numId w:val="8"/>
        </w:numPr>
      </w:pPr>
      <w:r>
        <w:t>технология и контроль качества сварочных работ;</w:t>
      </w:r>
    </w:p>
    <w:p w14:paraId="23405AE3" w14:textId="36AAA0DB" w:rsidR="00F67232" w:rsidRDefault="00F67232" w:rsidP="005D4675">
      <w:pPr>
        <w:pStyle w:val="a3"/>
        <w:numPr>
          <w:ilvl w:val="0"/>
          <w:numId w:val="8"/>
        </w:numPr>
      </w:pPr>
      <w:r>
        <w:t>технология и контроль качества монтажа металлических конструкций;</w:t>
      </w:r>
    </w:p>
    <w:p w14:paraId="76EB7314" w14:textId="052185C2" w:rsidR="00F67232" w:rsidRDefault="00F67232" w:rsidP="005D4675">
      <w:pPr>
        <w:pStyle w:val="a3"/>
        <w:numPr>
          <w:ilvl w:val="0"/>
          <w:numId w:val="8"/>
        </w:numPr>
      </w:pPr>
      <w:r>
        <w:t>технология изготовления деревянных конструкций;</w:t>
      </w:r>
    </w:p>
    <w:p w14:paraId="41AAC472" w14:textId="2DFEC1BD" w:rsidR="00F67232" w:rsidRDefault="00F67232" w:rsidP="005D4675">
      <w:pPr>
        <w:pStyle w:val="a3"/>
        <w:numPr>
          <w:ilvl w:val="0"/>
          <w:numId w:val="8"/>
        </w:numPr>
      </w:pPr>
      <w:r>
        <w:t>строительный надзор и контроль.</w:t>
      </w:r>
    </w:p>
    <w:p w14:paraId="4F3F1EC2" w14:textId="415CBC02" w:rsidR="00F67232" w:rsidRDefault="00F67232" w:rsidP="005D4675">
      <w:pPr>
        <w:pStyle w:val="a3"/>
        <w:numPr>
          <w:ilvl w:val="0"/>
          <w:numId w:val="8"/>
        </w:numPr>
      </w:pPr>
      <w:r>
        <w:t>методы календарного планирования строительных проектов;</w:t>
      </w:r>
    </w:p>
    <w:p w14:paraId="656C6678" w14:textId="6C7CD520" w:rsidR="00F67232" w:rsidRDefault="00F67232" w:rsidP="005D4675">
      <w:pPr>
        <w:pStyle w:val="a3"/>
        <w:numPr>
          <w:ilvl w:val="0"/>
          <w:numId w:val="8"/>
        </w:numPr>
      </w:pPr>
      <w:r>
        <w:t>методика определения сметной стоимости строительства;</w:t>
      </w:r>
    </w:p>
    <w:p w14:paraId="0AA3E7B5" w14:textId="547A303F" w:rsidR="00F67232" w:rsidRDefault="00F67232" w:rsidP="005D4675">
      <w:pPr>
        <w:pStyle w:val="a3"/>
        <w:numPr>
          <w:ilvl w:val="0"/>
          <w:numId w:val="8"/>
        </w:numPr>
      </w:pPr>
      <w:r>
        <w:t>сметная документация;</w:t>
      </w:r>
    </w:p>
    <w:p w14:paraId="4CFCC3A0" w14:textId="1E6BB767" w:rsidR="00F67232" w:rsidRDefault="00F67232" w:rsidP="005D4675">
      <w:pPr>
        <w:pStyle w:val="a3"/>
        <w:numPr>
          <w:ilvl w:val="0"/>
          <w:numId w:val="8"/>
        </w:numPr>
      </w:pPr>
      <w:r>
        <w:t>локальные сметные расчеты;</w:t>
      </w:r>
    </w:p>
    <w:p w14:paraId="17E9A5CC" w14:textId="166E45D8" w:rsidR="00F67232" w:rsidRDefault="00F67232" w:rsidP="005D4675">
      <w:pPr>
        <w:pStyle w:val="a3"/>
        <w:numPr>
          <w:ilvl w:val="0"/>
          <w:numId w:val="8"/>
        </w:numPr>
      </w:pPr>
      <w:r>
        <w:t>сводный сметный расчет;</w:t>
      </w:r>
    </w:p>
    <w:p w14:paraId="798A4053" w14:textId="2DF154B0" w:rsidR="00F67232" w:rsidRDefault="00F67232" w:rsidP="005D4675">
      <w:pPr>
        <w:pStyle w:val="a3"/>
        <w:numPr>
          <w:ilvl w:val="0"/>
          <w:numId w:val="8"/>
        </w:numPr>
      </w:pPr>
      <w:r>
        <w:t>объектный сметный расчет;</w:t>
      </w:r>
    </w:p>
    <w:p w14:paraId="59CC0C10" w14:textId="32542481" w:rsidR="00F67232" w:rsidRPr="00F67232" w:rsidRDefault="00F67232" w:rsidP="005D4675">
      <w:pPr>
        <w:pStyle w:val="a3"/>
        <w:numPr>
          <w:ilvl w:val="0"/>
          <w:numId w:val="8"/>
        </w:numPr>
      </w:pPr>
      <w:r>
        <w:t>анализ технико-экономических показателей.</w:t>
      </w:r>
    </w:p>
    <w:sectPr w:rsidR="00F67232" w:rsidRPr="00F6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359"/>
    <w:multiLevelType w:val="hybridMultilevel"/>
    <w:tmpl w:val="EA26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A6C"/>
    <w:multiLevelType w:val="hybridMultilevel"/>
    <w:tmpl w:val="9B9A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D495E"/>
    <w:multiLevelType w:val="hybridMultilevel"/>
    <w:tmpl w:val="4CC2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838A9"/>
    <w:multiLevelType w:val="hybridMultilevel"/>
    <w:tmpl w:val="F774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2CBF"/>
    <w:multiLevelType w:val="hybridMultilevel"/>
    <w:tmpl w:val="ABE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77288"/>
    <w:multiLevelType w:val="hybridMultilevel"/>
    <w:tmpl w:val="3BD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1648"/>
    <w:multiLevelType w:val="hybridMultilevel"/>
    <w:tmpl w:val="1A76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5C23"/>
    <w:multiLevelType w:val="hybridMultilevel"/>
    <w:tmpl w:val="FD04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8A"/>
    <w:rsid w:val="00003730"/>
    <w:rsid w:val="005D4675"/>
    <w:rsid w:val="00AE6E9C"/>
    <w:rsid w:val="00AE6FD1"/>
    <w:rsid w:val="00B71F8A"/>
    <w:rsid w:val="00BE4ADB"/>
    <w:rsid w:val="00E75DED"/>
    <w:rsid w:val="00F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7A36"/>
  <w15:chartTrackingRefBased/>
  <w15:docId w15:val="{F16EC435-1707-4DB4-AFC3-0F8730F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71F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1F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1F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1F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1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2025-12-01T11:19:00Z</dcterms:created>
  <dcterms:modified xsi:type="dcterms:W3CDTF">2025-12-01T11:19:00Z</dcterms:modified>
</cp:coreProperties>
</file>