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331EA" w:rsidRDefault="00FE7D59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C153E" w:rsidRPr="00E665C8" w:rsidRDefault="006C153E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3363E7" w:rsidRPr="003363E7">
        <w:rPr>
          <w:rFonts w:eastAsiaTheme="minorHAnsi"/>
          <w:b/>
          <w:sz w:val="28"/>
          <w:szCs w:val="28"/>
          <w:lang w:eastAsia="en-US"/>
        </w:rPr>
        <w:t>Надежность информационных систем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9952CE" w:rsidRDefault="009952CE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952CE" w:rsidRDefault="009952CE" w:rsidP="009952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AC5CAC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44490D" w:rsidRDefault="0044490D" w:rsidP="009952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1Надежность, определения понятий.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2. Понятие безотказности.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3. Потоки отказов и сбоев.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4. Понятие ремонтопригодности.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 xml:space="preserve">5. Понятие </w:t>
      </w:r>
      <w:proofErr w:type="spellStart"/>
      <w:r w:rsidRPr="00ED6657">
        <w:rPr>
          <w:rFonts w:ascii="Times New Roman" w:hAnsi="Times New Roman" w:cs="Times New Roman"/>
          <w:sz w:val="28"/>
        </w:rPr>
        <w:t>сохраняемости</w:t>
      </w:r>
      <w:proofErr w:type="spellEnd"/>
      <w:r w:rsidRPr="00ED6657">
        <w:rPr>
          <w:rFonts w:ascii="Times New Roman" w:hAnsi="Times New Roman" w:cs="Times New Roman"/>
          <w:sz w:val="28"/>
        </w:rPr>
        <w:t>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 xml:space="preserve">6. Учет резерва при расчете вероятности безотказности работы. 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 xml:space="preserve">7. Понятие живучести. 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8. Надежность программного    обеспечения.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 xml:space="preserve">9. Применение теории надежности для оценки работы систем. 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10.  Интенсивность отказов, наработка на отказ.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11.Учет восстанавливаемости системы при расчете надежности.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12 Достоверность.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13. Законы распределения плотности вероятности случайных непрерывных величин.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 xml:space="preserve">14. Что оценивает коэффициент </w:t>
      </w:r>
      <w:proofErr w:type="gramStart"/>
      <w:r w:rsidRPr="00ED6657">
        <w:rPr>
          <w:rFonts w:ascii="Times New Roman" w:hAnsi="Times New Roman" w:cs="Times New Roman"/>
          <w:sz w:val="28"/>
        </w:rPr>
        <w:t>использования ?</w:t>
      </w:r>
      <w:proofErr w:type="gramEnd"/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15. Количественная оценка надежности устройств.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16 Факторы, влияющие на надежность информационных систем.</w:t>
      </w:r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 xml:space="preserve">17. Отличие понятий надежности для технических средств и программного </w:t>
      </w:r>
      <w:proofErr w:type="gramStart"/>
      <w:r w:rsidRPr="00ED6657">
        <w:rPr>
          <w:rFonts w:ascii="Times New Roman" w:hAnsi="Times New Roman" w:cs="Times New Roman"/>
          <w:sz w:val="28"/>
        </w:rPr>
        <w:t>обеспечения .</w:t>
      </w:r>
      <w:proofErr w:type="gramEnd"/>
    </w:p>
    <w:p w:rsidR="00ED6657" w:rsidRPr="00ED6657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>18. Испытания на надежность.</w:t>
      </w:r>
    </w:p>
    <w:p w:rsidR="006C153E" w:rsidRPr="006C153E" w:rsidRDefault="00ED6657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  <w:r w:rsidRPr="00ED6657">
        <w:rPr>
          <w:rFonts w:ascii="Times New Roman" w:hAnsi="Times New Roman" w:cs="Times New Roman"/>
          <w:sz w:val="28"/>
        </w:rPr>
        <w:t xml:space="preserve">19. Расчет надежности    восстанавливаемых систем при наличии резерва. </w:t>
      </w:r>
      <w:bookmarkStart w:id="0" w:name="_GoBack"/>
      <w:bookmarkEnd w:id="0"/>
    </w:p>
    <w:sectPr w:rsidR="006C153E" w:rsidRPr="006C153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429"/>
    <w:multiLevelType w:val="hybridMultilevel"/>
    <w:tmpl w:val="38D25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1A1F4F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363E7"/>
    <w:rsid w:val="00345C73"/>
    <w:rsid w:val="003568EA"/>
    <w:rsid w:val="00386196"/>
    <w:rsid w:val="00402C36"/>
    <w:rsid w:val="0044490D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350D"/>
    <w:rsid w:val="007B658A"/>
    <w:rsid w:val="007C280C"/>
    <w:rsid w:val="007C566A"/>
    <w:rsid w:val="008608F1"/>
    <w:rsid w:val="008964FB"/>
    <w:rsid w:val="0092217D"/>
    <w:rsid w:val="0092240A"/>
    <w:rsid w:val="00975FA5"/>
    <w:rsid w:val="009952CE"/>
    <w:rsid w:val="00AB3C25"/>
    <w:rsid w:val="00AC5CAC"/>
    <w:rsid w:val="00AC6F79"/>
    <w:rsid w:val="00BC5097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D6657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681B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64</cp:revision>
  <dcterms:created xsi:type="dcterms:W3CDTF">2025-12-05T11:13:00Z</dcterms:created>
  <dcterms:modified xsi:type="dcterms:W3CDTF">2025-12-08T12:19:00Z</dcterms:modified>
</cp:coreProperties>
</file>