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3483" w:rsidRPr="00354926" w:rsidRDefault="009B3483" w:rsidP="009B3483">
      <w:pPr>
        <w:spacing w:after="0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  <w:r w:rsidRPr="00354926">
        <w:rPr>
          <w:rFonts w:ascii="Times New Roman" w:hAnsi="Times New Roman"/>
          <w:sz w:val="28"/>
          <w:szCs w:val="28"/>
        </w:rPr>
        <w:t>Приложение</w:t>
      </w:r>
    </w:p>
    <w:p w:rsidR="009B3483" w:rsidRPr="00A45058" w:rsidRDefault="009B3483" w:rsidP="009B3483">
      <w:pPr>
        <w:spacing w:after="0" w:line="252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</w:rPr>
      </w:pPr>
    </w:p>
    <w:p w:rsidR="009B3483" w:rsidRPr="00A45058" w:rsidRDefault="009B3483" w:rsidP="000039FD">
      <w:pPr>
        <w:spacing w:after="0" w:line="252" w:lineRule="auto"/>
        <w:contextualSpacing/>
        <w:jc w:val="center"/>
        <w:rPr>
          <w:rFonts w:ascii="Times New Roman" w:eastAsia="Calibri" w:hAnsi="Times New Roman"/>
          <w:b/>
          <w:iCs/>
          <w:sz w:val="28"/>
          <w:szCs w:val="28"/>
        </w:rPr>
      </w:pPr>
      <w:r w:rsidRPr="00A45058">
        <w:rPr>
          <w:rFonts w:ascii="Times New Roman" w:eastAsia="Calibri" w:hAnsi="Times New Roman"/>
          <w:b/>
          <w:iCs/>
          <w:sz w:val="28"/>
          <w:szCs w:val="28"/>
        </w:rPr>
        <w:t xml:space="preserve">Примерные оценочные материалы, применяемые при проведении промежуточной аттестации </w:t>
      </w:r>
      <w:r w:rsidR="000039FD">
        <w:rPr>
          <w:rFonts w:ascii="Times New Roman" w:eastAsia="Calibri" w:hAnsi="Times New Roman"/>
          <w:b/>
          <w:iCs/>
          <w:sz w:val="28"/>
          <w:szCs w:val="28"/>
        </w:rPr>
        <w:t>по дисциплине</w:t>
      </w:r>
    </w:p>
    <w:p w:rsidR="00742E58" w:rsidRDefault="00742E58" w:rsidP="000039FD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  <w:r w:rsidRPr="00742E58">
        <w:rPr>
          <w:rFonts w:ascii="Times New Roman" w:hAnsi="Times New Roman"/>
          <w:b/>
          <w:iCs/>
          <w:sz w:val="28"/>
          <w:szCs w:val="28"/>
        </w:rPr>
        <w:t>«</w:t>
      </w:r>
      <w:r w:rsidR="00FE4A3D">
        <w:rPr>
          <w:rFonts w:ascii="Times New Roman" w:hAnsi="Times New Roman"/>
          <w:b/>
          <w:iCs/>
          <w:sz w:val="28"/>
          <w:szCs w:val="28"/>
        </w:rPr>
        <w:t>Управление деятельностью организации</w:t>
      </w:r>
      <w:r w:rsidRPr="00742E58">
        <w:rPr>
          <w:rFonts w:ascii="Times New Roman" w:hAnsi="Times New Roman"/>
          <w:b/>
          <w:iCs/>
          <w:sz w:val="28"/>
          <w:szCs w:val="28"/>
        </w:rPr>
        <w:t>»</w:t>
      </w:r>
    </w:p>
    <w:p w:rsidR="00742E58" w:rsidRDefault="00742E58" w:rsidP="00CC7093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</w:p>
    <w:p w:rsidR="00C637C8" w:rsidRDefault="00C637C8" w:rsidP="00CC7093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noProof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</w:rPr>
        <w:t>Оценка знаний, умений и навыков по компетенциям: УК-2 и УК-3</w:t>
      </w:r>
    </w:p>
    <w:p w:rsidR="00C637C8" w:rsidRDefault="00C637C8" w:rsidP="00CC7093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D6CCE" w:rsidRDefault="00C637C8" w:rsidP="00CC7093">
      <w:pPr>
        <w:spacing w:after="0" w:line="240" w:lineRule="auto"/>
        <w:ind w:firstLine="709"/>
        <w:jc w:val="both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</w:t>
      </w:r>
      <w:r w:rsidR="00FD6CCE">
        <w:rPr>
          <w:rFonts w:ascii="Times New Roman" w:hAnsi="Times New Roman"/>
          <w:b/>
          <w:bCs/>
          <w:sz w:val="28"/>
          <w:szCs w:val="28"/>
        </w:rPr>
        <w:t>еместр изучения:</w:t>
      </w:r>
      <w:r w:rsidR="00FD6CCE" w:rsidRPr="00F2554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D6CCE">
        <w:rPr>
          <w:rFonts w:ascii="Times New Roman" w:hAnsi="Times New Roman"/>
          <w:b/>
          <w:iCs/>
          <w:sz w:val="28"/>
          <w:szCs w:val="28"/>
        </w:rPr>
        <w:t>1</w:t>
      </w:r>
    </w:p>
    <w:p w:rsidR="00C637C8" w:rsidRDefault="00C637C8" w:rsidP="00CC70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637C8" w:rsidRPr="00C637C8" w:rsidRDefault="00C637C8" w:rsidP="00CC70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637C8">
        <w:rPr>
          <w:rFonts w:ascii="Times New Roman" w:hAnsi="Times New Roman"/>
          <w:sz w:val="28"/>
          <w:szCs w:val="28"/>
        </w:rPr>
        <w:t xml:space="preserve">При проведении </w:t>
      </w:r>
      <w:r w:rsidRPr="00CC7093">
        <w:rPr>
          <w:rFonts w:ascii="Times New Roman" w:hAnsi="Times New Roman"/>
          <w:i/>
          <w:sz w:val="28"/>
          <w:szCs w:val="28"/>
        </w:rPr>
        <w:t>промежуточной аттестации</w:t>
      </w:r>
      <w:r w:rsidRPr="00C637C8">
        <w:rPr>
          <w:rFonts w:ascii="Times New Roman" w:hAnsi="Times New Roman"/>
          <w:sz w:val="28"/>
          <w:szCs w:val="28"/>
        </w:rPr>
        <w:t xml:space="preserve"> (зачёт) обучающемуся предлагается ответить на 2 вопроса из экзаменационного билета.</w:t>
      </w:r>
    </w:p>
    <w:p w:rsidR="00C637C8" w:rsidRDefault="00C637C8" w:rsidP="00CC7093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C637C8" w:rsidRDefault="000D42EC" w:rsidP="00CC7093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bCs/>
          <w:noProof/>
          <w:sz w:val="28"/>
          <w:szCs w:val="28"/>
        </w:rPr>
      </w:pPr>
      <w:r w:rsidRPr="00A9087A">
        <w:rPr>
          <w:rFonts w:ascii="Times New Roman" w:hAnsi="Times New Roman"/>
          <w:b/>
          <w:sz w:val="28"/>
          <w:szCs w:val="28"/>
        </w:rPr>
        <w:t>Приме</w:t>
      </w:r>
      <w:r>
        <w:rPr>
          <w:rFonts w:ascii="Times New Roman" w:hAnsi="Times New Roman"/>
          <w:b/>
          <w:sz w:val="28"/>
          <w:szCs w:val="28"/>
        </w:rPr>
        <w:t>рный перечень вопросов на зачёт</w:t>
      </w:r>
    </w:p>
    <w:p w:rsidR="004D5A4A" w:rsidRDefault="004D5A4A" w:rsidP="00CC7093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iCs/>
          <w:sz w:val="28"/>
          <w:szCs w:val="28"/>
        </w:rPr>
      </w:pPr>
    </w:p>
    <w:p w:rsidR="00C637C8" w:rsidRPr="00372A55" w:rsidRDefault="00C637C8" w:rsidP="00CC709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72A55">
        <w:rPr>
          <w:rFonts w:ascii="Times New Roman" w:hAnsi="Times New Roman"/>
          <w:sz w:val="28"/>
          <w:szCs w:val="28"/>
        </w:rPr>
        <w:t xml:space="preserve">1. В чем суть определения управлению и какие уровни управления существуют? </w:t>
      </w:r>
    </w:p>
    <w:p w:rsidR="00C637C8" w:rsidRPr="00372A55" w:rsidRDefault="00C637C8" w:rsidP="00CC709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372A55">
        <w:rPr>
          <w:rFonts w:ascii="Times New Roman" w:hAnsi="Times New Roman"/>
          <w:sz w:val="28"/>
          <w:szCs w:val="28"/>
        </w:rPr>
        <w:t xml:space="preserve">. Определение менеджменту, основные цели и задачи менеджмента. </w:t>
      </w:r>
    </w:p>
    <w:p w:rsidR="00C637C8" w:rsidRPr="00372A55" w:rsidRDefault="00C637C8" w:rsidP="00CC709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372A55">
        <w:rPr>
          <w:rFonts w:ascii="Times New Roman" w:hAnsi="Times New Roman"/>
          <w:sz w:val="28"/>
          <w:szCs w:val="28"/>
        </w:rPr>
        <w:t>. Характерные особенности современного менеджмента и какими основными качествами должен обладать менеджер?</w:t>
      </w:r>
    </w:p>
    <w:p w:rsidR="00C637C8" w:rsidRPr="00372A55" w:rsidRDefault="00C637C8" w:rsidP="00CC709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372A55">
        <w:rPr>
          <w:rFonts w:ascii="Times New Roman" w:hAnsi="Times New Roman"/>
          <w:sz w:val="28"/>
          <w:szCs w:val="28"/>
        </w:rPr>
        <w:t xml:space="preserve">. Дать характеристику уровней менеджеров и какие роли выполняет менеджер в процессе своей деятельности? 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372A55">
        <w:rPr>
          <w:rFonts w:ascii="Times New Roman" w:hAnsi="Times New Roman"/>
          <w:sz w:val="28"/>
          <w:szCs w:val="28"/>
        </w:rPr>
        <w:t>. Какие виды менеджмента и в чем их особенность?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372A55">
        <w:rPr>
          <w:rFonts w:ascii="Times New Roman" w:hAnsi="Times New Roman"/>
          <w:sz w:val="28"/>
          <w:szCs w:val="28"/>
        </w:rPr>
        <w:t xml:space="preserve">. Назовите принципы управления А. </w:t>
      </w:r>
      <w:proofErr w:type="spellStart"/>
      <w:r w:rsidRPr="00372A55">
        <w:rPr>
          <w:rFonts w:ascii="Times New Roman" w:hAnsi="Times New Roman"/>
          <w:sz w:val="28"/>
          <w:szCs w:val="28"/>
        </w:rPr>
        <w:t>Файоля</w:t>
      </w:r>
      <w:proofErr w:type="spellEnd"/>
      <w:r w:rsidRPr="00372A55">
        <w:rPr>
          <w:rFonts w:ascii="Times New Roman" w:hAnsi="Times New Roman"/>
          <w:sz w:val="28"/>
          <w:szCs w:val="28"/>
        </w:rPr>
        <w:t xml:space="preserve"> и в чем их суть?. 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Pr="00372A55">
        <w:rPr>
          <w:rFonts w:ascii="Times New Roman" w:hAnsi="Times New Roman"/>
          <w:sz w:val="28"/>
          <w:szCs w:val="28"/>
        </w:rPr>
        <w:t xml:space="preserve">. В чем заключаются особенности системного подхода в менеджменте? 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Pr="00372A55">
        <w:rPr>
          <w:rFonts w:ascii="Times New Roman" w:hAnsi="Times New Roman"/>
          <w:sz w:val="28"/>
          <w:szCs w:val="28"/>
        </w:rPr>
        <w:t xml:space="preserve">. Охарактеризуйте ситуационный подход в менеджменте. 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Pr="00372A55">
        <w:rPr>
          <w:rFonts w:ascii="Times New Roman" w:hAnsi="Times New Roman"/>
          <w:sz w:val="28"/>
          <w:szCs w:val="28"/>
        </w:rPr>
        <w:t xml:space="preserve">. В чем особенность программно-целевого подхода в управлении? 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72A55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0</w:t>
      </w:r>
      <w:r w:rsidRPr="00372A55">
        <w:rPr>
          <w:rFonts w:ascii="Times New Roman" w:hAnsi="Times New Roman"/>
          <w:sz w:val="28"/>
          <w:szCs w:val="28"/>
        </w:rPr>
        <w:t xml:space="preserve">. Особенности комплексного подхода в управлении. 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72A55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1</w:t>
      </w:r>
      <w:r w:rsidRPr="00372A55">
        <w:rPr>
          <w:rFonts w:ascii="Times New Roman" w:hAnsi="Times New Roman"/>
          <w:sz w:val="28"/>
          <w:szCs w:val="28"/>
        </w:rPr>
        <w:t xml:space="preserve">. Опишите сущность процессного подхода в менеджменте. 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72A55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2</w:t>
      </w:r>
      <w:r w:rsidRPr="00372A55">
        <w:rPr>
          <w:rFonts w:ascii="Times New Roman" w:hAnsi="Times New Roman"/>
          <w:sz w:val="28"/>
          <w:szCs w:val="28"/>
        </w:rPr>
        <w:t xml:space="preserve">.  Каковы основные проблемы менеджмента в России? 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13. </w:t>
      </w:r>
      <w:r w:rsidRPr="00372A55">
        <w:rPr>
          <w:rFonts w:ascii="Times New Roman" w:hAnsi="Times New Roman"/>
          <w:sz w:val="28"/>
          <w:szCs w:val="28"/>
        </w:rPr>
        <w:t>Дайте определение понятию организации и какие различия между формальными и неформальными организациями?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</w:t>
      </w:r>
      <w:r w:rsidRPr="00372A55">
        <w:rPr>
          <w:rFonts w:ascii="Times New Roman" w:hAnsi="Times New Roman"/>
          <w:sz w:val="28"/>
          <w:szCs w:val="28"/>
        </w:rPr>
        <w:t xml:space="preserve">. Общие характеристики организаций вы можете назвать и какие основные стадии проходят организации в своем развитии? 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</w:t>
      </w:r>
      <w:r w:rsidRPr="00372A55">
        <w:rPr>
          <w:rFonts w:ascii="Times New Roman" w:hAnsi="Times New Roman"/>
          <w:sz w:val="28"/>
          <w:szCs w:val="28"/>
        </w:rPr>
        <w:t xml:space="preserve">. Объясните сущность понятия «среда предприятия» и в что представляет собой внешняя среда организации? 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</w:t>
      </w:r>
      <w:r w:rsidRPr="00372A55">
        <w:rPr>
          <w:rFonts w:ascii="Times New Roman" w:hAnsi="Times New Roman"/>
          <w:sz w:val="28"/>
          <w:szCs w:val="28"/>
        </w:rPr>
        <w:t xml:space="preserve">. Каковы факторы прямого воздействия внешней среды, в чем сущность факторов косвенного воздействия внешней среды? 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72A55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7</w:t>
      </w:r>
      <w:r w:rsidRPr="00372A55">
        <w:rPr>
          <w:rFonts w:ascii="Times New Roman" w:hAnsi="Times New Roman"/>
          <w:sz w:val="28"/>
          <w:szCs w:val="28"/>
        </w:rPr>
        <w:t xml:space="preserve">. Дайте характеристику внутренней среды предприятия. Почему при характеристике внешней среды предприятия говорят о ее сложности, подвижности и неопределенности? 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18. </w:t>
      </w:r>
      <w:r w:rsidRPr="00372A55">
        <w:rPr>
          <w:rFonts w:ascii="Times New Roman" w:hAnsi="Times New Roman"/>
          <w:sz w:val="28"/>
          <w:szCs w:val="28"/>
        </w:rPr>
        <w:t xml:space="preserve">В чем состоит содержание процесса управления? Какова сущность цикла менеджмента? 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</w:t>
      </w:r>
      <w:r w:rsidRPr="00372A55">
        <w:rPr>
          <w:rFonts w:ascii="Times New Roman" w:hAnsi="Times New Roman"/>
          <w:sz w:val="28"/>
          <w:szCs w:val="28"/>
        </w:rPr>
        <w:t xml:space="preserve">. Как менеджер может создать действенную систему мотивации труда персонала предприятия? 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</w:t>
      </w:r>
      <w:r w:rsidRPr="00372A55">
        <w:rPr>
          <w:rFonts w:ascii="Times New Roman" w:hAnsi="Times New Roman"/>
          <w:sz w:val="28"/>
          <w:szCs w:val="28"/>
        </w:rPr>
        <w:t>. Почему так важно для менеджера организовать действенную систему контроля за работой предприятия?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21. </w:t>
      </w:r>
      <w:r w:rsidRPr="00372A55">
        <w:rPr>
          <w:rFonts w:ascii="Times New Roman" w:hAnsi="Times New Roman"/>
          <w:sz w:val="28"/>
          <w:szCs w:val="28"/>
        </w:rPr>
        <w:t xml:space="preserve">Дайте определение понятию планирование и какие виды планирования существуют? 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</w:t>
      </w:r>
      <w:r w:rsidRPr="00372A55">
        <w:rPr>
          <w:rFonts w:ascii="Times New Roman" w:hAnsi="Times New Roman"/>
          <w:sz w:val="28"/>
          <w:szCs w:val="28"/>
        </w:rPr>
        <w:t xml:space="preserve">. Из каких этапов состоит процесс планирования деятельности на предприятии?  Каковы общие правила эффективного планирования? 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23</w:t>
      </w:r>
      <w:r w:rsidRPr="00372A55">
        <w:rPr>
          <w:rFonts w:ascii="Times New Roman" w:hAnsi="Times New Roman"/>
          <w:sz w:val="28"/>
          <w:szCs w:val="28"/>
        </w:rPr>
        <w:t xml:space="preserve">. В чем заключается сущность стратегического планирования? Охарактеризуйте кратко этапы стратегического планирования. 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</w:t>
      </w:r>
      <w:r w:rsidRPr="00372A55">
        <w:rPr>
          <w:rFonts w:ascii="Times New Roman" w:hAnsi="Times New Roman"/>
          <w:sz w:val="28"/>
          <w:szCs w:val="28"/>
        </w:rPr>
        <w:t xml:space="preserve">. Какие виды целей существуют на предприятии? Какие методы анализа среды деятельности предприятия наиболее распространены? Кратко охарактеризуйте их. 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</w:t>
      </w:r>
      <w:r w:rsidRPr="00372A55">
        <w:rPr>
          <w:rFonts w:ascii="Times New Roman" w:hAnsi="Times New Roman"/>
          <w:sz w:val="28"/>
          <w:szCs w:val="28"/>
        </w:rPr>
        <w:t xml:space="preserve">. В чем заключается SWOT-анализ? Какова методика его проведения? 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Pr="00372A55">
        <w:rPr>
          <w:rFonts w:ascii="Times New Roman" w:hAnsi="Times New Roman"/>
          <w:sz w:val="28"/>
          <w:szCs w:val="28"/>
        </w:rPr>
        <w:t xml:space="preserve">. Каковы основные этапы тактического планирования? Что такое текущее планирование? Назовите стадии этого процесса. 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27. </w:t>
      </w:r>
      <w:r w:rsidRPr="00372A55">
        <w:rPr>
          <w:rFonts w:ascii="Times New Roman" w:hAnsi="Times New Roman"/>
          <w:sz w:val="28"/>
          <w:szCs w:val="28"/>
        </w:rPr>
        <w:t xml:space="preserve">Что включает в себя понятие организационной структуры управления? Назовите и поясните элементы организационной структуры организации. 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</w:t>
      </w:r>
      <w:r w:rsidRPr="00372A55">
        <w:rPr>
          <w:rFonts w:ascii="Times New Roman" w:hAnsi="Times New Roman"/>
          <w:sz w:val="28"/>
          <w:szCs w:val="28"/>
        </w:rPr>
        <w:t xml:space="preserve">. Перечислите основные принципы проектирования организационных структур. Назовите основные требования к организационным структурам. 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</w:t>
      </w:r>
      <w:r w:rsidRPr="00372A55">
        <w:rPr>
          <w:rFonts w:ascii="Times New Roman" w:hAnsi="Times New Roman"/>
          <w:sz w:val="28"/>
          <w:szCs w:val="28"/>
        </w:rPr>
        <w:t xml:space="preserve">. В чем отличие, преимущества и недостатки линейной структуры управления? 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</w:t>
      </w:r>
      <w:r w:rsidRPr="00372A55">
        <w:rPr>
          <w:rFonts w:ascii="Times New Roman" w:hAnsi="Times New Roman"/>
          <w:sz w:val="28"/>
          <w:szCs w:val="28"/>
        </w:rPr>
        <w:t xml:space="preserve">. Назовите особенности построения, преимущества и недостатки функциональной структуры управления. 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31</w:t>
      </w:r>
      <w:r w:rsidRPr="00372A55">
        <w:rPr>
          <w:rFonts w:ascii="Times New Roman" w:hAnsi="Times New Roman"/>
          <w:sz w:val="28"/>
          <w:szCs w:val="28"/>
        </w:rPr>
        <w:t xml:space="preserve">. Дайте характеристику линейно-функциональной структуре управления. 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32</w:t>
      </w:r>
      <w:r w:rsidRPr="00372A55">
        <w:rPr>
          <w:rFonts w:ascii="Times New Roman" w:hAnsi="Times New Roman"/>
          <w:sz w:val="28"/>
          <w:szCs w:val="28"/>
        </w:rPr>
        <w:t xml:space="preserve">. Каковы преимущества и недостатки </w:t>
      </w:r>
      <w:proofErr w:type="spellStart"/>
      <w:r w:rsidRPr="00372A55">
        <w:rPr>
          <w:rFonts w:ascii="Times New Roman" w:hAnsi="Times New Roman"/>
          <w:sz w:val="28"/>
          <w:szCs w:val="28"/>
        </w:rPr>
        <w:t>дивизиональных</w:t>
      </w:r>
      <w:proofErr w:type="spellEnd"/>
      <w:r w:rsidRPr="00372A55">
        <w:rPr>
          <w:rFonts w:ascii="Times New Roman" w:hAnsi="Times New Roman"/>
          <w:sz w:val="28"/>
          <w:szCs w:val="28"/>
        </w:rPr>
        <w:t xml:space="preserve"> структур управления? 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33</w:t>
      </w:r>
      <w:r w:rsidRPr="00372A55">
        <w:rPr>
          <w:rFonts w:ascii="Times New Roman" w:hAnsi="Times New Roman"/>
          <w:sz w:val="28"/>
          <w:szCs w:val="28"/>
        </w:rPr>
        <w:t xml:space="preserve">. Назовите особенности формирования матричной структуры управления. Опишите их преимущества и недостатки. 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34. </w:t>
      </w:r>
      <w:r w:rsidRPr="00372A55">
        <w:rPr>
          <w:rFonts w:ascii="Times New Roman" w:hAnsi="Times New Roman"/>
          <w:sz w:val="28"/>
          <w:szCs w:val="28"/>
        </w:rPr>
        <w:t xml:space="preserve">Назовите основные цели делегирования. Перечислите основные этапы и принципы эффективного делегирования. 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35</w:t>
      </w:r>
      <w:r w:rsidRPr="00372A55">
        <w:rPr>
          <w:rFonts w:ascii="Times New Roman" w:hAnsi="Times New Roman"/>
          <w:sz w:val="28"/>
          <w:szCs w:val="28"/>
        </w:rPr>
        <w:t xml:space="preserve">. Что представляют собой полномочия? Каким образом определяется объем полномочий в организации? 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36</w:t>
      </w:r>
      <w:r w:rsidRPr="00372A55">
        <w:rPr>
          <w:rFonts w:ascii="Times New Roman" w:hAnsi="Times New Roman"/>
          <w:sz w:val="28"/>
          <w:szCs w:val="28"/>
        </w:rPr>
        <w:t xml:space="preserve">. Почему делегирование полномочий имеет функциональное значение для управления? </w:t>
      </w:r>
    </w:p>
    <w:p w:rsidR="00C637C8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37</w:t>
      </w:r>
      <w:r w:rsidRPr="00372A55">
        <w:rPr>
          <w:rFonts w:ascii="Times New Roman" w:hAnsi="Times New Roman"/>
          <w:sz w:val="28"/>
          <w:szCs w:val="28"/>
        </w:rPr>
        <w:t>. Охарактеризуйте типы полномочий.</w:t>
      </w:r>
    </w:p>
    <w:p w:rsidR="00C637C8" w:rsidRPr="006A6A87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38. </w:t>
      </w:r>
      <w:r w:rsidRPr="006A6A87">
        <w:rPr>
          <w:rFonts w:ascii="Times New Roman" w:hAnsi="Times New Roman"/>
          <w:sz w:val="28"/>
          <w:szCs w:val="28"/>
        </w:rPr>
        <w:t xml:space="preserve">Кадровый резерв. </w:t>
      </w:r>
    </w:p>
    <w:p w:rsidR="00C637C8" w:rsidRPr="006A6A87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39</w:t>
      </w:r>
      <w:r w:rsidRPr="006A6A87">
        <w:rPr>
          <w:rFonts w:ascii="Times New Roman" w:hAnsi="Times New Roman"/>
          <w:sz w:val="28"/>
          <w:szCs w:val="28"/>
        </w:rPr>
        <w:t xml:space="preserve">. Деловая карьера. Продвижение по службе. </w:t>
      </w:r>
    </w:p>
    <w:p w:rsidR="00C637C8" w:rsidRPr="006A6A87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40</w:t>
      </w:r>
      <w:r w:rsidRPr="006A6A87">
        <w:rPr>
          <w:rFonts w:ascii="Times New Roman" w:hAnsi="Times New Roman"/>
          <w:sz w:val="28"/>
          <w:szCs w:val="28"/>
        </w:rPr>
        <w:t xml:space="preserve">. Мотивация и стимулирование. Мотивационное ядро. </w:t>
      </w:r>
    </w:p>
    <w:p w:rsidR="00C637C8" w:rsidRPr="006A6A87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41</w:t>
      </w:r>
      <w:r w:rsidRPr="006A6A87">
        <w:rPr>
          <w:rFonts w:ascii="Times New Roman" w:hAnsi="Times New Roman"/>
          <w:sz w:val="28"/>
          <w:szCs w:val="28"/>
        </w:rPr>
        <w:t xml:space="preserve">. Профориентация и трудовая адаптация персонала. </w:t>
      </w:r>
    </w:p>
    <w:p w:rsidR="00C637C8" w:rsidRPr="006A6A87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42</w:t>
      </w:r>
      <w:r w:rsidRPr="006A6A87">
        <w:rPr>
          <w:rFonts w:ascii="Times New Roman" w:hAnsi="Times New Roman"/>
          <w:sz w:val="28"/>
          <w:szCs w:val="28"/>
        </w:rPr>
        <w:t xml:space="preserve">. Государственная система управления трудовыми ресурсами. </w:t>
      </w:r>
    </w:p>
    <w:p w:rsidR="00C637C8" w:rsidRPr="006A6A87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43</w:t>
      </w:r>
      <w:r w:rsidRPr="006A6A87">
        <w:rPr>
          <w:rFonts w:ascii="Times New Roman" w:hAnsi="Times New Roman"/>
          <w:sz w:val="28"/>
          <w:szCs w:val="28"/>
        </w:rPr>
        <w:t xml:space="preserve">. Организационное проектирование системы управления персоналом. </w:t>
      </w:r>
    </w:p>
    <w:p w:rsidR="00C637C8" w:rsidRPr="006A6A87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44</w:t>
      </w:r>
      <w:r w:rsidRPr="006A6A87">
        <w:rPr>
          <w:rFonts w:ascii="Times New Roman" w:hAnsi="Times New Roman"/>
          <w:sz w:val="28"/>
          <w:szCs w:val="28"/>
        </w:rPr>
        <w:t xml:space="preserve">. Оценка социальной и экономической эффективности проектов совершенствования системы процессов управления персоналом. </w:t>
      </w:r>
    </w:p>
    <w:p w:rsidR="00C637C8" w:rsidRPr="006A6A87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45</w:t>
      </w:r>
      <w:r w:rsidRPr="006A6A87">
        <w:rPr>
          <w:rFonts w:ascii="Times New Roman" w:hAnsi="Times New Roman"/>
          <w:sz w:val="28"/>
          <w:szCs w:val="28"/>
        </w:rPr>
        <w:t xml:space="preserve">. Оценка результатов труда. Оценка затрат на персонал. </w:t>
      </w:r>
    </w:p>
    <w:p w:rsidR="00C637C8" w:rsidRPr="006A6A87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46</w:t>
      </w:r>
      <w:r w:rsidRPr="006A6A87">
        <w:rPr>
          <w:rFonts w:ascii="Times New Roman" w:hAnsi="Times New Roman"/>
          <w:sz w:val="28"/>
          <w:szCs w:val="28"/>
        </w:rPr>
        <w:t xml:space="preserve">. Условия труда персонала. Режим труда. Дисциплина труда. </w:t>
      </w:r>
    </w:p>
    <w:p w:rsidR="00C637C8" w:rsidRDefault="00C637C8" w:rsidP="00FD6CC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637C8" w:rsidRPr="00134EF5" w:rsidRDefault="00CC7093" w:rsidP="00FD6CC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C637C8">
        <w:rPr>
          <w:rFonts w:ascii="Times New Roman" w:hAnsi="Times New Roman"/>
          <w:sz w:val="28"/>
          <w:szCs w:val="28"/>
        </w:rPr>
        <w:t xml:space="preserve">При проведении </w:t>
      </w:r>
      <w:r w:rsidRPr="00CC7093">
        <w:rPr>
          <w:rFonts w:ascii="Times New Roman" w:hAnsi="Times New Roman"/>
          <w:i/>
          <w:sz w:val="28"/>
          <w:szCs w:val="28"/>
        </w:rPr>
        <w:t>текуще</w:t>
      </w:r>
      <w:r w:rsidR="0073513C">
        <w:rPr>
          <w:rFonts w:ascii="Times New Roman" w:hAnsi="Times New Roman"/>
          <w:i/>
          <w:sz w:val="28"/>
          <w:szCs w:val="28"/>
        </w:rPr>
        <w:t>го контроля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, </w:t>
      </w:r>
      <w:r w:rsidRPr="00C637C8">
        <w:rPr>
          <w:rFonts w:ascii="Times New Roman" w:hAnsi="Times New Roman"/>
          <w:sz w:val="28"/>
          <w:szCs w:val="28"/>
        </w:rPr>
        <w:t xml:space="preserve">обучающемуся предлагается </w:t>
      </w:r>
      <w:r>
        <w:rPr>
          <w:rFonts w:ascii="Times New Roman" w:hAnsi="Times New Roman"/>
          <w:sz w:val="28"/>
          <w:szCs w:val="28"/>
        </w:rPr>
        <w:t xml:space="preserve">решить </w:t>
      </w:r>
      <w:r w:rsidR="007423A2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ситуационн</w:t>
      </w:r>
      <w:r w:rsidR="007423A2">
        <w:rPr>
          <w:rFonts w:ascii="Times New Roman" w:hAnsi="Times New Roman"/>
          <w:sz w:val="28"/>
          <w:szCs w:val="28"/>
        </w:rPr>
        <w:t xml:space="preserve">ые </w:t>
      </w:r>
      <w:r>
        <w:rPr>
          <w:rFonts w:ascii="Times New Roman" w:hAnsi="Times New Roman"/>
          <w:sz w:val="28"/>
          <w:szCs w:val="28"/>
        </w:rPr>
        <w:t>задач</w:t>
      </w:r>
      <w:r w:rsidR="007423A2">
        <w:rPr>
          <w:rFonts w:ascii="Times New Roman" w:hAnsi="Times New Roman"/>
          <w:sz w:val="28"/>
          <w:szCs w:val="28"/>
        </w:rPr>
        <w:t>и</w:t>
      </w:r>
      <w:r w:rsidRPr="00C637C8">
        <w:rPr>
          <w:rFonts w:ascii="Times New Roman" w:hAnsi="Times New Roman"/>
          <w:sz w:val="28"/>
          <w:szCs w:val="28"/>
        </w:rPr>
        <w:t>.</w:t>
      </w:r>
    </w:p>
    <w:p w:rsidR="007423A2" w:rsidRDefault="007423A2" w:rsidP="007423A2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</w:p>
    <w:p w:rsidR="007423A2" w:rsidRPr="007423A2" w:rsidRDefault="007423A2" w:rsidP="007423A2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  <w:r w:rsidRPr="007423A2">
        <w:rPr>
          <w:rFonts w:ascii="Times New Roman" w:hAnsi="Times New Roman"/>
          <w:b/>
          <w:iCs/>
          <w:sz w:val="28"/>
          <w:szCs w:val="28"/>
        </w:rPr>
        <w:t>Примерный перечень ситуационных задач</w:t>
      </w:r>
    </w:p>
    <w:p w:rsidR="007423A2" w:rsidRDefault="007423A2" w:rsidP="007423A2">
      <w:pPr>
        <w:spacing w:after="0" w:line="240" w:lineRule="auto"/>
        <w:ind w:firstLine="709"/>
        <w:contextualSpacing/>
        <w:rPr>
          <w:rFonts w:ascii="Times New Roman" w:hAnsi="Times New Roman"/>
          <w:b/>
          <w:bCs/>
          <w:noProof/>
          <w:sz w:val="28"/>
          <w:szCs w:val="28"/>
        </w:rPr>
      </w:pPr>
    </w:p>
    <w:p w:rsidR="003101BF" w:rsidRDefault="00090B2E" w:rsidP="007423A2">
      <w:pPr>
        <w:spacing w:after="0" w:line="240" w:lineRule="auto"/>
        <w:ind w:firstLine="709"/>
        <w:contextualSpacing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</w:rPr>
        <w:t>Оценка умений и навыков по УК-2</w:t>
      </w:r>
    </w:p>
    <w:p w:rsidR="007423A2" w:rsidRDefault="007423A2" w:rsidP="007423A2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iCs/>
          <w:sz w:val="28"/>
          <w:szCs w:val="28"/>
        </w:rPr>
      </w:pPr>
    </w:p>
    <w:p w:rsidR="006E00B9" w:rsidRDefault="003101BF" w:rsidP="007423A2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Ситуационная задача 1</w:t>
      </w:r>
    </w:p>
    <w:p w:rsidR="00031C6C" w:rsidRDefault="00031C6C" w:rsidP="001D75D9">
      <w:pPr>
        <w:spacing w:after="0"/>
        <w:ind w:firstLine="709"/>
        <w:contextualSpacing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Построить</w:t>
      </w:r>
      <w:r w:rsidR="00C3649D">
        <w:rPr>
          <w:rFonts w:ascii="Times New Roman" w:hAnsi="Times New Roman"/>
          <w:iCs/>
          <w:sz w:val="28"/>
          <w:szCs w:val="28"/>
        </w:rPr>
        <w:t>,</w:t>
      </w:r>
      <w:r>
        <w:rPr>
          <w:rFonts w:ascii="Times New Roman" w:hAnsi="Times New Roman"/>
          <w:iCs/>
          <w:sz w:val="28"/>
          <w:szCs w:val="28"/>
        </w:rPr>
        <w:t xml:space="preserve"> рассчитать сетевой график</w:t>
      </w:r>
      <w:r w:rsidR="00C3649D">
        <w:rPr>
          <w:rFonts w:ascii="Times New Roman" w:hAnsi="Times New Roman"/>
          <w:iCs/>
          <w:sz w:val="28"/>
          <w:szCs w:val="28"/>
        </w:rPr>
        <w:t>, и проанализировать критический путь</w:t>
      </w:r>
      <w:r>
        <w:rPr>
          <w:rFonts w:ascii="Times New Roman" w:hAnsi="Times New Roman"/>
          <w:iCs/>
          <w:sz w:val="28"/>
          <w:szCs w:val="28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32"/>
        <w:gridCol w:w="2795"/>
        <w:gridCol w:w="3065"/>
        <w:gridCol w:w="2753"/>
      </w:tblGrid>
      <w:tr w:rsidR="00A06A18" w:rsidTr="00A06A18">
        <w:tc>
          <w:tcPr>
            <w:tcW w:w="750" w:type="dxa"/>
          </w:tcPr>
          <w:p w:rsidR="00A06A18" w:rsidRDefault="00A06A18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№ п/п</w:t>
            </w:r>
          </w:p>
        </w:tc>
        <w:tc>
          <w:tcPr>
            <w:tcW w:w="2902" w:type="dxa"/>
          </w:tcPr>
          <w:p w:rsidR="00A06A18" w:rsidRDefault="00A06A18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Наименование работ</w:t>
            </w:r>
          </w:p>
        </w:tc>
        <w:tc>
          <w:tcPr>
            <w:tcW w:w="3119" w:type="dxa"/>
          </w:tcPr>
          <w:p w:rsidR="00A06A18" w:rsidRDefault="00A06A18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Продолжительность работ</w:t>
            </w:r>
          </w:p>
        </w:tc>
        <w:tc>
          <w:tcPr>
            <w:tcW w:w="2800" w:type="dxa"/>
          </w:tcPr>
          <w:p w:rsidR="00A06A18" w:rsidRDefault="00A06A18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Предшествующие работы</w:t>
            </w:r>
          </w:p>
        </w:tc>
      </w:tr>
      <w:tr w:rsidR="00A06A18" w:rsidTr="00A06A18">
        <w:tc>
          <w:tcPr>
            <w:tcW w:w="750" w:type="dxa"/>
          </w:tcPr>
          <w:p w:rsidR="00A06A18" w:rsidRDefault="00A06A18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1</w:t>
            </w:r>
          </w:p>
        </w:tc>
        <w:tc>
          <w:tcPr>
            <w:tcW w:w="2902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А</w:t>
            </w:r>
          </w:p>
        </w:tc>
        <w:tc>
          <w:tcPr>
            <w:tcW w:w="3119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18</w:t>
            </w:r>
          </w:p>
        </w:tc>
        <w:tc>
          <w:tcPr>
            <w:tcW w:w="2800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-</w:t>
            </w:r>
          </w:p>
        </w:tc>
      </w:tr>
      <w:tr w:rsidR="00A06A18" w:rsidTr="00A06A18">
        <w:tc>
          <w:tcPr>
            <w:tcW w:w="750" w:type="dxa"/>
          </w:tcPr>
          <w:p w:rsidR="00A06A18" w:rsidRDefault="00A06A18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2</w:t>
            </w:r>
          </w:p>
        </w:tc>
        <w:tc>
          <w:tcPr>
            <w:tcW w:w="2902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Б</w:t>
            </w:r>
          </w:p>
        </w:tc>
        <w:tc>
          <w:tcPr>
            <w:tcW w:w="3119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25</w:t>
            </w:r>
          </w:p>
        </w:tc>
        <w:tc>
          <w:tcPr>
            <w:tcW w:w="2800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А</w:t>
            </w:r>
          </w:p>
        </w:tc>
      </w:tr>
      <w:tr w:rsidR="00A06A18" w:rsidTr="00A06A18">
        <w:tc>
          <w:tcPr>
            <w:tcW w:w="750" w:type="dxa"/>
          </w:tcPr>
          <w:p w:rsidR="00A06A18" w:rsidRDefault="00A06A18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3</w:t>
            </w:r>
          </w:p>
        </w:tc>
        <w:tc>
          <w:tcPr>
            <w:tcW w:w="2902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В</w:t>
            </w:r>
          </w:p>
        </w:tc>
        <w:tc>
          <w:tcPr>
            <w:tcW w:w="3119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32</w:t>
            </w:r>
          </w:p>
        </w:tc>
        <w:tc>
          <w:tcPr>
            <w:tcW w:w="2800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А</w:t>
            </w:r>
          </w:p>
        </w:tc>
      </w:tr>
      <w:tr w:rsidR="00A06A18" w:rsidTr="00A06A18">
        <w:tc>
          <w:tcPr>
            <w:tcW w:w="750" w:type="dxa"/>
          </w:tcPr>
          <w:p w:rsidR="00A06A18" w:rsidRDefault="00A06A18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4</w:t>
            </w:r>
          </w:p>
        </w:tc>
        <w:tc>
          <w:tcPr>
            <w:tcW w:w="2902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Г</w:t>
            </w:r>
          </w:p>
        </w:tc>
        <w:tc>
          <w:tcPr>
            <w:tcW w:w="3119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10</w:t>
            </w:r>
          </w:p>
        </w:tc>
        <w:tc>
          <w:tcPr>
            <w:tcW w:w="2800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А</w:t>
            </w:r>
          </w:p>
        </w:tc>
      </w:tr>
      <w:tr w:rsidR="00A06A18" w:rsidTr="00A06A18">
        <w:tc>
          <w:tcPr>
            <w:tcW w:w="750" w:type="dxa"/>
          </w:tcPr>
          <w:p w:rsidR="00A06A18" w:rsidRDefault="00A06A18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5</w:t>
            </w:r>
          </w:p>
        </w:tc>
        <w:tc>
          <w:tcPr>
            <w:tcW w:w="2902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Д</w:t>
            </w:r>
          </w:p>
        </w:tc>
        <w:tc>
          <w:tcPr>
            <w:tcW w:w="3119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12</w:t>
            </w:r>
          </w:p>
        </w:tc>
        <w:tc>
          <w:tcPr>
            <w:tcW w:w="2800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Б</w:t>
            </w:r>
          </w:p>
        </w:tc>
      </w:tr>
      <w:tr w:rsidR="00A06A18" w:rsidTr="00A06A18">
        <w:tc>
          <w:tcPr>
            <w:tcW w:w="750" w:type="dxa"/>
          </w:tcPr>
          <w:p w:rsidR="00A06A18" w:rsidRDefault="00A06A18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6</w:t>
            </w:r>
          </w:p>
        </w:tc>
        <w:tc>
          <w:tcPr>
            <w:tcW w:w="2902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Е</w:t>
            </w:r>
          </w:p>
        </w:tc>
        <w:tc>
          <w:tcPr>
            <w:tcW w:w="3119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8</w:t>
            </w:r>
          </w:p>
        </w:tc>
        <w:tc>
          <w:tcPr>
            <w:tcW w:w="2800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Г</w:t>
            </w:r>
          </w:p>
        </w:tc>
      </w:tr>
      <w:tr w:rsidR="00A06A18" w:rsidTr="00A06A18">
        <w:tc>
          <w:tcPr>
            <w:tcW w:w="750" w:type="dxa"/>
          </w:tcPr>
          <w:p w:rsidR="00A06A18" w:rsidRDefault="00A06A18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7</w:t>
            </w:r>
          </w:p>
        </w:tc>
        <w:tc>
          <w:tcPr>
            <w:tcW w:w="2902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Ж</w:t>
            </w:r>
          </w:p>
        </w:tc>
        <w:tc>
          <w:tcPr>
            <w:tcW w:w="3119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5</w:t>
            </w:r>
          </w:p>
        </w:tc>
        <w:tc>
          <w:tcPr>
            <w:tcW w:w="2800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Е</w:t>
            </w:r>
          </w:p>
        </w:tc>
      </w:tr>
      <w:tr w:rsidR="00A06A18" w:rsidTr="00A06A18">
        <w:tc>
          <w:tcPr>
            <w:tcW w:w="750" w:type="dxa"/>
          </w:tcPr>
          <w:p w:rsidR="00A06A18" w:rsidRDefault="00A06A18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8</w:t>
            </w:r>
          </w:p>
        </w:tc>
        <w:tc>
          <w:tcPr>
            <w:tcW w:w="2902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З</w:t>
            </w:r>
          </w:p>
        </w:tc>
        <w:tc>
          <w:tcPr>
            <w:tcW w:w="3119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50</w:t>
            </w:r>
          </w:p>
        </w:tc>
        <w:tc>
          <w:tcPr>
            <w:tcW w:w="2800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В,Д,Ж</w:t>
            </w:r>
          </w:p>
        </w:tc>
      </w:tr>
      <w:tr w:rsidR="00A06A18" w:rsidTr="00A06A18">
        <w:tc>
          <w:tcPr>
            <w:tcW w:w="750" w:type="dxa"/>
          </w:tcPr>
          <w:p w:rsidR="00A06A18" w:rsidRDefault="00A06A18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9</w:t>
            </w:r>
          </w:p>
        </w:tc>
        <w:tc>
          <w:tcPr>
            <w:tcW w:w="2902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К</w:t>
            </w:r>
          </w:p>
        </w:tc>
        <w:tc>
          <w:tcPr>
            <w:tcW w:w="3119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9</w:t>
            </w:r>
          </w:p>
        </w:tc>
        <w:tc>
          <w:tcPr>
            <w:tcW w:w="2800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Б</w:t>
            </w:r>
          </w:p>
        </w:tc>
      </w:tr>
      <w:tr w:rsidR="00A06A18" w:rsidTr="00A06A18">
        <w:tc>
          <w:tcPr>
            <w:tcW w:w="750" w:type="dxa"/>
          </w:tcPr>
          <w:p w:rsidR="00A06A18" w:rsidRDefault="00A06A18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10</w:t>
            </w:r>
          </w:p>
        </w:tc>
        <w:tc>
          <w:tcPr>
            <w:tcW w:w="2902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Л</w:t>
            </w:r>
          </w:p>
        </w:tc>
        <w:tc>
          <w:tcPr>
            <w:tcW w:w="3119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16</w:t>
            </w:r>
          </w:p>
        </w:tc>
        <w:tc>
          <w:tcPr>
            <w:tcW w:w="2800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Е</w:t>
            </w:r>
          </w:p>
        </w:tc>
      </w:tr>
      <w:tr w:rsidR="00A06A18" w:rsidTr="00A06A18">
        <w:tc>
          <w:tcPr>
            <w:tcW w:w="750" w:type="dxa"/>
          </w:tcPr>
          <w:p w:rsidR="00A06A18" w:rsidRDefault="00A06A18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11</w:t>
            </w:r>
          </w:p>
        </w:tc>
        <w:tc>
          <w:tcPr>
            <w:tcW w:w="2902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М</w:t>
            </w:r>
          </w:p>
        </w:tc>
        <w:tc>
          <w:tcPr>
            <w:tcW w:w="3119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37</w:t>
            </w:r>
          </w:p>
        </w:tc>
        <w:tc>
          <w:tcPr>
            <w:tcW w:w="2800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Е</w:t>
            </w:r>
          </w:p>
        </w:tc>
      </w:tr>
      <w:tr w:rsidR="00A06A18" w:rsidTr="00A06A18">
        <w:tc>
          <w:tcPr>
            <w:tcW w:w="750" w:type="dxa"/>
          </w:tcPr>
          <w:p w:rsidR="00A06A18" w:rsidRDefault="00A06A18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12</w:t>
            </w:r>
          </w:p>
        </w:tc>
        <w:tc>
          <w:tcPr>
            <w:tcW w:w="2902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Н</w:t>
            </w:r>
          </w:p>
        </w:tc>
        <w:tc>
          <w:tcPr>
            <w:tcW w:w="3119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27</w:t>
            </w:r>
          </w:p>
        </w:tc>
        <w:tc>
          <w:tcPr>
            <w:tcW w:w="2800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З</w:t>
            </w:r>
          </w:p>
        </w:tc>
      </w:tr>
      <w:tr w:rsidR="00A06A18" w:rsidTr="00A06A18">
        <w:tc>
          <w:tcPr>
            <w:tcW w:w="750" w:type="dxa"/>
          </w:tcPr>
          <w:p w:rsidR="00A06A18" w:rsidRDefault="00A06A18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13</w:t>
            </w:r>
          </w:p>
        </w:tc>
        <w:tc>
          <w:tcPr>
            <w:tcW w:w="2902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И</w:t>
            </w:r>
          </w:p>
        </w:tc>
        <w:tc>
          <w:tcPr>
            <w:tcW w:w="3119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38</w:t>
            </w:r>
          </w:p>
        </w:tc>
        <w:tc>
          <w:tcPr>
            <w:tcW w:w="2800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Б</w:t>
            </w:r>
          </w:p>
        </w:tc>
      </w:tr>
      <w:tr w:rsidR="00DB22BD" w:rsidTr="00A06A18">
        <w:tc>
          <w:tcPr>
            <w:tcW w:w="750" w:type="dxa"/>
          </w:tcPr>
          <w:p w:rsidR="00DB22BD" w:rsidRDefault="007423A2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14</w:t>
            </w:r>
          </w:p>
        </w:tc>
        <w:tc>
          <w:tcPr>
            <w:tcW w:w="2902" w:type="dxa"/>
          </w:tcPr>
          <w:p w:rsidR="00DB22BD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О</w:t>
            </w:r>
          </w:p>
        </w:tc>
        <w:tc>
          <w:tcPr>
            <w:tcW w:w="3119" w:type="dxa"/>
          </w:tcPr>
          <w:p w:rsidR="00DB22BD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6</w:t>
            </w:r>
          </w:p>
        </w:tc>
        <w:tc>
          <w:tcPr>
            <w:tcW w:w="2800" w:type="dxa"/>
          </w:tcPr>
          <w:p w:rsidR="00DB22BD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Н</w:t>
            </w:r>
          </w:p>
        </w:tc>
      </w:tr>
      <w:tr w:rsidR="00DB22BD" w:rsidTr="00A06A18">
        <w:tc>
          <w:tcPr>
            <w:tcW w:w="750" w:type="dxa"/>
          </w:tcPr>
          <w:p w:rsidR="00DB22BD" w:rsidRDefault="007423A2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15</w:t>
            </w:r>
          </w:p>
        </w:tc>
        <w:tc>
          <w:tcPr>
            <w:tcW w:w="2902" w:type="dxa"/>
          </w:tcPr>
          <w:p w:rsidR="00DB22BD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П</w:t>
            </w:r>
          </w:p>
        </w:tc>
        <w:tc>
          <w:tcPr>
            <w:tcW w:w="3119" w:type="dxa"/>
          </w:tcPr>
          <w:p w:rsidR="00DB22BD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10</w:t>
            </w:r>
          </w:p>
        </w:tc>
        <w:tc>
          <w:tcPr>
            <w:tcW w:w="2800" w:type="dxa"/>
          </w:tcPr>
          <w:p w:rsidR="00DB22BD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К,О</w:t>
            </w:r>
          </w:p>
        </w:tc>
      </w:tr>
      <w:tr w:rsidR="00DB22BD" w:rsidTr="00A06A18">
        <w:tc>
          <w:tcPr>
            <w:tcW w:w="750" w:type="dxa"/>
          </w:tcPr>
          <w:p w:rsidR="00DB22BD" w:rsidRDefault="007423A2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16</w:t>
            </w:r>
          </w:p>
        </w:tc>
        <w:tc>
          <w:tcPr>
            <w:tcW w:w="2902" w:type="dxa"/>
          </w:tcPr>
          <w:p w:rsidR="00DB22BD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Р</w:t>
            </w:r>
          </w:p>
        </w:tc>
        <w:tc>
          <w:tcPr>
            <w:tcW w:w="3119" w:type="dxa"/>
          </w:tcPr>
          <w:p w:rsidR="00DB22BD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8</w:t>
            </w:r>
          </w:p>
        </w:tc>
        <w:tc>
          <w:tcPr>
            <w:tcW w:w="2800" w:type="dxa"/>
          </w:tcPr>
          <w:p w:rsidR="00DB22BD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ИП</w:t>
            </w:r>
          </w:p>
        </w:tc>
      </w:tr>
      <w:tr w:rsidR="00DB22BD" w:rsidTr="00A06A18">
        <w:tc>
          <w:tcPr>
            <w:tcW w:w="750" w:type="dxa"/>
          </w:tcPr>
          <w:p w:rsidR="00DB22BD" w:rsidRDefault="007423A2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17</w:t>
            </w:r>
          </w:p>
        </w:tc>
        <w:tc>
          <w:tcPr>
            <w:tcW w:w="2902" w:type="dxa"/>
          </w:tcPr>
          <w:p w:rsidR="00DB22BD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С</w:t>
            </w:r>
          </w:p>
        </w:tc>
        <w:tc>
          <w:tcPr>
            <w:tcW w:w="3119" w:type="dxa"/>
          </w:tcPr>
          <w:p w:rsidR="00DB22BD" w:rsidRDefault="00DB22BD" w:rsidP="00DB22BD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8</w:t>
            </w:r>
          </w:p>
        </w:tc>
        <w:tc>
          <w:tcPr>
            <w:tcW w:w="2800" w:type="dxa"/>
          </w:tcPr>
          <w:p w:rsidR="00DB22BD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Н</w:t>
            </w:r>
          </w:p>
        </w:tc>
      </w:tr>
      <w:tr w:rsidR="00DB22BD" w:rsidTr="00A06A18">
        <w:tc>
          <w:tcPr>
            <w:tcW w:w="750" w:type="dxa"/>
          </w:tcPr>
          <w:p w:rsidR="00DB22BD" w:rsidRDefault="007423A2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18</w:t>
            </w:r>
          </w:p>
        </w:tc>
        <w:tc>
          <w:tcPr>
            <w:tcW w:w="2902" w:type="dxa"/>
          </w:tcPr>
          <w:p w:rsidR="00DB22BD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Т</w:t>
            </w:r>
          </w:p>
        </w:tc>
        <w:tc>
          <w:tcPr>
            <w:tcW w:w="3119" w:type="dxa"/>
          </w:tcPr>
          <w:p w:rsidR="00DB22BD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11</w:t>
            </w:r>
          </w:p>
        </w:tc>
        <w:tc>
          <w:tcPr>
            <w:tcW w:w="2800" w:type="dxa"/>
          </w:tcPr>
          <w:p w:rsidR="00DB22BD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Л</w:t>
            </w:r>
          </w:p>
        </w:tc>
      </w:tr>
      <w:tr w:rsidR="00DB22BD" w:rsidTr="00A06A18">
        <w:tc>
          <w:tcPr>
            <w:tcW w:w="750" w:type="dxa"/>
          </w:tcPr>
          <w:p w:rsidR="00DB22BD" w:rsidRDefault="007423A2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lastRenderedPageBreak/>
              <w:t>19</w:t>
            </w:r>
          </w:p>
        </w:tc>
        <w:tc>
          <w:tcPr>
            <w:tcW w:w="2902" w:type="dxa"/>
          </w:tcPr>
          <w:p w:rsidR="00DB22BD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У</w:t>
            </w:r>
          </w:p>
        </w:tc>
        <w:tc>
          <w:tcPr>
            <w:tcW w:w="3119" w:type="dxa"/>
          </w:tcPr>
          <w:p w:rsidR="00DB22BD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5</w:t>
            </w:r>
          </w:p>
        </w:tc>
        <w:tc>
          <w:tcPr>
            <w:tcW w:w="2800" w:type="dxa"/>
          </w:tcPr>
          <w:p w:rsidR="00DB22BD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М,Т,С,Р</w:t>
            </w:r>
          </w:p>
        </w:tc>
      </w:tr>
    </w:tbl>
    <w:p w:rsidR="00031C6C" w:rsidRDefault="00031C6C" w:rsidP="001D75D9">
      <w:pPr>
        <w:spacing w:after="0"/>
        <w:ind w:firstLine="709"/>
        <w:contextualSpacing/>
        <w:jc w:val="both"/>
        <w:rPr>
          <w:rFonts w:ascii="Times New Roman" w:hAnsi="Times New Roman"/>
          <w:iCs/>
          <w:sz w:val="28"/>
          <w:szCs w:val="28"/>
        </w:rPr>
      </w:pPr>
    </w:p>
    <w:p w:rsidR="00A06A18" w:rsidRDefault="00A06A18" w:rsidP="00A06A18">
      <w:pPr>
        <w:spacing w:after="0"/>
        <w:ind w:firstLine="709"/>
        <w:contextualSpacing/>
        <w:jc w:val="center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Ситуационная задача </w:t>
      </w:r>
      <w:r w:rsidR="007423A2">
        <w:rPr>
          <w:rFonts w:ascii="Times New Roman" w:hAnsi="Times New Roman"/>
          <w:iCs/>
          <w:sz w:val="28"/>
          <w:szCs w:val="28"/>
        </w:rPr>
        <w:t>2</w:t>
      </w:r>
    </w:p>
    <w:p w:rsidR="00A06A18" w:rsidRPr="007830E1" w:rsidRDefault="00A06A18" w:rsidP="00C3649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Построить и рассчитать сетевой график, составить план выполнения запланированных работ с учетом </w:t>
      </w:r>
      <w:r w:rsidR="00422C22">
        <w:rPr>
          <w:rFonts w:ascii="Times New Roman" w:hAnsi="Times New Roman"/>
          <w:iCs/>
          <w:sz w:val="28"/>
          <w:szCs w:val="28"/>
        </w:rPr>
        <w:t>условий</w:t>
      </w:r>
      <w:r>
        <w:rPr>
          <w:rFonts w:ascii="Times New Roman" w:hAnsi="Times New Roman"/>
          <w:iCs/>
          <w:sz w:val="28"/>
          <w:szCs w:val="28"/>
        </w:rPr>
        <w:t xml:space="preserve"> по показателю «Требуемое обеспечение»</w:t>
      </w:r>
      <w:r w:rsidR="007830E1">
        <w:rPr>
          <w:rFonts w:ascii="Times New Roman" w:hAnsi="Times New Roman"/>
          <w:iCs/>
          <w:sz w:val="28"/>
          <w:szCs w:val="28"/>
        </w:rPr>
        <w:t xml:space="preserve"> - в сутки, за установленное рабочее время 8 часов, можно расходовать не более 24 условных единиц ресурса.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92"/>
        <w:gridCol w:w="1956"/>
        <w:gridCol w:w="2629"/>
        <w:gridCol w:w="2372"/>
        <w:gridCol w:w="1796"/>
      </w:tblGrid>
      <w:tr w:rsidR="00A06A18" w:rsidTr="00DB22BD">
        <w:tc>
          <w:tcPr>
            <w:tcW w:w="640" w:type="dxa"/>
          </w:tcPr>
          <w:p w:rsidR="00A06A18" w:rsidRDefault="00A06A18" w:rsidP="006734E1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№ п/п</w:t>
            </w:r>
          </w:p>
        </w:tc>
        <w:tc>
          <w:tcPr>
            <w:tcW w:w="2087" w:type="dxa"/>
          </w:tcPr>
          <w:p w:rsidR="00A06A18" w:rsidRDefault="00A06A18" w:rsidP="006734E1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Наименование работ</w:t>
            </w:r>
          </w:p>
        </w:tc>
        <w:tc>
          <w:tcPr>
            <w:tcW w:w="2642" w:type="dxa"/>
          </w:tcPr>
          <w:p w:rsidR="00A06A18" w:rsidRDefault="00A06A18" w:rsidP="006734E1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Продолжительность работ</w:t>
            </w:r>
          </w:p>
          <w:p w:rsidR="007830E1" w:rsidRDefault="007830E1" w:rsidP="006734E1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(час)</w:t>
            </w:r>
          </w:p>
        </w:tc>
        <w:tc>
          <w:tcPr>
            <w:tcW w:w="2383" w:type="dxa"/>
          </w:tcPr>
          <w:p w:rsidR="00A06A18" w:rsidRDefault="00A06A18" w:rsidP="006734E1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Предшествующие работы</w:t>
            </w:r>
          </w:p>
        </w:tc>
        <w:tc>
          <w:tcPr>
            <w:tcW w:w="1819" w:type="dxa"/>
          </w:tcPr>
          <w:p w:rsidR="007830E1" w:rsidRDefault="00A06A18" w:rsidP="007830E1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Требуемое обеспечение</w:t>
            </w:r>
            <w:r w:rsidR="007830E1">
              <w:rPr>
                <w:rFonts w:ascii="Times New Roman" w:hAnsi="Times New Roman"/>
                <w:iCs/>
                <w:sz w:val="28"/>
                <w:szCs w:val="28"/>
              </w:rPr>
              <w:t>-ресурс (у.е.)</w:t>
            </w:r>
          </w:p>
        </w:tc>
      </w:tr>
      <w:tr w:rsidR="00A06A18" w:rsidTr="00DB22BD">
        <w:tc>
          <w:tcPr>
            <w:tcW w:w="640" w:type="dxa"/>
          </w:tcPr>
          <w:p w:rsidR="00A06A18" w:rsidRDefault="00A06A18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1</w:t>
            </w:r>
          </w:p>
        </w:tc>
        <w:tc>
          <w:tcPr>
            <w:tcW w:w="2087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А</w:t>
            </w:r>
          </w:p>
        </w:tc>
        <w:tc>
          <w:tcPr>
            <w:tcW w:w="2642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4</w:t>
            </w:r>
          </w:p>
        </w:tc>
        <w:tc>
          <w:tcPr>
            <w:tcW w:w="2383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-</w:t>
            </w:r>
          </w:p>
        </w:tc>
        <w:tc>
          <w:tcPr>
            <w:tcW w:w="1819" w:type="dxa"/>
          </w:tcPr>
          <w:p w:rsidR="00A06A18" w:rsidRDefault="007830E1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8</w:t>
            </w:r>
          </w:p>
        </w:tc>
      </w:tr>
      <w:tr w:rsidR="00A06A18" w:rsidTr="00DB22BD">
        <w:tc>
          <w:tcPr>
            <w:tcW w:w="640" w:type="dxa"/>
          </w:tcPr>
          <w:p w:rsidR="00A06A18" w:rsidRDefault="00A06A18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2</w:t>
            </w:r>
          </w:p>
        </w:tc>
        <w:tc>
          <w:tcPr>
            <w:tcW w:w="2087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Б</w:t>
            </w:r>
          </w:p>
        </w:tc>
        <w:tc>
          <w:tcPr>
            <w:tcW w:w="2642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8</w:t>
            </w:r>
          </w:p>
        </w:tc>
        <w:tc>
          <w:tcPr>
            <w:tcW w:w="2383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А</w:t>
            </w:r>
          </w:p>
        </w:tc>
        <w:tc>
          <w:tcPr>
            <w:tcW w:w="1819" w:type="dxa"/>
          </w:tcPr>
          <w:p w:rsidR="00A06A18" w:rsidRDefault="007830E1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4</w:t>
            </w:r>
          </w:p>
        </w:tc>
      </w:tr>
      <w:tr w:rsidR="00A06A18" w:rsidTr="00DB22BD">
        <w:tc>
          <w:tcPr>
            <w:tcW w:w="640" w:type="dxa"/>
          </w:tcPr>
          <w:p w:rsidR="00A06A18" w:rsidRDefault="00A06A18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3</w:t>
            </w:r>
          </w:p>
        </w:tc>
        <w:tc>
          <w:tcPr>
            <w:tcW w:w="2087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В</w:t>
            </w:r>
          </w:p>
        </w:tc>
        <w:tc>
          <w:tcPr>
            <w:tcW w:w="2642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4</w:t>
            </w:r>
          </w:p>
        </w:tc>
        <w:tc>
          <w:tcPr>
            <w:tcW w:w="2383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А</w:t>
            </w:r>
          </w:p>
        </w:tc>
        <w:tc>
          <w:tcPr>
            <w:tcW w:w="1819" w:type="dxa"/>
          </w:tcPr>
          <w:p w:rsidR="00A06A18" w:rsidRDefault="007830E1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8</w:t>
            </w:r>
          </w:p>
        </w:tc>
      </w:tr>
      <w:tr w:rsidR="00A06A18" w:rsidTr="00DB22BD">
        <w:tc>
          <w:tcPr>
            <w:tcW w:w="640" w:type="dxa"/>
          </w:tcPr>
          <w:p w:rsidR="00A06A18" w:rsidRDefault="00A06A18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4</w:t>
            </w:r>
          </w:p>
        </w:tc>
        <w:tc>
          <w:tcPr>
            <w:tcW w:w="2087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Г</w:t>
            </w:r>
          </w:p>
        </w:tc>
        <w:tc>
          <w:tcPr>
            <w:tcW w:w="2642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24</w:t>
            </w:r>
          </w:p>
        </w:tc>
        <w:tc>
          <w:tcPr>
            <w:tcW w:w="2383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В</w:t>
            </w:r>
          </w:p>
        </w:tc>
        <w:tc>
          <w:tcPr>
            <w:tcW w:w="1819" w:type="dxa"/>
          </w:tcPr>
          <w:p w:rsidR="00A06A18" w:rsidRDefault="007830E1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12</w:t>
            </w:r>
          </w:p>
        </w:tc>
      </w:tr>
      <w:tr w:rsidR="00A06A18" w:rsidTr="00DB22BD">
        <w:tc>
          <w:tcPr>
            <w:tcW w:w="640" w:type="dxa"/>
          </w:tcPr>
          <w:p w:rsidR="00A06A18" w:rsidRDefault="00A06A18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5</w:t>
            </w:r>
          </w:p>
        </w:tc>
        <w:tc>
          <w:tcPr>
            <w:tcW w:w="2087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Д</w:t>
            </w:r>
          </w:p>
        </w:tc>
        <w:tc>
          <w:tcPr>
            <w:tcW w:w="2642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12</w:t>
            </w:r>
          </w:p>
        </w:tc>
        <w:tc>
          <w:tcPr>
            <w:tcW w:w="2383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Б</w:t>
            </w:r>
          </w:p>
        </w:tc>
        <w:tc>
          <w:tcPr>
            <w:tcW w:w="1819" w:type="dxa"/>
          </w:tcPr>
          <w:p w:rsidR="00A06A18" w:rsidRDefault="007830E1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12</w:t>
            </w:r>
          </w:p>
        </w:tc>
      </w:tr>
      <w:tr w:rsidR="00A06A18" w:rsidTr="00DB22BD">
        <w:tc>
          <w:tcPr>
            <w:tcW w:w="640" w:type="dxa"/>
          </w:tcPr>
          <w:p w:rsidR="00A06A18" w:rsidRDefault="00A06A18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6</w:t>
            </w:r>
          </w:p>
        </w:tc>
        <w:tc>
          <w:tcPr>
            <w:tcW w:w="2087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Е</w:t>
            </w:r>
          </w:p>
        </w:tc>
        <w:tc>
          <w:tcPr>
            <w:tcW w:w="2642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4</w:t>
            </w:r>
          </w:p>
        </w:tc>
        <w:tc>
          <w:tcPr>
            <w:tcW w:w="2383" w:type="dxa"/>
          </w:tcPr>
          <w:p w:rsidR="00A06A18" w:rsidRDefault="007830E1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Б</w:t>
            </w:r>
          </w:p>
        </w:tc>
        <w:tc>
          <w:tcPr>
            <w:tcW w:w="1819" w:type="dxa"/>
          </w:tcPr>
          <w:p w:rsidR="00A06A18" w:rsidRDefault="007830E1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6</w:t>
            </w:r>
          </w:p>
        </w:tc>
      </w:tr>
      <w:tr w:rsidR="00A06A18" w:rsidTr="00DB22BD">
        <w:tc>
          <w:tcPr>
            <w:tcW w:w="640" w:type="dxa"/>
          </w:tcPr>
          <w:p w:rsidR="00A06A18" w:rsidRDefault="00A06A18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7</w:t>
            </w:r>
          </w:p>
        </w:tc>
        <w:tc>
          <w:tcPr>
            <w:tcW w:w="2087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Ж</w:t>
            </w:r>
          </w:p>
        </w:tc>
        <w:tc>
          <w:tcPr>
            <w:tcW w:w="2642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4</w:t>
            </w:r>
          </w:p>
        </w:tc>
        <w:tc>
          <w:tcPr>
            <w:tcW w:w="2383" w:type="dxa"/>
          </w:tcPr>
          <w:p w:rsidR="00A06A18" w:rsidRDefault="007830E1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Г,Д</w:t>
            </w:r>
          </w:p>
        </w:tc>
        <w:tc>
          <w:tcPr>
            <w:tcW w:w="1819" w:type="dxa"/>
          </w:tcPr>
          <w:p w:rsidR="00A06A18" w:rsidRDefault="007830E1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4</w:t>
            </w:r>
          </w:p>
        </w:tc>
      </w:tr>
      <w:tr w:rsidR="00A06A18" w:rsidTr="00DB22BD">
        <w:tc>
          <w:tcPr>
            <w:tcW w:w="640" w:type="dxa"/>
          </w:tcPr>
          <w:p w:rsidR="00A06A18" w:rsidRDefault="00A06A18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8</w:t>
            </w:r>
          </w:p>
        </w:tc>
        <w:tc>
          <w:tcPr>
            <w:tcW w:w="2087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З</w:t>
            </w:r>
          </w:p>
        </w:tc>
        <w:tc>
          <w:tcPr>
            <w:tcW w:w="2642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8</w:t>
            </w:r>
          </w:p>
        </w:tc>
        <w:tc>
          <w:tcPr>
            <w:tcW w:w="2383" w:type="dxa"/>
          </w:tcPr>
          <w:p w:rsidR="00A06A18" w:rsidRDefault="007830E1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Е,Ж</w:t>
            </w:r>
          </w:p>
        </w:tc>
        <w:tc>
          <w:tcPr>
            <w:tcW w:w="1819" w:type="dxa"/>
          </w:tcPr>
          <w:p w:rsidR="00A06A18" w:rsidRDefault="007830E1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8</w:t>
            </w:r>
          </w:p>
        </w:tc>
      </w:tr>
      <w:tr w:rsidR="00A06A18" w:rsidTr="00DB22BD">
        <w:tc>
          <w:tcPr>
            <w:tcW w:w="640" w:type="dxa"/>
          </w:tcPr>
          <w:p w:rsidR="00A06A18" w:rsidRDefault="00A06A18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9</w:t>
            </w:r>
          </w:p>
        </w:tc>
        <w:tc>
          <w:tcPr>
            <w:tcW w:w="2087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К</w:t>
            </w:r>
          </w:p>
        </w:tc>
        <w:tc>
          <w:tcPr>
            <w:tcW w:w="2642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4</w:t>
            </w:r>
          </w:p>
        </w:tc>
        <w:tc>
          <w:tcPr>
            <w:tcW w:w="2383" w:type="dxa"/>
          </w:tcPr>
          <w:p w:rsidR="00A06A18" w:rsidRDefault="007830E1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Г,Д</w:t>
            </w:r>
          </w:p>
        </w:tc>
        <w:tc>
          <w:tcPr>
            <w:tcW w:w="1819" w:type="dxa"/>
          </w:tcPr>
          <w:p w:rsidR="00A06A18" w:rsidRDefault="007830E1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2</w:t>
            </w:r>
          </w:p>
        </w:tc>
      </w:tr>
      <w:tr w:rsidR="00A06A18" w:rsidTr="00DB22BD">
        <w:tc>
          <w:tcPr>
            <w:tcW w:w="640" w:type="dxa"/>
          </w:tcPr>
          <w:p w:rsidR="00A06A18" w:rsidRDefault="00A06A18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10</w:t>
            </w:r>
          </w:p>
        </w:tc>
        <w:tc>
          <w:tcPr>
            <w:tcW w:w="2087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Л</w:t>
            </w:r>
          </w:p>
        </w:tc>
        <w:tc>
          <w:tcPr>
            <w:tcW w:w="2642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5</w:t>
            </w:r>
          </w:p>
        </w:tc>
        <w:tc>
          <w:tcPr>
            <w:tcW w:w="2383" w:type="dxa"/>
          </w:tcPr>
          <w:p w:rsidR="00A06A18" w:rsidRDefault="007830E1" w:rsidP="003101BF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З,</w:t>
            </w:r>
            <w:r w:rsidR="003101BF">
              <w:rPr>
                <w:rFonts w:ascii="Times New Roman" w:hAnsi="Times New Roman"/>
                <w:iCs/>
                <w:sz w:val="28"/>
                <w:szCs w:val="28"/>
              </w:rPr>
              <w:t>К</w:t>
            </w:r>
          </w:p>
        </w:tc>
        <w:tc>
          <w:tcPr>
            <w:tcW w:w="1819" w:type="dxa"/>
          </w:tcPr>
          <w:p w:rsidR="00A06A18" w:rsidRDefault="007830E1" w:rsidP="007830E1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13</w:t>
            </w:r>
          </w:p>
        </w:tc>
      </w:tr>
    </w:tbl>
    <w:p w:rsidR="00FD6CCE" w:rsidRDefault="00FD6CCE" w:rsidP="00202C6E">
      <w:pPr>
        <w:spacing w:after="0"/>
        <w:ind w:firstLine="709"/>
        <w:contextualSpacing/>
        <w:jc w:val="center"/>
        <w:rPr>
          <w:rFonts w:ascii="Times New Roman" w:hAnsi="Times New Roman"/>
          <w:iCs/>
          <w:sz w:val="28"/>
          <w:szCs w:val="28"/>
        </w:rPr>
      </w:pPr>
    </w:p>
    <w:p w:rsidR="00090B2E" w:rsidRDefault="00090B2E" w:rsidP="00202C6E">
      <w:pPr>
        <w:spacing w:after="0"/>
        <w:ind w:firstLine="709"/>
        <w:contextualSpacing/>
        <w:jc w:val="center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Ситуационная задача </w:t>
      </w:r>
      <w:r w:rsidR="007423A2">
        <w:rPr>
          <w:rFonts w:ascii="Times New Roman" w:hAnsi="Times New Roman"/>
          <w:iCs/>
          <w:sz w:val="28"/>
          <w:szCs w:val="28"/>
        </w:rPr>
        <w:t>3</w:t>
      </w:r>
    </w:p>
    <w:p w:rsidR="00FD6CCE" w:rsidRDefault="00FD6CCE" w:rsidP="00090B2E">
      <w:pPr>
        <w:spacing w:after="0"/>
        <w:ind w:firstLine="709"/>
        <w:contextualSpacing/>
        <w:jc w:val="both"/>
        <w:rPr>
          <w:rFonts w:ascii="Times New Roman" w:hAnsi="Times New Roman"/>
          <w:iCs/>
          <w:sz w:val="28"/>
          <w:szCs w:val="28"/>
        </w:rPr>
      </w:pPr>
    </w:p>
    <w:p w:rsidR="00090B2E" w:rsidRDefault="00090B2E" w:rsidP="00090B2E">
      <w:pPr>
        <w:spacing w:after="0"/>
        <w:ind w:firstLine="709"/>
        <w:contextualSpacing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На основе результатов решения ситуационная задача </w:t>
      </w:r>
      <w:r w:rsidR="007423A2">
        <w:rPr>
          <w:rFonts w:ascii="Times New Roman" w:hAnsi="Times New Roman"/>
          <w:iCs/>
          <w:sz w:val="28"/>
          <w:szCs w:val="28"/>
        </w:rPr>
        <w:t>1</w:t>
      </w:r>
      <w:r>
        <w:rPr>
          <w:rFonts w:ascii="Times New Roman" w:hAnsi="Times New Roman"/>
          <w:iCs/>
          <w:sz w:val="28"/>
          <w:szCs w:val="28"/>
        </w:rPr>
        <w:t xml:space="preserve"> сформировать и обосновать план контроля.</w:t>
      </w:r>
    </w:p>
    <w:p w:rsidR="00090B2E" w:rsidRDefault="00090B2E" w:rsidP="00090B2E">
      <w:pPr>
        <w:spacing w:after="0"/>
        <w:ind w:firstLine="709"/>
        <w:contextualSpacing/>
        <w:jc w:val="both"/>
        <w:rPr>
          <w:rFonts w:ascii="Times New Roman" w:hAnsi="Times New Roman"/>
          <w:iCs/>
          <w:sz w:val="28"/>
          <w:szCs w:val="28"/>
        </w:rPr>
      </w:pPr>
    </w:p>
    <w:p w:rsidR="00090B2E" w:rsidRDefault="00090B2E" w:rsidP="00090B2E">
      <w:pPr>
        <w:spacing w:after="0"/>
        <w:ind w:firstLine="709"/>
        <w:contextualSpacing/>
        <w:jc w:val="center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Ситуационная задача </w:t>
      </w:r>
      <w:r w:rsidR="007423A2">
        <w:rPr>
          <w:rFonts w:ascii="Times New Roman" w:hAnsi="Times New Roman"/>
          <w:iCs/>
          <w:sz w:val="28"/>
          <w:szCs w:val="28"/>
        </w:rPr>
        <w:t>4</w:t>
      </w:r>
    </w:p>
    <w:p w:rsidR="00FD6CCE" w:rsidRDefault="00FD6CCE" w:rsidP="00090B2E">
      <w:pPr>
        <w:spacing w:after="0"/>
        <w:ind w:firstLine="709"/>
        <w:contextualSpacing/>
        <w:jc w:val="both"/>
        <w:rPr>
          <w:rFonts w:ascii="Times New Roman" w:hAnsi="Times New Roman"/>
          <w:iCs/>
          <w:sz w:val="28"/>
          <w:szCs w:val="28"/>
        </w:rPr>
      </w:pPr>
    </w:p>
    <w:p w:rsidR="00090B2E" w:rsidRDefault="00090B2E" w:rsidP="00090B2E">
      <w:pPr>
        <w:spacing w:after="0"/>
        <w:ind w:firstLine="709"/>
        <w:contextualSpacing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На основе результатов решения ситуационная задача </w:t>
      </w:r>
      <w:r w:rsidR="007423A2">
        <w:rPr>
          <w:rFonts w:ascii="Times New Roman" w:hAnsi="Times New Roman"/>
          <w:iCs/>
          <w:sz w:val="28"/>
          <w:szCs w:val="28"/>
        </w:rPr>
        <w:t>2</w:t>
      </w:r>
      <w:r>
        <w:rPr>
          <w:rFonts w:ascii="Times New Roman" w:hAnsi="Times New Roman"/>
          <w:iCs/>
          <w:sz w:val="28"/>
          <w:szCs w:val="28"/>
        </w:rPr>
        <w:t xml:space="preserve"> сформировать и обосновать план обеспечения работ.</w:t>
      </w:r>
    </w:p>
    <w:p w:rsidR="00090B2E" w:rsidRDefault="00090B2E" w:rsidP="00090B2E">
      <w:pPr>
        <w:spacing w:after="0"/>
        <w:ind w:firstLine="709"/>
        <w:contextualSpacing/>
        <w:jc w:val="both"/>
        <w:rPr>
          <w:rFonts w:ascii="Times New Roman" w:hAnsi="Times New Roman"/>
          <w:iCs/>
          <w:sz w:val="28"/>
          <w:szCs w:val="28"/>
        </w:rPr>
      </w:pPr>
    </w:p>
    <w:p w:rsidR="00FD6CCE" w:rsidRDefault="00FD6CCE" w:rsidP="00FD6CCE">
      <w:pPr>
        <w:spacing w:after="0"/>
        <w:ind w:firstLine="709"/>
        <w:contextualSpacing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</w:rPr>
        <w:t>Оценка умений и навыков по УК-3</w:t>
      </w:r>
    </w:p>
    <w:p w:rsidR="00B57B52" w:rsidRDefault="00B57B52" w:rsidP="00090B2E">
      <w:pPr>
        <w:spacing w:after="0"/>
        <w:ind w:firstLine="709"/>
        <w:contextualSpacing/>
        <w:jc w:val="both"/>
        <w:rPr>
          <w:rFonts w:ascii="Times New Roman" w:hAnsi="Times New Roman"/>
          <w:iCs/>
          <w:sz w:val="28"/>
          <w:szCs w:val="28"/>
        </w:rPr>
      </w:pPr>
    </w:p>
    <w:p w:rsidR="00B57B52" w:rsidRDefault="007423A2" w:rsidP="00B57B52">
      <w:pPr>
        <w:spacing w:after="0"/>
        <w:ind w:firstLine="709"/>
        <w:contextualSpacing/>
        <w:jc w:val="center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Ситуационная задача 5</w:t>
      </w:r>
    </w:p>
    <w:p w:rsidR="00FD6CCE" w:rsidRDefault="00FD6CCE" w:rsidP="00B57B52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/>
          <w:iCs/>
          <w:sz w:val="28"/>
          <w:szCs w:val="28"/>
        </w:rPr>
      </w:pPr>
    </w:p>
    <w:p w:rsidR="00B57B52" w:rsidRDefault="00B57B52" w:rsidP="00B57B52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/>
          <w:iCs/>
          <w:sz w:val="28"/>
          <w:szCs w:val="28"/>
        </w:rPr>
      </w:pPr>
      <w:r w:rsidRPr="00B57B52">
        <w:rPr>
          <w:rFonts w:ascii="Times New Roman" w:hAnsi="Times New Roman"/>
          <w:iCs/>
          <w:sz w:val="28"/>
          <w:szCs w:val="28"/>
        </w:rPr>
        <w:t>Формирование команды</w:t>
      </w:r>
      <w:r>
        <w:rPr>
          <w:rFonts w:ascii="Times New Roman" w:hAnsi="Times New Roman"/>
          <w:iCs/>
          <w:sz w:val="28"/>
          <w:szCs w:val="28"/>
        </w:rPr>
        <w:t xml:space="preserve"> проекта</w:t>
      </w:r>
    </w:p>
    <w:p w:rsidR="00B57B52" w:rsidRPr="00B57B52" w:rsidRDefault="00B57B52" w:rsidP="00B57B52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hAnsi="Times New Roman"/>
          <w:iCs/>
          <w:sz w:val="28"/>
          <w:szCs w:val="28"/>
        </w:rPr>
      </w:pPr>
      <w:r w:rsidRPr="00B57B52">
        <w:rPr>
          <w:rFonts w:ascii="Times New Roman" w:hAnsi="Times New Roman"/>
          <w:iCs/>
          <w:sz w:val="28"/>
          <w:szCs w:val="28"/>
        </w:rPr>
        <w:t>Наиболее оптимальным методом формирования команды станет целеполагающий метод, основанный на целях, который позволяет членам команды лучше ориентироваться в процессах выбора и реализации общих групповых целей проекта</w:t>
      </w:r>
    </w:p>
    <w:p w:rsidR="00090B2E" w:rsidRDefault="00090B2E" w:rsidP="00202C6E">
      <w:pPr>
        <w:spacing w:after="0"/>
        <w:ind w:firstLine="709"/>
        <w:contextualSpacing/>
        <w:jc w:val="center"/>
        <w:rPr>
          <w:rFonts w:ascii="Times New Roman" w:hAnsi="Times New Roman"/>
          <w:iCs/>
          <w:sz w:val="28"/>
          <w:szCs w:val="28"/>
        </w:rPr>
      </w:pPr>
    </w:p>
    <w:p w:rsidR="00B57B52" w:rsidRDefault="00B57B52" w:rsidP="00202C6E">
      <w:pPr>
        <w:spacing w:after="0"/>
        <w:ind w:firstLine="709"/>
        <w:contextualSpacing/>
        <w:jc w:val="center"/>
        <w:rPr>
          <w:rFonts w:ascii="Times New Roman" w:hAnsi="Times New Roman"/>
          <w:iCs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2970213"/>
            <wp:effectExtent l="0" t="0" r="0" b="0"/>
            <wp:docPr id="10" name="Рисунок 10" descr="https://topuch.com/1-situacionnoe-zadanie-3/707663_html_d7e0ba140419701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opuch.com/1-situacionnoe-zadanie-3/707663_html_d7e0ba140419701d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70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7B52" w:rsidRDefault="00B57B52" w:rsidP="00202C6E">
      <w:pPr>
        <w:spacing w:after="0"/>
        <w:ind w:firstLine="709"/>
        <w:contextualSpacing/>
        <w:jc w:val="center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Ситуационная задача </w:t>
      </w:r>
      <w:r w:rsidR="007423A2">
        <w:rPr>
          <w:rFonts w:ascii="Times New Roman" w:hAnsi="Times New Roman"/>
          <w:iCs/>
          <w:sz w:val="28"/>
          <w:szCs w:val="28"/>
        </w:rPr>
        <w:t>6</w:t>
      </w:r>
    </w:p>
    <w:p w:rsidR="00B57B52" w:rsidRDefault="00B57B52" w:rsidP="00202C6E">
      <w:pPr>
        <w:spacing w:after="0"/>
        <w:ind w:firstLine="709"/>
        <w:contextualSpacing/>
        <w:jc w:val="center"/>
        <w:rPr>
          <w:rFonts w:ascii="Times New Roman" w:hAnsi="Times New Roman"/>
          <w:iCs/>
          <w:sz w:val="28"/>
          <w:szCs w:val="28"/>
        </w:rPr>
      </w:pPr>
      <w:r w:rsidRPr="00B57B52">
        <w:rPr>
          <w:rFonts w:ascii="Times New Roman" w:hAnsi="Times New Roman"/>
          <w:iCs/>
          <w:sz w:val="28"/>
          <w:szCs w:val="28"/>
        </w:rPr>
        <w:t xml:space="preserve">Дать характеристику и оценку коммуникационной структуры проекта 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noProof/>
          <w:lang w:eastAsia="ru-RU"/>
        </w:rPr>
        <w:drawing>
          <wp:inline distT="0" distB="0" distL="0" distR="0">
            <wp:extent cx="4905375" cy="1790700"/>
            <wp:effectExtent l="0" t="0" r="9525" b="0"/>
            <wp:docPr id="11" name="Рисунок 11" descr="https://topuch.com/1-situacionnoe-zadanie-3/707663_html_5ff63905fe87cb2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topuch.com/1-situacionnoe-zadanie-3/707663_html_5ff63905fe87cb22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6CCE" w:rsidRDefault="00FD6CCE" w:rsidP="006A6A87">
      <w:pPr>
        <w:spacing w:after="0"/>
        <w:ind w:firstLine="709"/>
        <w:contextualSpacing/>
        <w:jc w:val="center"/>
        <w:rPr>
          <w:rFonts w:ascii="Times New Roman" w:hAnsi="Times New Roman"/>
          <w:iCs/>
          <w:sz w:val="28"/>
          <w:szCs w:val="28"/>
        </w:rPr>
      </w:pPr>
    </w:p>
    <w:p w:rsidR="006A6A87" w:rsidRDefault="007423A2" w:rsidP="006A6A87">
      <w:pPr>
        <w:spacing w:after="0"/>
        <w:ind w:firstLine="709"/>
        <w:contextualSpacing/>
        <w:jc w:val="center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Ситуационная задача 7</w:t>
      </w:r>
    </w:p>
    <w:p w:rsidR="00FD6CCE" w:rsidRDefault="00FD6CCE" w:rsidP="006A6A87">
      <w:pPr>
        <w:spacing w:after="0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6A6A87" w:rsidRPr="006A6A87" w:rsidRDefault="006A6A87" w:rsidP="006A6A87">
      <w:pPr>
        <w:spacing w:after="0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6A6A87">
        <w:rPr>
          <w:rFonts w:ascii="Times New Roman" w:hAnsi="Times New Roman"/>
          <w:b/>
          <w:sz w:val="28"/>
          <w:szCs w:val="28"/>
        </w:rPr>
        <w:t>«Анализ резюме»</w:t>
      </w:r>
    </w:p>
    <w:p w:rsidR="006A6A87" w:rsidRPr="006A6A87" w:rsidRDefault="006A6A87" w:rsidP="006A6A87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A6A87">
        <w:rPr>
          <w:rFonts w:ascii="Times New Roman" w:hAnsi="Times New Roman"/>
          <w:sz w:val="28"/>
          <w:szCs w:val="28"/>
        </w:rPr>
        <w:t>1. Проанализируйте резюме, поданное на вакансию финансового менеджера.</w:t>
      </w:r>
    </w:p>
    <w:p w:rsidR="006A6A87" w:rsidRPr="006A6A87" w:rsidRDefault="006A6A87" w:rsidP="006A6A87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A6A87">
        <w:rPr>
          <w:rFonts w:ascii="Times New Roman" w:hAnsi="Times New Roman"/>
          <w:sz w:val="28"/>
          <w:szCs w:val="28"/>
        </w:rPr>
        <w:t xml:space="preserve"> 2. Дайте рекомендации по совершенствованию представленного резюме. </w:t>
      </w:r>
    </w:p>
    <w:p w:rsidR="006A6A87" w:rsidRPr="006A6A87" w:rsidRDefault="006A6A87" w:rsidP="006A6A87">
      <w:pPr>
        <w:spacing w:after="0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6A6A87">
        <w:rPr>
          <w:rFonts w:ascii="Times New Roman" w:hAnsi="Times New Roman"/>
          <w:b/>
          <w:sz w:val="28"/>
          <w:szCs w:val="28"/>
        </w:rPr>
        <w:t xml:space="preserve">Резюме АЛЕКСЕЕВ СЕРГЕЙ ВЯЧЕСЛАВОВИЧ </w:t>
      </w:r>
    </w:p>
    <w:p w:rsidR="006A6A87" w:rsidRDefault="006A6A87" w:rsidP="006A6A87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A6A87">
        <w:rPr>
          <w:rFonts w:ascii="Times New Roman" w:hAnsi="Times New Roman"/>
          <w:sz w:val="28"/>
          <w:szCs w:val="28"/>
        </w:rPr>
        <w:t xml:space="preserve">ЦЕЛЬ </w:t>
      </w:r>
    </w:p>
    <w:p w:rsidR="006A6A87" w:rsidRPr="006A6A87" w:rsidRDefault="006A6A87" w:rsidP="006A6A87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A6A87">
        <w:rPr>
          <w:rFonts w:ascii="Times New Roman" w:hAnsi="Times New Roman"/>
          <w:sz w:val="28"/>
          <w:szCs w:val="28"/>
        </w:rPr>
        <w:t xml:space="preserve">Получение работы в должности финансового директора, заместителя директора, финансового менеджера </w:t>
      </w:r>
    </w:p>
    <w:p w:rsidR="006A6A87" w:rsidRPr="006A6A87" w:rsidRDefault="006A6A87" w:rsidP="006A6A87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A6A87">
        <w:rPr>
          <w:rFonts w:ascii="Times New Roman" w:hAnsi="Times New Roman"/>
          <w:sz w:val="28"/>
          <w:szCs w:val="28"/>
        </w:rPr>
        <w:t xml:space="preserve">ОПЫТ РАБОТЫ </w:t>
      </w:r>
    </w:p>
    <w:p w:rsidR="006A6A87" w:rsidRPr="006A6A87" w:rsidRDefault="006A6A87" w:rsidP="006A6A87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A6A87">
        <w:rPr>
          <w:rFonts w:ascii="Times New Roman" w:hAnsi="Times New Roman"/>
          <w:sz w:val="28"/>
          <w:szCs w:val="28"/>
        </w:rPr>
        <w:t>20</w:t>
      </w:r>
      <w:r w:rsidR="007423A2">
        <w:rPr>
          <w:rFonts w:ascii="Times New Roman" w:hAnsi="Times New Roman"/>
          <w:sz w:val="28"/>
          <w:szCs w:val="28"/>
        </w:rPr>
        <w:t>20</w:t>
      </w:r>
      <w:r w:rsidRPr="006A6A87">
        <w:rPr>
          <w:rFonts w:ascii="Times New Roman" w:hAnsi="Times New Roman"/>
          <w:sz w:val="28"/>
          <w:szCs w:val="28"/>
        </w:rPr>
        <w:t>–20</w:t>
      </w:r>
      <w:r w:rsidR="007423A2">
        <w:rPr>
          <w:rFonts w:ascii="Times New Roman" w:hAnsi="Times New Roman"/>
          <w:sz w:val="28"/>
          <w:szCs w:val="28"/>
        </w:rPr>
        <w:t>24</w:t>
      </w:r>
      <w:r w:rsidRPr="006A6A87">
        <w:rPr>
          <w:rFonts w:ascii="Times New Roman" w:hAnsi="Times New Roman"/>
          <w:sz w:val="28"/>
          <w:szCs w:val="28"/>
        </w:rPr>
        <w:t xml:space="preserve"> – ООО «Солнышко», Ростов-на-Дону </w:t>
      </w:r>
      <w:r>
        <w:rPr>
          <w:rFonts w:ascii="Times New Roman" w:hAnsi="Times New Roman"/>
          <w:sz w:val="28"/>
          <w:szCs w:val="28"/>
        </w:rPr>
        <w:t>-</w:t>
      </w:r>
      <w:r w:rsidRPr="006A6A87">
        <w:rPr>
          <w:rFonts w:ascii="Times New Roman" w:hAnsi="Times New Roman"/>
          <w:sz w:val="28"/>
          <w:szCs w:val="28"/>
        </w:rPr>
        <w:t xml:space="preserve">Заместитель генерального директора: </w:t>
      </w:r>
    </w:p>
    <w:p w:rsidR="006A6A87" w:rsidRPr="006A6A87" w:rsidRDefault="006A6A87" w:rsidP="006A6A87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A6A87">
        <w:rPr>
          <w:rFonts w:ascii="Times New Roman" w:hAnsi="Times New Roman"/>
          <w:sz w:val="28"/>
          <w:szCs w:val="28"/>
        </w:rPr>
        <w:lastRenderedPageBreak/>
        <w:t xml:space="preserve">● ценообразование, контроль поставок, </w:t>
      </w:r>
    </w:p>
    <w:p w:rsidR="006A6A87" w:rsidRPr="006A6A87" w:rsidRDefault="006A6A87" w:rsidP="006A6A87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A6A87">
        <w:rPr>
          <w:rFonts w:ascii="Times New Roman" w:hAnsi="Times New Roman"/>
          <w:sz w:val="28"/>
          <w:szCs w:val="28"/>
        </w:rPr>
        <w:t xml:space="preserve">● организация работы офиса; </w:t>
      </w:r>
    </w:p>
    <w:p w:rsidR="006A6A87" w:rsidRPr="006A6A87" w:rsidRDefault="006A6A87" w:rsidP="006A6A87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A6A87">
        <w:rPr>
          <w:rFonts w:ascii="Times New Roman" w:hAnsi="Times New Roman"/>
          <w:sz w:val="28"/>
          <w:szCs w:val="28"/>
        </w:rPr>
        <w:t>20</w:t>
      </w:r>
      <w:r w:rsidR="007423A2">
        <w:rPr>
          <w:rFonts w:ascii="Times New Roman" w:hAnsi="Times New Roman"/>
          <w:sz w:val="28"/>
          <w:szCs w:val="28"/>
        </w:rPr>
        <w:t>14</w:t>
      </w:r>
      <w:r w:rsidRPr="006A6A87">
        <w:rPr>
          <w:rFonts w:ascii="Times New Roman" w:hAnsi="Times New Roman"/>
          <w:sz w:val="28"/>
          <w:szCs w:val="28"/>
        </w:rPr>
        <w:t>–20</w:t>
      </w:r>
      <w:r w:rsidR="007423A2">
        <w:rPr>
          <w:rFonts w:ascii="Times New Roman" w:hAnsi="Times New Roman"/>
          <w:sz w:val="28"/>
          <w:szCs w:val="28"/>
        </w:rPr>
        <w:t>20</w:t>
      </w:r>
      <w:r w:rsidRPr="006A6A87">
        <w:rPr>
          <w:rFonts w:ascii="Times New Roman" w:hAnsi="Times New Roman"/>
          <w:sz w:val="28"/>
          <w:szCs w:val="28"/>
        </w:rPr>
        <w:t xml:space="preserve"> – ООО «Доктор-Ф», Ростов-на-Дону </w:t>
      </w:r>
      <w:r>
        <w:rPr>
          <w:rFonts w:ascii="Times New Roman" w:hAnsi="Times New Roman"/>
          <w:sz w:val="28"/>
          <w:szCs w:val="28"/>
        </w:rPr>
        <w:t>-</w:t>
      </w:r>
      <w:r w:rsidRPr="006A6A87">
        <w:rPr>
          <w:rFonts w:ascii="Times New Roman" w:hAnsi="Times New Roman"/>
          <w:sz w:val="28"/>
          <w:szCs w:val="28"/>
        </w:rPr>
        <w:t xml:space="preserve">Финансовый директор: </w:t>
      </w:r>
    </w:p>
    <w:p w:rsidR="006A6A87" w:rsidRPr="006A6A87" w:rsidRDefault="006A6A87" w:rsidP="006A6A87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A6A87">
        <w:rPr>
          <w:rFonts w:ascii="Times New Roman" w:hAnsi="Times New Roman"/>
          <w:sz w:val="28"/>
          <w:szCs w:val="28"/>
        </w:rPr>
        <w:t>● управление денежными потоками,</w:t>
      </w:r>
    </w:p>
    <w:p w:rsidR="006A6A87" w:rsidRPr="006A6A87" w:rsidRDefault="006A6A87" w:rsidP="006A6A87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A6A87">
        <w:rPr>
          <w:rFonts w:ascii="Times New Roman" w:hAnsi="Times New Roman"/>
          <w:sz w:val="28"/>
          <w:szCs w:val="28"/>
        </w:rPr>
        <w:t xml:space="preserve">● АФХД, планирование; </w:t>
      </w:r>
    </w:p>
    <w:p w:rsidR="006A6A87" w:rsidRPr="006A6A87" w:rsidRDefault="006A6A87" w:rsidP="006A6A87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A6A87">
        <w:rPr>
          <w:rFonts w:ascii="Times New Roman" w:hAnsi="Times New Roman"/>
          <w:sz w:val="28"/>
          <w:szCs w:val="28"/>
        </w:rPr>
        <w:t>2004–20</w:t>
      </w:r>
      <w:r w:rsidR="007423A2">
        <w:rPr>
          <w:rFonts w:ascii="Times New Roman" w:hAnsi="Times New Roman"/>
          <w:sz w:val="28"/>
          <w:szCs w:val="28"/>
        </w:rPr>
        <w:t>14</w:t>
      </w:r>
      <w:r w:rsidRPr="006A6A87">
        <w:rPr>
          <w:rFonts w:ascii="Times New Roman" w:hAnsi="Times New Roman"/>
          <w:sz w:val="28"/>
          <w:szCs w:val="28"/>
        </w:rPr>
        <w:t xml:space="preserve"> – ТОО «Тор-М», Ростов-на-Дону </w:t>
      </w:r>
      <w:r>
        <w:rPr>
          <w:rFonts w:ascii="Times New Roman" w:hAnsi="Times New Roman"/>
          <w:sz w:val="28"/>
          <w:szCs w:val="28"/>
        </w:rPr>
        <w:t>-</w:t>
      </w:r>
      <w:r w:rsidRPr="006A6A87">
        <w:rPr>
          <w:rFonts w:ascii="Times New Roman" w:hAnsi="Times New Roman"/>
          <w:sz w:val="28"/>
          <w:szCs w:val="28"/>
        </w:rPr>
        <w:t xml:space="preserve">Коммерческий директор: </w:t>
      </w:r>
    </w:p>
    <w:p w:rsidR="006A6A87" w:rsidRPr="006A6A87" w:rsidRDefault="006A6A87" w:rsidP="006A6A87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A6A87">
        <w:rPr>
          <w:rFonts w:ascii="Times New Roman" w:hAnsi="Times New Roman"/>
          <w:sz w:val="28"/>
          <w:szCs w:val="28"/>
        </w:rPr>
        <w:t xml:space="preserve">● организация и осуществление поставок и продаж </w:t>
      </w:r>
    </w:p>
    <w:p w:rsidR="006A6A87" w:rsidRPr="006A6A87" w:rsidRDefault="006A6A87" w:rsidP="006A6A87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A6A87">
        <w:rPr>
          <w:rFonts w:ascii="Times New Roman" w:hAnsi="Times New Roman"/>
          <w:sz w:val="28"/>
          <w:szCs w:val="28"/>
        </w:rPr>
        <w:t xml:space="preserve">ОБРАЗОВАНИЕ </w:t>
      </w:r>
    </w:p>
    <w:p w:rsidR="006A6A87" w:rsidRPr="006A6A87" w:rsidRDefault="006A6A87" w:rsidP="006A6A87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A6A87">
        <w:rPr>
          <w:rFonts w:ascii="Times New Roman" w:hAnsi="Times New Roman"/>
          <w:sz w:val="28"/>
          <w:szCs w:val="28"/>
        </w:rPr>
        <w:t>2007–2008 – РЭА им. Плеханова, Москва Программа подготовки управленческих кадров для отраслей народного хозяйства РФ Специальность: финансовый менеджмент</w:t>
      </w:r>
    </w:p>
    <w:p w:rsidR="006A6A87" w:rsidRPr="006A6A87" w:rsidRDefault="006A6A87" w:rsidP="006A6A87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A6A87">
        <w:rPr>
          <w:rFonts w:ascii="Times New Roman" w:hAnsi="Times New Roman"/>
          <w:sz w:val="28"/>
          <w:szCs w:val="28"/>
        </w:rPr>
        <w:t xml:space="preserve">1997–2002 – Государственный аграрный университет, Ростов-на-Дону Факультет: бухгалтерский учет и аудит Специальность: экономист </w:t>
      </w:r>
    </w:p>
    <w:p w:rsidR="006A6A87" w:rsidRPr="006A6A87" w:rsidRDefault="006A6A87" w:rsidP="006A6A87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A6A87">
        <w:rPr>
          <w:rFonts w:ascii="Times New Roman" w:hAnsi="Times New Roman"/>
          <w:sz w:val="28"/>
          <w:szCs w:val="28"/>
        </w:rPr>
        <w:t xml:space="preserve">1989–1995 – Государственная медицинская академия, Ростов-на-Дону Факультет: лечебный Специальность: врач </w:t>
      </w:r>
    </w:p>
    <w:p w:rsidR="006A6A87" w:rsidRPr="006A6A87" w:rsidRDefault="006A6A87" w:rsidP="006A6A87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A6A87">
        <w:rPr>
          <w:rFonts w:ascii="Times New Roman" w:hAnsi="Times New Roman"/>
          <w:sz w:val="28"/>
          <w:szCs w:val="28"/>
        </w:rPr>
        <w:t>ДОПОЛНИТЕЛЬНЫЕ СВЕДЕНИЯ</w:t>
      </w:r>
    </w:p>
    <w:p w:rsidR="006A6A87" w:rsidRDefault="006A6A87" w:rsidP="006A6A87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A6A87">
        <w:rPr>
          <w:rFonts w:ascii="Times New Roman" w:hAnsi="Times New Roman"/>
          <w:sz w:val="28"/>
          <w:szCs w:val="28"/>
        </w:rPr>
        <w:t xml:space="preserve">Работаю на персональном компьютере, владею разговорным английским, основами GAAP. </w:t>
      </w:r>
    </w:p>
    <w:p w:rsidR="006A6A87" w:rsidRDefault="006A6A87" w:rsidP="006A6A87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A6A87">
        <w:rPr>
          <w:rFonts w:ascii="Times New Roman" w:hAnsi="Times New Roman"/>
          <w:sz w:val="28"/>
          <w:szCs w:val="28"/>
        </w:rPr>
        <w:t xml:space="preserve">Имею водительское удостоверение категории А, В, С. 12 P.S. Энергичен, коммуникабелен, настойчив в достижении требуемых результатов. </w:t>
      </w:r>
    </w:p>
    <w:p w:rsidR="006A6A87" w:rsidRPr="006A6A87" w:rsidRDefault="006A6A87" w:rsidP="006A6A87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A6A87">
        <w:rPr>
          <w:rFonts w:ascii="Times New Roman" w:hAnsi="Times New Roman"/>
          <w:sz w:val="28"/>
          <w:szCs w:val="28"/>
        </w:rPr>
        <w:t>ТЕЛЕФОН: 8-927-755-98-87</w:t>
      </w:r>
    </w:p>
    <w:p w:rsidR="006A6A87" w:rsidRDefault="006A6A87" w:rsidP="00202C6E">
      <w:pPr>
        <w:spacing w:after="0"/>
        <w:ind w:firstLine="709"/>
        <w:contextualSpacing/>
        <w:jc w:val="center"/>
        <w:rPr>
          <w:rFonts w:ascii="Times New Roman" w:hAnsi="Times New Roman"/>
          <w:iCs/>
          <w:sz w:val="28"/>
          <w:szCs w:val="28"/>
        </w:rPr>
      </w:pPr>
    </w:p>
    <w:p w:rsidR="008855CB" w:rsidRPr="00134EF5" w:rsidRDefault="008855CB" w:rsidP="008855CB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C637C8">
        <w:rPr>
          <w:rFonts w:ascii="Times New Roman" w:hAnsi="Times New Roman"/>
          <w:sz w:val="28"/>
          <w:szCs w:val="28"/>
        </w:rPr>
        <w:t xml:space="preserve">При проведении </w:t>
      </w:r>
      <w:r w:rsidRPr="00CC7093">
        <w:rPr>
          <w:rFonts w:ascii="Times New Roman" w:hAnsi="Times New Roman"/>
          <w:i/>
          <w:sz w:val="28"/>
          <w:szCs w:val="28"/>
        </w:rPr>
        <w:t xml:space="preserve">текущей </w:t>
      </w:r>
      <w:r w:rsidRPr="00C637C8">
        <w:rPr>
          <w:rFonts w:ascii="Times New Roman" w:hAnsi="Times New Roman"/>
          <w:sz w:val="28"/>
          <w:szCs w:val="28"/>
        </w:rPr>
        <w:t>аттестации</w:t>
      </w:r>
      <w:r>
        <w:rPr>
          <w:rFonts w:ascii="Times New Roman" w:hAnsi="Times New Roman"/>
          <w:sz w:val="28"/>
          <w:szCs w:val="28"/>
        </w:rPr>
        <w:t xml:space="preserve">, </w:t>
      </w:r>
      <w:r w:rsidRPr="00C637C8">
        <w:rPr>
          <w:rFonts w:ascii="Times New Roman" w:hAnsi="Times New Roman"/>
          <w:sz w:val="28"/>
          <w:szCs w:val="28"/>
        </w:rPr>
        <w:t xml:space="preserve">обучающемуся предлагается </w:t>
      </w:r>
      <w:r>
        <w:rPr>
          <w:rFonts w:ascii="Times New Roman" w:hAnsi="Times New Roman"/>
          <w:sz w:val="28"/>
          <w:szCs w:val="28"/>
        </w:rPr>
        <w:t>ответить правильно на 15 тестовых заданий.</w:t>
      </w:r>
    </w:p>
    <w:p w:rsidR="00C4208B" w:rsidRDefault="00C4208B" w:rsidP="00C4208B">
      <w:pPr>
        <w:spacing w:after="0" w:line="300" w:lineRule="auto"/>
        <w:ind w:firstLine="709"/>
        <w:rPr>
          <w:rFonts w:ascii="Times New Roman" w:hAnsi="Times New Roman"/>
          <w:b/>
          <w:iCs/>
          <w:sz w:val="28"/>
          <w:szCs w:val="28"/>
        </w:rPr>
      </w:pPr>
    </w:p>
    <w:p w:rsidR="006A6A87" w:rsidRDefault="00C4208B" w:rsidP="00C4208B">
      <w:pPr>
        <w:spacing w:after="0" w:line="300" w:lineRule="auto"/>
        <w:ind w:firstLine="709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Оценка знаний по компетенции </w:t>
      </w:r>
      <w:r w:rsidR="004473FF">
        <w:rPr>
          <w:rFonts w:ascii="Times New Roman" w:hAnsi="Times New Roman"/>
          <w:b/>
          <w:bCs/>
          <w:noProof/>
          <w:sz w:val="28"/>
          <w:szCs w:val="28"/>
        </w:rPr>
        <w:t>УК-2 и УК-3:</w:t>
      </w:r>
    </w:p>
    <w:p w:rsidR="00C4208B" w:rsidRDefault="00C4208B" w:rsidP="00C4208B">
      <w:pPr>
        <w:spacing w:after="0"/>
        <w:contextualSpacing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C4208B" w:rsidRDefault="00C4208B" w:rsidP="00C4208B">
      <w:pPr>
        <w:spacing w:after="0"/>
        <w:contextualSpacing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C02C03">
        <w:rPr>
          <w:rFonts w:ascii="Times New Roman" w:hAnsi="Times New Roman"/>
          <w:b/>
          <w:color w:val="000000"/>
          <w:sz w:val="28"/>
          <w:szCs w:val="28"/>
        </w:rPr>
        <w:t xml:space="preserve">Примерный перечень 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практических </w:t>
      </w:r>
      <w:r w:rsidRPr="00C02C03">
        <w:rPr>
          <w:rFonts w:ascii="Times New Roman" w:hAnsi="Times New Roman"/>
          <w:b/>
          <w:color w:val="000000"/>
          <w:sz w:val="28"/>
          <w:szCs w:val="28"/>
        </w:rPr>
        <w:t>зад</w:t>
      </w:r>
      <w:r>
        <w:rPr>
          <w:rFonts w:ascii="Times New Roman" w:hAnsi="Times New Roman"/>
          <w:b/>
          <w:color w:val="000000"/>
          <w:sz w:val="28"/>
          <w:szCs w:val="28"/>
        </w:rPr>
        <w:t>аний</w:t>
      </w:r>
    </w:p>
    <w:p w:rsidR="0095289C" w:rsidRPr="008855CB" w:rsidRDefault="0095289C" w:rsidP="008855CB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4473FF" w:rsidRPr="008855CB" w:rsidRDefault="004473FF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1. </w:t>
      </w:r>
      <w:r w:rsidR="00E01A31"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Что следует понимать под категорией «персонал»?</w:t>
      </w:r>
    </w:p>
    <w:p w:rsidR="004473FF" w:rsidRPr="008855CB" w:rsidRDefault="004473FF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а) </w:t>
      </w:r>
      <w:r w:rsidR="00EB6074"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это часть населения, обладающая физическим развитием, умственными способностями и знаниями, которые необходимы для работы в экономике;</w:t>
      </w:r>
    </w:p>
    <w:p w:rsidR="004473FF" w:rsidRPr="008855CB" w:rsidRDefault="004473FF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б) </w:t>
      </w:r>
      <w:r w:rsidR="00EB6074"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совокупность работников, совместно реализующих поставленную перед ними цель по производству товаров или оказанию услуг, действующих в соответствии с определенными правилами и процедурами в рамках определенной формы собственности;</w:t>
      </w:r>
    </w:p>
    <w:p w:rsidR="004473FF" w:rsidRPr="008855CB" w:rsidRDefault="004473FF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в) </w:t>
      </w:r>
      <w:r w:rsidR="00EB6074"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все лица, работающие на предприятии на определенную дату, состоящие в банке данных предприятия и желающие работать на предприятии;</w:t>
      </w:r>
    </w:p>
    <w:p w:rsidR="004473FF" w:rsidRPr="008855CB" w:rsidRDefault="004473FF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г) </w:t>
      </w:r>
      <w:r w:rsidR="00EB6074"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все лица, работающие на предприятии и неработающие, получающие пенсию от данного предприятия;</w:t>
      </w:r>
    </w:p>
    <w:p w:rsidR="004473FF" w:rsidRPr="008855CB" w:rsidRDefault="004473FF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д)</w:t>
      </w:r>
      <w:r w:rsidR="00EB6074"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все потенциальные работники предприятия.</w:t>
      </w:r>
    </w:p>
    <w:p w:rsidR="004473FF" w:rsidRPr="008855CB" w:rsidRDefault="004473FF" w:rsidP="008855CB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01A31" w:rsidRPr="008855CB" w:rsidRDefault="00E01A3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2.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В каком случае происходит формирование мотива труда?</w:t>
      </w:r>
    </w:p>
    <w:p w:rsidR="00E01A31" w:rsidRPr="008855CB" w:rsidRDefault="00E01A3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Если трудовая деятельность является основным условием получения блага;</w:t>
      </w:r>
    </w:p>
    <w:p w:rsidR="00E01A31" w:rsidRPr="008855CB" w:rsidRDefault="00E01A3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если стаж работы является критерием распределительных отношений;</w:t>
      </w:r>
    </w:p>
    <w:p w:rsidR="00E01A31" w:rsidRPr="008855CB" w:rsidRDefault="00E01A3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если высокий статус дает возможность получить благо;</w:t>
      </w:r>
    </w:p>
    <w:p w:rsidR="00E01A31" w:rsidRPr="008855CB" w:rsidRDefault="00E01A3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г)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если у человека есть альтернативные источники получения блага;</w:t>
      </w:r>
    </w:p>
    <w:p w:rsidR="00E01A31" w:rsidRPr="008855CB" w:rsidRDefault="00E01A3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д)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если человек долгое время не получал ожидаемой отдачи от труда.</w:t>
      </w:r>
    </w:p>
    <w:p w:rsidR="00E01A31" w:rsidRPr="008855CB" w:rsidRDefault="00E01A3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</w:p>
    <w:p w:rsidR="00E01A31" w:rsidRPr="008855CB" w:rsidRDefault="00E01A3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3.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К эффекту совместной деятельности персонала не относят:</w:t>
      </w:r>
    </w:p>
    <w:p w:rsidR="00E01A31" w:rsidRPr="008855CB" w:rsidRDefault="00E01A3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степень реализации организационной цели;</w:t>
      </w:r>
    </w:p>
    <w:p w:rsidR="00E01A31" w:rsidRPr="008855CB" w:rsidRDefault="00E01A3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уровень эффективности труда;</w:t>
      </w:r>
    </w:p>
    <w:p w:rsidR="00E01A31" w:rsidRPr="008855CB" w:rsidRDefault="00E01A3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материальное и духовное удовлетворение, которое испытывают сотрудники от того, что они состоят в этой организационной структуре;</w:t>
      </w:r>
    </w:p>
    <w:p w:rsidR="00E01A31" w:rsidRPr="008855CB" w:rsidRDefault="00E01A3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г)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противостояние между профсоюзами и администрацией организации;</w:t>
      </w:r>
    </w:p>
    <w:p w:rsidR="00E01A31" w:rsidRPr="008855CB" w:rsidRDefault="00E01A3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д)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все перечисленное относят.</w:t>
      </w:r>
    </w:p>
    <w:p w:rsidR="00E01A31" w:rsidRPr="008855CB" w:rsidRDefault="00E01A31" w:rsidP="008855CB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C5909" w:rsidRPr="008855CB" w:rsidRDefault="00EC5909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4.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Какой метод управления персоналом отличается прямым характером воздействия:</w:t>
      </w:r>
    </w:p>
    <w:p w:rsidR="00EC5909" w:rsidRPr="008855CB" w:rsidRDefault="00EC5909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административный;</w:t>
      </w:r>
    </w:p>
    <w:p w:rsidR="00EC5909" w:rsidRPr="008855CB" w:rsidRDefault="00EC5909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экономический;</w:t>
      </w:r>
    </w:p>
    <w:p w:rsidR="00EC5909" w:rsidRPr="008855CB" w:rsidRDefault="00EC5909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социально-психологический.</w:t>
      </w:r>
    </w:p>
    <w:p w:rsidR="009066D7" w:rsidRPr="008855CB" w:rsidRDefault="009066D7" w:rsidP="008855CB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5.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Прогрессивность, научность, перспективность, достоверность, обоснованность, гласность и др. – это …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методы;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элементы системы;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принципы;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г)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приемы;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д)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формы.</w:t>
      </w:r>
    </w:p>
    <w:p w:rsidR="003C3D4B" w:rsidRPr="008855CB" w:rsidRDefault="003C3D4B" w:rsidP="008855CB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</w:rPr>
        <w:t xml:space="preserve">6. </w:t>
      </w:r>
      <w:r w:rsidRPr="008855CB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Управленческие воздействия, основанные на соблюдении организационных закономерностей и направленные на поддержание порядка в системе, составляют существо … методов управления.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административных;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экономических;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социально-психологических;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г)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правовых;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д)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комплексных.</w:t>
      </w:r>
    </w:p>
    <w:p w:rsidR="003C3D4B" w:rsidRPr="008855CB" w:rsidRDefault="003C3D4B" w:rsidP="008855CB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</w:rPr>
        <w:t xml:space="preserve">7. </w:t>
      </w:r>
      <w:r w:rsidRPr="008855CB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Документ, включающий основные положения, принципы деятельности организации, правила и нормы поведения работников, их внешнего вида, – это …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миссия организации;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философия организации;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lastRenderedPageBreak/>
        <w:t xml:space="preserve">в)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корпоративная культура;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г)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корпоративный кодекс;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д)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коллективный договор;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е)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правила трудового распорядка.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8.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Необходимыми компонентами трудового контракта являются: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общие положения;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проведение аттестации;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обязанности работника;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г)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повышение квалификации;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д)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обязательства и ответственность администрации;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е)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режим рабочего времени.</w:t>
      </w:r>
    </w:p>
    <w:p w:rsidR="003C3D4B" w:rsidRPr="008855CB" w:rsidRDefault="003C3D4B" w:rsidP="008855CB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</w:rPr>
        <w:t xml:space="preserve">9. </w:t>
      </w:r>
      <w:r w:rsidRPr="008855CB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Численность работников различных категорий на начало отчетного периода плюс то же самое на конец отчетного периода, а сумма, поделенная на два, это – …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явочная численность;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списочная численность;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среднесписочная численность;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г)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средневзвешенная численность.</w:t>
      </w:r>
    </w:p>
    <w:p w:rsidR="003C3D4B" w:rsidRPr="008855CB" w:rsidRDefault="003C3D4B" w:rsidP="008855CB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</w:rPr>
        <w:t>10.</w:t>
      </w:r>
      <w:r w:rsidRPr="008855CB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Специалисты в системе управления в зависимости от занимаемой должности подразделяются на …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а)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 xml:space="preserve"> ведущих, главных, ведомых;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б)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 xml:space="preserve"> ИТР, канцелярских работников;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в)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 xml:space="preserve"> старших, главных, ведущих;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г)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постоянных, сезонных, временных;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д)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внутренних, внешних.</w:t>
      </w:r>
    </w:p>
    <w:p w:rsidR="003C3D4B" w:rsidRPr="008855CB" w:rsidRDefault="003C3D4B" w:rsidP="008855CB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D14C2E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</w:rPr>
        <w:t xml:space="preserve">11. </w:t>
      </w:r>
      <w:r w:rsidRPr="008855CB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C2E"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Квалификация работников – это совокупность …</w:t>
      </w:r>
    </w:p>
    <w:p w:rsidR="00D14C2E" w:rsidRPr="008855CB" w:rsidRDefault="00D14C2E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знаний;</w:t>
      </w:r>
    </w:p>
    <w:p w:rsidR="00D14C2E" w:rsidRPr="008855CB" w:rsidRDefault="00D14C2E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целеустремленности;</w:t>
      </w:r>
    </w:p>
    <w:p w:rsidR="00D14C2E" w:rsidRPr="008855CB" w:rsidRDefault="00D14C2E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опыта;</w:t>
      </w:r>
    </w:p>
    <w:p w:rsidR="00D14C2E" w:rsidRPr="008855CB" w:rsidRDefault="00D14C2E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г)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умений;</w:t>
      </w:r>
    </w:p>
    <w:p w:rsidR="00D14C2E" w:rsidRPr="008855CB" w:rsidRDefault="00D14C2E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д)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навыков.</w:t>
      </w:r>
    </w:p>
    <w:p w:rsidR="003C3D4B" w:rsidRPr="008855CB" w:rsidRDefault="003C3D4B" w:rsidP="008855CB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D14C2E" w:rsidRPr="008855CB" w:rsidRDefault="00D14C2E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</w:rPr>
        <w:t xml:space="preserve">12. </w:t>
      </w:r>
      <w:r w:rsidRPr="008855CB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Совокупность внутрифирменных общих принципов, правил, ценностей и убеждений в конкретной области деятельности организации – это …</w:t>
      </w:r>
    </w:p>
    <w:p w:rsidR="00D14C2E" w:rsidRPr="008855CB" w:rsidRDefault="00D14C2E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философия организации;</w:t>
      </w:r>
    </w:p>
    <w:p w:rsidR="00D14C2E" w:rsidRPr="008855CB" w:rsidRDefault="00D14C2E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корпоративный кодекс;</w:t>
      </w:r>
    </w:p>
    <w:p w:rsidR="00D14C2E" w:rsidRPr="008855CB" w:rsidRDefault="00D14C2E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устав предприятия;</w:t>
      </w:r>
    </w:p>
    <w:p w:rsidR="00D14C2E" w:rsidRPr="008855CB" w:rsidRDefault="00D14C2E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г)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культурный уровень персонала;</w:t>
      </w:r>
    </w:p>
    <w:p w:rsidR="00D14C2E" w:rsidRPr="008855CB" w:rsidRDefault="00D14C2E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д)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правила трудового распорядка.</w:t>
      </w:r>
    </w:p>
    <w:p w:rsidR="00D14C2E" w:rsidRPr="008855CB" w:rsidRDefault="00D14C2E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</w:p>
    <w:p w:rsidR="00D14C2E" w:rsidRPr="008855CB" w:rsidRDefault="00D14C2E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13.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Выделите разновидности кадровой политики организации:</w:t>
      </w:r>
    </w:p>
    <w:p w:rsidR="00D14C2E" w:rsidRPr="008855CB" w:rsidRDefault="00D14C2E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lastRenderedPageBreak/>
        <w:t xml:space="preserve">а)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пассивная;</w:t>
      </w:r>
    </w:p>
    <w:p w:rsidR="00D14C2E" w:rsidRPr="008855CB" w:rsidRDefault="00D14C2E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рациональная;</w:t>
      </w:r>
    </w:p>
    <w:p w:rsidR="00D14C2E" w:rsidRPr="008855CB" w:rsidRDefault="00D14C2E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реактивная;</w:t>
      </w:r>
    </w:p>
    <w:p w:rsidR="00D14C2E" w:rsidRPr="008855CB" w:rsidRDefault="00D14C2E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г)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превентивная;</w:t>
      </w:r>
    </w:p>
    <w:p w:rsidR="00D14C2E" w:rsidRPr="008855CB" w:rsidRDefault="00D14C2E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д)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эффективная;</w:t>
      </w:r>
    </w:p>
    <w:p w:rsidR="00D14C2E" w:rsidRPr="008855CB" w:rsidRDefault="00D14C2E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е)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активная;</w:t>
      </w:r>
    </w:p>
    <w:p w:rsidR="00D14C2E" w:rsidRPr="008855CB" w:rsidRDefault="00D14C2E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ж)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либеральная;</w:t>
      </w:r>
    </w:p>
    <w:p w:rsidR="00D14C2E" w:rsidRPr="008855CB" w:rsidRDefault="00D14C2E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з)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открытая;</w:t>
      </w:r>
    </w:p>
    <w:p w:rsidR="00D14C2E" w:rsidRPr="008855CB" w:rsidRDefault="00D14C2E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и)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закрытая.</w:t>
      </w:r>
    </w:p>
    <w:p w:rsidR="00D14C2E" w:rsidRPr="008855CB" w:rsidRDefault="00D14C2E" w:rsidP="008855CB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</w:rPr>
        <w:t xml:space="preserve">14. </w:t>
      </w:r>
      <w:r w:rsidRPr="008855CB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Основными требованиями к резюме являются: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краткость;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индивидуальность;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конкретность;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г)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объективность;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д)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честность.</w:t>
      </w:r>
    </w:p>
    <w:p w:rsidR="006734E1" w:rsidRPr="008855CB" w:rsidRDefault="006734E1" w:rsidP="008855CB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</w:rPr>
        <w:t xml:space="preserve">15. </w:t>
      </w:r>
      <w:r w:rsidRPr="008855CB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Определение соответствия работника занимаемой должности, отзыв о его достоинствах, достижениях, способностях, служебном поведении – это …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профотбор;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подбор;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аттестация работника;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г)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профориентация.</w:t>
      </w:r>
    </w:p>
    <w:p w:rsidR="006734E1" w:rsidRPr="008855CB" w:rsidRDefault="006734E1" w:rsidP="008855CB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</w:rPr>
        <w:t xml:space="preserve">16. </w:t>
      </w:r>
      <w:r w:rsidRPr="008855CB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Процесс побуждения работников к достижению целей – это …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потребности;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стимулирование;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мотивация;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г)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принуждение;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д)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самоутверждение.</w:t>
      </w:r>
    </w:p>
    <w:p w:rsidR="006734E1" w:rsidRPr="008855CB" w:rsidRDefault="006734E1" w:rsidP="008855CB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</w:rPr>
        <w:t xml:space="preserve">17. </w:t>
      </w:r>
      <w:r w:rsidRPr="008855CB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Затраты на кадровую рекламу, оценочные процедуры (тестирование, интервьюирование и др.), медицинские обследования относятся к издержкам …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на оплату труда;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на обучение;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на набор и отбор работников;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г)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на управление;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д)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при увольнении.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18.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Структура заработной платы работников включает: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тарифную ставку, оклад;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издержки на привлечение, наем работника;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различные доплаты;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г)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полагающиеся компенсации;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д)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описание рабочего места.</w:t>
      </w:r>
    </w:p>
    <w:p w:rsidR="006734E1" w:rsidRPr="008855CB" w:rsidRDefault="006734E1" w:rsidP="008855CB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</w:rPr>
        <w:t xml:space="preserve">19. </w:t>
      </w:r>
      <w:r w:rsidRPr="008855CB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Контроль в управлении …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обеспечивает достижение организацией своих целей;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удерживает работников в определенных рамках;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создает основу для оценки;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г)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конкретизирует цели;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д)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способствует пониманию того, что происходит;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е)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способствует правильной технологии планирования.</w:t>
      </w:r>
    </w:p>
    <w:p w:rsidR="006734E1" w:rsidRPr="008855CB" w:rsidRDefault="006734E1" w:rsidP="008855CB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</w:rPr>
        <w:t xml:space="preserve">20. </w:t>
      </w:r>
      <w:r w:rsidRPr="008855CB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Основная задача топ-менеджеров состоит в …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выполнении представительских функций;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определении будущего организации;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в)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создании приказов, определяющих правильные действия внутри организации;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г)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контроле действий, осуществляемых подчиненными.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21.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Плохая организация функции контроля способна …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исказить цели деятельности;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породить внутренний протест исполнителей;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заставить людей делать то, что им не хочется;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г)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создать основу для оценки;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д)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обеспечить достижение организацией своих целей.</w:t>
      </w:r>
    </w:p>
    <w:p w:rsidR="006734E1" w:rsidRPr="008855CB" w:rsidRDefault="006734E1" w:rsidP="008855CB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</w:rPr>
        <w:t xml:space="preserve">22. </w:t>
      </w:r>
      <w:r w:rsidRPr="008855CB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Понятие «жизненный цикл» позволяет объяснить, почему организация …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со временем стареет и может умереть;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является открытой системой;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является закрытой системой;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г)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является постоянной системой.</w:t>
      </w:r>
    </w:p>
    <w:p w:rsidR="006734E1" w:rsidRPr="008855CB" w:rsidRDefault="006734E1" w:rsidP="008855CB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</w:rPr>
        <w:t xml:space="preserve">23. </w:t>
      </w:r>
      <w:r w:rsidRPr="008855CB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На стратегический выбор организации влияет...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мнение и интуиция главы фирмы;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уровень риска;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фактор времени;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г)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анализ рынка сбыта;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д)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контроль внешних факторов и угроз для фирмы.</w:t>
      </w:r>
    </w:p>
    <w:p w:rsidR="00212E9C" w:rsidRDefault="00212E9C">
      <w:pPr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br w:type="page"/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24. </w:t>
      </w:r>
      <w:r w:rsidRPr="008855CB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Связь между функциями планирования и контроля …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имеется, так как именно планирование конкретизирует цели;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отсутствует, так как в управленческом цикле контроль следует за функцией организации, а не за планированием;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и да, и нет, все зависит от личности руководителя;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г)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скорее нет, чем да, так как в основе контроля лежат нормы и стандарты, а не планы.</w:t>
      </w:r>
    </w:p>
    <w:p w:rsidR="006734E1" w:rsidRPr="008855CB" w:rsidRDefault="006734E1" w:rsidP="008855CB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</w:rPr>
        <w:t xml:space="preserve">25. </w:t>
      </w:r>
      <w:r w:rsidRPr="008855CB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Бюджетирование как метод организации планирования …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должен активно осваиваться отечественными организациями как модный элемент западной практики управления;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должен активно осваиваться отечественными организациями, поскольку позволяет управлять внутренними издержками;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в отечественной практике не применим из-за различий в учетной политике организаций;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г)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следует применять избирательно, поскольку у отечественных предприятий сложились свои приемы внутреннего планирования.</w:t>
      </w:r>
    </w:p>
    <w:p w:rsidR="006734E1" w:rsidRPr="008855CB" w:rsidRDefault="006734E1" w:rsidP="008855CB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</w:rPr>
        <w:t xml:space="preserve">26. </w:t>
      </w:r>
      <w:r w:rsidRPr="008855CB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Основная задача тактического планирования: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обеспечить выживание организации в меняющейся внешней среде;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поставить конкретные цели перед исполнителями;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обеспечить бесперебойную работу всех звеньев организации;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г)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согласовать действия специализированных звеньев организации.</w:t>
      </w:r>
    </w:p>
    <w:p w:rsidR="006734E1" w:rsidRPr="008855CB" w:rsidRDefault="006734E1" w:rsidP="008855CB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</w:rPr>
        <w:t xml:space="preserve">27. </w:t>
      </w:r>
      <w:r w:rsidRPr="008855CB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Какой из видов разделения труда в управлении является, на Ваш взгляд, основой для выделения других: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технологическое;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иерархическое (вертикальное);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функциональное;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г)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профессионально-квалификационное;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д)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по уровню образования.</w:t>
      </w:r>
    </w:p>
    <w:p w:rsidR="006734E1" w:rsidRPr="008855CB" w:rsidRDefault="006734E1" w:rsidP="008855CB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</w:rPr>
        <w:t xml:space="preserve">28. </w:t>
      </w:r>
      <w:r w:rsidRPr="008855CB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Какой пункт из перечисленных ниже можно отнести к преимуществам матричной структуры организации?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отсутствие бюрократии;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высокая гибкость и динамичность;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необходимость выполнения условий сопоставимости;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г)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четкое распределение обязанностей и ответственности;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д)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централизация.</w:t>
      </w:r>
    </w:p>
    <w:p w:rsidR="007E5101" w:rsidRPr="008855CB" w:rsidRDefault="007E510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29.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Кто автор модели построения эффективной организации, получившей название «Модель 7 – С»?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а) </w:t>
      </w:r>
      <w:r w:rsidR="007E5101"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Т.</w:t>
      </w:r>
      <w:r w:rsidR="007E5101"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E5101"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П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итерс</w:t>
      </w:r>
      <w:proofErr w:type="spellEnd"/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и Р. </w:t>
      </w:r>
      <w:proofErr w:type="spellStart"/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Уотермен</w:t>
      </w:r>
      <w:proofErr w:type="spellEnd"/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б) </w:t>
      </w:r>
      <w:r w:rsidR="007E5101"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Г. </w:t>
      </w:r>
      <w:proofErr w:type="spellStart"/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Минцберг</w:t>
      </w:r>
      <w:proofErr w:type="spellEnd"/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в) </w:t>
      </w:r>
      <w:r w:rsidR="007E5101"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Ф. Тейлор;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lastRenderedPageBreak/>
        <w:t>г)</w:t>
      </w:r>
      <w:r w:rsidR="007E5101"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Г. Форд;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д) </w:t>
      </w:r>
      <w:r w:rsidR="007E5101"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А. </w:t>
      </w:r>
      <w:proofErr w:type="spellStart"/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Файоль</w:t>
      </w:r>
      <w:proofErr w:type="spellEnd"/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.</w:t>
      </w:r>
    </w:p>
    <w:p w:rsidR="006734E1" w:rsidRPr="008855CB" w:rsidRDefault="006734E1" w:rsidP="008855CB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7E5101" w:rsidRPr="008855CB" w:rsidRDefault="007E510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</w:rPr>
        <w:t xml:space="preserve">30. </w:t>
      </w:r>
      <w:r w:rsidRPr="008855CB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С повышением уровня руководства удельный вес чисто управленческих функций:</w:t>
      </w:r>
    </w:p>
    <w:p w:rsidR="007E5101" w:rsidRPr="007E5101" w:rsidRDefault="007E510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7E5101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</w:r>
      <w:r w:rsidRPr="007E5101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сокращается до 0;</w:t>
      </w:r>
    </w:p>
    <w:p w:rsidR="007E5101" w:rsidRPr="007E5101" w:rsidRDefault="007E510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7E5101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</w:r>
      <w:r w:rsidRPr="007E5101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повышается;</w:t>
      </w:r>
    </w:p>
    <w:p w:rsidR="007E5101" w:rsidRPr="007E5101" w:rsidRDefault="007E510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7E5101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в)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</w:r>
      <w:r w:rsidRPr="007E5101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понижается;</w:t>
      </w:r>
    </w:p>
    <w:p w:rsidR="007E5101" w:rsidRPr="007E5101" w:rsidRDefault="007E510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7E5101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г)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</w:r>
      <w:r w:rsidRPr="007E5101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не меняется;</w:t>
      </w:r>
    </w:p>
    <w:p w:rsidR="007E5101" w:rsidRPr="007E5101" w:rsidRDefault="007E510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7E5101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д)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</w:r>
      <w:r w:rsidRPr="007E5101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сокращается вдвое.</w:t>
      </w:r>
    </w:p>
    <w:sectPr w:rsidR="007E5101" w:rsidRPr="007E5101" w:rsidSect="00B251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44B61"/>
    <w:multiLevelType w:val="hybridMultilevel"/>
    <w:tmpl w:val="77E06C86"/>
    <w:lvl w:ilvl="0" w:tplc="9EE8C0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D264131"/>
    <w:multiLevelType w:val="multilevel"/>
    <w:tmpl w:val="8FD666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DB40224"/>
    <w:multiLevelType w:val="hybridMultilevel"/>
    <w:tmpl w:val="991AE6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234BC"/>
    <w:multiLevelType w:val="hybridMultilevel"/>
    <w:tmpl w:val="9828B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8D7C1F"/>
    <w:multiLevelType w:val="hybridMultilevel"/>
    <w:tmpl w:val="5C9682D4"/>
    <w:lvl w:ilvl="0" w:tplc="A72842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E104455"/>
    <w:multiLevelType w:val="hybridMultilevel"/>
    <w:tmpl w:val="799242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CE020A"/>
    <w:multiLevelType w:val="hybridMultilevel"/>
    <w:tmpl w:val="0B6220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3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311"/>
    <w:rsid w:val="000039FD"/>
    <w:rsid w:val="00031C6C"/>
    <w:rsid w:val="00090B2E"/>
    <w:rsid w:val="000D42EC"/>
    <w:rsid w:val="000F5993"/>
    <w:rsid w:val="00175D46"/>
    <w:rsid w:val="001D75D9"/>
    <w:rsid w:val="00202C6E"/>
    <w:rsid w:val="00203FAD"/>
    <w:rsid w:val="00212E9C"/>
    <w:rsid w:val="002505AE"/>
    <w:rsid w:val="002569E4"/>
    <w:rsid w:val="002872A2"/>
    <w:rsid w:val="002D5DAA"/>
    <w:rsid w:val="003101BF"/>
    <w:rsid w:val="00354926"/>
    <w:rsid w:val="00364CAC"/>
    <w:rsid w:val="00372A55"/>
    <w:rsid w:val="003A50D0"/>
    <w:rsid w:val="003B63AC"/>
    <w:rsid w:val="003C33C0"/>
    <w:rsid w:val="003C3D4B"/>
    <w:rsid w:val="00422C22"/>
    <w:rsid w:val="004473FF"/>
    <w:rsid w:val="00450DDB"/>
    <w:rsid w:val="004D5A4A"/>
    <w:rsid w:val="005610FC"/>
    <w:rsid w:val="005611E1"/>
    <w:rsid w:val="005D2A4F"/>
    <w:rsid w:val="00613AE0"/>
    <w:rsid w:val="006734E1"/>
    <w:rsid w:val="006A6A87"/>
    <w:rsid w:val="006E00B9"/>
    <w:rsid w:val="00715445"/>
    <w:rsid w:val="0073513C"/>
    <w:rsid w:val="007423A2"/>
    <w:rsid w:val="00742E58"/>
    <w:rsid w:val="007830E1"/>
    <w:rsid w:val="007A42C9"/>
    <w:rsid w:val="007A5550"/>
    <w:rsid w:val="007E5101"/>
    <w:rsid w:val="00803311"/>
    <w:rsid w:val="0085163F"/>
    <w:rsid w:val="00857C46"/>
    <w:rsid w:val="008855CB"/>
    <w:rsid w:val="008B475C"/>
    <w:rsid w:val="008E00D6"/>
    <w:rsid w:val="00900FDD"/>
    <w:rsid w:val="009066D7"/>
    <w:rsid w:val="0095289C"/>
    <w:rsid w:val="009724D5"/>
    <w:rsid w:val="009B3483"/>
    <w:rsid w:val="009B774C"/>
    <w:rsid w:val="00A06A18"/>
    <w:rsid w:val="00A640B8"/>
    <w:rsid w:val="00A74EDB"/>
    <w:rsid w:val="00A905C3"/>
    <w:rsid w:val="00AA3F74"/>
    <w:rsid w:val="00AB10F0"/>
    <w:rsid w:val="00AF1BC4"/>
    <w:rsid w:val="00B2517A"/>
    <w:rsid w:val="00B57B52"/>
    <w:rsid w:val="00BD2993"/>
    <w:rsid w:val="00C1541F"/>
    <w:rsid w:val="00C3649D"/>
    <w:rsid w:val="00C4208B"/>
    <w:rsid w:val="00C637C8"/>
    <w:rsid w:val="00CC7093"/>
    <w:rsid w:val="00CE3885"/>
    <w:rsid w:val="00D14C2E"/>
    <w:rsid w:val="00D354DA"/>
    <w:rsid w:val="00D4022D"/>
    <w:rsid w:val="00D76242"/>
    <w:rsid w:val="00D90126"/>
    <w:rsid w:val="00DB125D"/>
    <w:rsid w:val="00DB22BD"/>
    <w:rsid w:val="00DB3365"/>
    <w:rsid w:val="00E01A31"/>
    <w:rsid w:val="00E112BF"/>
    <w:rsid w:val="00E11811"/>
    <w:rsid w:val="00E332A8"/>
    <w:rsid w:val="00EB6074"/>
    <w:rsid w:val="00EC5909"/>
    <w:rsid w:val="00F8701C"/>
    <w:rsid w:val="00FD2095"/>
    <w:rsid w:val="00FD6CCE"/>
    <w:rsid w:val="00FE4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0A3D1"/>
  <w15:docId w15:val="{5F7A637A-26D6-49BF-B9C6-118584595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5DAA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5DAA"/>
    <w:pPr>
      <w:ind w:left="720"/>
      <w:contextualSpacing/>
    </w:pPr>
  </w:style>
  <w:style w:type="table" w:styleId="a4">
    <w:name w:val="Table Grid"/>
    <w:basedOn w:val="a1"/>
    <w:uiPriority w:val="59"/>
    <w:rsid w:val="006E00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031C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1C6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40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1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0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1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1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1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8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D3E094-E112-4147-AFF0-6913C14D9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2331</Words>
  <Characters>13289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Майорова Екатерина Владимировна</cp:lastModifiedBy>
  <cp:revision>3</cp:revision>
  <dcterms:created xsi:type="dcterms:W3CDTF">2025-10-15T10:34:00Z</dcterms:created>
  <dcterms:modified xsi:type="dcterms:W3CDTF">2025-12-09T08:39:00Z</dcterms:modified>
</cp:coreProperties>
</file>