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798" w:rsidRPr="006C1798" w:rsidRDefault="006C1798" w:rsidP="006C179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</w:rPr>
      </w:pPr>
      <w:r w:rsidRPr="006C1798">
        <w:rPr>
          <w:rFonts w:ascii="Times New Roman" w:eastAsia="Calibri" w:hAnsi="Times New Roman" w:cs="Times New Roman"/>
          <w:b/>
          <w:bCs/>
          <w:sz w:val="24"/>
        </w:rPr>
        <w:t>Вопросы к зачету с оценкой</w:t>
      </w:r>
    </w:p>
    <w:p w:rsidR="006C1798" w:rsidRPr="006C1798" w:rsidRDefault="006C1798" w:rsidP="006C17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1798" w:rsidRPr="006C1798" w:rsidRDefault="006C1798" w:rsidP="006C17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1798">
        <w:rPr>
          <w:rFonts w:ascii="Times New Roman" w:eastAsia="Calibri" w:hAnsi="Times New Roman" w:cs="Times New Roman"/>
          <w:sz w:val="28"/>
          <w:szCs w:val="28"/>
        </w:rPr>
        <w:t>1. Сущность проблемы автоматического управления.</w:t>
      </w:r>
    </w:p>
    <w:p w:rsidR="006C1798" w:rsidRPr="006C1798" w:rsidRDefault="006C1798" w:rsidP="006C17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1798">
        <w:rPr>
          <w:rFonts w:ascii="Times New Roman" w:eastAsia="Calibri" w:hAnsi="Times New Roman" w:cs="Times New Roman"/>
          <w:sz w:val="28"/>
          <w:szCs w:val="28"/>
        </w:rPr>
        <w:t>2. Уровни автоматизации технических объектов. Автоматизационное связывание.</w:t>
      </w:r>
      <w:r w:rsidRPr="006C1798">
        <w:rPr>
          <w:rFonts w:ascii="Times New Roman" w:eastAsia="Calibri" w:hAnsi="Times New Roman" w:cs="Times New Roman"/>
          <w:sz w:val="28"/>
          <w:szCs w:val="28"/>
        </w:rPr>
        <w:br/>
        <w:t>3. Уровни автоматизации технических объектов. Автоматическое регулирование.</w:t>
      </w:r>
      <w:r w:rsidRPr="006C1798">
        <w:rPr>
          <w:rFonts w:ascii="Times New Roman" w:eastAsia="Calibri" w:hAnsi="Times New Roman" w:cs="Times New Roman"/>
          <w:sz w:val="28"/>
          <w:szCs w:val="28"/>
        </w:rPr>
        <w:br/>
        <w:t>4. Уровни автоматизации технических объектов.  Автоматическое управление.</w:t>
      </w:r>
      <w:r w:rsidRPr="006C1798">
        <w:rPr>
          <w:rFonts w:ascii="Times New Roman" w:eastAsia="Calibri" w:hAnsi="Times New Roman" w:cs="Times New Roman"/>
          <w:sz w:val="28"/>
          <w:szCs w:val="28"/>
        </w:rPr>
        <w:br/>
        <w:t>5. Основные виды автоматического управления. Оптимальное управление.</w:t>
      </w:r>
      <w:r w:rsidRPr="006C1798">
        <w:rPr>
          <w:rFonts w:ascii="Times New Roman" w:eastAsia="Calibri" w:hAnsi="Times New Roman" w:cs="Times New Roman"/>
          <w:sz w:val="28"/>
          <w:szCs w:val="28"/>
        </w:rPr>
        <w:br/>
        <w:t>6. Основные виды автоматического управления. Следящие системы.</w:t>
      </w:r>
    </w:p>
    <w:p w:rsidR="006C1798" w:rsidRPr="006C1798" w:rsidRDefault="006C1798" w:rsidP="006C17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1798">
        <w:rPr>
          <w:rFonts w:ascii="Times New Roman" w:eastAsia="Calibri" w:hAnsi="Times New Roman" w:cs="Times New Roman"/>
          <w:sz w:val="28"/>
          <w:szCs w:val="28"/>
        </w:rPr>
        <w:t>7. Основные виды автоматического управления. Программное регулирование.</w:t>
      </w:r>
      <w:r w:rsidRPr="006C1798">
        <w:rPr>
          <w:rFonts w:ascii="Times New Roman" w:eastAsia="Calibri" w:hAnsi="Times New Roman" w:cs="Times New Roman"/>
          <w:sz w:val="28"/>
          <w:szCs w:val="28"/>
        </w:rPr>
        <w:br/>
        <w:t>8. Основные виды автоматического управления. Стабилизация.</w:t>
      </w:r>
    </w:p>
    <w:p w:rsidR="006C1798" w:rsidRPr="006C1798" w:rsidRDefault="006C1798" w:rsidP="006C17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1798">
        <w:rPr>
          <w:rFonts w:ascii="Times New Roman" w:eastAsia="Calibri" w:hAnsi="Times New Roman" w:cs="Times New Roman"/>
          <w:sz w:val="28"/>
          <w:szCs w:val="28"/>
        </w:rPr>
        <w:t>9. Фундаментальные принципы автоматического управления. Разомкнутое управление.</w:t>
      </w:r>
      <w:r w:rsidRPr="006C1798">
        <w:rPr>
          <w:rFonts w:ascii="Times New Roman" w:eastAsia="Calibri" w:hAnsi="Times New Roman" w:cs="Times New Roman"/>
          <w:sz w:val="28"/>
          <w:szCs w:val="28"/>
        </w:rPr>
        <w:br/>
        <w:t>10. Фундаментальные принципы автоматического управления. Управление по возмущению.</w:t>
      </w:r>
    </w:p>
    <w:p w:rsidR="006C1798" w:rsidRPr="006C1798" w:rsidRDefault="006C1798" w:rsidP="006C17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1798">
        <w:rPr>
          <w:rFonts w:ascii="Times New Roman" w:eastAsia="Calibri" w:hAnsi="Times New Roman" w:cs="Times New Roman"/>
          <w:sz w:val="28"/>
          <w:szCs w:val="28"/>
        </w:rPr>
        <w:t>11. Фундаментальные принципы автоматического управления. Регулирование по отклонению.</w:t>
      </w:r>
    </w:p>
    <w:p w:rsidR="006C1798" w:rsidRPr="006C1798" w:rsidRDefault="006C1798" w:rsidP="006C17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1798">
        <w:rPr>
          <w:rFonts w:ascii="Times New Roman" w:eastAsia="Calibri" w:hAnsi="Times New Roman" w:cs="Times New Roman"/>
          <w:sz w:val="28"/>
          <w:szCs w:val="28"/>
        </w:rPr>
        <w:t>12. Фундаментальные принципы автоматического управления. Комбинированный принцип.</w:t>
      </w:r>
    </w:p>
    <w:p w:rsidR="006C1798" w:rsidRPr="006C1798" w:rsidRDefault="006C1798" w:rsidP="006C17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1798">
        <w:rPr>
          <w:rFonts w:ascii="Times New Roman" w:eastAsia="Calibri" w:hAnsi="Times New Roman" w:cs="Times New Roman"/>
          <w:sz w:val="28"/>
          <w:szCs w:val="28"/>
        </w:rPr>
        <w:t>13. Адаптивные системы автоматического управления: самонастраивающиеся и самоорганизующиеся.</w:t>
      </w:r>
    </w:p>
    <w:p w:rsidR="006C1798" w:rsidRPr="006C1798" w:rsidRDefault="006C1798" w:rsidP="006C17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1798">
        <w:rPr>
          <w:rFonts w:ascii="Times New Roman" w:eastAsia="Calibri" w:hAnsi="Times New Roman" w:cs="Times New Roman"/>
          <w:sz w:val="28"/>
          <w:szCs w:val="28"/>
        </w:rPr>
        <w:t>14. Оценка точности автоматического регулирования в установившихся режимах.</w:t>
      </w:r>
      <w:r w:rsidRPr="006C1798">
        <w:rPr>
          <w:rFonts w:ascii="Times New Roman" w:eastAsia="Calibri" w:hAnsi="Times New Roman" w:cs="Times New Roman"/>
          <w:sz w:val="28"/>
          <w:szCs w:val="28"/>
        </w:rPr>
        <w:br/>
        <w:t>15. Понятие функциональной схемы и функционального элемента САУ.</w:t>
      </w:r>
      <w:r w:rsidRPr="006C1798">
        <w:rPr>
          <w:rFonts w:ascii="Times New Roman" w:eastAsia="Calibri" w:hAnsi="Times New Roman" w:cs="Times New Roman"/>
          <w:sz w:val="28"/>
          <w:szCs w:val="28"/>
        </w:rPr>
        <w:br/>
        <w:t>16. Классификация функциональных элементов по назначению в системах автоматики.</w:t>
      </w:r>
      <w:r w:rsidRPr="006C1798">
        <w:rPr>
          <w:rFonts w:ascii="Times New Roman" w:eastAsia="Calibri" w:hAnsi="Times New Roman" w:cs="Times New Roman"/>
          <w:sz w:val="28"/>
          <w:szCs w:val="28"/>
        </w:rPr>
        <w:br/>
        <w:t>17. Типовые функциональные схемы и алгоритмы систем автоматического регулирования ЭПС.</w:t>
      </w:r>
    </w:p>
    <w:p w:rsidR="006C1798" w:rsidRPr="006C1798" w:rsidRDefault="006C1798" w:rsidP="006C17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1798">
        <w:rPr>
          <w:rFonts w:ascii="Times New Roman" w:eastAsia="Calibri" w:hAnsi="Times New Roman" w:cs="Times New Roman"/>
          <w:sz w:val="28"/>
          <w:szCs w:val="28"/>
        </w:rPr>
        <w:t>18. Понятие статических и динамических характеристик элементов и систем автоматического управления.</w:t>
      </w:r>
    </w:p>
    <w:p w:rsidR="006C1798" w:rsidRPr="006C1798" w:rsidRDefault="006C1798" w:rsidP="006C17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1798">
        <w:rPr>
          <w:rFonts w:ascii="Times New Roman" w:eastAsia="Calibri" w:hAnsi="Times New Roman" w:cs="Times New Roman"/>
          <w:sz w:val="28"/>
          <w:szCs w:val="28"/>
        </w:rPr>
        <w:t>19. Виды статических характеристик элементов САУ техническими объектами.</w:t>
      </w:r>
      <w:r w:rsidRPr="006C1798">
        <w:rPr>
          <w:rFonts w:ascii="Times New Roman" w:eastAsia="Calibri" w:hAnsi="Times New Roman" w:cs="Times New Roman"/>
          <w:sz w:val="28"/>
          <w:szCs w:val="28"/>
        </w:rPr>
        <w:br/>
        <w:t>20. Статические и астатические системы.</w:t>
      </w:r>
    </w:p>
    <w:p w:rsidR="00BD20B7" w:rsidRPr="00471696" w:rsidRDefault="00BD20B7" w:rsidP="006C1798">
      <w:bookmarkStart w:id="0" w:name="_GoBack"/>
      <w:bookmarkEnd w:id="0"/>
    </w:p>
    <w:sectPr w:rsidR="00BD20B7" w:rsidRPr="00471696" w:rsidSect="001802E5">
      <w:footerReference w:type="default" r:id="rId7"/>
      <w:type w:val="continuous"/>
      <w:pgSz w:w="11900" w:h="16820" w:code="9"/>
      <w:pgMar w:top="567" w:right="701" w:bottom="567" w:left="1418" w:header="720" w:footer="11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2E5" w:rsidRDefault="001802E5" w:rsidP="001802E5">
      <w:pPr>
        <w:spacing w:after="0" w:line="240" w:lineRule="auto"/>
      </w:pPr>
      <w:r>
        <w:separator/>
      </w:r>
    </w:p>
  </w:endnote>
  <w:endnote w:type="continuationSeparator" w:id="0">
    <w:p w:rsidR="001802E5" w:rsidRDefault="001802E5" w:rsidP="0018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9443978"/>
      <w:docPartObj>
        <w:docPartGallery w:val="Page Numbers (Bottom of Page)"/>
        <w:docPartUnique/>
      </w:docPartObj>
    </w:sdtPr>
    <w:sdtContent>
      <w:p w:rsidR="001802E5" w:rsidRDefault="001802E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798">
          <w:rPr>
            <w:noProof/>
          </w:rPr>
          <w:t>1</w:t>
        </w:r>
        <w:r>
          <w:fldChar w:fldCharType="end"/>
        </w:r>
      </w:p>
    </w:sdtContent>
  </w:sdt>
  <w:p w:rsidR="001802E5" w:rsidRDefault="001802E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2E5" w:rsidRDefault="001802E5" w:rsidP="001802E5">
      <w:pPr>
        <w:spacing w:after="0" w:line="240" w:lineRule="auto"/>
      </w:pPr>
      <w:r>
        <w:separator/>
      </w:r>
    </w:p>
  </w:footnote>
  <w:footnote w:type="continuationSeparator" w:id="0">
    <w:p w:rsidR="001802E5" w:rsidRDefault="001802E5" w:rsidP="00180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54B3"/>
    <w:multiLevelType w:val="multilevel"/>
    <w:tmpl w:val="21B47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671B6C"/>
    <w:multiLevelType w:val="multilevel"/>
    <w:tmpl w:val="4A760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74560"/>
    <w:multiLevelType w:val="multilevel"/>
    <w:tmpl w:val="790065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BC32E7"/>
    <w:multiLevelType w:val="hybridMultilevel"/>
    <w:tmpl w:val="22269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C2DCC"/>
    <w:multiLevelType w:val="multilevel"/>
    <w:tmpl w:val="4C5E0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E3E7F"/>
    <w:multiLevelType w:val="multilevel"/>
    <w:tmpl w:val="BC38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2730AB"/>
    <w:multiLevelType w:val="multilevel"/>
    <w:tmpl w:val="83745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02167F"/>
    <w:multiLevelType w:val="multilevel"/>
    <w:tmpl w:val="5AAE4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5E7F42"/>
    <w:multiLevelType w:val="multilevel"/>
    <w:tmpl w:val="9098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AF7175"/>
    <w:multiLevelType w:val="multilevel"/>
    <w:tmpl w:val="CFD4B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973F85"/>
    <w:multiLevelType w:val="multilevel"/>
    <w:tmpl w:val="44749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963DAE"/>
    <w:multiLevelType w:val="multilevel"/>
    <w:tmpl w:val="1FC8A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8231F5"/>
    <w:multiLevelType w:val="hybridMultilevel"/>
    <w:tmpl w:val="A1246C3E"/>
    <w:lvl w:ilvl="0" w:tplc="3D648742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6C524DA"/>
    <w:multiLevelType w:val="multilevel"/>
    <w:tmpl w:val="070CD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B55C6A"/>
    <w:multiLevelType w:val="multilevel"/>
    <w:tmpl w:val="15387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2D5111"/>
    <w:multiLevelType w:val="multilevel"/>
    <w:tmpl w:val="5A4436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5A5A46"/>
    <w:multiLevelType w:val="hybridMultilevel"/>
    <w:tmpl w:val="0E7E6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B0A06"/>
    <w:multiLevelType w:val="multilevel"/>
    <w:tmpl w:val="6E180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A918C4"/>
    <w:multiLevelType w:val="multilevel"/>
    <w:tmpl w:val="A062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9B6423"/>
    <w:multiLevelType w:val="multilevel"/>
    <w:tmpl w:val="A8D472B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60AE3B58"/>
    <w:multiLevelType w:val="multilevel"/>
    <w:tmpl w:val="BFBC1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3C6035"/>
    <w:multiLevelType w:val="multilevel"/>
    <w:tmpl w:val="3B0A7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9D5F57"/>
    <w:multiLevelType w:val="multilevel"/>
    <w:tmpl w:val="A78A0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050694"/>
    <w:multiLevelType w:val="multilevel"/>
    <w:tmpl w:val="1694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B22FA2"/>
    <w:multiLevelType w:val="hybridMultilevel"/>
    <w:tmpl w:val="2DAC7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23"/>
  </w:num>
  <w:num w:numId="4">
    <w:abstractNumId w:val="13"/>
  </w:num>
  <w:num w:numId="5">
    <w:abstractNumId w:val="18"/>
  </w:num>
  <w:num w:numId="6">
    <w:abstractNumId w:val="3"/>
  </w:num>
  <w:num w:numId="7">
    <w:abstractNumId w:val="24"/>
  </w:num>
  <w:num w:numId="8">
    <w:abstractNumId w:val="22"/>
  </w:num>
  <w:num w:numId="9">
    <w:abstractNumId w:val="14"/>
  </w:num>
  <w:num w:numId="10">
    <w:abstractNumId w:val="6"/>
  </w:num>
  <w:num w:numId="11">
    <w:abstractNumId w:val="9"/>
  </w:num>
  <w:num w:numId="12">
    <w:abstractNumId w:val="7"/>
  </w:num>
  <w:num w:numId="13">
    <w:abstractNumId w:val="1"/>
  </w:num>
  <w:num w:numId="14">
    <w:abstractNumId w:val="5"/>
  </w:num>
  <w:num w:numId="15">
    <w:abstractNumId w:val="8"/>
  </w:num>
  <w:num w:numId="16">
    <w:abstractNumId w:val="4"/>
  </w:num>
  <w:num w:numId="17">
    <w:abstractNumId w:val="11"/>
  </w:num>
  <w:num w:numId="18">
    <w:abstractNumId w:val="2"/>
  </w:num>
  <w:num w:numId="19">
    <w:abstractNumId w:val="15"/>
  </w:num>
  <w:num w:numId="20">
    <w:abstractNumId w:val="10"/>
  </w:num>
  <w:num w:numId="21">
    <w:abstractNumId w:val="17"/>
  </w:num>
  <w:num w:numId="22">
    <w:abstractNumId w:val="20"/>
  </w:num>
  <w:num w:numId="23">
    <w:abstractNumId w:val="0"/>
  </w:num>
  <w:num w:numId="24">
    <w:abstractNumId w:val="2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F7C"/>
    <w:rsid w:val="000B3090"/>
    <w:rsid w:val="000E6993"/>
    <w:rsid w:val="001802E5"/>
    <w:rsid w:val="001E4449"/>
    <w:rsid w:val="00471696"/>
    <w:rsid w:val="00584717"/>
    <w:rsid w:val="0061401E"/>
    <w:rsid w:val="006C1798"/>
    <w:rsid w:val="0073091D"/>
    <w:rsid w:val="007A0173"/>
    <w:rsid w:val="00852EBF"/>
    <w:rsid w:val="00AA6196"/>
    <w:rsid w:val="00B04441"/>
    <w:rsid w:val="00BD20B7"/>
    <w:rsid w:val="00E85F7C"/>
    <w:rsid w:val="00E87A44"/>
    <w:rsid w:val="00F5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061FE-E60C-4EFE-AE2A-3488D354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 вопрос"/>
    <w:basedOn w:val="a"/>
    <w:link w:val="20"/>
    <w:qFormat/>
    <w:rsid w:val="00AA6196"/>
    <w:pPr>
      <w:widowControl w:val="0"/>
      <w:numPr>
        <w:numId w:val="2"/>
      </w:numPr>
      <w:tabs>
        <w:tab w:val="left" w:pos="1134"/>
      </w:tabs>
      <w:spacing w:after="0" w:line="240" w:lineRule="auto"/>
      <w:ind w:left="1571" w:hanging="360"/>
      <w:contextualSpacing/>
    </w:pPr>
    <w:rPr>
      <w:rFonts w:ascii="Times New Roman" w:hAnsi="Times New Roman" w:cs="Times New Roman"/>
      <w:bCs/>
      <w:sz w:val="28"/>
      <w:szCs w:val="28"/>
    </w:rPr>
  </w:style>
  <w:style w:type="character" w:customStyle="1" w:styleId="20">
    <w:name w:val="2 вопрос Знак"/>
    <w:basedOn w:val="a0"/>
    <w:link w:val="2"/>
    <w:rsid w:val="00AA6196"/>
    <w:rPr>
      <w:rFonts w:ascii="Times New Roman" w:hAnsi="Times New Roman" w:cs="Times New Roman"/>
      <w:bCs/>
      <w:sz w:val="28"/>
      <w:szCs w:val="28"/>
    </w:rPr>
  </w:style>
  <w:style w:type="paragraph" w:styleId="a3">
    <w:name w:val="List Paragraph"/>
    <w:basedOn w:val="a"/>
    <w:uiPriority w:val="34"/>
    <w:qFormat/>
    <w:rsid w:val="00BD20B7"/>
    <w:pPr>
      <w:ind w:left="720"/>
      <w:contextualSpacing/>
    </w:pPr>
  </w:style>
  <w:style w:type="paragraph" w:customStyle="1" w:styleId="ds-markdown-paragraph">
    <w:name w:val="ds-markdown-paragraph"/>
    <w:basedOn w:val="a"/>
    <w:rsid w:val="0073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091D"/>
    <w:rPr>
      <w:b/>
      <w:bCs/>
    </w:rPr>
  </w:style>
  <w:style w:type="character" w:styleId="HTML">
    <w:name w:val="HTML Code"/>
    <w:basedOn w:val="a0"/>
    <w:uiPriority w:val="99"/>
    <w:semiHidden/>
    <w:unhideWhenUsed/>
    <w:rsid w:val="000B3090"/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02E5"/>
  </w:style>
  <w:style w:type="paragraph" w:styleId="a7">
    <w:name w:val="footer"/>
    <w:basedOn w:val="a"/>
    <w:link w:val="a8"/>
    <w:uiPriority w:val="99"/>
    <w:unhideWhenUsed/>
    <w:rsid w:val="0018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0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3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2025-12-08T14:12:00Z</dcterms:created>
  <dcterms:modified xsi:type="dcterms:W3CDTF">2025-12-08T14:12:00Z</dcterms:modified>
</cp:coreProperties>
</file>