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E65BB7" w:rsidRPr="00E65BB7">
        <w:rPr>
          <w:rFonts w:ascii="Times New Roman" w:hAnsi="Times New Roman" w:cs="Times New Roman"/>
          <w:b/>
          <w:sz w:val="28"/>
          <w:szCs w:val="28"/>
        </w:rPr>
        <w:t>Основы технического проектирования систем связи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B20D17">
        <w:rPr>
          <w:rFonts w:ascii="Times New Roman" w:hAnsi="Times New Roman" w:cs="Times New Roman"/>
          <w:b/>
          <w:sz w:val="28"/>
          <w:szCs w:val="28"/>
        </w:rPr>
        <w:t xml:space="preserve">ЗАЩИТЕ КУРСОВОГО ПРОЕКТА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BB0F59" w:rsidRDefault="00BB0F59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1. Общие понятия о инфокоммуникационных сетях и системах, основные термины и определения.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2. Понятие об эталонной модели взаимодействия открытых систем (ISO/OSI).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3. Первичные и вторичные сети связи, транспортная сеть связи и абонентская сеть доступа.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4. Виды и особенности формирования первичных сигналов связи. Основные характеристики первичных сигналов.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5. Уровни передачи. Понятие об оценке качества передачи сигналов связи.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6. Особенности построения непрерывных и дискретных каналов связи.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7. Принципы организации односторонних и двусторонних каналов. Устойчивость телефонного канала.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8. Дифференциальная система. Явление электрического эха и методы борьбы с ним.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9. Основные характеристики канала тональной частоты (ТЧ) и основного цифрового канала (ОЦК).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10. Понятия о широкополосных каналах и трактах, принципы образования сетевых трактов.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11. Структурная схема системы с ЧРК. Понятие о каналообразующей аппаратуре, аппаратуре сопряжения и линейного тракта.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12. Преобразование аналоговых сигналов в цифровые. Основные методы кодирования речи (ИКМ, ДМ, АДИКМ и др.).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13. Структурная схема системы с ВРК. Принципы формирования цикла передачи в цифровых системах передачи (ЦСП).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14. Основные виды помех в каналах и трактах проводных систем с ЧРК.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lastRenderedPageBreak/>
        <w:t xml:space="preserve">15. Понятие о видах синхронизации в ЦСП. Принципы регенерации цифровых сигналов.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16. Основные виды помех и искажений в каналах и трактах проводных ЦСП.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17. Базовые принципы построения </w:t>
      </w:r>
      <w:proofErr w:type="spellStart"/>
      <w:r w:rsidRPr="00BB0F59">
        <w:rPr>
          <w:rFonts w:ascii="Times New Roman" w:hAnsi="Times New Roman" w:cs="Times New Roman"/>
          <w:sz w:val="28"/>
          <w:szCs w:val="28"/>
        </w:rPr>
        <w:t>плезиохронных</w:t>
      </w:r>
      <w:proofErr w:type="spellEnd"/>
      <w:r w:rsidRPr="00BB0F59">
        <w:rPr>
          <w:rFonts w:ascii="Times New Roman" w:hAnsi="Times New Roman" w:cs="Times New Roman"/>
          <w:sz w:val="28"/>
          <w:szCs w:val="28"/>
        </w:rPr>
        <w:t xml:space="preserve"> (ПЦИ) и синхронной (СЦИ) цифровых иерархий.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18. Понятие о коммутации каналов, сообщений и пакетов. Пространственная и временная коммутация цифровых каналов.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19. Построение управляющих устройств систем коммутации.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20. Классификация систем сигнализации в системах коммутации. Особенности управления потоками в инфокоммуникационных сетях.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21. Особенности построения волоконно-оптических цифровых систем передачи (ВОСП).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22. Стандарты и технологии систем мобильной связи.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23. Структура и особенности построения наземных и спутниковых радиосистем передачи.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24. Принципы построения РРЛ</w:t>
      </w:r>
      <w:bookmarkStart w:id="0" w:name="_GoBack"/>
      <w:bookmarkEnd w:id="0"/>
      <w:r w:rsidRPr="00BB0F59">
        <w:rPr>
          <w:rFonts w:ascii="Times New Roman" w:hAnsi="Times New Roman" w:cs="Times New Roman"/>
          <w:sz w:val="28"/>
          <w:szCs w:val="28"/>
        </w:rPr>
        <w:t>, типы станций, диапазоны час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25. Модуляторы АМ, ФМ и ЧМ.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27. Принцип работы скремблера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28. Принцип работы ЦАП и АЦП.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29. Схема и принцип работы малошумящего усилителя детектора.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30. Принцип работы схемы </w:t>
      </w:r>
      <w:proofErr w:type="spellStart"/>
      <w:r w:rsidRPr="00BB0F59">
        <w:rPr>
          <w:rFonts w:ascii="Times New Roman" w:hAnsi="Times New Roman" w:cs="Times New Roman"/>
          <w:sz w:val="28"/>
          <w:szCs w:val="28"/>
        </w:rPr>
        <w:t>квадратурно</w:t>
      </w:r>
      <w:proofErr w:type="spellEnd"/>
      <w:r w:rsidRPr="00BB0F59">
        <w:rPr>
          <w:rFonts w:ascii="Times New Roman" w:hAnsi="Times New Roman" w:cs="Times New Roman"/>
          <w:sz w:val="28"/>
          <w:szCs w:val="28"/>
        </w:rPr>
        <w:t>-амплитудного модулятора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 xml:space="preserve">31. Основные параметры цифровых каналов радиосвязи. </w:t>
      </w:r>
    </w:p>
    <w:p w:rsidR="00BB0F59" w:rsidRPr="00BB0F59" w:rsidRDefault="00BB0F59" w:rsidP="00BB0F59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F59">
        <w:rPr>
          <w:rFonts w:ascii="Times New Roman" w:hAnsi="Times New Roman" w:cs="Times New Roman"/>
          <w:sz w:val="28"/>
          <w:szCs w:val="28"/>
        </w:rPr>
        <w:t>32. Классификация помехоустойчивых кодов.</w:t>
      </w:r>
    </w:p>
    <w:p w:rsidR="00BB0F59" w:rsidRDefault="00BB0F59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F59" w:rsidRDefault="00BB0F59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346" w:rsidRDefault="00236346" w:rsidP="002363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020832" w:rsidRPr="007C2056" w:rsidRDefault="00020832" w:rsidP="0002083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1. Общие понятия о инфокоммуникационных сетях и системах, основные термины и определения.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2. Понятие об эталонной модели взаимодействия открытых систем (ISO/OSI).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3. Первичные и вторичные сети связи, транспортная сеть связи и абонентская сеть доступа.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4. Виды и особенности формирования первичных сигналов связи. Основные характеристики первичных сигналов.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5. Уровни передачи. Понятие об оценке качества передачи сигналов связи.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6. Особенности построения непрерывных и дискретных каналов связи.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lastRenderedPageBreak/>
        <w:t xml:space="preserve">7. Принципы организации односторонних и двусторонних каналов. Устойчивость телефонного канала.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8. Дифференциальная система. Явление электрического эха и методы борьбы с ним.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9. Основные характеристики канала тональной частоты (ТЧ) и основного цифрового канала (ОЦК).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10. Понятия о широкополосных каналах и трактах, принципы образования сетевых трактов.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11. Структурная схема системы с ЧРК. Понятие о каналообразующей аппаратуре, аппаратуре сопряжения и линейного тракта.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12. Преобразование аналоговых сигналов в цифровые. Основные методы кодирования речи (ИКМ, ДМ, АДИКМ и др.).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13. Структурная схема системы с ВРК. Принципы формирования цикла передачи в цифровых системах передачи (ЦСП).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14. Основные виды помех в каналах и трактах проводных систем с ЧРК.15. Понятие о видах синхронизации в ЦСП. Принципы регенерации цифровых сигналов.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16. Основные виды помех и искажений в каналах и трактах проводных ЦСП. 17. Базовые принципы построения </w:t>
      </w:r>
      <w:proofErr w:type="spellStart"/>
      <w:r w:rsidRPr="00020832">
        <w:rPr>
          <w:rFonts w:ascii="Times New Roman" w:hAnsi="Times New Roman" w:cs="Times New Roman"/>
          <w:sz w:val="28"/>
          <w:szCs w:val="28"/>
        </w:rPr>
        <w:t>плезиохронных</w:t>
      </w:r>
      <w:proofErr w:type="spellEnd"/>
      <w:r w:rsidRPr="00020832">
        <w:rPr>
          <w:rFonts w:ascii="Times New Roman" w:hAnsi="Times New Roman" w:cs="Times New Roman"/>
          <w:sz w:val="28"/>
          <w:szCs w:val="28"/>
        </w:rPr>
        <w:t xml:space="preserve"> (ПЦИ) и синхронной (СЦИ) цифровых иерархий.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18. Понятие о коммутации каналов, сообщений и пакетов. Пространственная и временная коммутация цифровых каналов.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 xml:space="preserve">19. Построение управляющих устройств систем коммутации. 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20. Классификация систем сигнализации в системах коммутации. Особенности управления потоками в инфокоммуникационных сетях.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21. Особенности построения волоконно-оптических цифровых систем передачи (ВОСП).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22. Стандарты и технологии систем мобильной связи.</w:t>
      </w:r>
    </w:p>
    <w:p w:rsidR="00020832" w:rsidRPr="00020832" w:rsidRDefault="00020832" w:rsidP="000208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23. Структура и особенности построения наземных и спутниковых радиосистем передачи.</w:t>
      </w:r>
    </w:p>
    <w:p w:rsidR="00020832" w:rsidRPr="00020832" w:rsidRDefault="00020832" w:rsidP="0002083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0832">
        <w:rPr>
          <w:rFonts w:ascii="Times New Roman" w:hAnsi="Times New Roman" w:cs="Times New Roman"/>
          <w:sz w:val="28"/>
          <w:szCs w:val="28"/>
        </w:rPr>
        <w:t>24. Принципы построения РРЛ, типы станций, диапазоны час</w:t>
      </w:r>
    </w:p>
    <w:p w:rsidR="0012021D" w:rsidRPr="004304B2" w:rsidRDefault="0012021D" w:rsidP="00BB0F59">
      <w:pPr>
        <w:pStyle w:val="a3"/>
        <w:shd w:val="clear" w:color="auto" w:fill="FFFFFF"/>
        <w:tabs>
          <w:tab w:val="left" w:pos="1276"/>
        </w:tabs>
        <w:spacing w:before="120" w:beforeAutospacing="0" w:after="120" w:afterAutospacing="0" w:line="420" w:lineRule="atLeast"/>
        <w:ind w:left="709"/>
        <w:rPr>
          <w:sz w:val="28"/>
          <w:szCs w:val="28"/>
        </w:rPr>
      </w:pPr>
    </w:p>
    <w:sectPr w:rsidR="0012021D" w:rsidRPr="004304B2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46AB5"/>
    <w:multiLevelType w:val="hybridMultilevel"/>
    <w:tmpl w:val="E73A3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0084"/>
    <w:multiLevelType w:val="multilevel"/>
    <w:tmpl w:val="DDA2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254"/>
    <w:multiLevelType w:val="multilevel"/>
    <w:tmpl w:val="F64C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20832"/>
    <w:rsid w:val="000B27ED"/>
    <w:rsid w:val="000C4D21"/>
    <w:rsid w:val="000D6071"/>
    <w:rsid w:val="0011480F"/>
    <w:rsid w:val="0012021D"/>
    <w:rsid w:val="001245C7"/>
    <w:rsid w:val="0015323B"/>
    <w:rsid w:val="001D171F"/>
    <w:rsid w:val="002059D2"/>
    <w:rsid w:val="00221C1C"/>
    <w:rsid w:val="00222757"/>
    <w:rsid w:val="00236346"/>
    <w:rsid w:val="0026637A"/>
    <w:rsid w:val="002F4350"/>
    <w:rsid w:val="0036360E"/>
    <w:rsid w:val="00400974"/>
    <w:rsid w:val="004304B2"/>
    <w:rsid w:val="00457197"/>
    <w:rsid w:val="00464EB5"/>
    <w:rsid w:val="004A4217"/>
    <w:rsid w:val="004B723B"/>
    <w:rsid w:val="006769B2"/>
    <w:rsid w:val="006C4967"/>
    <w:rsid w:val="0071520D"/>
    <w:rsid w:val="00794E2A"/>
    <w:rsid w:val="007974F7"/>
    <w:rsid w:val="00861626"/>
    <w:rsid w:val="008E566A"/>
    <w:rsid w:val="00947166"/>
    <w:rsid w:val="009E4D7C"/>
    <w:rsid w:val="00A826E3"/>
    <w:rsid w:val="00AC73EE"/>
    <w:rsid w:val="00B04795"/>
    <w:rsid w:val="00B20D17"/>
    <w:rsid w:val="00B853BA"/>
    <w:rsid w:val="00BB0F59"/>
    <w:rsid w:val="00CF0235"/>
    <w:rsid w:val="00DA62C3"/>
    <w:rsid w:val="00DD71DE"/>
    <w:rsid w:val="00E65BB7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73E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9">
    <w:name w:val="Strong"/>
    <w:basedOn w:val="a0"/>
    <w:uiPriority w:val="22"/>
    <w:qFormat/>
    <w:rsid w:val="004304B2"/>
    <w:rPr>
      <w:b/>
      <w:bCs/>
    </w:rPr>
  </w:style>
  <w:style w:type="paragraph" w:styleId="aa">
    <w:name w:val="No Spacing"/>
    <w:uiPriority w:val="1"/>
    <w:qFormat/>
    <w:rsid w:val="00430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39</cp:revision>
  <dcterms:created xsi:type="dcterms:W3CDTF">2022-05-24T14:18:00Z</dcterms:created>
  <dcterms:modified xsi:type="dcterms:W3CDTF">2025-12-10T12:57:00Z</dcterms:modified>
</cp:coreProperties>
</file>