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FE7D59" w:rsidRPr="000D6071" w:rsidRDefault="00FE7D59" w:rsidP="005E7691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F0235" w:rsidRPr="00CF0235" w:rsidRDefault="00FE7D59" w:rsidP="005E7691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r w:rsidR="00740E9C" w:rsidRPr="00740E9C">
        <w:rPr>
          <w:rFonts w:ascii="Times New Roman" w:hAnsi="Times New Roman" w:cs="Times New Roman"/>
          <w:b/>
          <w:sz w:val="28"/>
          <w:szCs w:val="28"/>
        </w:rPr>
        <w:t>Стандарты и технические регламенты в отрасли</w:t>
      </w:r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466C3D" w:rsidRDefault="00466C3D" w:rsidP="00466C3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346" w:rsidRDefault="00236346" w:rsidP="002363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b/>
          <w:sz w:val="28"/>
          <w:szCs w:val="28"/>
        </w:rPr>
        <w:t xml:space="preserve">ЭКЗАМЕНУ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6C70DE" w:rsidRPr="006C70DE" w:rsidRDefault="006C70DE" w:rsidP="006C70DE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5E7691" w:rsidRDefault="005E7691" w:rsidP="005E76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Общие понятия о инфокоммуникационных сетях и системах, основные термины и определения.</w:t>
      </w:r>
    </w:p>
    <w:p w:rsidR="005E7691" w:rsidRDefault="005E7691" w:rsidP="005E76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Понятие об эталонной модели взаимодействия открытых систем (ISO/OSI).</w:t>
      </w:r>
    </w:p>
    <w:p w:rsidR="005E7691" w:rsidRDefault="005E7691" w:rsidP="005E76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Первичные и вторичные сети связи, транспортная сеть связи и абонентская сеть доступа.</w:t>
      </w:r>
    </w:p>
    <w:p w:rsidR="005E7691" w:rsidRDefault="005E7691" w:rsidP="005E76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Виды и особенности формирования первичных сигналов связи. Основные характеристики первичных сигналов. </w:t>
      </w:r>
    </w:p>
    <w:p w:rsidR="005E7691" w:rsidRDefault="005E7691" w:rsidP="005E76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Уровни передачи. Понятие об оценке качества передачи сигналов связи.</w:t>
      </w:r>
    </w:p>
    <w:p w:rsidR="005E7691" w:rsidRDefault="005E7691" w:rsidP="005E76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Особенности построения непрерывных и дискретных каналов связи. </w:t>
      </w:r>
    </w:p>
    <w:p w:rsidR="005E7691" w:rsidRDefault="005E7691" w:rsidP="005E76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Принципы организации односторонних и двусторонних каналов. Устойчивость телефонного канала. </w:t>
      </w:r>
    </w:p>
    <w:p w:rsidR="005E7691" w:rsidRDefault="005E7691" w:rsidP="005E76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Дифференциальная система. Явление электрического эха и методы борьбы с ним. </w:t>
      </w:r>
    </w:p>
    <w:p w:rsidR="005E7691" w:rsidRDefault="005E7691" w:rsidP="005E76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Основные характеристики канала тональной частоты (ТЧ) и основного цифрового канала (ОЦК).</w:t>
      </w:r>
    </w:p>
    <w:p w:rsidR="005E7691" w:rsidRDefault="005E7691" w:rsidP="005E76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Понятия о широкополосных каналах и трактах, принципы образования сетевых трактов.</w:t>
      </w:r>
    </w:p>
    <w:p w:rsidR="005E7691" w:rsidRDefault="005E7691" w:rsidP="005E76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Структурная схема системы с ЧРК. Понятие о каналообразующей аппаратуре, аппаратуре сопряжения и линейного тракта.</w:t>
      </w:r>
    </w:p>
    <w:p w:rsidR="005E7691" w:rsidRDefault="005E7691" w:rsidP="005E76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Преобразование аналоговых сигналов в цифровые. Основные методы кодирования речи (ИКМ, ДМ, АДИКМ и др.).</w:t>
      </w:r>
    </w:p>
    <w:p w:rsidR="005E7691" w:rsidRDefault="005E7691" w:rsidP="005E76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Структурная схема системы с ВРК. Принципы формирования цикла передачи в цифровых системах передачи (ЦСП).</w:t>
      </w:r>
    </w:p>
    <w:p w:rsidR="005E7691" w:rsidRDefault="005E7691" w:rsidP="005E76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Основные виды помех в каналах и трактах проводных систем с ЧРК.15. Понятие о видах синхронизации в ЦСП. Принципы регенерации цифровых сигналов. </w:t>
      </w:r>
    </w:p>
    <w:p w:rsidR="005E7691" w:rsidRDefault="005E7691" w:rsidP="005E76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Основные виды помех и искажений в каналах и трактах проводных ЦСП. 17. Базовые принципы построения </w:t>
      </w:r>
      <w:proofErr w:type="spellStart"/>
      <w:r>
        <w:rPr>
          <w:rFonts w:ascii="Times New Roman" w:hAnsi="Times New Roman"/>
          <w:sz w:val="24"/>
          <w:szCs w:val="24"/>
        </w:rPr>
        <w:t>плезиохронных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(ПЦИ) и синхронной (СЦИ) цифровых иерархий.</w:t>
      </w:r>
    </w:p>
    <w:p w:rsidR="005E7691" w:rsidRDefault="005E7691" w:rsidP="005E76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Понятие о коммутации каналов, сообщений и пакетов. Пространственная и временная коммутация цифровых каналов. </w:t>
      </w:r>
    </w:p>
    <w:p w:rsidR="005E7691" w:rsidRDefault="005E7691" w:rsidP="005E76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Построение управляющих устройств систем коммутации. </w:t>
      </w:r>
    </w:p>
    <w:p w:rsidR="005E7691" w:rsidRDefault="005E7691" w:rsidP="005E76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Классификация систем сигнализации в системах коммутации. Особенности управления потоками в инфокоммуникационных сетях.</w:t>
      </w:r>
    </w:p>
    <w:p w:rsidR="005E7691" w:rsidRDefault="005E7691" w:rsidP="005E76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Особенности построения волоконно-оптических цифровых систем передачи (ВОСП).</w:t>
      </w:r>
    </w:p>
    <w:p w:rsidR="005E7691" w:rsidRDefault="005E7691" w:rsidP="005E76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Стандарты и технологии систем мобильной связи.</w:t>
      </w:r>
    </w:p>
    <w:p w:rsidR="005E7691" w:rsidRDefault="005E7691" w:rsidP="005E76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Структура и особенности построения наземных и спутниковых радиосистем передачи.</w:t>
      </w:r>
    </w:p>
    <w:p w:rsidR="00464D90" w:rsidRPr="005E7691" w:rsidRDefault="005E7691" w:rsidP="005E76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Принципы построения РРЛ, типы станций, диапазоны частот.</w:t>
      </w:r>
      <w:bookmarkStart w:id="0" w:name="_GoBack"/>
      <w:bookmarkEnd w:id="0"/>
    </w:p>
    <w:sectPr w:rsidR="00464D90" w:rsidRPr="005E7691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1BB6"/>
    <w:multiLevelType w:val="hybridMultilevel"/>
    <w:tmpl w:val="BA50378E"/>
    <w:lvl w:ilvl="0" w:tplc="1C8A4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45A48"/>
    <w:multiLevelType w:val="hybridMultilevel"/>
    <w:tmpl w:val="45C4CD58"/>
    <w:lvl w:ilvl="0" w:tplc="1E727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346AB5"/>
    <w:multiLevelType w:val="hybridMultilevel"/>
    <w:tmpl w:val="E73A3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F0084"/>
    <w:multiLevelType w:val="multilevel"/>
    <w:tmpl w:val="DDA24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620254"/>
    <w:multiLevelType w:val="multilevel"/>
    <w:tmpl w:val="F64C7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012273"/>
    <w:rsid w:val="00020832"/>
    <w:rsid w:val="000B27ED"/>
    <w:rsid w:val="000C4D21"/>
    <w:rsid w:val="000D6071"/>
    <w:rsid w:val="0011480F"/>
    <w:rsid w:val="0012021D"/>
    <w:rsid w:val="001245C7"/>
    <w:rsid w:val="0015323B"/>
    <w:rsid w:val="001D171F"/>
    <w:rsid w:val="002059D2"/>
    <w:rsid w:val="00221C1C"/>
    <w:rsid w:val="00222757"/>
    <w:rsid w:val="00236346"/>
    <w:rsid w:val="0025176A"/>
    <w:rsid w:val="0026637A"/>
    <w:rsid w:val="002F4350"/>
    <w:rsid w:val="0036360E"/>
    <w:rsid w:val="00400974"/>
    <w:rsid w:val="004304B2"/>
    <w:rsid w:val="00457197"/>
    <w:rsid w:val="00464D90"/>
    <w:rsid w:val="00464EB5"/>
    <w:rsid w:val="00466C3D"/>
    <w:rsid w:val="004A4217"/>
    <w:rsid w:val="004B723B"/>
    <w:rsid w:val="005C5978"/>
    <w:rsid w:val="005E7691"/>
    <w:rsid w:val="006311B6"/>
    <w:rsid w:val="006769B2"/>
    <w:rsid w:val="006837FC"/>
    <w:rsid w:val="006C4967"/>
    <w:rsid w:val="006C70DE"/>
    <w:rsid w:val="0071520D"/>
    <w:rsid w:val="00740E9C"/>
    <w:rsid w:val="00765450"/>
    <w:rsid w:val="00794E2A"/>
    <w:rsid w:val="007974F7"/>
    <w:rsid w:val="007A5F44"/>
    <w:rsid w:val="00861626"/>
    <w:rsid w:val="008E566A"/>
    <w:rsid w:val="00947166"/>
    <w:rsid w:val="009E4D7C"/>
    <w:rsid w:val="00A303DD"/>
    <w:rsid w:val="00A826E3"/>
    <w:rsid w:val="00AC73EE"/>
    <w:rsid w:val="00B04795"/>
    <w:rsid w:val="00B20D17"/>
    <w:rsid w:val="00B853BA"/>
    <w:rsid w:val="00BB0F59"/>
    <w:rsid w:val="00C72001"/>
    <w:rsid w:val="00CF0235"/>
    <w:rsid w:val="00DA62C3"/>
    <w:rsid w:val="00DD71DE"/>
    <w:rsid w:val="00E65BB7"/>
    <w:rsid w:val="00EB4172"/>
    <w:rsid w:val="00EC2791"/>
    <w:rsid w:val="00EC382E"/>
    <w:rsid w:val="00F51C0E"/>
    <w:rsid w:val="00F85957"/>
    <w:rsid w:val="00FE6B2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8B257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paragraph" w:styleId="1">
    <w:name w:val="heading 1"/>
    <w:basedOn w:val="a"/>
    <w:next w:val="a"/>
    <w:link w:val="10"/>
    <w:qFormat/>
    <w:rsid w:val="00DD71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71D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ody Text Indent"/>
    <w:basedOn w:val="a"/>
    <w:link w:val="a6"/>
    <w:semiHidden/>
    <w:rsid w:val="00DD71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D71D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1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D7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71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9">
    <w:name w:val="Strong"/>
    <w:basedOn w:val="a0"/>
    <w:uiPriority w:val="22"/>
    <w:qFormat/>
    <w:rsid w:val="004304B2"/>
    <w:rPr>
      <w:b/>
      <w:bCs/>
    </w:rPr>
  </w:style>
  <w:style w:type="paragraph" w:styleId="aa">
    <w:name w:val="No Spacing"/>
    <w:uiPriority w:val="1"/>
    <w:qFormat/>
    <w:rsid w:val="004304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53</cp:revision>
  <dcterms:created xsi:type="dcterms:W3CDTF">2022-05-24T14:18:00Z</dcterms:created>
  <dcterms:modified xsi:type="dcterms:W3CDTF">2025-12-11T10:39:00Z</dcterms:modified>
</cp:coreProperties>
</file>