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982" w:rsidRDefault="00183854" w:rsidP="001E6B73">
      <w:pPr>
        <w:spacing w:before="100" w:beforeAutospacing="1" w:after="100" w:afterAutospacing="1" w:line="360" w:lineRule="auto"/>
        <w:jc w:val="center"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- </w:t>
      </w:r>
      <w:r w:rsidR="00FD4982">
        <w:rPr>
          <w:bCs/>
          <w:sz w:val="28"/>
          <w:szCs w:val="28"/>
        </w:rPr>
        <w:t>«</w:t>
      </w:r>
      <w:r w:rsidR="00FD4982" w:rsidRPr="00FD4982">
        <w:rPr>
          <w:bCs/>
          <w:sz w:val="28"/>
          <w:szCs w:val="28"/>
        </w:rPr>
        <w:t>Машины коммунального хозяйства</w:t>
      </w:r>
      <w:r w:rsidR="00AE5922">
        <w:rPr>
          <w:bCs/>
          <w:sz w:val="28"/>
          <w:szCs w:val="28"/>
        </w:rPr>
        <w:t>»</w:t>
      </w:r>
    </w:p>
    <w:p w:rsidR="00524193" w:rsidRPr="00AE5922" w:rsidRDefault="00524193" w:rsidP="001E6B73">
      <w:pPr>
        <w:spacing w:before="100" w:beforeAutospacing="1" w:after="100" w:afterAutospacing="1" w:line="360" w:lineRule="auto"/>
        <w:jc w:val="center"/>
        <w:outlineLvl w:val="2"/>
        <w:rPr>
          <w:b/>
          <w:bCs/>
          <w:sz w:val="28"/>
          <w:szCs w:val="28"/>
        </w:rPr>
      </w:pPr>
      <w:r w:rsidRPr="00AE5922">
        <w:rPr>
          <w:b/>
          <w:bCs/>
          <w:sz w:val="28"/>
          <w:szCs w:val="28"/>
        </w:rPr>
        <w:t>Вопросы для зачет</w:t>
      </w:r>
      <w:bookmarkStart w:id="0" w:name="_GoBack"/>
      <w:bookmarkEnd w:id="0"/>
      <w:r w:rsidR="00AE5922" w:rsidRPr="00AE5922">
        <w:rPr>
          <w:b/>
          <w:bCs/>
          <w:sz w:val="28"/>
          <w:szCs w:val="28"/>
        </w:rPr>
        <w:t>а</w:t>
      </w:r>
    </w:p>
    <w:p w:rsidR="00524193" w:rsidRDefault="00524193" w:rsidP="001E6B73">
      <w:pPr>
        <w:tabs>
          <w:tab w:val="left" w:pos="708"/>
        </w:tabs>
        <w:spacing w:line="360" w:lineRule="auto"/>
        <w:jc w:val="both"/>
        <w:rPr>
          <w:sz w:val="28"/>
          <w:szCs w:val="28"/>
        </w:rPr>
      </w:pPr>
      <w:r w:rsidRPr="00F624D1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F624D1">
        <w:rPr>
          <w:sz w:val="28"/>
          <w:szCs w:val="28"/>
        </w:rPr>
        <w:t xml:space="preserve"> Классификация коммунальных машин</w:t>
      </w:r>
      <w:r>
        <w:rPr>
          <w:sz w:val="28"/>
          <w:szCs w:val="28"/>
        </w:rPr>
        <w:t>.</w:t>
      </w:r>
    </w:p>
    <w:p w:rsidR="00524193" w:rsidRPr="00F624D1" w:rsidRDefault="00524193" w:rsidP="001E6B73">
      <w:pPr>
        <w:tabs>
          <w:tab w:val="left" w:pos="7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2.П</w:t>
      </w:r>
      <w:r w:rsidRPr="00F624D1">
        <w:rPr>
          <w:sz w:val="28"/>
          <w:szCs w:val="28"/>
        </w:rPr>
        <w:t>редъявляемые требования</w:t>
      </w:r>
      <w:r>
        <w:rPr>
          <w:sz w:val="28"/>
          <w:szCs w:val="28"/>
        </w:rPr>
        <w:t xml:space="preserve"> к </w:t>
      </w:r>
      <w:r w:rsidRPr="00F624D1">
        <w:rPr>
          <w:sz w:val="28"/>
          <w:szCs w:val="28"/>
        </w:rPr>
        <w:t>коммунальны</w:t>
      </w:r>
      <w:r>
        <w:rPr>
          <w:sz w:val="28"/>
          <w:szCs w:val="28"/>
        </w:rPr>
        <w:t>м</w:t>
      </w:r>
      <w:r w:rsidRPr="00F624D1">
        <w:rPr>
          <w:sz w:val="28"/>
          <w:szCs w:val="28"/>
        </w:rPr>
        <w:t xml:space="preserve"> машин</w:t>
      </w:r>
      <w:r>
        <w:rPr>
          <w:sz w:val="28"/>
          <w:szCs w:val="28"/>
        </w:rPr>
        <w:t>ам</w:t>
      </w:r>
      <w:r w:rsidRPr="00F624D1">
        <w:rPr>
          <w:sz w:val="28"/>
          <w:szCs w:val="28"/>
        </w:rPr>
        <w:t>.</w:t>
      </w:r>
    </w:p>
    <w:p w:rsidR="00524193" w:rsidRPr="00F624D1" w:rsidRDefault="00524193" w:rsidP="001E6B73">
      <w:pPr>
        <w:spacing w:line="360" w:lineRule="auto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</w:t>
      </w:r>
      <w:r w:rsidRPr="00F624D1">
        <w:rPr>
          <w:sz w:val="28"/>
          <w:szCs w:val="28"/>
        </w:rPr>
        <w:t>Основные узлы коммунальных машин.</w:t>
      </w:r>
    </w:p>
    <w:p w:rsidR="00524193" w:rsidRDefault="00524193" w:rsidP="001E6B73">
      <w:pPr>
        <w:tabs>
          <w:tab w:val="left" w:pos="7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F624D1">
        <w:rPr>
          <w:sz w:val="28"/>
          <w:szCs w:val="28"/>
        </w:rPr>
        <w:t>Классификация снегоуборочных машин</w:t>
      </w:r>
      <w:r>
        <w:rPr>
          <w:sz w:val="28"/>
          <w:szCs w:val="28"/>
        </w:rPr>
        <w:t>.</w:t>
      </w:r>
    </w:p>
    <w:p w:rsidR="00524193" w:rsidRDefault="00524193" w:rsidP="001E6B73">
      <w:pPr>
        <w:tabs>
          <w:tab w:val="left" w:pos="7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5.П</w:t>
      </w:r>
      <w:r w:rsidRPr="00F624D1">
        <w:rPr>
          <w:sz w:val="28"/>
          <w:szCs w:val="28"/>
        </w:rPr>
        <w:t>редъявляемые требования</w:t>
      </w:r>
      <w:r>
        <w:rPr>
          <w:sz w:val="28"/>
          <w:szCs w:val="28"/>
        </w:rPr>
        <w:t xml:space="preserve"> к </w:t>
      </w:r>
      <w:r w:rsidRPr="00F624D1">
        <w:rPr>
          <w:sz w:val="28"/>
          <w:szCs w:val="28"/>
        </w:rPr>
        <w:t>снегоуборочны</w:t>
      </w:r>
      <w:r>
        <w:rPr>
          <w:sz w:val="28"/>
          <w:szCs w:val="28"/>
        </w:rPr>
        <w:t>м</w:t>
      </w:r>
      <w:r w:rsidRPr="00F624D1">
        <w:rPr>
          <w:sz w:val="28"/>
          <w:szCs w:val="28"/>
        </w:rPr>
        <w:t xml:space="preserve"> машин</w:t>
      </w:r>
      <w:r>
        <w:rPr>
          <w:sz w:val="28"/>
          <w:szCs w:val="28"/>
        </w:rPr>
        <w:t>ам.</w:t>
      </w:r>
    </w:p>
    <w:p w:rsidR="00524193" w:rsidRPr="00F624D1" w:rsidRDefault="00524193" w:rsidP="001E6B73">
      <w:pPr>
        <w:tabs>
          <w:tab w:val="left" w:pos="7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F624D1">
        <w:rPr>
          <w:sz w:val="28"/>
          <w:szCs w:val="28"/>
        </w:rPr>
        <w:t>Конструктивные схемы снегоуборочных машин.</w:t>
      </w:r>
    </w:p>
    <w:p w:rsidR="00524193" w:rsidRDefault="00524193" w:rsidP="001E6B73">
      <w:pPr>
        <w:spacing w:line="360" w:lineRule="auto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7.</w:t>
      </w:r>
      <w:r w:rsidRPr="00F624D1">
        <w:rPr>
          <w:sz w:val="28"/>
          <w:szCs w:val="28"/>
        </w:rPr>
        <w:t>Рабочее оборудование снегоуборочных машин, их разновидности.</w:t>
      </w:r>
    </w:p>
    <w:p w:rsidR="00524193" w:rsidRPr="00F624D1" w:rsidRDefault="00524193" w:rsidP="001E6B73">
      <w:pPr>
        <w:spacing w:line="360" w:lineRule="auto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8.Привод  р</w:t>
      </w:r>
      <w:r w:rsidRPr="00F624D1">
        <w:rPr>
          <w:sz w:val="28"/>
          <w:szCs w:val="28"/>
        </w:rPr>
        <w:t>абочее оборудование снегоуборочных машин</w:t>
      </w:r>
      <w:r>
        <w:rPr>
          <w:sz w:val="28"/>
          <w:szCs w:val="28"/>
        </w:rPr>
        <w:t>.</w:t>
      </w:r>
    </w:p>
    <w:p w:rsidR="00524193" w:rsidRDefault="00524193" w:rsidP="001E6B73">
      <w:pPr>
        <w:tabs>
          <w:tab w:val="left" w:pos="7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F624D1">
        <w:rPr>
          <w:sz w:val="28"/>
          <w:szCs w:val="28"/>
        </w:rPr>
        <w:t>Классификация поливомоечных машин</w:t>
      </w:r>
      <w:r>
        <w:rPr>
          <w:sz w:val="28"/>
          <w:szCs w:val="28"/>
        </w:rPr>
        <w:t>.</w:t>
      </w:r>
    </w:p>
    <w:p w:rsidR="00524193" w:rsidRPr="00F624D1" w:rsidRDefault="00524193" w:rsidP="001E6B73">
      <w:pPr>
        <w:tabs>
          <w:tab w:val="left" w:pos="7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10.П</w:t>
      </w:r>
      <w:r w:rsidRPr="00F624D1">
        <w:rPr>
          <w:sz w:val="28"/>
          <w:szCs w:val="28"/>
        </w:rPr>
        <w:t xml:space="preserve">редъявляемые требования </w:t>
      </w:r>
      <w:r>
        <w:rPr>
          <w:sz w:val="28"/>
          <w:szCs w:val="28"/>
        </w:rPr>
        <w:t xml:space="preserve">к </w:t>
      </w:r>
      <w:r w:rsidRPr="00F624D1">
        <w:rPr>
          <w:sz w:val="28"/>
          <w:szCs w:val="28"/>
        </w:rPr>
        <w:t>поливомоечны</w:t>
      </w:r>
      <w:r>
        <w:rPr>
          <w:sz w:val="28"/>
          <w:szCs w:val="28"/>
        </w:rPr>
        <w:t>м</w:t>
      </w:r>
      <w:r w:rsidRPr="00F624D1">
        <w:rPr>
          <w:sz w:val="28"/>
          <w:szCs w:val="28"/>
        </w:rPr>
        <w:t xml:space="preserve"> машин</w:t>
      </w:r>
      <w:r>
        <w:rPr>
          <w:sz w:val="28"/>
          <w:szCs w:val="28"/>
        </w:rPr>
        <w:t>ам</w:t>
      </w:r>
      <w:r w:rsidRPr="00F624D1">
        <w:rPr>
          <w:sz w:val="28"/>
          <w:szCs w:val="28"/>
        </w:rPr>
        <w:t>.</w:t>
      </w:r>
    </w:p>
    <w:p w:rsidR="00524193" w:rsidRDefault="00524193" w:rsidP="001E6B73">
      <w:pPr>
        <w:tabs>
          <w:tab w:val="left" w:pos="7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Pr="00F624D1">
        <w:rPr>
          <w:sz w:val="28"/>
          <w:szCs w:val="28"/>
        </w:rPr>
        <w:t>Конструктивные схемы поливомоечных машин</w:t>
      </w:r>
      <w:r>
        <w:rPr>
          <w:sz w:val="28"/>
          <w:szCs w:val="28"/>
        </w:rPr>
        <w:t>.</w:t>
      </w:r>
    </w:p>
    <w:p w:rsidR="00524193" w:rsidRPr="00F624D1" w:rsidRDefault="00524193" w:rsidP="001E6B73">
      <w:pPr>
        <w:tabs>
          <w:tab w:val="left" w:pos="7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12.Гидравлическая схема </w:t>
      </w:r>
      <w:r w:rsidRPr="00F624D1">
        <w:rPr>
          <w:sz w:val="28"/>
          <w:szCs w:val="28"/>
        </w:rPr>
        <w:t>поливомоечных машин.</w:t>
      </w:r>
    </w:p>
    <w:p w:rsidR="00524193" w:rsidRDefault="00524193" w:rsidP="001E6B73">
      <w:pPr>
        <w:spacing w:line="360" w:lineRule="auto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13.</w:t>
      </w:r>
      <w:r w:rsidRPr="00F624D1">
        <w:rPr>
          <w:sz w:val="28"/>
          <w:szCs w:val="28"/>
        </w:rPr>
        <w:t>Рабочее оборудование поливомоечных машин, их разновидности.</w:t>
      </w:r>
    </w:p>
    <w:p w:rsidR="00183854" w:rsidRDefault="00183854" w:rsidP="00183854">
      <w:pPr>
        <w:tabs>
          <w:tab w:val="right" w:leader="underscore" w:pos="850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14. Системы управления.</w:t>
      </w:r>
    </w:p>
    <w:p w:rsidR="00183854" w:rsidRDefault="00183854" w:rsidP="00183854">
      <w:pPr>
        <w:tabs>
          <w:tab w:val="right" w:leader="underscore" w:pos="850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15. Электрооборудование автомобиля и трактора.</w:t>
      </w:r>
    </w:p>
    <w:p w:rsidR="00183854" w:rsidRDefault="00183854" w:rsidP="00183854">
      <w:pPr>
        <w:tabs>
          <w:tab w:val="right" w:leader="underscore" w:pos="850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16. Специализированные транспортные средства.</w:t>
      </w:r>
    </w:p>
    <w:p w:rsidR="00183854" w:rsidRDefault="00183854" w:rsidP="00183854">
      <w:pPr>
        <w:tabs>
          <w:tab w:val="right" w:leader="underscore" w:pos="850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17. Силы, действующие на автомобиль и трактор.</w:t>
      </w:r>
    </w:p>
    <w:p w:rsidR="00183854" w:rsidRDefault="00183854" w:rsidP="00183854">
      <w:pPr>
        <w:tabs>
          <w:tab w:val="right" w:leader="underscore" w:pos="850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18. Тяговая динамика автомобиля и трактора.</w:t>
      </w:r>
    </w:p>
    <w:p w:rsidR="00183854" w:rsidRDefault="00183854" w:rsidP="00183854">
      <w:pPr>
        <w:tabs>
          <w:tab w:val="right" w:leader="underscore" w:pos="850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19. Топливная экономичность автомобиля.</w:t>
      </w:r>
    </w:p>
    <w:p w:rsidR="00183854" w:rsidRDefault="00183854" w:rsidP="00183854">
      <w:pPr>
        <w:tabs>
          <w:tab w:val="right" w:leader="underscore" w:pos="850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20. Тормозная динамика.</w:t>
      </w:r>
    </w:p>
    <w:p w:rsidR="00183854" w:rsidRDefault="00183854" w:rsidP="00183854">
      <w:pPr>
        <w:tabs>
          <w:tab w:val="right" w:leader="underscore" w:pos="850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21. Устойчивость и управляемость автомобиля и трактора.</w:t>
      </w:r>
    </w:p>
    <w:p w:rsidR="00183854" w:rsidRDefault="00183854" w:rsidP="00183854">
      <w:pPr>
        <w:tabs>
          <w:tab w:val="right" w:leader="underscore" w:pos="850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22. Проходимость автомобилей и тракторов.</w:t>
      </w:r>
    </w:p>
    <w:p w:rsidR="00183854" w:rsidRDefault="00183854" w:rsidP="00183854">
      <w:pPr>
        <w:tabs>
          <w:tab w:val="right" w:leader="underscore" w:pos="850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23. Плавность хода автомобиля.</w:t>
      </w:r>
    </w:p>
    <w:p w:rsidR="00183854" w:rsidRDefault="00183854" w:rsidP="00183854">
      <w:pPr>
        <w:tabs>
          <w:tab w:val="right" w:leader="underscore" w:pos="850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24. Порядок регистрации и учета машин.</w:t>
      </w:r>
    </w:p>
    <w:p w:rsidR="00EA3116" w:rsidRPr="00183854" w:rsidRDefault="00183854" w:rsidP="00183854">
      <w:pPr>
        <w:tabs>
          <w:tab w:val="right" w:leader="underscore" w:pos="850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25. Требования к техническому состоянию машин.</w:t>
      </w:r>
    </w:p>
    <w:sectPr w:rsidR="00EA3116" w:rsidRPr="00183854" w:rsidSect="00D8496B">
      <w:footerReference w:type="even" r:id="rId7"/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FD7" w:rsidRDefault="002C6FD7">
      <w:r>
        <w:separator/>
      </w:r>
    </w:p>
  </w:endnote>
  <w:endnote w:type="continuationSeparator" w:id="0">
    <w:p w:rsidR="002C6FD7" w:rsidRDefault="002C6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542" w:rsidRDefault="001E6B73" w:rsidP="00246D9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4542" w:rsidRDefault="002C6FD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542" w:rsidRDefault="001E6B73" w:rsidP="00246D9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3854">
      <w:rPr>
        <w:rStyle w:val="a5"/>
        <w:noProof/>
      </w:rPr>
      <w:t>2</w:t>
    </w:r>
    <w:r>
      <w:rPr>
        <w:rStyle w:val="a5"/>
      </w:rPr>
      <w:fldChar w:fldCharType="end"/>
    </w:r>
  </w:p>
  <w:p w:rsidR="00634542" w:rsidRDefault="002C6FD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FD7" w:rsidRDefault="002C6FD7">
      <w:r>
        <w:separator/>
      </w:r>
    </w:p>
  </w:footnote>
  <w:footnote w:type="continuationSeparator" w:id="0">
    <w:p w:rsidR="002C6FD7" w:rsidRDefault="002C6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138"/>
    <w:rsid w:val="00183854"/>
    <w:rsid w:val="001E6B73"/>
    <w:rsid w:val="0029466E"/>
    <w:rsid w:val="002C6FD7"/>
    <w:rsid w:val="0051006F"/>
    <w:rsid w:val="00524193"/>
    <w:rsid w:val="006853CA"/>
    <w:rsid w:val="006B0F99"/>
    <w:rsid w:val="006C741E"/>
    <w:rsid w:val="007D0138"/>
    <w:rsid w:val="00891C18"/>
    <w:rsid w:val="008A25E0"/>
    <w:rsid w:val="009D65BE"/>
    <w:rsid w:val="00AE5922"/>
    <w:rsid w:val="00C3329D"/>
    <w:rsid w:val="00DA633E"/>
    <w:rsid w:val="00EA3116"/>
    <w:rsid w:val="00FD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2419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241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241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2419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241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24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1078</Characters>
  <Application>Microsoft Office Word</Application>
  <DocSecurity>0</DocSecurity>
  <Lines>8</Lines>
  <Paragraphs>2</Paragraphs>
  <ScaleCrop>false</ScaleCrop>
  <Company>Hewlett-Packard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2021-11-26T15:53:00Z</dcterms:created>
  <dcterms:modified xsi:type="dcterms:W3CDTF">2025-12-11T18:02:00Z</dcterms:modified>
</cp:coreProperties>
</file>