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EF4FE" w14:textId="57570EA4" w:rsidR="00CE6A88" w:rsidRDefault="00752008" w:rsidP="00CE6A88">
      <w:pPr>
        <w:jc w:val="center"/>
      </w:pPr>
      <w:r>
        <w:rPr>
          <w:rFonts w:cs="Times New Roman"/>
          <w:szCs w:val="28"/>
        </w:rPr>
        <w:t>Примерные оценочные материалы, применяемые при проведении промежуточной аттестации по дисциплине (модулю) –</w:t>
      </w:r>
      <w:r>
        <w:t xml:space="preserve"> </w:t>
      </w:r>
      <w:r w:rsidR="00CE6A88">
        <w:t>«</w:t>
      </w:r>
      <w:r w:rsidR="00401BA1" w:rsidRPr="00752008">
        <w:rPr>
          <w:bCs/>
        </w:rPr>
        <w:t>Проектирование и расчет элементов верхнего строения пути</w:t>
      </w:r>
      <w:r w:rsidR="00CE6A88">
        <w:t>»</w:t>
      </w:r>
    </w:p>
    <w:p w14:paraId="778A20A7" w14:textId="77777777" w:rsidR="004B1C84" w:rsidRDefault="004B1C84" w:rsidP="00CE6A88">
      <w:pPr>
        <w:jc w:val="center"/>
      </w:pPr>
    </w:p>
    <w:p w14:paraId="41D98391" w14:textId="595D9E2E" w:rsidR="00752008" w:rsidRDefault="004B1C84" w:rsidP="00CE6A88">
      <w:pPr>
        <w:jc w:val="center"/>
      </w:pPr>
      <w:r>
        <w:rPr>
          <w:b/>
          <w:kern w:val="0"/>
          <w14:ligatures w14:val="none"/>
        </w:rPr>
        <w:t>Вопросы для</w:t>
      </w:r>
      <w:r>
        <w:rPr>
          <w:b/>
          <w:kern w:val="0"/>
          <w14:ligatures w14:val="none"/>
        </w:rPr>
        <w:t xml:space="preserve"> экзамена</w:t>
      </w:r>
    </w:p>
    <w:p w14:paraId="7AB45E55" w14:textId="77777777" w:rsidR="00401BA1" w:rsidRDefault="00401BA1" w:rsidP="004B1C84">
      <w:pPr>
        <w:spacing w:after="0" w:line="360" w:lineRule="auto"/>
        <w:jc w:val="both"/>
      </w:pPr>
      <w:r>
        <w:t>1. Что такое верхнее строение железнодорожного пути?</w:t>
      </w:r>
    </w:p>
    <w:p w14:paraId="7493E6AD" w14:textId="77777777" w:rsidR="00401BA1" w:rsidRDefault="00401BA1" w:rsidP="004B1C84">
      <w:pPr>
        <w:spacing w:after="0" w:line="360" w:lineRule="auto"/>
        <w:jc w:val="both"/>
      </w:pPr>
      <w:r>
        <w:t>2. Какие основные элементы включаются в верхнее строение пути?</w:t>
      </w:r>
    </w:p>
    <w:p w14:paraId="6905682A" w14:textId="77777777" w:rsidR="00401BA1" w:rsidRDefault="00401BA1" w:rsidP="004B1C84">
      <w:pPr>
        <w:spacing w:after="0" w:line="360" w:lineRule="auto"/>
        <w:jc w:val="both"/>
      </w:pPr>
      <w:r>
        <w:t>3. Назначение и функции верхнего строения пути.</w:t>
      </w:r>
    </w:p>
    <w:p w14:paraId="0F7A1410" w14:textId="77777777" w:rsidR="00401BA1" w:rsidRDefault="00401BA1" w:rsidP="004B1C84">
      <w:pPr>
        <w:spacing w:after="0" w:line="360" w:lineRule="auto"/>
        <w:jc w:val="both"/>
      </w:pPr>
      <w:r>
        <w:t>4. Виды железнодорожных путей по назначению и конструкции.</w:t>
      </w:r>
    </w:p>
    <w:p w14:paraId="59606681" w14:textId="77777777" w:rsidR="00401BA1" w:rsidRDefault="00401BA1" w:rsidP="004B1C84">
      <w:pPr>
        <w:spacing w:after="0" w:line="360" w:lineRule="auto"/>
        <w:jc w:val="both"/>
      </w:pPr>
      <w:r>
        <w:t>5. Основные нормативные документы, регулирующие проектирование верхнего строения пути.</w:t>
      </w:r>
    </w:p>
    <w:p w14:paraId="624941A5" w14:textId="77777777" w:rsidR="00401BA1" w:rsidRDefault="00401BA1" w:rsidP="004B1C84">
      <w:pPr>
        <w:spacing w:after="0" w:line="360" w:lineRule="auto"/>
        <w:jc w:val="both"/>
      </w:pPr>
      <w:r>
        <w:t>6. Классификация рельсов по типам и маркам.</w:t>
      </w:r>
    </w:p>
    <w:p w14:paraId="2F684E87" w14:textId="77777777" w:rsidR="00401BA1" w:rsidRDefault="00401BA1" w:rsidP="004B1C84">
      <w:pPr>
        <w:spacing w:after="0" w:line="360" w:lineRule="auto"/>
        <w:jc w:val="both"/>
      </w:pPr>
      <w:r>
        <w:t>7. Особенности выбора типа рельсов для различных условий эксплуатации.</w:t>
      </w:r>
    </w:p>
    <w:p w14:paraId="4F9966FC" w14:textId="77777777" w:rsidR="00401BA1" w:rsidRDefault="00401BA1" w:rsidP="004B1C84">
      <w:pPr>
        <w:spacing w:after="0" w:line="360" w:lineRule="auto"/>
        <w:jc w:val="both"/>
      </w:pPr>
      <w:r>
        <w:t>8. Основные виды шпал и их конструктивные отличия.</w:t>
      </w:r>
    </w:p>
    <w:p w14:paraId="4B10B87F" w14:textId="77777777" w:rsidR="00401BA1" w:rsidRDefault="00401BA1" w:rsidP="004B1C84">
      <w:pPr>
        <w:spacing w:after="0" w:line="360" w:lineRule="auto"/>
        <w:jc w:val="both"/>
      </w:pPr>
      <w:r>
        <w:t>9. Материалы, используемые для изготовления шпал.</w:t>
      </w:r>
    </w:p>
    <w:p w14:paraId="5B82D001" w14:textId="77777777" w:rsidR="00401BA1" w:rsidRDefault="00401BA1" w:rsidP="004B1C84">
      <w:pPr>
        <w:spacing w:after="0" w:line="360" w:lineRule="auto"/>
        <w:jc w:val="both"/>
      </w:pPr>
      <w:r>
        <w:t>10. Роль балласта в верхнем строении пути.</w:t>
      </w:r>
    </w:p>
    <w:p w14:paraId="44729778" w14:textId="77777777" w:rsidR="00401BA1" w:rsidRDefault="00401BA1" w:rsidP="004B1C84">
      <w:pPr>
        <w:spacing w:after="0" w:line="360" w:lineRule="auto"/>
        <w:jc w:val="both"/>
      </w:pPr>
      <w:r>
        <w:t>11. Виды балластных материалов и требования к ним.</w:t>
      </w:r>
    </w:p>
    <w:p w14:paraId="7B29C004" w14:textId="77777777" w:rsidR="00401BA1" w:rsidRDefault="00401BA1" w:rsidP="004B1C84">
      <w:pPr>
        <w:spacing w:after="0" w:line="360" w:lineRule="auto"/>
        <w:jc w:val="both"/>
      </w:pPr>
      <w:r>
        <w:t>12. Методы укладки и уплотнения балласта.</w:t>
      </w:r>
    </w:p>
    <w:p w14:paraId="0BB8491A" w14:textId="77777777" w:rsidR="00401BA1" w:rsidRDefault="00401BA1" w:rsidP="004B1C84">
      <w:pPr>
        <w:spacing w:after="0" w:line="360" w:lineRule="auto"/>
        <w:jc w:val="both"/>
      </w:pPr>
      <w:r>
        <w:t>13. Назначение и виды скреплений рельсовых путей.</w:t>
      </w:r>
    </w:p>
    <w:p w14:paraId="37D9106F" w14:textId="77777777" w:rsidR="00401BA1" w:rsidRDefault="00401BA1" w:rsidP="004B1C84">
      <w:pPr>
        <w:spacing w:after="0" w:line="360" w:lineRule="auto"/>
        <w:jc w:val="both"/>
      </w:pPr>
      <w:r>
        <w:t>14. Требования к прочности и устойчивости скреплений.</w:t>
      </w:r>
    </w:p>
    <w:p w14:paraId="1D584FB0" w14:textId="77777777" w:rsidR="00401BA1" w:rsidRDefault="00401BA1" w:rsidP="004B1C84">
      <w:pPr>
        <w:spacing w:after="0" w:line="360" w:lineRule="auto"/>
        <w:jc w:val="both"/>
      </w:pPr>
      <w:r>
        <w:t>15. Особенности проектирования верхнего строения пути на кривых участках.</w:t>
      </w:r>
    </w:p>
    <w:p w14:paraId="5FF5D2DA" w14:textId="77777777" w:rsidR="00401BA1" w:rsidRDefault="00401BA1" w:rsidP="004B1C84">
      <w:pPr>
        <w:spacing w:after="0" w:line="360" w:lineRule="auto"/>
        <w:jc w:val="both"/>
      </w:pPr>
      <w:r>
        <w:t>16. Влияние геометрии пути на расчет элементов верхнего строения.</w:t>
      </w:r>
    </w:p>
    <w:p w14:paraId="74A6CCB5" w14:textId="77777777" w:rsidR="00401BA1" w:rsidRDefault="00401BA1" w:rsidP="004B1C84">
      <w:pPr>
        <w:spacing w:after="0" w:line="360" w:lineRule="auto"/>
        <w:jc w:val="both"/>
      </w:pPr>
      <w:r>
        <w:t>17. Основные нагрузки, действующие на элементы верхнего строения пути.</w:t>
      </w:r>
    </w:p>
    <w:p w14:paraId="3E0841F3" w14:textId="77777777" w:rsidR="00401BA1" w:rsidRDefault="00401BA1" w:rsidP="004B1C84">
      <w:pPr>
        <w:spacing w:after="0" w:line="360" w:lineRule="auto"/>
        <w:jc w:val="both"/>
      </w:pPr>
      <w:r>
        <w:t>18. Методы расчета рельсов на прочность и устойчивость.</w:t>
      </w:r>
    </w:p>
    <w:p w14:paraId="5DD6ED67" w14:textId="77777777" w:rsidR="00401BA1" w:rsidRDefault="00401BA1" w:rsidP="004B1C84">
      <w:pPr>
        <w:spacing w:after="0" w:line="360" w:lineRule="auto"/>
        <w:jc w:val="both"/>
      </w:pPr>
      <w:r>
        <w:t>19. Расчет шпал на прочность.</w:t>
      </w:r>
    </w:p>
    <w:p w14:paraId="195E785D" w14:textId="77777777" w:rsidR="00401BA1" w:rsidRDefault="00401BA1" w:rsidP="004B1C84">
      <w:pPr>
        <w:spacing w:after="0" w:line="360" w:lineRule="auto"/>
        <w:jc w:val="both"/>
      </w:pPr>
      <w:r>
        <w:t>20. Расчет балласта на несущую способность.</w:t>
      </w:r>
    </w:p>
    <w:p w14:paraId="583C497F" w14:textId="77777777" w:rsidR="00401BA1" w:rsidRDefault="00401BA1" w:rsidP="004B1C84">
      <w:pPr>
        <w:spacing w:after="0" w:line="360" w:lineRule="auto"/>
        <w:jc w:val="both"/>
      </w:pPr>
      <w:r>
        <w:t>21. Особенности проектирования верхнего строения пути для высокоскоростных железных дорог.</w:t>
      </w:r>
    </w:p>
    <w:p w14:paraId="1BDC7271" w14:textId="77777777" w:rsidR="00401BA1" w:rsidRDefault="00401BA1" w:rsidP="004B1C84">
      <w:pPr>
        <w:spacing w:after="0" w:line="360" w:lineRule="auto"/>
        <w:jc w:val="both"/>
      </w:pPr>
      <w:r>
        <w:t>22. Методы контроля состояния верхнего строения пути.</w:t>
      </w:r>
    </w:p>
    <w:p w14:paraId="731F22B4" w14:textId="77777777" w:rsidR="00401BA1" w:rsidRDefault="00401BA1" w:rsidP="004B1C84">
      <w:pPr>
        <w:spacing w:after="0" w:line="360" w:lineRule="auto"/>
        <w:jc w:val="both"/>
      </w:pPr>
      <w:r>
        <w:lastRenderedPageBreak/>
        <w:t>23. Технология монтажа верхнего строения пути.</w:t>
      </w:r>
    </w:p>
    <w:p w14:paraId="0C834270" w14:textId="77777777" w:rsidR="00401BA1" w:rsidRDefault="00401BA1" w:rsidP="004B1C84">
      <w:pPr>
        <w:spacing w:after="0" w:line="360" w:lineRule="auto"/>
        <w:jc w:val="both"/>
      </w:pPr>
      <w:r>
        <w:t>24. Влияние климатических условий на выбор конструктивных элементов верхнего строения.</w:t>
      </w:r>
    </w:p>
    <w:p w14:paraId="22987DA8" w14:textId="77777777" w:rsidR="00401BA1" w:rsidRDefault="00401BA1" w:rsidP="004B1C84">
      <w:pPr>
        <w:spacing w:after="0" w:line="360" w:lineRule="auto"/>
        <w:jc w:val="both"/>
      </w:pPr>
      <w:r>
        <w:t>25. Особенности проектирования переходных участков пути.</w:t>
      </w:r>
    </w:p>
    <w:p w14:paraId="1D9DB2EB" w14:textId="77777777" w:rsidR="00401BA1" w:rsidRDefault="00401BA1" w:rsidP="004B1C84">
      <w:pPr>
        <w:spacing w:after="0" w:line="360" w:lineRule="auto"/>
        <w:jc w:val="both"/>
      </w:pPr>
      <w:r>
        <w:t>26. Основные типы рельсов и их характеристики.</w:t>
      </w:r>
    </w:p>
    <w:p w14:paraId="45E5AEB2" w14:textId="77777777" w:rsidR="00401BA1" w:rsidRDefault="00401BA1" w:rsidP="004B1C84">
      <w:pPr>
        <w:spacing w:after="0" w:line="360" w:lineRule="auto"/>
        <w:jc w:val="both"/>
      </w:pPr>
      <w:r>
        <w:t>27. Процессы деформаций и износа рельсов.</w:t>
      </w:r>
    </w:p>
    <w:p w14:paraId="176BCDE4" w14:textId="77777777" w:rsidR="00401BA1" w:rsidRDefault="00401BA1" w:rsidP="004B1C84">
      <w:pPr>
        <w:spacing w:after="0" w:line="360" w:lineRule="auto"/>
        <w:jc w:val="both"/>
      </w:pPr>
      <w:r>
        <w:t>28. Методы соединения рельсов.</w:t>
      </w:r>
    </w:p>
    <w:p w14:paraId="1DC65489" w14:textId="77777777" w:rsidR="00401BA1" w:rsidRDefault="00401BA1" w:rsidP="004B1C84">
      <w:pPr>
        <w:spacing w:after="0" w:line="360" w:lineRule="auto"/>
        <w:jc w:val="both"/>
      </w:pPr>
      <w:r>
        <w:t>29. Расчет усилий в рельсах при движении поездов.</w:t>
      </w:r>
    </w:p>
    <w:p w14:paraId="5CA5C1CB" w14:textId="77777777" w:rsidR="00401BA1" w:rsidRDefault="00401BA1" w:rsidP="004B1C84">
      <w:pPr>
        <w:spacing w:after="0" w:line="360" w:lineRule="auto"/>
        <w:jc w:val="both"/>
      </w:pPr>
      <w:r>
        <w:t>30. Влияние температуры на рельсы (тепловые напряжения).</w:t>
      </w:r>
    </w:p>
    <w:p w14:paraId="5E086129" w14:textId="77777777" w:rsidR="00401BA1" w:rsidRDefault="00401BA1" w:rsidP="004B1C84">
      <w:pPr>
        <w:spacing w:after="0" w:line="360" w:lineRule="auto"/>
        <w:jc w:val="both"/>
      </w:pPr>
      <w:r>
        <w:t>31. Антикоррозионная защита рельсов.</w:t>
      </w:r>
    </w:p>
    <w:p w14:paraId="028448A0" w14:textId="77777777" w:rsidR="00401BA1" w:rsidRDefault="00401BA1" w:rsidP="004B1C84">
      <w:pPr>
        <w:spacing w:after="0" w:line="360" w:lineRule="auto"/>
        <w:jc w:val="both"/>
      </w:pPr>
      <w:r>
        <w:t>32. Ремонт и замена рельсовых элементов.</w:t>
      </w:r>
    </w:p>
    <w:p w14:paraId="445464AE" w14:textId="77777777" w:rsidR="00401BA1" w:rsidRDefault="00401BA1" w:rsidP="004B1C84">
      <w:pPr>
        <w:spacing w:after="0" w:line="360" w:lineRule="auto"/>
        <w:jc w:val="both"/>
      </w:pPr>
      <w:r>
        <w:t>33. Конструктивные виды шпал.</w:t>
      </w:r>
    </w:p>
    <w:p w14:paraId="74A74026" w14:textId="77777777" w:rsidR="00401BA1" w:rsidRDefault="00401BA1" w:rsidP="004B1C84">
      <w:pPr>
        <w:spacing w:after="0" w:line="360" w:lineRule="auto"/>
        <w:jc w:val="both"/>
      </w:pPr>
      <w:r>
        <w:t>34. Расчет шага шпал.</w:t>
      </w:r>
    </w:p>
    <w:p w14:paraId="4F54E2F2" w14:textId="77777777" w:rsidR="00401BA1" w:rsidRDefault="00401BA1" w:rsidP="004B1C84">
      <w:pPr>
        <w:spacing w:after="0" w:line="360" w:lineRule="auto"/>
        <w:jc w:val="both"/>
      </w:pPr>
      <w:r>
        <w:t>35. Влияние шага шпал на устойчивость пути.</w:t>
      </w:r>
    </w:p>
    <w:p w14:paraId="0693428C" w14:textId="77777777" w:rsidR="00401BA1" w:rsidRDefault="00401BA1" w:rsidP="004B1C84">
      <w:pPr>
        <w:spacing w:after="0" w:line="360" w:lineRule="auto"/>
        <w:jc w:val="both"/>
      </w:pPr>
      <w:r>
        <w:t>36. Методы крепления рельсов к шпалам.</w:t>
      </w:r>
    </w:p>
    <w:p w14:paraId="5A6CA629" w14:textId="77777777" w:rsidR="00401BA1" w:rsidRDefault="00401BA1" w:rsidP="004B1C84">
      <w:pPr>
        <w:spacing w:after="0" w:line="360" w:lineRule="auto"/>
        <w:jc w:val="both"/>
      </w:pPr>
      <w:r>
        <w:t>37. Требования к прочности и долговечности шпал.</w:t>
      </w:r>
    </w:p>
    <w:p w14:paraId="152F60AB" w14:textId="77777777" w:rsidR="00401BA1" w:rsidRDefault="00401BA1" w:rsidP="004B1C84">
      <w:pPr>
        <w:spacing w:after="0" w:line="360" w:lineRule="auto"/>
        <w:jc w:val="both"/>
      </w:pPr>
      <w:r>
        <w:t>38. Учет условий эксплуатации при выборе типа шпал.</w:t>
      </w:r>
    </w:p>
    <w:p w14:paraId="559C3791" w14:textId="77777777" w:rsidR="00401BA1" w:rsidRDefault="00401BA1" w:rsidP="004B1C84">
      <w:pPr>
        <w:spacing w:after="0" w:line="360" w:lineRule="auto"/>
        <w:jc w:val="both"/>
      </w:pPr>
      <w:r>
        <w:t>39. Технологии защиты шпал от биологического и механического разрушения.</w:t>
      </w:r>
    </w:p>
    <w:p w14:paraId="304BF136" w14:textId="77777777" w:rsidR="00401BA1" w:rsidRDefault="00401BA1" w:rsidP="004B1C84">
      <w:pPr>
        <w:spacing w:after="0" w:line="360" w:lineRule="auto"/>
        <w:jc w:val="both"/>
      </w:pPr>
      <w:r>
        <w:t>40. Виды скреплений и их классификация.</w:t>
      </w:r>
    </w:p>
    <w:p w14:paraId="6C716055" w14:textId="77777777" w:rsidR="00401BA1" w:rsidRDefault="00401BA1" w:rsidP="004B1C84">
      <w:pPr>
        <w:spacing w:after="0" w:line="360" w:lineRule="auto"/>
        <w:jc w:val="both"/>
      </w:pPr>
      <w:r>
        <w:t>41. Расчет усилий в элементах скрепления.</w:t>
      </w:r>
    </w:p>
    <w:p w14:paraId="5489942A" w14:textId="77777777" w:rsidR="00401BA1" w:rsidRDefault="00401BA1" w:rsidP="004B1C84">
      <w:pPr>
        <w:spacing w:after="0" w:line="360" w:lineRule="auto"/>
        <w:jc w:val="both"/>
      </w:pPr>
      <w:r>
        <w:t>42. Особенности крепления рельсов при высоких нагрузках.</w:t>
      </w:r>
    </w:p>
    <w:p w14:paraId="3D05EFB1" w14:textId="77777777" w:rsidR="00401BA1" w:rsidRDefault="00401BA1" w:rsidP="004B1C84">
      <w:pPr>
        <w:spacing w:after="0" w:line="360" w:lineRule="auto"/>
        <w:jc w:val="both"/>
      </w:pPr>
      <w:r>
        <w:t>43. Влияние типа скрепления на динамическое поведение пути.</w:t>
      </w:r>
    </w:p>
    <w:p w14:paraId="27C92A60" w14:textId="77777777" w:rsidR="00401BA1" w:rsidRDefault="00401BA1" w:rsidP="004B1C84">
      <w:pPr>
        <w:spacing w:after="0" w:line="360" w:lineRule="auto"/>
        <w:jc w:val="both"/>
      </w:pPr>
      <w:r>
        <w:t>44. Методы контроля состояния скреплений.</w:t>
      </w:r>
    </w:p>
    <w:p w14:paraId="6B6B6CE1" w14:textId="77777777" w:rsidR="00401BA1" w:rsidRDefault="00401BA1" w:rsidP="004B1C84">
      <w:pPr>
        <w:spacing w:after="0" w:line="360" w:lineRule="auto"/>
        <w:jc w:val="both"/>
      </w:pPr>
      <w:r>
        <w:t>45. Технология монтажа и ремонта скреплений.</w:t>
      </w:r>
    </w:p>
    <w:p w14:paraId="21DAB395" w14:textId="77777777" w:rsidR="00401BA1" w:rsidRDefault="00401BA1" w:rsidP="004B1C84">
      <w:pPr>
        <w:spacing w:after="0" w:line="360" w:lineRule="auto"/>
        <w:jc w:val="both"/>
      </w:pPr>
      <w:r>
        <w:t>46. Функции и требования к балласту.</w:t>
      </w:r>
    </w:p>
    <w:p w14:paraId="5E281CEA" w14:textId="77777777" w:rsidR="00401BA1" w:rsidRDefault="00401BA1" w:rsidP="004B1C84">
      <w:pPr>
        <w:spacing w:after="0" w:line="360" w:lineRule="auto"/>
        <w:jc w:val="both"/>
      </w:pPr>
      <w:r>
        <w:t>47. Методы определения качества балластного слоя.</w:t>
      </w:r>
    </w:p>
    <w:p w14:paraId="43EA2947" w14:textId="77777777" w:rsidR="00401BA1" w:rsidRDefault="00401BA1" w:rsidP="004B1C84">
      <w:pPr>
        <w:spacing w:after="0" w:line="360" w:lineRule="auto"/>
        <w:jc w:val="both"/>
      </w:pPr>
      <w:r>
        <w:t>48. Расчет толщины балластного слоя.</w:t>
      </w:r>
    </w:p>
    <w:p w14:paraId="093E74B2" w14:textId="77777777" w:rsidR="00401BA1" w:rsidRDefault="00401BA1" w:rsidP="004B1C84">
      <w:pPr>
        <w:spacing w:after="0" w:line="360" w:lineRule="auto"/>
        <w:jc w:val="both"/>
      </w:pPr>
      <w:r>
        <w:t>49. Влияние балласта на устойчивость пути.</w:t>
      </w:r>
    </w:p>
    <w:p w14:paraId="3C0F735B" w14:textId="77777777" w:rsidR="00401BA1" w:rsidRDefault="00401BA1" w:rsidP="004B1C84">
      <w:pPr>
        <w:spacing w:after="0" w:line="360" w:lineRule="auto"/>
        <w:jc w:val="both"/>
      </w:pPr>
      <w:r>
        <w:t>50. Технология укладки и уплотнения балласта.</w:t>
      </w:r>
    </w:p>
    <w:p w14:paraId="71C060CF" w14:textId="783583B5" w:rsidR="004B1C84" w:rsidRDefault="004B1C84" w:rsidP="004B1C84">
      <w:pPr>
        <w:spacing w:after="0" w:line="360" w:lineRule="auto"/>
        <w:jc w:val="center"/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lastRenderedPageBreak/>
        <w:t>Вопросы для</w:t>
      </w:r>
      <w:r>
        <w:rPr>
          <w:b/>
          <w:kern w:val="0"/>
          <w14:ligatures w14:val="none"/>
        </w:rPr>
        <w:t xml:space="preserve"> курсовой работы</w:t>
      </w:r>
    </w:p>
    <w:p w14:paraId="380AB95B" w14:textId="77777777" w:rsidR="004B1C84" w:rsidRDefault="004B1C84" w:rsidP="004B1C84">
      <w:pPr>
        <w:spacing w:after="0" w:line="360" w:lineRule="auto"/>
        <w:jc w:val="both"/>
      </w:pPr>
    </w:p>
    <w:p w14:paraId="37C947B8" w14:textId="0E75A29E" w:rsidR="00401BA1" w:rsidRDefault="00401BA1" w:rsidP="004B1C84">
      <w:pPr>
        <w:spacing w:after="0" w:line="360" w:lineRule="auto"/>
        <w:jc w:val="both"/>
      </w:pPr>
      <w:r>
        <w:t>1. Методы очистки и восстановления балластного слоя.</w:t>
      </w:r>
    </w:p>
    <w:p w14:paraId="589CC2E2" w14:textId="51EC309C" w:rsidR="00401BA1" w:rsidRDefault="00401BA1" w:rsidP="004B1C84">
      <w:pPr>
        <w:spacing w:after="0" w:line="360" w:lineRule="auto"/>
        <w:jc w:val="both"/>
      </w:pPr>
      <w:r>
        <w:t>2. Основные этапы проектирования верхнего строения пути.</w:t>
      </w:r>
    </w:p>
    <w:p w14:paraId="10ED3970" w14:textId="6D11A6C3" w:rsidR="00401BA1" w:rsidRDefault="00401BA1" w:rsidP="004B1C84">
      <w:pPr>
        <w:spacing w:after="0" w:line="360" w:lineRule="auto"/>
        <w:jc w:val="both"/>
      </w:pPr>
      <w:r>
        <w:t>3. Методика расчета элементов верхнего строения пути.</w:t>
      </w:r>
    </w:p>
    <w:p w14:paraId="77C12F49" w14:textId="59377BBA" w:rsidR="00401BA1" w:rsidRDefault="00401BA1" w:rsidP="004B1C84">
      <w:pPr>
        <w:spacing w:after="0" w:line="360" w:lineRule="auto"/>
        <w:jc w:val="both"/>
      </w:pPr>
      <w:r>
        <w:t>4. Влияние нагрузки подвижного состава на проектирование.</w:t>
      </w:r>
    </w:p>
    <w:p w14:paraId="49400D2A" w14:textId="40927632" w:rsidR="00401BA1" w:rsidRDefault="00401BA1" w:rsidP="004B1C84">
      <w:pPr>
        <w:spacing w:after="0" w:line="360" w:lineRule="auto"/>
        <w:jc w:val="both"/>
      </w:pPr>
      <w:r>
        <w:t>5. Расчет прогиба пути под нагрузкой.</w:t>
      </w:r>
    </w:p>
    <w:p w14:paraId="3945D1A9" w14:textId="4DCD3E05" w:rsidR="00401BA1" w:rsidRDefault="00401BA1" w:rsidP="004B1C84">
      <w:pPr>
        <w:spacing w:after="0" w:line="360" w:lineRule="auto"/>
        <w:jc w:val="both"/>
      </w:pPr>
      <w:r>
        <w:t>6. Расчет устойчивости верхнего строения пути.</w:t>
      </w:r>
    </w:p>
    <w:p w14:paraId="46890C39" w14:textId="55D12832" w:rsidR="00401BA1" w:rsidRDefault="00401BA1" w:rsidP="004B1C84">
      <w:pPr>
        <w:spacing w:after="0" w:line="360" w:lineRule="auto"/>
        <w:jc w:val="both"/>
      </w:pPr>
      <w:r>
        <w:t>7. Особенности проектирования на мостах и переходах.</w:t>
      </w:r>
    </w:p>
    <w:p w14:paraId="12A6B9A8" w14:textId="53FFF2F6" w:rsidR="00401BA1" w:rsidRDefault="00401BA1" w:rsidP="004B1C84">
      <w:pPr>
        <w:spacing w:after="0" w:line="360" w:lineRule="auto"/>
        <w:jc w:val="both"/>
      </w:pPr>
      <w:r>
        <w:t>8. Расчет динамических нагрузок.</w:t>
      </w:r>
    </w:p>
    <w:p w14:paraId="212D186E" w14:textId="1D189751" w:rsidR="00401BA1" w:rsidRDefault="00401BA1" w:rsidP="004B1C84">
      <w:pPr>
        <w:spacing w:after="0" w:line="360" w:lineRule="auto"/>
        <w:jc w:val="both"/>
      </w:pPr>
      <w:r>
        <w:t>9. Использование программных средств при проектировании.</w:t>
      </w:r>
    </w:p>
    <w:p w14:paraId="0DD38BAF" w14:textId="506BA6EB" w:rsidR="00401BA1" w:rsidRDefault="004B1C84" w:rsidP="004B1C84">
      <w:pPr>
        <w:spacing w:after="0" w:line="360" w:lineRule="auto"/>
        <w:jc w:val="both"/>
      </w:pPr>
      <w:r>
        <w:t>1</w:t>
      </w:r>
      <w:r w:rsidR="00401BA1">
        <w:t>0. Основные виды дефектов элементов верхнего строения пути.</w:t>
      </w:r>
    </w:p>
    <w:p w14:paraId="07A26F0D" w14:textId="187D3143" w:rsidR="00401BA1" w:rsidRDefault="004B1C84" w:rsidP="004B1C84">
      <w:pPr>
        <w:spacing w:after="0" w:line="360" w:lineRule="auto"/>
        <w:jc w:val="both"/>
      </w:pPr>
      <w:r>
        <w:t>1</w:t>
      </w:r>
      <w:r w:rsidR="00401BA1">
        <w:t>1. Методы диагностики и контроля состояния верхнего строения.</w:t>
      </w:r>
    </w:p>
    <w:p w14:paraId="7D8AFB38" w14:textId="0C0BC209" w:rsidR="00401BA1" w:rsidRDefault="004B1C84" w:rsidP="004B1C84">
      <w:pPr>
        <w:spacing w:after="0" w:line="360" w:lineRule="auto"/>
        <w:jc w:val="both"/>
      </w:pPr>
      <w:r>
        <w:t>1</w:t>
      </w:r>
      <w:r w:rsidR="00401BA1">
        <w:t>2. Технологии ремонта рельсов.</w:t>
      </w:r>
    </w:p>
    <w:p w14:paraId="57D487B5" w14:textId="69136171" w:rsidR="00401BA1" w:rsidRDefault="004B1C84" w:rsidP="004B1C84">
      <w:pPr>
        <w:spacing w:after="0" w:line="360" w:lineRule="auto"/>
        <w:jc w:val="both"/>
      </w:pPr>
      <w:r>
        <w:t>1</w:t>
      </w:r>
      <w:r w:rsidR="00401BA1">
        <w:t>3. Ремонт и замена шпал.</w:t>
      </w:r>
    </w:p>
    <w:p w14:paraId="0F67080B" w14:textId="10C0D3C4" w:rsidR="00401BA1" w:rsidRDefault="004B1C84" w:rsidP="004B1C84">
      <w:pPr>
        <w:spacing w:after="0" w:line="360" w:lineRule="auto"/>
        <w:jc w:val="both"/>
      </w:pPr>
      <w:r>
        <w:t>1</w:t>
      </w:r>
      <w:r w:rsidR="00401BA1">
        <w:t>4. Обновление балластного слоя.</w:t>
      </w:r>
    </w:p>
    <w:p w14:paraId="7EAC46F0" w14:textId="2BCBD168" w:rsidR="00401BA1" w:rsidRDefault="004B1C84" w:rsidP="004B1C84">
      <w:pPr>
        <w:spacing w:after="0" w:line="360" w:lineRule="auto"/>
        <w:jc w:val="both"/>
      </w:pPr>
      <w:r>
        <w:t>1</w:t>
      </w:r>
      <w:r w:rsidR="00401BA1">
        <w:t>5. Влияние своевременного технического обслуживания на срок службы пути.</w:t>
      </w:r>
    </w:p>
    <w:p w14:paraId="1FC57BF9" w14:textId="74A0DB76" w:rsidR="00401BA1" w:rsidRDefault="004B1C84" w:rsidP="004B1C84">
      <w:pPr>
        <w:spacing w:after="0" w:line="360" w:lineRule="auto"/>
        <w:jc w:val="both"/>
      </w:pPr>
      <w:r>
        <w:t>1</w:t>
      </w:r>
      <w:r w:rsidR="00401BA1">
        <w:t>6. Требования безопасности при проектировании верхнего строения пути.</w:t>
      </w:r>
    </w:p>
    <w:p w14:paraId="7631C9A2" w14:textId="3B9770CF" w:rsidR="00401BA1" w:rsidRDefault="004B1C84" w:rsidP="004B1C84">
      <w:pPr>
        <w:spacing w:after="0" w:line="360" w:lineRule="auto"/>
        <w:jc w:val="both"/>
      </w:pPr>
      <w:r>
        <w:t>1</w:t>
      </w:r>
      <w:r w:rsidR="00401BA1">
        <w:t>7. Нормативные требования к параметрам верхнего строения.</w:t>
      </w:r>
    </w:p>
    <w:p w14:paraId="6F11454F" w14:textId="219E879D" w:rsidR="00401BA1" w:rsidRDefault="004B1C84" w:rsidP="004B1C84">
      <w:pPr>
        <w:spacing w:after="0" w:line="360" w:lineRule="auto"/>
        <w:jc w:val="both"/>
      </w:pPr>
      <w:r>
        <w:t>1</w:t>
      </w:r>
      <w:r w:rsidR="00401BA1">
        <w:t>8. Влияние проектных решений на безопасность движения поездов.</w:t>
      </w:r>
    </w:p>
    <w:p w14:paraId="049CD27A" w14:textId="01D74F72" w:rsidR="00401BA1" w:rsidRDefault="004B1C84" w:rsidP="004B1C84">
      <w:pPr>
        <w:spacing w:after="0" w:line="360" w:lineRule="auto"/>
        <w:jc w:val="both"/>
      </w:pPr>
      <w:r>
        <w:t>1</w:t>
      </w:r>
      <w:r w:rsidR="00401BA1">
        <w:t>9. Экологические аспекты при проектировании и эксплуатации пути.</w:t>
      </w:r>
    </w:p>
    <w:p w14:paraId="0F433FA8" w14:textId="374D5FCF" w:rsidR="00401BA1" w:rsidRDefault="004B1C84" w:rsidP="004B1C84">
      <w:pPr>
        <w:spacing w:after="0" w:line="360" w:lineRule="auto"/>
        <w:jc w:val="both"/>
      </w:pPr>
      <w:r>
        <w:t>2</w:t>
      </w:r>
      <w:r w:rsidR="00401BA1">
        <w:t>0. Контроль качества при строительстве верхнего строения пути.</w:t>
      </w:r>
    </w:p>
    <w:p w14:paraId="38D40B03" w14:textId="65D60F84" w:rsidR="00401BA1" w:rsidRDefault="004B1C84" w:rsidP="004B1C84">
      <w:pPr>
        <w:spacing w:after="0" w:line="360" w:lineRule="auto"/>
        <w:jc w:val="both"/>
      </w:pPr>
      <w:r>
        <w:t>2</w:t>
      </w:r>
      <w:r w:rsidR="00401BA1">
        <w:t>1. Расчет шага шпал для заданной нагрузки.</w:t>
      </w:r>
    </w:p>
    <w:p w14:paraId="39B747F5" w14:textId="7D723D04" w:rsidR="00401BA1" w:rsidRDefault="004B1C84" w:rsidP="004B1C84">
      <w:pPr>
        <w:spacing w:after="0" w:line="360" w:lineRule="auto"/>
        <w:jc w:val="both"/>
      </w:pPr>
      <w:r>
        <w:t>2</w:t>
      </w:r>
      <w:r w:rsidR="00401BA1">
        <w:t>2. Определение толщины балластного слоя.</w:t>
      </w:r>
    </w:p>
    <w:p w14:paraId="475061FD" w14:textId="4E75E289" w:rsidR="00401BA1" w:rsidRDefault="004B1C84" w:rsidP="004B1C84">
      <w:pPr>
        <w:spacing w:after="0" w:line="360" w:lineRule="auto"/>
        <w:jc w:val="both"/>
      </w:pPr>
      <w:r>
        <w:t>2</w:t>
      </w:r>
      <w:r w:rsidR="00401BA1">
        <w:t>3. Расчет усилий в рельсе при заданной нагрузке.</w:t>
      </w:r>
    </w:p>
    <w:p w14:paraId="71CBF488" w14:textId="294F95A6" w:rsidR="00401BA1" w:rsidRDefault="004B1C84" w:rsidP="004B1C84">
      <w:pPr>
        <w:spacing w:after="0" w:line="360" w:lineRule="auto"/>
        <w:jc w:val="both"/>
      </w:pPr>
      <w:r>
        <w:t>2</w:t>
      </w:r>
      <w:r w:rsidR="00401BA1">
        <w:t>4. Анализ влияния температурных деформаций на рельсы.</w:t>
      </w:r>
    </w:p>
    <w:p w14:paraId="38710C81" w14:textId="6C0855CF" w:rsidR="00401BA1" w:rsidRDefault="004B1C84" w:rsidP="004B1C84">
      <w:pPr>
        <w:spacing w:after="0" w:line="360" w:lineRule="auto"/>
        <w:jc w:val="both"/>
      </w:pPr>
      <w:r>
        <w:t>2</w:t>
      </w:r>
      <w:r w:rsidR="00401BA1">
        <w:t>5. Выбор типа скрепления для определенного типа пути.</w:t>
      </w:r>
    </w:p>
    <w:p w14:paraId="63F97785" w14:textId="6768CC0F" w:rsidR="00401BA1" w:rsidRDefault="004B1C84" w:rsidP="004B1C84">
      <w:pPr>
        <w:spacing w:after="0" w:line="360" w:lineRule="auto"/>
        <w:jc w:val="both"/>
      </w:pPr>
      <w:r>
        <w:t>2</w:t>
      </w:r>
      <w:r w:rsidR="00401BA1">
        <w:t>6. Определение необходимой прочности шпал.</w:t>
      </w:r>
    </w:p>
    <w:p w14:paraId="746B0E2B" w14:textId="7495225E" w:rsidR="00401BA1" w:rsidRDefault="004B1C84" w:rsidP="004B1C84">
      <w:pPr>
        <w:spacing w:after="0" w:line="360" w:lineRule="auto"/>
        <w:jc w:val="both"/>
      </w:pPr>
      <w:r>
        <w:t>2</w:t>
      </w:r>
      <w:r w:rsidR="00401BA1">
        <w:t>7. Расчет прогиба пути под нагрузкой.</w:t>
      </w:r>
    </w:p>
    <w:p w14:paraId="4A0B7431" w14:textId="772E037B" w:rsidR="00401BA1" w:rsidRDefault="004B1C84" w:rsidP="004B1C84">
      <w:pPr>
        <w:spacing w:after="0" w:line="360" w:lineRule="auto"/>
        <w:jc w:val="both"/>
      </w:pPr>
      <w:r>
        <w:lastRenderedPageBreak/>
        <w:t>2</w:t>
      </w:r>
      <w:r w:rsidR="00401BA1">
        <w:t>8. Анализ устойчивости верхнего строения пути.</w:t>
      </w:r>
    </w:p>
    <w:p w14:paraId="34755D49" w14:textId="6739D350" w:rsidR="00401BA1" w:rsidRDefault="004B1C84" w:rsidP="004B1C84">
      <w:pPr>
        <w:spacing w:after="0" w:line="360" w:lineRule="auto"/>
        <w:jc w:val="both"/>
      </w:pPr>
      <w:r>
        <w:t>2</w:t>
      </w:r>
      <w:r w:rsidR="00401BA1">
        <w:t>9. Оценка износа рельсов.</w:t>
      </w:r>
    </w:p>
    <w:p w14:paraId="18A3D624" w14:textId="4F1DE1F5" w:rsidR="00CE6A88" w:rsidRDefault="004B1C84" w:rsidP="004B1C84">
      <w:pPr>
        <w:spacing w:after="0" w:line="360" w:lineRule="auto"/>
        <w:jc w:val="both"/>
      </w:pPr>
      <w:r>
        <w:t>3</w:t>
      </w:r>
      <w:r w:rsidR="00401BA1">
        <w:t>0. Составл</w:t>
      </w:r>
      <w:bookmarkStart w:id="0" w:name="_GoBack"/>
      <w:bookmarkEnd w:id="0"/>
      <w:r w:rsidR="00401BA1">
        <w:t>ение технологической карты монтажа верхнего строения пути.</w:t>
      </w:r>
    </w:p>
    <w:sectPr w:rsidR="00CE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EF"/>
    <w:rsid w:val="00314051"/>
    <w:rsid w:val="003A198C"/>
    <w:rsid w:val="003C01E7"/>
    <w:rsid w:val="00401BA1"/>
    <w:rsid w:val="00460FEF"/>
    <w:rsid w:val="004B1C84"/>
    <w:rsid w:val="00752008"/>
    <w:rsid w:val="0079080C"/>
    <w:rsid w:val="009C2D08"/>
    <w:rsid w:val="00CE6A88"/>
    <w:rsid w:val="00F9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2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Королев</dc:creator>
  <cp:keywords/>
  <dc:description/>
  <cp:lastModifiedBy>HP</cp:lastModifiedBy>
  <cp:revision>6</cp:revision>
  <dcterms:created xsi:type="dcterms:W3CDTF">2025-11-15T19:15:00Z</dcterms:created>
  <dcterms:modified xsi:type="dcterms:W3CDTF">2025-12-12T12:20:00Z</dcterms:modified>
</cp:coreProperties>
</file>