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0D5F5CE1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6B37BA">
        <w:rPr>
          <w:rFonts w:ascii="Times New Roman" w:hAnsi="Times New Roman" w:cs="Times New Roman"/>
          <w:b/>
          <w:sz w:val="28"/>
          <w:szCs w:val="28"/>
        </w:rPr>
        <w:t>Управление переговорным процессом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17B73B2" w14:textId="77777777" w:rsidR="006A3098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1230BA" w14:textId="77777777" w:rsidR="006A3098" w:rsidRPr="00923A3D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E45132" w14:textId="77777777" w:rsidR="006A3098" w:rsidRDefault="006A3098">
      <w:pPr>
        <w:rPr>
          <w:rFonts w:ascii="Times New Roman" w:hAnsi="Times New Roman" w:cs="Times New Roman"/>
          <w:szCs w:val="28"/>
        </w:rPr>
      </w:pPr>
    </w:p>
    <w:p w14:paraId="1FCCB69A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1. Переговорный процесс: понятие, подходы к определению.</w:t>
      </w:r>
    </w:p>
    <w:p w14:paraId="0B85F4C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2. Переговорный процесс как форма и способ коммуникации.</w:t>
      </w:r>
    </w:p>
    <w:p w14:paraId="2D0C7765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3. Основные ситуации и функции деловых переговоров.</w:t>
      </w:r>
    </w:p>
    <w:p w14:paraId="524D3641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4. Классификация деловых переговоров.</w:t>
      </w:r>
    </w:p>
    <w:p w14:paraId="77275046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5. Переговорная практика в обществах с различными социально- экономическими и</w:t>
      </w:r>
    </w:p>
    <w:p w14:paraId="3A3F8684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политическими системами.</w:t>
      </w:r>
    </w:p>
    <w:p w14:paraId="32183DCF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6. Переговорная практика в современных российских реалиях.</w:t>
      </w:r>
    </w:p>
    <w:p w14:paraId="67080F74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7. Национальные стили ведения деловых переговоров.</w:t>
      </w:r>
    </w:p>
    <w:p w14:paraId="3B45CC81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8. Основные составляющие переговорного процесса: субъекты и предмет переговоров.</w:t>
      </w:r>
    </w:p>
    <w:p w14:paraId="7FC331E6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9. Позиции и пропозиции в переговорах. Феномен «слабой позиции» на переговорах.</w:t>
      </w:r>
    </w:p>
    <w:p w14:paraId="7E5E37DE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10. Подготовка к переговорам: планирование переговорного процесса.</w:t>
      </w:r>
    </w:p>
    <w:p w14:paraId="260D7DF3" w14:textId="1272768E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11. Подготовка к переговорам: выбор команды, участники и роли переговорщиков.</w:t>
      </w:r>
    </w:p>
    <w:p w14:paraId="6EA58A5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12. Стратегии переговоров: открытого сотрудничества, активного соперничества,</w:t>
      </w:r>
    </w:p>
    <w:p w14:paraId="5FB96593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аналитическая стратегия.</w:t>
      </w:r>
    </w:p>
    <w:p w14:paraId="667AB24F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13. Информационная подготовка к переговорам: изучение типа организационной</w:t>
      </w:r>
    </w:p>
    <w:p w14:paraId="0C176ED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культуры.</w:t>
      </w:r>
    </w:p>
    <w:p w14:paraId="7A042EC1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lastRenderedPageBreak/>
        <w:t>14. Подготовка к переговорам: модельные переговоры, психологическая подготовка</w:t>
      </w:r>
    </w:p>
    <w:p w14:paraId="0D829D9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команды.</w:t>
      </w:r>
    </w:p>
    <w:p w14:paraId="66E4B73E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15. Начальный этап переговоров: размещение участников.</w:t>
      </w:r>
    </w:p>
    <w:p w14:paraId="6F56BC5B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16. Процедура и регламент переговоров. Согласование повестки дня.</w:t>
      </w:r>
    </w:p>
    <w:p w14:paraId="6D84F268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17. Психологические приемы в начале переговорного процесса.</w:t>
      </w:r>
    </w:p>
    <w:p w14:paraId="205469A8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18. Классификация психологических типов участников переговоров.</w:t>
      </w:r>
    </w:p>
    <w:p w14:paraId="61661ED5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19. Выявление общих интересов в процессе переговоров.</w:t>
      </w:r>
    </w:p>
    <w:p w14:paraId="0E0BD9B0" w14:textId="25B9B230" w:rsidR="006A3098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20. Выход из неблагоприятных ситуаций в начале переговоров</w:t>
      </w:r>
    </w:p>
    <w:p w14:paraId="77AAE56A" w14:textId="77777777" w:rsidR="006A3098" w:rsidRDefault="006A3098">
      <w:pPr>
        <w:rPr>
          <w:rFonts w:ascii="Times New Roman" w:hAnsi="Times New Roman" w:cs="Times New Roman"/>
          <w:szCs w:val="28"/>
        </w:rPr>
      </w:pPr>
    </w:p>
    <w:p w14:paraId="5F72A6D7" w14:textId="7230015A" w:rsidR="00524E5D" w:rsidRDefault="00524E5D">
      <w:pPr>
        <w:rPr>
          <w:rFonts w:ascii="Times New Roman" w:hAnsi="Times New Roman" w:cs="Times New Roman"/>
          <w:b/>
          <w:sz w:val="28"/>
          <w:szCs w:val="28"/>
        </w:rPr>
      </w:pP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вопросы тестирования</w:t>
      </w:r>
    </w:p>
    <w:p w14:paraId="64030A35" w14:textId="358DCD61" w:rsidR="002C43E6" w:rsidRDefault="002C43E6" w:rsidP="00923A3D">
      <w:pPr>
        <w:spacing w:after="0" w:line="276" w:lineRule="auto"/>
        <w:rPr>
          <w:rFonts w:ascii="Times New Roman" w:hAnsi="Times New Roman" w:cs="Times New Roman"/>
        </w:rPr>
      </w:pPr>
    </w:p>
    <w:p w14:paraId="2AF77B33" w14:textId="3B8BB68F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975">
        <w:rPr>
          <w:rFonts w:ascii="Times New Roman" w:hAnsi="Times New Roman" w:cs="Times New Roman"/>
          <w:sz w:val="28"/>
          <w:szCs w:val="28"/>
        </w:rPr>
        <w:t>. Какого вида переговоров не существует?</w:t>
      </w:r>
    </w:p>
    <w:p w14:paraId="733E1B85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мягкие;</w:t>
      </w:r>
    </w:p>
    <w:p w14:paraId="30B2C3A0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жёсткие;</w:t>
      </w:r>
    </w:p>
    <w:p w14:paraId="5507AE8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принципиальные;</w:t>
      </w:r>
    </w:p>
    <w:p w14:paraId="22C09132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4) смешанные.</w:t>
      </w:r>
    </w:p>
    <w:p w14:paraId="508EFE8F" w14:textId="3D3E9ECD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4975">
        <w:rPr>
          <w:rFonts w:ascii="Times New Roman" w:hAnsi="Times New Roman" w:cs="Times New Roman"/>
          <w:sz w:val="28"/>
          <w:szCs w:val="28"/>
        </w:rPr>
        <w:t>. Для какого вида переговоров характерна ситуация, когда один из участников стремится</w:t>
      </w:r>
    </w:p>
    <w:p w14:paraId="18C89429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избежать конфликта, ради достижения соглашения?</w:t>
      </w:r>
    </w:p>
    <w:p w14:paraId="61E8A50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мягкие;</w:t>
      </w:r>
    </w:p>
    <w:p w14:paraId="35112B2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жёсткие;</w:t>
      </w:r>
    </w:p>
    <w:p w14:paraId="6EB271C7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принципиальные.</w:t>
      </w:r>
    </w:p>
    <w:p w14:paraId="4EC3D8FA" w14:textId="21C28542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975">
        <w:rPr>
          <w:rFonts w:ascii="Times New Roman" w:hAnsi="Times New Roman" w:cs="Times New Roman"/>
          <w:sz w:val="28"/>
          <w:szCs w:val="28"/>
        </w:rPr>
        <w:t>. Что означает понятие «модель взаимных выгод»?</w:t>
      </w:r>
    </w:p>
    <w:p w14:paraId="4A67C80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каждая из сторон формулирует свою позицию, свои интересы;</w:t>
      </w:r>
    </w:p>
    <w:p w14:paraId="0A72CE1B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принимаются решения, полностью удовлетворяющие интересы обоих сторон;</w:t>
      </w:r>
    </w:p>
    <w:p w14:paraId="71598F70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принимаются решения на основе первоначальных требований.</w:t>
      </w:r>
    </w:p>
    <w:p w14:paraId="13E0AD48" w14:textId="279CA550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4975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</w:t>
      </w:r>
      <w:proofErr w:type="spellStart"/>
      <w:r w:rsidRPr="00BD4975">
        <w:rPr>
          <w:rFonts w:ascii="Times New Roman" w:hAnsi="Times New Roman" w:cs="Times New Roman"/>
          <w:sz w:val="28"/>
          <w:szCs w:val="28"/>
        </w:rPr>
        <w:t>допереговорный</w:t>
      </w:r>
      <w:proofErr w:type="spellEnd"/>
      <w:r w:rsidRPr="00BD4975">
        <w:rPr>
          <w:rFonts w:ascii="Times New Roman" w:hAnsi="Times New Roman" w:cs="Times New Roman"/>
          <w:sz w:val="28"/>
          <w:szCs w:val="28"/>
        </w:rPr>
        <w:t xml:space="preserve"> этап?</w:t>
      </w:r>
    </w:p>
    <w:p w14:paraId="2D6464B8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установление контакта;</w:t>
      </w:r>
    </w:p>
    <w:p w14:paraId="7F78BE35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lastRenderedPageBreak/>
        <w:t>2) поиск решения;</w:t>
      </w:r>
    </w:p>
    <w:p w14:paraId="5625EF83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выполнение соглашений.</w:t>
      </w:r>
    </w:p>
    <w:p w14:paraId="086262F7" w14:textId="79BCE925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4975">
        <w:rPr>
          <w:rFonts w:ascii="Times New Roman" w:hAnsi="Times New Roman" w:cs="Times New Roman"/>
          <w:sz w:val="28"/>
          <w:szCs w:val="28"/>
        </w:rPr>
        <w:t xml:space="preserve">. Что не входит в </w:t>
      </w:r>
      <w:proofErr w:type="spellStart"/>
      <w:r w:rsidRPr="00BD4975">
        <w:rPr>
          <w:rFonts w:ascii="Times New Roman" w:hAnsi="Times New Roman" w:cs="Times New Roman"/>
          <w:sz w:val="28"/>
          <w:szCs w:val="28"/>
        </w:rPr>
        <w:t>постпереговорный</w:t>
      </w:r>
      <w:proofErr w:type="spellEnd"/>
      <w:r w:rsidRPr="00BD4975">
        <w:rPr>
          <w:rFonts w:ascii="Times New Roman" w:hAnsi="Times New Roman" w:cs="Times New Roman"/>
          <w:sz w:val="28"/>
          <w:szCs w:val="28"/>
        </w:rPr>
        <w:t xml:space="preserve"> этап?</w:t>
      </w:r>
    </w:p>
    <w:p w14:paraId="417B4033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заключение соглашений;</w:t>
      </w:r>
    </w:p>
    <w:p w14:paraId="305AAD49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анализ проведённых переговоров;</w:t>
      </w:r>
    </w:p>
    <w:p w14:paraId="21B68B4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выполнение соглашений.</w:t>
      </w:r>
    </w:p>
    <w:p w14:paraId="730B1B9B" w14:textId="13E7D232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4975">
        <w:rPr>
          <w:rFonts w:ascii="Times New Roman" w:hAnsi="Times New Roman" w:cs="Times New Roman"/>
          <w:sz w:val="28"/>
          <w:szCs w:val="28"/>
        </w:rPr>
        <w:t>. Что не относится к этапу подготовки к переговорам?</w:t>
      </w:r>
    </w:p>
    <w:p w14:paraId="0C2EF535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осуществление предварительных контактов партнёрами;</w:t>
      </w:r>
    </w:p>
    <w:p w14:paraId="0081BB50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определение условий проведения переговоров;</w:t>
      </w:r>
    </w:p>
    <w:p w14:paraId="0BFBA35D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техническая подготовка;</w:t>
      </w:r>
    </w:p>
    <w:p w14:paraId="4FB6DC36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4) представление своих интересов с учётом интересов сторон.</w:t>
      </w:r>
    </w:p>
    <w:p w14:paraId="352AD627" w14:textId="6502FD6E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4975">
        <w:rPr>
          <w:rFonts w:ascii="Times New Roman" w:hAnsi="Times New Roman" w:cs="Times New Roman"/>
          <w:sz w:val="28"/>
          <w:szCs w:val="28"/>
        </w:rPr>
        <w:t>. Что наиболее важно в завершении переговоров?</w:t>
      </w:r>
    </w:p>
    <w:p w14:paraId="47665FB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сохранить и закрепить доброжелательные отношения;</w:t>
      </w:r>
    </w:p>
    <w:p w14:paraId="3D740A76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добиться выполнения требований;</w:t>
      </w:r>
    </w:p>
    <w:p w14:paraId="27C2362C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чётко изложить свои требования.</w:t>
      </w:r>
    </w:p>
    <w:p w14:paraId="34EFFF42" w14:textId="4812FEF6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D4975">
        <w:rPr>
          <w:rFonts w:ascii="Times New Roman" w:hAnsi="Times New Roman" w:cs="Times New Roman"/>
          <w:sz w:val="28"/>
          <w:szCs w:val="28"/>
        </w:rPr>
        <w:t>. Укажите неправильный ответ. Какие переговоры отличают переговоры от деловой беседы?</w:t>
      </w:r>
    </w:p>
    <w:p w14:paraId="76206828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наличие двух или нескольких субъектов;</w:t>
      </w:r>
    </w:p>
    <w:p w14:paraId="5448B6EC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более официальный характер;</w:t>
      </w:r>
    </w:p>
    <w:p w14:paraId="049E6743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как правило предусматривает подписание документов.</w:t>
      </w:r>
    </w:p>
    <w:p w14:paraId="4BEC1B8E" w14:textId="3C66104C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D4975">
        <w:rPr>
          <w:rFonts w:ascii="Times New Roman" w:hAnsi="Times New Roman" w:cs="Times New Roman"/>
          <w:sz w:val="28"/>
          <w:szCs w:val="28"/>
        </w:rPr>
        <w:t>. Какая стратегия ведения переговоров не относится к малоэффективным?</w:t>
      </w:r>
    </w:p>
    <w:p w14:paraId="3BE9E27D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жёсткое доминирование;</w:t>
      </w:r>
    </w:p>
    <w:p w14:paraId="16A2AF54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мягкая уступчивость;</w:t>
      </w:r>
    </w:p>
    <w:p w14:paraId="7A2CDBCA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принципиальные переговоры.</w:t>
      </w:r>
    </w:p>
    <w:p w14:paraId="4D1E49F1" w14:textId="1BBC9E13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D4975">
        <w:rPr>
          <w:rFonts w:ascii="Times New Roman" w:hAnsi="Times New Roman" w:cs="Times New Roman"/>
          <w:sz w:val="28"/>
          <w:szCs w:val="28"/>
        </w:rPr>
        <w:t>. Какого метода ведения переговоров не существует?</w:t>
      </w:r>
    </w:p>
    <w:p w14:paraId="1E07860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мягкий подход;</w:t>
      </w:r>
    </w:p>
    <w:p w14:paraId="21AEA952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позиционный торг;</w:t>
      </w:r>
    </w:p>
    <w:p w14:paraId="44A26749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переговоры по существу;</w:t>
      </w:r>
    </w:p>
    <w:p w14:paraId="1C0CC022" w14:textId="256133B6" w:rsidR="006A3098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4) ключевые переговоры.</w:t>
      </w:r>
    </w:p>
    <w:p w14:paraId="30338D2D" w14:textId="77777777" w:rsidR="006A3098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517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5244BB"/>
    <w:rsid w:val="00524E5D"/>
    <w:rsid w:val="006A3098"/>
    <w:rsid w:val="006B37BA"/>
    <w:rsid w:val="00713CAF"/>
    <w:rsid w:val="00923A3D"/>
    <w:rsid w:val="00BD4975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7</cp:revision>
  <dcterms:created xsi:type="dcterms:W3CDTF">2025-11-26T12:30:00Z</dcterms:created>
  <dcterms:modified xsi:type="dcterms:W3CDTF">2025-12-08T09:29:00Z</dcterms:modified>
</cp:coreProperties>
</file>