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C153E" w:rsidRDefault="0018564C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 у</w:t>
      </w:r>
      <w:r w:rsidRPr="0018564C">
        <w:rPr>
          <w:rFonts w:ascii="Times New Roman" w:hAnsi="Times New Roman" w:cs="Times New Roman"/>
          <w:b/>
          <w:sz w:val="28"/>
          <w:szCs w:val="28"/>
        </w:rPr>
        <w:t xml:space="preserve">чебная </w:t>
      </w:r>
      <w:r>
        <w:rPr>
          <w:rFonts w:ascii="Times New Roman" w:hAnsi="Times New Roman" w:cs="Times New Roman"/>
          <w:b/>
          <w:sz w:val="28"/>
          <w:szCs w:val="28"/>
        </w:rPr>
        <w:t>практике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8564C" w:rsidRPr="00E665C8" w:rsidRDefault="0018564C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18564C" w:rsidRPr="0018564C">
        <w:rPr>
          <w:rFonts w:eastAsiaTheme="minorHAnsi"/>
          <w:b/>
          <w:sz w:val="28"/>
          <w:szCs w:val="28"/>
          <w:lang w:eastAsia="en-US"/>
        </w:rPr>
        <w:t>Ознакомительная практика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E86989" w:rsidRDefault="00E86989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86989" w:rsidRDefault="00E86989" w:rsidP="00E8698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ДЛЯ ЗАЧЕТА ПО ПРАКТИКЕ</w:t>
      </w:r>
    </w:p>
    <w:p w:rsidR="00E86989" w:rsidRDefault="00E86989" w:rsidP="00E86989">
      <w:pPr>
        <w:pStyle w:val="a4"/>
        <w:jc w:val="center"/>
        <w:rPr>
          <w:b/>
          <w:sz w:val="28"/>
          <w:szCs w:val="28"/>
        </w:rPr>
      </w:pPr>
    </w:p>
    <w:p w:rsidR="00C142DA" w:rsidRDefault="00C142DA" w:rsidP="00C142DA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1 Что такое риск?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Сочетание вероятности события и его последствий.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Событие, связанное с функционированием железнодорожного транспорта или объектом инфраструктуры (подвижного состава), которое привело (или, по опыту наблюдений, потенциально может привести) к возникновению негативных последствий – причинению вреда жизни и здоровью людей, окружающей среде, имуществу, репутации компании и т.п.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2. Что такое матрица рисков?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Событие, связанное с функционированием железнодорожного транспорта или объектом инфраструктуры (подвижного состава), которое привело (или, по опыту наблюдений, потенциально может привести) к возникновению негативных последствий – причинению вреда жизни и здоровью людей, окружающей среде, имуществу, репутации компании и т.п.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Процесс сравнения оцененного риска с данными критериями риска с целью определения значимости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3. Для формирования матрицы рисков к полю ячеек, включающему точки риска, присоединяются следующие элементы матрицы рисков (выберите нужное):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поле наименования и интервалов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поле меток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поле наименования и интервалов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lastRenderedPageBreak/>
        <w:t xml:space="preserve">г) поле меток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д) поле наименования матрицы рисков;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е) поле дополнительных сведений;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*ж) все варианты ответа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4. Параметры поля наименования интервалов шкалы последствий: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*а) незначительный, несущественный, существенный, критический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частое, вероятное, случайное, редкое, крайне редкое, маловероятное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5. Что такое оценивание риска?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Процесс присвоения значений вероятности и последствий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>*в) Процесс сравнения оцененного риска с данными критериями риска с целью определения значимости риска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6. Что такое оценивание риска?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б) Процесс присвоения значений вероятности и последствий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*в) Процесс сравнения оцененного риска с данными критериями риска с целью определения значимости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7. Что такое матрица рисков?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Событие, связанное с функционированием железнодорожного транспорта или объектом инфраструктуры (подвижного состава), которое привело (или, по опыту наблюдений, потенциально может привести) к возникновению негативных последствий – причинению вреда жизни и здоровью людей, окружающей среде, имуществу, репутации компании и т.п.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Инструмент, позволяющий ранжировать и отражать риски путем определения уровней частот и тяжести последствий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Процесс сравнения оцененного риска с данными критериями риска с целью определения значимости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8. Для формирования матрицы рисков к полю ячеек, включающему точки риска, присоединяются следующие элементы матрицы рисков (выберите нужное):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*а) поле наименования и интервалов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lastRenderedPageBreak/>
        <w:t xml:space="preserve">*б) поле меток шкалы частот;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*в) поле наименования и интервалов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*г) поле меток шкалы последствий;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*д) поле наименования матрицы рисков;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*е) поле дополнительных сведений;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ж) все варианты ответа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з) точка риска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9. Параметры поля наименования интервалов шкалы частот: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незначительный, несущественный, существенный, критический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частое, вероятное, случайное, редкое, крайне редкое, маловероятное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10. Какой вид оценки применяется в матрицах рисков?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а) качественная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*б) количественная </w:t>
      </w:r>
    </w:p>
    <w:p w:rsidR="007D3DC1" w:rsidRPr="007D3DC1" w:rsidRDefault="007D3DC1" w:rsidP="007D3D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в) существенная </w:t>
      </w:r>
    </w:p>
    <w:p w:rsidR="00C142DA" w:rsidRPr="007D3DC1" w:rsidRDefault="007D3DC1" w:rsidP="00D126D2">
      <w:pPr>
        <w:pStyle w:val="a4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DC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D3DC1">
        <w:rPr>
          <w:rFonts w:ascii="Times New Roman" w:hAnsi="Times New Roman" w:cs="Times New Roman"/>
          <w:sz w:val="28"/>
          <w:szCs w:val="28"/>
        </w:rPr>
        <w:t>флуктуационная</w:t>
      </w:r>
      <w:bookmarkStart w:id="0" w:name="_GoBack"/>
      <w:bookmarkEnd w:id="0"/>
      <w:proofErr w:type="spellEnd"/>
    </w:p>
    <w:p w:rsidR="00C142DA" w:rsidRPr="007D3DC1" w:rsidRDefault="00C142DA" w:rsidP="00C142DA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C153E" w:rsidRPr="006C153E" w:rsidRDefault="006C153E" w:rsidP="00ED6657">
      <w:pPr>
        <w:spacing w:line="240" w:lineRule="auto"/>
        <w:ind w:firstLine="720"/>
        <w:rPr>
          <w:rFonts w:ascii="Times New Roman" w:hAnsi="Times New Roman" w:cs="Times New Roman"/>
          <w:sz w:val="28"/>
        </w:rPr>
      </w:pP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84429"/>
    <w:multiLevelType w:val="hybridMultilevel"/>
    <w:tmpl w:val="38D25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35FC7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F51B2"/>
    <w:multiLevelType w:val="hybridMultilevel"/>
    <w:tmpl w:val="3290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18564C"/>
    <w:rsid w:val="001A1F4F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363E7"/>
    <w:rsid w:val="00345C73"/>
    <w:rsid w:val="003568EA"/>
    <w:rsid w:val="00386196"/>
    <w:rsid w:val="00402C36"/>
    <w:rsid w:val="0044490D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7D3DC1"/>
    <w:rsid w:val="008608F1"/>
    <w:rsid w:val="008964FB"/>
    <w:rsid w:val="0092217D"/>
    <w:rsid w:val="0092240A"/>
    <w:rsid w:val="00975FA5"/>
    <w:rsid w:val="009952CE"/>
    <w:rsid w:val="00AB3C25"/>
    <w:rsid w:val="00AC5CAC"/>
    <w:rsid w:val="00AC6F79"/>
    <w:rsid w:val="00BC5097"/>
    <w:rsid w:val="00C142DA"/>
    <w:rsid w:val="00C1672F"/>
    <w:rsid w:val="00C92318"/>
    <w:rsid w:val="00CA403A"/>
    <w:rsid w:val="00CB7A73"/>
    <w:rsid w:val="00CD2062"/>
    <w:rsid w:val="00D062AA"/>
    <w:rsid w:val="00D074C0"/>
    <w:rsid w:val="00D126D2"/>
    <w:rsid w:val="00D338D5"/>
    <w:rsid w:val="00D47AF6"/>
    <w:rsid w:val="00D538FF"/>
    <w:rsid w:val="00DF4D0F"/>
    <w:rsid w:val="00E33B42"/>
    <w:rsid w:val="00E60CF0"/>
    <w:rsid w:val="00E665C8"/>
    <w:rsid w:val="00E86989"/>
    <w:rsid w:val="00E95A9E"/>
    <w:rsid w:val="00EC1B58"/>
    <w:rsid w:val="00EC382E"/>
    <w:rsid w:val="00ED6657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A6602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  <w:style w:type="table" w:styleId="a7">
    <w:name w:val="Table Grid"/>
    <w:basedOn w:val="a1"/>
    <w:uiPriority w:val="59"/>
    <w:rsid w:val="0099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69</cp:revision>
  <dcterms:created xsi:type="dcterms:W3CDTF">2025-12-05T11:13:00Z</dcterms:created>
  <dcterms:modified xsi:type="dcterms:W3CDTF">2025-12-17T07:49:00Z</dcterms:modified>
</cp:coreProperties>
</file>