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1B82" w14:textId="2BA3536D" w:rsidR="000F526E" w:rsidRDefault="000F526E" w:rsidP="000F526E">
      <w:pPr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0F526E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14:paraId="33C436F8" w14:textId="17FC6D06" w:rsidR="000F526E" w:rsidRPr="000F526E" w:rsidRDefault="000F526E" w:rsidP="000F526E">
      <w:pPr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«Проектная практика»</w:t>
      </w:r>
    </w:p>
    <w:p w14:paraId="0DBE282C" w14:textId="2749C1F2" w:rsidR="009D7F07" w:rsidRDefault="009D7F07" w:rsidP="009D7F07">
      <w:pPr>
        <w:spacing w:line="276" w:lineRule="auto"/>
        <w:ind w:left="-284" w:firstLine="568"/>
        <w:jc w:val="both"/>
        <w:rPr>
          <w:sz w:val="28"/>
          <w:szCs w:val="28"/>
        </w:rPr>
      </w:pPr>
      <w:r w:rsidRPr="00616BFD">
        <w:rPr>
          <w:sz w:val="28"/>
          <w:szCs w:val="28"/>
        </w:rPr>
        <w:t>При проведении промежуточной аттестации обучающемуся требуется предоставить и защитить отчет с выполненным индивидуальным заданием.</w:t>
      </w:r>
    </w:p>
    <w:p w14:paraId="549F4176" w14:textId="77777777" w:rsidR="009D7F07" w:rsidRDefault="009D7F07" w:rsidP="009D7F07">
      <w:pPr>
        <w:spacing w:line="276" w:lineRule="auto"/>
        <w:ind w:left="-284" w:firstLine="568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70175B75" w14:textId="77777777" w:rsidTr="00A03238">
        <w:trPr>
          <w:trHeight w:val="283"/>
          <w:jc w:val="center"/>
        </w:trPr>
        <w:tc>
          <w:tcPr>
            <w:tcW w:w="9639" w:type="dxa"/>
          </w:tcPr>
          <w:p w14:paraId="4602D6EB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75FBD607" w14:textId="77777777"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94EB085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AD6C06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5B9FD9F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14:paraId="1E7A2C4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0008AAF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3FD549F2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748291B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501E152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2D1DEE4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14:paraId="6E541145" w14:textId="77777777" w:rsidTr="007F13C9">
              <w:tc>
                <w:tcPr>
                  <w:tcW w:w="562" w:type="dxa"/>
                </w:tcPr>
                <w:p w14:paraId="704BF336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CBE4665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1A9F5A3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14:paraId="4CCEE532" w14:textId="77777777" w:rsidTr="007F13C9">
              <w:tc>
                <w:tcPr>
                  <w:tcW w:w="562" w:type="dxa"/>
                </w:tcPr>
                <w:p w14:paraId="2A276D7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45A0442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0627929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08F6B99A" w14:textId="77777777" w:rsidTr="007F13C9">
              <w:tc>
                <w:tcPr>
                  <w:tcW w:w="562" w:type="dxa"/>
                </w:tcPr>
                <w:p w14:paraId="383B9E0F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22B78B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8C216F0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63D168D3" w14:textId="77777777" w:rsidTr="007F13C9">
              <w:tc>
                <w:tcPr>
                  <w:tcW w:w="562" w:type="dxa"/>
                </w:tcPr>
                <w:p w14:paraId="7C3AF63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D03F7A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024D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39A11FCB" w14:textId="77777777" w:rsidTr="007F13C9">
              <w:tc>
                <w:tcPr>
                  <w:tcW w:w="562" w:type="dxa"/>
                </w:tcPr>
                <w:p w14:paraId="73AF4D00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729FDDA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0FC499F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18DD2A8D" w14:textId="77777777" w:rsidTr="007F13C9">
              <w:tc>
                <w:tcPr>
                  <w:tcW w:w="562" w:type="dxa"/>
                </w:tcPr>
                <w:p w14:paraId="754D901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B9D273B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6F6E5D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B61FD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0F052EC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EA9FD1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A5EBDD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3FA57ED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4B004F4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65EF429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6D9AFB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836965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132241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6B9EEE00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B1D74E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41B9CE9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25F774D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370AAF3" w14:textId="3A7A0235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5B375BB" w14:textId="00B875E8" w:rsidR="009C71B0" w:rsidRDefault="009C71B0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D740067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640407F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69F6E9C7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4073667D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62F922B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0A073D69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2CBAB0D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A6DFD9E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18A785D2" w14:textId="59741B3B" w:rsidR="00817E81" w:rsidRPr="009C71B0" w:rsidRDefault="009C71B0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71B0">
              <w:rPr>
                <w:b/>
                <w:bCs/>
                <w:sz w:val="28"/>
                <w:szCs w:val="28"/>
              </w:rPr>
              <w:t>Высшая инженерная школа</w:t>
            </w:r>
          </w:p>
          <w:p w14:paraId="6DC58095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CE2D64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5434F4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244A5A3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E93586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5B40AF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715768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D70055C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0D8A73BD" w14:textId="14346E59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C71B0">
              <w:rPr>
                <w:b/>
                <w:sz w:val="28"/>
                <w:szCs w:val="28"/>
              </w:rPr>
              <w:t>проектной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1386E0E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86F673F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D8A77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69E4AD1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1A8F6B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A0C91B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7F3EA97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1F721FA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20DF4A1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129244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26170D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31BE2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25952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7D06AF3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1A3E67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7CE06B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5E3F132" w14:textId="00EA9E02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C71B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г. </w:t>
            </w:r>
          </w:p>
          <w:p w14:paraId="54A8E1C8" w14:textId="77777777" w:rsidR="00817E81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14:paraId="6DEA8E98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A6D4E5C" w14:textId="77777777" w:rsidR="00817E81" w:rsidRDefault="00817E81" w:rsidP="007F13C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64040D" w14:textId="77777777" w:rsidR="00817E81" w:rsidRDefault="00817E81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4DFC3E63" w14:textId="64554C63" w:rsidR="00817E81" w:rsidRPr="00530875" w:rsidRDefault="00817E81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530875">
              <w:rPr>
                <w:sz w:val="28"/>
                <w:szCs w:val="28"/>
              </w:rPr>
              <w:t xml:space="preserve">Описание </w:t>
            </w:r>
            <w:r w:rsidR="00300A1E" w:rsidRPr="00530875">
              <w:rPr>
                <w:color w:val="0F1115"/>
                <w:sz w:val="28"/>
                <w:szCs w:val="28"/>
                <w:shd w:val="clear" w:color="auto" w:fill="FFFFFF"/>
              </w:rPr>
              <w:t>предпроектной ситуации и проектного контекста</w:t>
            </w:r>
            <w:r w:rsidR="00300A1E" w:rsidRPr="00530875">
              <w:rPr>
                <w:sz w:val="28"/>
                <w:szCs w:val="28"/>
              </w:rPr>
              <w:t xml:space="preserve">: </w:t>
            </w:r>
            <w:r w:rsidR="00300A1E" w:rsidRPr="00530875">
              <w:rPr>
                <w:color w:val="0F1115"/>
                <w:sz w:val="28"/>
                <w:szCs w:val="28"/>
                <w:shd w:val="clear" w:color="auto" w:fill="FFFFFF"/>
              </w:rPr>
              <w:t>анализ рынка, аналогов, технологических трендов, исследование пользовательских сценариев и эргономических требований.</w:t>
            </w:r>
          </w:p>
          <w:p w14:paraId="60F249BC" w14:textId="735CA2E9" w:rsidR="00817E81" w:rsidRPr="00530875" w:rsidRDefault="00300A1E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530875">
              <w:rPr>
                <w:color w:val="0F1115"/>
                <w:sz w:val="28"/>
                <w:szCs w:val="28"/>
                <w:shd w:val="clear" w:color="auto" w:fill="FFFFFF"/>
              </w:rPr>
              <w:t>Процесс проектирования и разработка проекта</w:t>
            </w:r>
            <w:r w:rsidRPr="00530875">
              <w:rPr>
                <w:sz w:val="28"/>
                <w:szCs w:val="28"/>
              </w:rPr>
              <w:t xml:space="preserve">: </w:t>
            </w:r>
            <w:r w:rsidRPr="00530875">
              <w:rPr>
                <w:color w:val="0F1115"/>
                <w:sz w:val="28"/>
                <w:szCs w:val="28"/>
                <w:shd w:val="clear" w:color="auto" w:fill="FFFFFF"/>
              </w:rPr>
              <w:t xml:space="preserve"> скетчи, концепт-арты, дашборды, </w:t>
            </w:r>
            <w:r w:rsidRPr="00530875">
              <w:rPr>
                <w:sz w:val="28"/>
                <w:szCs w:val="28"/>
              </w:rPr>
              <w:t xml:space="preserve"> </w:t>
            </w:r>
            <w:r w:rsidRPr="00530875">
              <w:rPr>
                <w:color w:val="0F1115"/>
                <w:sz w:val="28"/>
                <w:szCs w:val="28"/>
                <w:shd w:val="clear" w:color="auto" w:fill="FFFFFF"/>
              </w:rPr>
              <w:t>2D- и 3D-модели, визуализация, эргономическое и стилевое моделирование, описание выбранных материалов, технологий.</w:t>
            </w:r>
          </w:p>
          <w:p w14:paraId="43E2B2A4" w14:textId="647624D5" w:rsidR="00300A1E" w:rsidRPr="00530875" w:rsidRDefault="00300A1E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530875">
              <w:rPr>
                <w:color w:val="0F1115"/>
                <w:sz w:val="28"/>
                <w:szCs w:val="28"/>
                <w:shd w:val="clear" w:color="auto" w:fill="FFFFFF"/>
              </w:rPr>
              <w:t>Описание финального проекта (продукта, транспортного средства, системы)</w:t>
            </w:r>
          </w:p>
          <w:p w14:paraId="63068E8F" w14:textId="32D043C0" w:rsidR="00817E81" w:rsidRDefault="00817E81" w:rsidP="007F13C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530875">
              <w:rPr>
                <w:sz w:val="28"/>
                <w:szCs w:val="28"/>
              </w:rPr>
              <w:t>.</w:t>
            </w:r>
          </w:p>
          <w:p w14:paraId="0D97E609" w14:textId="77777777" w:rsidR="00817E81" w:rsidRDefault="00817E81" w:rsidP="007F13C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176091D5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6EC75272" w14:textId="77777777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6FB2D6D9" w14:textId="77777777" w:rsidR="00817E81" w:rsidRPr="00D92348" w:rsidRDefault="00817E81" w:rsidP="007F13C9">
            <w:pPr>
              <w:pStyle w:val="a3"/>
              <w:rPr>
                <w:sz w:val="28"/>
                <w:szCs w:val="28"/>
              </w:rPr>
            </w:pPr>
          </w:p>
          <w:p w14:paraId="3AE931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1F17208A" w14:textId="32420644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</w:t>
            </w:r>
            <w:r w:rsidR="00300A1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Отчет представляется на бумажном носителе и размещается обучающимся в личном кабинете на сайте университета. </w:t>
            </w:r>
          </w:p>
          <w:p w14:paraId="5548159D" w14:textId="77777777" w:rsidR="00817E81" w:rsidRPr="00941CB7" w:rsidRDefault="00817E81" w:rsidP="007F13C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9720CD0" w14:textId="77777777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37626D2B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602C9C9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5DA59B9" w14:textId="77777777" w:rsidTr="007F13C9">
              <w:tc>
                <w:tcPr>
                  <w:tcW w:w="2850" w:type="dxa"/>
                </w:tcPr>
                <w:p w14:paraId="44040294" w14:textId="77777777" w:rsidR="00817E81" w:rsidRPr="00B14663" w:rsidRDefault="00817E81" w:rsidP="007F13C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8E3CA72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5F573B0C" w14:textId="77777777" w:rsidTr="007F13C9">
              <w:tc>
                <w:tcPr>
                  <w:tcW w:w="2850" w:type="dxa"/>
                </w:tcPr>
                <w:p w14:paraId="24B0CDAC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DCF138E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C2E00C7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0BE0DC77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4C76729C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717990B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4D47C9CD" w14:textId="77777777" w:rsidTr="007F13C9">
              <w:tc>
                <w:tcPr>
                  <w:tcW w:w="2850" w:type="dxa"/>
                </w:tcPr>
                <w:p w14:paraId="30812589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589BB01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FD80514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</w:t>
                  </w:r>
                  <w:r>
                    <w:rPr>
                      <w:sz w:val="28"/>
                      <w:szCs w:val="28"/>
                    </w:rPr>
                    <w:lastRenderedPageBreak/>
                    <w:t>ответить на вопросы руководителя практики от университета.</w:t>
                  </w:r>
                </w:p>
              </w:tc>
            </w:tr>
            <w:tr w:rsidR="00817E81" w14:paraId="6083893B" w14:textId="77777777" w:rsidTr="007F13C9">
              <w:tc>
                <w:tcPr>
                  <w:tcW w:w="2850" w:type="dxa"/>
                </w:tcPr>
                <w:p w14:paraId="561588ED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1332C291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EFFAE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3FA595BC" w14:textId="77777777" w:rsidTr="007F13C9">
              <w:tc>
                <w:tcPr>
                  <w:tcW w:w="2850" w:type="dxa"/>
                </w:tcPr>
                <w:p w14:paraId="3134802A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46259C08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2BDFB167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4E6E148E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17E81" w14:paraId="20D2A513" w14:textId="77777777" w:rsidTr="00A03238">
        <w:trPr>
          <w:trHeight w:val="283"/>
          <w:jc w:val="center"/>
        </w:trPr>
        <w:tc>
          <w:tcPr>
            <w:tcW w:w="9639" w:type="dxa"/>
          </w:tcPr>
          <w:p w14:paraId="4B1C8978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EEED27A" w14:textId="77777777" w:rsidR="003B1287" w:rsidRDefault="000F526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0F526E"/>
    <w:rsid w:val="00111891"/>
    <w:rsid w:val="00300A1E"/>
    <w:rsid w:val="003304C3"/>
    <w:rsid w:val="00530875"/>
    <w:rsid w:val="00817E81"/>
    <w:rsid w:val="009C71B0"/>
    <w:rsid w:val="009D7F07"/>
    <w:rsid w:val="00A03238"/>
    <w:rsid w:val="00BD01A4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61C1"/>
  <w15:chartTrackingRefBased/>
  <w15:docId w15:val="{36048F67-9A1B-476D-B4AC-A301172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Коннова Татьяна Вадимовна</cp:lastModifiedBy>
  <cp:revision>8</cp:revision>
  <dcterms:created xsi:type="dcterms:W3CDTF">2023-11-13T13:39:00Z</dcterms:created>
  <dcterms:modified xsi:type="dcterms:W3CDTF">2025-12-09T10:41:00Z</dcterms:modified>
</cp:coreProperties>
</file>