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58" w:rsidRPr="00A9087A" w:rsidRDefault="00952258" w:rsidP="00952258">
      <w:pPr>
        <w:spacing w:after="0" w:line="300" w:lineRule="auto"/>
        <w:ind w:firstLine="709"/>
        <w:jc w:val="right"/>
        <w:rPr>
          <w:rFonts w:ascii="Times New Roman" w:hAnsi="Times New Roman"/>
          <w:sz w:val="28"/>
          <w:szCs w:val="28"/>
        </w:rPr>
      </w:pPr>
      <w:r w:rsidRPr="00A9087A">
        <w:rPr>
          <w:rFonts w:ascii="Times New Roman" w:hAnsi="Times New Roman"/>
          <w:sz w:val="28"/>
          <w:szCs w:val="28"/>
        </w:rPr>
        <w:t>Приложение</w:t>
      </w:r>
    </w:p>
    <w:p w:rsidR="00952258" w:rsidRPr="00A9087A" w:rsidRDefault="00952258" w:rsidP="00952258">
      <w:pPr>
        <w:spacing w:after="0" w:line="300" w:lineRule="auto"/>
        <w:ind w:firstLine="709"/>
        <w:jc w:val="both"/>
        <w:rPr>
          <w:rFonts w:ascii="Times New Roman" w:hAnsi="Times New Roman"/>
          <w:sz w:val="28"/>
          <w:szCs w:val="28"/>
        </w:rPr>
      </w:pPr>
    </w:p>
    <w:p w:rsidR="00DD2DC5" w:rsidRPr="00DD2DC5" w:rsidRDefault="00952258" w:rsidP="00DD2DC5">
      <w:pPr>
        <w:spacing w:after="0" w:line="300" w:lineRule="auto"/>
        <w:ind w:firstLine="709"/>
        <w:jc w:val="center"/>
        <w:rPr>
          <w:rFonts w:ascii="Times New Roman" w:hAnsi="Times New Roman"/>
          <w:b/>
          <w:iCs/>
          <w:sz w:val="28"/>
          <w:szCs w:val="28"/>
        </w:rPr>
      </w:pPr>
      <w:r w:rsidRPr="00A9087A">
        <w:rPr>
          <w:rFonts w:ascii="Times New Roman" w:hAnsi="Times New Roman"/>
          <w:b/>
          <w:iCs/>
          <w:sz w:val="28"/>
          <w:szCs w:val="28"/>
        </w:rPr>
        <w:t xml:space="preserve">Примерные оценочные материалы, применяемые при проведении </w:t>
      </w:r>
      <w:r w:rsidR="000F3DE8">
        <w:rPr>
          <w:rFonts w:ascii="Times New Roman" w:hAnsi="Times New Roman"/>
          <w:b/>
          <w:iCs/>
          <w:sz w:val="28"/>
          <w:szCs w:val="28"/>
        </w:rPr>
        <w:t xml:space="preserve">промежуточной аттестации </w:t>
      </w:r>
      <w:r w:rsidRPr="00A9087A">
        <w:rPr>
          <w:rFonts w:ascii="Times New Roman" w:hAnsi="Times New Roman"/>
          <w:b/>
          <w:iCs/>
          <w:sz w:val="28"/>
          <w:szCs w:val="28"/>
        </w:rPr>
        <w:t>по дисциплине</w:t>
      </w:r>
      <w:r w:rsidR="00DD2DC5">
        <w:rPr>
          <w:rFonts w:ascii="Times New Roman" w:hAnsi="Times New Roman"/>
          <w:b/>
          <w:iCs/>
          <w:sz w:val="28"/>
          <w:szCs w:val="28"/>
        </w:rPr>
        <w:t>:</w:t>
      </w:r>
    </w:p>
    <w:p w:rsidR="008066CF" w:rsidRDefault="008066CF" w:rsidP="00952258">
      <w:pPr>
        <w:pStyle w:val="a5"/>
        <w:spacing w:before="0" w:beforeAutospacing="0" w:after="0" w:afterAutospacing="0"/>
        <w:ind w:firstLine="709"/>
        <w:jc w:val="center"/>
        <w:rPr>
          <w:b/>
          <w:bCs/>
          <w:color w:val="000000"/>
          <w:sz w:val="28"/>
          <w:szCs w:val="28"/>
        </w:rPr>
      </w:pPr>
      <w:r>
        <w:rPr>
          <w:color w:val="000000"/>
          <w:sz w:val="28"/>
          <w:szCs w:val="28"/>
        </w:rPr>
        <w:t>«</w:t>
      </w:r>
      <w:r>
        <w:rPr>
          <w:b/>
          <w:bCs/>
          <w:color w:val="000000"/>
          <w:sz w:val="28"/>
          <w:szCs w:val="28"/>
        </w:rPr>
        <w:t>Проблемы правового регулирования оценочной деятельности»</w:t>
      </w:r>
    </w:p>
    <w:p w:rsidR="00DD2DC5" w:rsidRDefault="00DD2DC5" w:rsidP="00952258">
      <w:pPr>
        <w:pStyle w:val="a5"/>
        <w:spacing w:before="0" w:beforeAutospacing="0" w:after="0" w:afterAutospacing="0"/>
        <w:ind w:firstLine="709"/>
        <w:jc w:val="center"/>
      </w:pPr>
    </w:p>
    <w:p w:rsidR="008066CF" w:rsidRDefault="008066CF" w:rsidP="008066CF">
      <w:pPr>
        <w:pStyle w:val="a5"/>
        <w:spacing w:before="0" w:beforeAutospacing="0" w:after="0" w:afterAutospacing="0"/>
        <w:ind w:firstLine="709"/>
        <w:jc w:val="both"/>
      </w:pPr>
    </w:p>
    <w:p w:rsidR="00DD2DC5" w:rsidRPr="000F3DE8" w:rsidRDefault="00DD2DC5" w:rsidP="008066CF">
      <w:pPr>
        <w:pStyle w:val="a5"/>
        <w:spacing w:before="0" w:beforeAutospacing="0" w:after="0" w:afterAutospacing="0"/>
        <w:ind w:firstLine="709"/>
        <w:jc w:val="both"/>
      </w:pPr>
    </w:p>
    <w:p w:rsidR="00DD2DC5" w:rsidRDefault="00DD2DC5" w:rsidP="00DD2DC5">
      <w:pPr>
        <w:pStyle w:val="a5"/>
        <w:spacing w:before="0" w:beforeAutospacing="0" w:after="0" w:afterAutospacing="0"/>
        <w:ind w:firstLine="709"/>
        <w:jc w:val="both"/>
      </w:pPr>
      <w:r>
        <w:rPr>
          <w:b/>
          <w:bCs/>
          <w:color w:val="000000"/>
          <w:sz w:val="28"/>
          <w:szCs w:val="28"/>
        </w:rPr>
        <w:t xml:space="preserve">Оценка знаний </w:t>
      </w:r>
      <w:r>
        <w:rPr>
          <w:b/>
          <w:bCs/>
          <w:color w:val="000000"/>
          <w:sz w:val="28"/>
          <w:szCs w:val="28"/>
        </w:rPr>
        <w:t>компетенции ОПК-3</w:t>
      </w:r>
    </w:p>
    <w:p w:rsidR="00CC7114" w:rsidRPr="000F3DE8" w:rsidRDefault="00CC7114" w:rsidP="008066CF">
      <w:pPr>
        <w:pStyle w:val="a5"/>
        <w:spacing w:before="0" w:beforeAutospacing="0" w:after="0" w:afterAutospacing="0"/>
        <w:ind w:firstLine="709"/>
        <w:jc w:val="both"/>
      </w:pPr>
    </w:p>
    <w:p w:rsidR="008066CF" w:rsidRDefault="000F3DE8" w:rsidP="008066CF">
      <w:pPr>
        <w:pStyle w:val="a5"/>
        <w:spacing w:before="0" w:beforeAutospacing="0" w:after="0" w:afterAutospacing="0"/>
        <w:ind w:firstLine="709"/>
        <w:jc w:val="both"/>
        <w:rPr>
          <w:b/>
          <w:bCs/>
          <w:color w:val="000000"/>
          <w:sz w:val="28"/>
          <w:szCs w:val="28"/>
        </w:rPr>
      </w:pPr>
      <w:r>
        <w:rPr>
          <w:b/>
          <w:bCs/>
          <w:color w:val="000000"/>
          <w:sz w:val="28"/>
          <w:szCs w:val="28"/>
        </w:rPr>
        <w:t>Семестр изучения: 5</w:t>
      </w:r>
    </w:p>
    <w:p w:rsidR="00DD2DC5" w:rsidRDefault="00DD2DC5" w:rsidP="008066CF">
      <w:pPr>
        <w:pStyle w:val="a5"/>
        <w:spacing w:before="0" w:beforeAutospacing="0" w:after="0" w:afterAutospacing="0"/>
        <w:ind w:firstLine="709"/>
        <w:jc w:val="both"/>
        <w:rPr>
          <w:b/>
          <w:bCs/>
          <w:color w:val="000000"/>
          <w:sz w:val="28"/>
          <w:szCs w:val="28"/>
        </w:rPr>
      </w:pPr>
    </w:p>
    <w:p w:rsidR="00DD2DC5" w:rsidRDefault="00DD2DC5" w:rsidP="008066CF">
      <w:pPr>
        <w:pStyle w:val="a5"/>
        <w:spacing w:before="0" w:beforeAutospacing="0" w:after="0" w:afterAutospacing="0"/>
        <w:ind w:firstLine="709"/>
        <w:jc w:val="both"/>
        <w:rPr>
          <w:b/>
          <w:bCs/>
          <w:color w:val="000000"/>
          <w:sz w:val="28"/>
          <w:szCs w:val="28"/>
        </w:rPr>
      </w:pPr>
    </w:p>
    <w:p w:rsidR="00DD2DC5" w:rsidRPr="00DD2DC5" w:rsidRDefault="00DD2DC5" w:rsidP="00DD2DC5">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DD2DC5">
        <w:rPr>
          <w:rFonts w:ascii="Times New Roman" w:eastAsia="Calibri" w:hAnsi="Times New Roman"/>
          <w:sz w:val="28"/>
          <w:szCs w:val="28"/>
        </w:rPr>
        <w:t xml:space="preserve">При проведении промежуточной аттестации (экзамен) </w:t>
      </w:r>
      <w:proofErr w:type="gramStart"/>
      <w:r w:rsidRPr="00DD2DC5">
        <w:rPr>
          <w:rFonts w:ascii="Times New Roman" w:eastAsia="Calibri" w:hAnsi="Times New Roman"/>
          <w:sz w:val="28"/>
          <w:szCs w:val="28"/>
        </w:rPr>
        <w:t>обучающемуся</w:t>
      </w:r>
      <w:proofErr w:type="gramEnd"/>
      <w:r w:rsidRPr="00DD2DC5">
        <w:rPr>
          <w:rFonts w:ascii="Times New Roman" w:eastAsia="Calibri" w:hAnsi="Times New Roman"/>
          <w:sz w:val="28"/>
          <w:szCs w:val="28"/>
        </w:rPr>
        <w:t xml:space="preserve"> предлагается ответить на 2 вопроса из экзаменационного билета.</w:t>
      </w:r>
    </w:p>
    <w:p w:rsidR="000F3DE8" w:rsidRDefault="000F3DE8" w:rsidP="008066CF">
      <w:pPr>
        <w:pStyle w:val="a5"/>
        <w:spacing w:before="0" w:beforeAutospacing="0" w:after="0" w:afterAutospacing="0"/>
        <w:ind w:firstLine="709"/>
        <w:jc w:val="both"/>
        <w:rPr>
          <w:b/>
          <w:bCs/>
          <w:color w:val="000000"/>
          <w:sz w:val="28"/>
          <w:szCs w:val="28"/>
        </w:rPr>
      </w:pPr>
    </w:p>
    <w:p w:rsidR="000F3DE8" w:rsidRDefault="000F3DE8" w:rsidP="000F3DE8">
      <w:pPr>
        <w:pStyle w:val="a5"/>
        <w:spacing w:before="0" w:beforeAutospacing="0" w:after="0" w:afterAutospacing="0"/>
        <w:ind w:firstLine="709"/>
        <w:jc w:val="center"/>
        <w:rPr>
          <w:b/>
          <w:bCs/>
          <w:color w:val="000000"/>
          <w:sz w:val="28"/>
          <w:szCs w:val="28"/>
        </w:rPr>
      </w:pPr>
      <w:r>
        <w:rPr>
          <w:b/>
          <w:bCs/>
          <w:color w:val="000000"/>
          <w:sz w:val="28"/>
          <w:szCs w:val="28"/>
        </w:rPr>
        <w:t>Примерный перечень вопросов на экзамен</w:t>
      </w:r>
    </w:p>
    <w:p w:rsidR="000F3DE8" w:rsidRDefault="000F3DE8" w:rsidP="000F3DE8">
      <w:pPr>
        <w:pStyle w:val="a5"/>
        <w:spacing w:before="0" w:beforeAutospacing="0" w:after="0" w:afterAutospacing="0"/>
        <w:ind w:firstLine="709"/>
        <w:jc w:val="both"/>
      </w:pPr>
    </w:p>
    <w:p w:rsidR="000F3DE8" w:rsidRDefault="000F3DE8" w:rsidP="000F3DE8">
      <w:pPr>
        <w:pStyle w:val="a5"/>
        <w:spacing w:before="0" w:beforeAutospacing="0" w:after="0" w:afterAutospacing="0"/>
        <w:ind w:firstLine="709"/>
        <w:jc w:val="both"/>
      </w:pP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Инвестиционная стоимость, ликвидационная стоимость и кадастровая стоимость как объекты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Последствия проведения обязательной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 xml:space="preserve">Отличия, закрепленных в законодательстве иных видов стоимости </w:t>
      </w:r>
      <w:proofErr w:type="gramStart"/>
      <w:r>
        <w:rPr>
          <w:color w:val="000000"/>
          <w:sz w:val="28"/>
          <w:szCs w:val="28"/>
        </w:rPr>
        <w:t>от</w:t>
      </w:r>
      <w:proofErr w:type="gramEnd"/>
      <w:r>
        <w:rPr>
          <w:color w:val="000000"/>
          <w:sz w:val="28"/>
          <w:szCs w:val="28"/>
        </w:rPr>
        <w:t xml:space="preserve"> рыночной.</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Последствия проведения ненадлежащей оценки имущества.</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Основания для проведения оценки объекта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Обязательные требования к договору на проведение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Общие требования к содержанию отчета об оценке объекта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Права и обязанности оценщика.</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Порядок осуществления оценочной деятельности в гражданском и исполнительном судопроизводствах.</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Государственные органы РФ, осуществляющие регулирование оценочной деятельности в РФ.</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Органы власти РФ, уполномоченные контролировать оценочную деятельность в РФ, и их функции.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Ответственность субъектов оценочной деятельности. Основания для вынесения предупреждений и отзыва лицензий.</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Стандарты оценочной деятельности: понятие, содержание.</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Гарантии профессиональной деятельности оценщиков.</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 xml:space="preserve">Единый квалификационный экзамен и квалификационный </w:t>
      </w:r>
      <w:r>
        <w:rPr>
          <w:color w:val="000000"/>
          <w:sz w:val="28"/>
          <w:szCs w:val="28"/>
        </w:rPr>
        <w:lastRenderedPageBreak/>
        <w:t>аттестат оценщиков.</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Способы использования результата  оценочной деятельности.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Саморегулируемая организация оценщиков: понятие, права, компетенция, управление.</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Функции саморегулируемой организации оценщиков.</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Основные права и обязанности саморегулируемой организации оценщиков</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Порядок включения некоммерческой организации в Единый государственный реестр саморегулируемых организаций оценщиков</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Реализация имущества должника по ликвидационной и рыночной стоимости.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Объекты гражданских прав как основная форма регулирования правового положения различных видов собственности.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Специфика российского законодательства, регулирующего положение движимого и недвижимого имущества.</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Государственные органы, осуществляющие регистрацию прав на недвижимое имущество и сделок с ним.</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В чем заключается правовой режим объектов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Права требования, обязательства, информация и долги как объект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Нематериальные активы как объект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Права на недвижимость как объект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Ограниченные вещные права как объект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Что означает предположение об установлении рыночной стоимости объекта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Требования к членству в саморегулируемой организации оценщиков.</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Правовое положение эксперта-оценщика в судебном процессе.</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Оценочная деятельность в гражданских правоотношениях.</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Отчет об оценке как доказательство в суде общей юрисдикции.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Оценочная судебная экспертиза в гражданском процессе.</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 xml:space="preserve">Оценка активов в целях </w:t>
      </w:r>
      <w:proofErr w:type="gramStart"/>
      <w:r>
        <w:rPr>
          <w:color w:val="000000"/>
          <w:sz w:val="28"/>
          <w:szCs w:val="28"/>
        </w:rPr>
        <w:t>контроля за</w:t>
      </w:r>
      <w:proofErr w:type="gramEnd"/>
      <w:r>
        <w:rPr>
          <w:color w:val="000000"/>
          <w:sz w:val="28"/>
          <w:szCs w:val="28"/>
        </w:rPr>
        <w:t xml:space="preserve"> правильностью уплаты налогов в случае возникновения спора об исчислении налогооблагаемой базы.</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Отчет об оценке как доказательство в суде общей юрисдикции.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Оценочная судебная экспертиза в гражданском процессе.</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Отчет об оценке как доказательство в арбитражном суде.</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Оценочная судебная экспертиза в арбитражном процессе.</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lastRenderedPageBreak/>
        <w:t>Понятие оценочной деятельности,  ее место в гражданских правоотношениях.</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Соотношение понятий оценки и оценочной деятельности.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Проведение оценки в целях приватизации публичного имущества.</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Проведение оценки в целях национализации имущества.</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Условия на проведение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Юридическая сила отчетов об оценке имущества как экспертных заключений.</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Правовое регулирование объектов гражданских прав как объектов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Правовой статус субъектов оценочной деятельности.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Вступление гражданина в СРО  и требования к членству СРО.</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Основной критерий объекта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Страхование оценочной деятельности.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Классификация объектов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proofErr w:type="spellStart"/>
      <w:r>
        <w:rPr>
          <w:color w:val="000000"/>
          <w:sz w:val="28"/>
          <w:szCs w:val="28"/>
        </w:rPr>
        <w:t>Оспоримость</w:t>
      </w:r>
      <w:proofErr w:type="spellEnd"/>
      <w:r>
        <w:rPr>
          <w:color w:val="000000"/>
          <w:sz w:val="28"/>
          <w:szCs w:val="28"/>
        </w:rPr>
        <w:t xml:space="preserve"> сведений, содержащихся в отчете об оценке.</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Обеспечение имущественной ответственности при осуществлении оценочной деятельности.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Содержание договора обязательного страхования ответственности оценщика при осуществлении оценочной деятельности.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Национальное объединение саморегулируемых организаций оценщиков: права и обязанности.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Недвижимость как объект оценки: основные цели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Виды стоимости, определяемые в процессе оценки.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Содержание этапов оценки недвижимости.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Анализ наилучшего и наиболее эффективного использования объекта.</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Наличие допущений и ограничивающих условий.</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Определение типа оцениваемой недвижимости.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Виды недвижимости.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Содержание федерального стандарта по оценке недвижимости.</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Особенности оценки предприятия.</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Особенности оценки квартир.</w:t>
      </w:r>
    </w:p>
    <w:p w:rsidR="000F3DE8" w:rsidRDefault="000F3DE8" w:rsidP="000F3DE8">
      <w:pPr>
        <w:pStyle w:val="a5"/>
        <w:widowControl w:val="0"/>
        <w:numPr>
          <w:ilvl w:val="0"/>
          <w:numId w:val="26"/>
        </w:numPr>
        <w:spacing w:before="0" w:beforeAutospacing="0" w:after="0" w:afterAutospacing="0" w:line="276" w:lineRule="auto"/>
        <w:ind w:left="0" w:firstLine="709"/>
        <w:jc w:val="both"/>
      </w:pPr>
      <w:r>
        <w:rPr>
          <w:color w:val="000000"/>
          <w:sz w:val="28"/>
          <w:szCs w:val="28"/>
        </w:rPr>
        <w:t>Особенности оценки домов и земельных участков</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Критерии, процедуры и примеры последовательного отбора вариантов юридически разрешенных, социально допустимых, экономически целесообразных, финансово реализуемых способов использования объекта.</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Требования к содержанию отчета о стоимости недвижимости.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lastRenderedPageBreak/>
        <w:t>Структурные элементы отчета как итогового документа об оценке.</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Значение перечня документов для составления отчета и состав перечня.</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Роль затратного, доходного и сравнительного подходов при составлении отчета об оценке, связанного с анализом наилучшего использования объекта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Требования к содержанию отчета по оценке машин и оборудования.</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Требования к содержанию отчета по оценке бизнеса.</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Требования по оценке земельных участков.</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Требования по оценке нематериальных активов.</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Отчет об оценке как доказательственный документ и требования к проведению экспертизы отчета.</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Объекты гражданских прав как основная форма регулирования правового положения различных видов собственности.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Специфика российского законодательства, регулирующего положение движимого и недвижимого имущества.</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Нематериальные активы как объект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Права на недвижимость как объект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Ограниченные вещные права как объект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Инвестиционная стоимость, ликвидационная стоимость и кадастровая стоимость как объекты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Последствия проведения обязательной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 xml:space="preserve">Отличия, закрепленных в законодательстве иных видов стоимости </w:t>
      </w:r>
      <w:proofErr w:type="gramStart"/>
      <w:r>
        <w:rPr>
          <w:color w:val="000000"/>
          <w:sz w:val="28"/>
          <w:szCs w:val="28"/>
        </w:rPr>
        <w:t>от</w:t>
      </w:r>
      <w:proofErr w:type="gramEnd"/>
      <w:r>
        <w:rPr>
          <w:color w:val="000000"/>
          <w:sz w:val="28"/>
          <w:szCs w:val="28"/>
        </w:rPr>
        <w:t xml:space="preserve"> рыночной.</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Основания для проведения оценки объекта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Обязательные требования к договору на проведение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Общие требования к содержанию отчета об оценке объекта оценки.</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Права и обязанности оценщика.</w:t>
      </w:r>
    </w:p>
    <w:p w:rsidR="000F3DE8" w:rsidRDefault="000F3DE8" w:rsidP="000F3DE8">
      <w:pPr>
        <w:pStyle w:val="a5"/>
        <w:numPr>
          <w:ilvl w:val="0"/>
          <w:numId w:val="26"/>
        </w:numPr>
        <w:spacing w:before="0" w:beforeAutospacing="0" w:after="0" w:afterAutospacing="0" w:line="276" w:lineRule="auto"/>
        <w:ind w:left="0" w:firstLine="709"/>
        <w:jc w:val="both"/>
      </w:pPr>
      <w:r>
        <w:rPr>
          <w:color w:val="000000"/>
          <w:sz w:val="28"/>
          <w:szCs w:val="28"/>
        </w:rPr>
        <w:t>Порядок осуществления оценочной деятельности в гражданском и исполнительном судопроизводствах.</w:t>
      </w:r>
    </w:p>
    <w:p w:rsidR="000F3DE8" w:rsidRDefault="000F3DE8" w:rsidP="008066CF">
      <w:pPr>
        <w:pStyle w:val="a5"/>
        <w:spacing w:before="0" w:beforeAutospacing="0" w:after="0" w:afterAutospacing="0"/>
        <w:ind w:firstLine="709"/>
        <w:jc w:val="both"/>
        <w:rPr>
          <w:b/>
          <w:bCs/>
          <w:color w:val="000000"/>
          <w:sz w:val="28"/>
          <w:szCs w:val="28"/>
        </w:rPr>
      </w:pPr>
    </w:p>
    <w:p w:rsidR="000F3DE8" w:rsidRDefault="000F3DE8" w:rsidP="008066CF">
      <w:pPr>
        <w:pStyle w:val="a5"/>
        <w:spacing w:before="0" w:beforeAutospacing="0" w:after="0" w:afterAutospacing="0"/>
        <w:ind w:firstLine="709"/>
        <w:jc w:val="both"/>
      </w:pPr>
    </w:p>
    <w:p w:rsidR="00DD2DC5" w:rsidRDefault="00DD2DC5">
      <w:pPr>
        <w:rPr>
          <w:rFonts w:ascii="Times New Roman" w:hAnsi="Times New Roman"/>
          <w:sz w:val="24"/>
          <w:szCs w:val="24"/>
          <w:lang w:eastAsia="ru-RU"/>
        </w:rPr>
      </w:pPr>
      <w:r>
        <w:br w:type="page"/>
      </w:r>
    </w:p>
    <w:p w:rsidR="008066CF" w:rsidRPr="00DD2DC5" w:rsidRDefault="00DD2DC5" w:rsidP="00DD2DC5">
      <w:pPr>
        <w:ind w:firstLine="709"/>
        <w:jc w:val="both"/>
        <w:rPr>
          <w:rFonts w:ascii="Times New Roman" w:eastAsia="Calibri" w:hAnsi="Times New Roman"/>
          <w:iCs/>
          <w:sz w:val="28"/>
          <w:szCs w:val="28"/>
        </w:rPr>
      </w:pPr>
      <w:r w:rsidRPr="00DD2DC5">
        <w:rPr>
          <w:rFonts w:ascii="Times New Roman" w:eastAsia="Calibri" w:hAnsi="Times New Roman"/>
          <w:iCs/>
          <w:sz w:val="28"/>
          <w:szCs w:val="28"/>
        </w:rPr>
        <w:lastRenderedPageBreak/>
        <w:t>При проведении текущего контроля</w:t>
      </w:r>
      <w:r w:rsidRPr="00DD2DC5">
        <w:rPr>
          <w:rFonts w:ascii="Times New Roman" w:eastAsia="Calibri" w:hAnsi="Times New Roman"/>
          <w:iCs/>
          <w:color w:val="FF0000"/>
          <w:sz w:val="28"/>
          <w:szCs w:val="28"/>
        </w:rPr>
        <w:t xml:space="preserve"> </w:t>
      </w:r>
      <w:proofErr w:type="gramStart"/>
      <w:r w:rsidRPr="00DD2DC5">
        <w:rPr>
          <w:rFonts w:ascii="Times New Roman" w:eastAsia="Calibri" w:hAnsi="Times New Roman"/>
          <w:iCs/>
          <w:sz w:val="28"/>
          <w:szCs w:val="28"/>
        </w:rPr>
        <w:t>обучающемуся</w:t>
      </w:r>
      <w:proofErr w:type="gramEnd"/>
      <w:r w:rsidRPr="00DD2DC5">
        <w:rPr>
          <w:rFonts w:ascii="Times New Roman" w:eastAsia="Calibri" w:hAnsi="Times New Roman"/>
          <w:iCs/>
          <w:sz w:val="28"/>
          <w:szCs w:val="28"/>
        </w:rPr>
        <w:t xml:space="preserve"> предлагается выполнить тестовые и практические задания.</w:t>
      </w:r>
    </w:p>
    <w:p w:rsidR="008066CF" w:rsidRPr="000F3DE8" w:rsidRDefault="008066CF" w:rsidP="008066CF">
      <w:pPr>
        <w:pStyle w:val="a5"/>
        <w:spacing w:before="0" w:beforeAutospacing="0" w:after="0" w:afterAutospacing="0"/>
        <w:ind w:firstLine="709"/>
        <w:jc w:val="both"/>
      </w:pPr>
    </w:p>
    <w:p w:rsidR="00DD2DC5" w:rsidRPr="00DD2DC5" w:rsidRDefault="00DD2DC5" w:rsidP="00DD2DC5">
      <w:pPr>
        <w:spacing w:after="0"/>
        <w:contextualSpacing/>
        <w:jc w:val="center"/>
        <w:rPr>
          <w:rFonts w:ascii="Times New Roman" w:hAnsi="Times New Roman"/>
          <w:b/>
          <w:color w:val="000000"/>
          <w:sz w:val="28"/>
          <w:szCs w:val="28"/>
        </w:rPr>
      </w:pPr>
      <w:r w:rsidRPr="00DD2DC5">
        <w:rPr>
          <w:rFonts w:ascii="Times New Roman" w:hAnsi="Times New Roman"/>
          <w:b/>
          <w:color w:val="000000"/>
          <w:sz w:val="28"/>
          <w:szCs w:val="28"/>
        </w:rPr>
        <w:t>Примерный перечень практических заданий</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Оценка знаний по компетенции ОПК-3</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 Под оценочной деятельностью понимается профессиональная деятельность:</w:t>
      </w:r>
    </w:p>
    <w:p w:rsidR="008066CF" w:rsidRDefault="008066CF" w:rsidP="008066CF">
      <w:pPr>
        <w:pStyle w:val="a5"/>
        <w:spacing w:before="0" w:beforeAutospacing="0" w:after="0" w:afterAutospacing="0"/>
        <w:ind w:firstLine="709"/>
        <w:jc w:val="both"/>
      </w:pPr>
      <w:r>
        <w:rPr>
          <w:color w:val="000000"/>
          <w:sz w:val="28"/>
          <w:szCs w:val="28"/>
        </w:rPr>
        <w:t>а) субъектов оценочной деятельности;</w:t>
      </w:r>
    </w:p>
    <w:p w:rsidR="008066CF" w:rsidRDefault="008066CF" w:rsidP="008066CF">
      <w:pPr>
        <w:pStyle w:val="a5"/>
        <w:spacing w:before="0" w:beforeAutospacing="0" w:after="0" w:afterAutospacing="0"/>
        <w:ind w:firstLine="709"/>
        <w:jc w:val="both"/>
      </w:pPr>
      <w:r>
        <w:rPr>
          <w:color w:val="000000"/>
          <w:sz w:val="28"/>
          <w:szCs w:val="28"/>
        </w:rPr>
        <w:t>б) клиентов оценочных компаний;</w:t>
      </w:r>
    </w:p>
    <w:p w:rsidR="008066CF" w:rsidRDefault="008066CF" w:rsidP="008066CF">
      <w:pPr>
        <w:pStyle w:val="a5"/>
        <w:spacing w:before="0" w:beforeAutospacing="0" w:after="0" w:afterAutospacing="0"/>
        <w:ind w:firstLine="709"/>
        <w:jc w:val="both"/>
      </w:pPr>
      <w:r>
        <w:rPr>
          <w:color w:val="000000"/>
          <w:sz w:val="28"/>
          <w:szCs w:val="28"/>
        </w:rPr>
        <w:t>в) лиц, имеющих высшее образование;</w:t>
      </w:r>
    </w:p>
    <w:p w:rsidR="008066CF" w:rsidRDefault="008066CF" w:rsidP="008066CF">
      <w:pPr>
        <w:pStyle w:val="a5"/>
        <w:spacing w:before="0" w:beforeAutospacing="0" w:after="0" w:afterAutospacing="0"/>
        <w:ind w:firstLine="709"/>
        <w:jc w:val="both"/>
      </w:pPr>
      <w:r>
        <w:rPr>
          <w:color w:val="000000"/>
          <w:sz w:val="28"/>
          <w:szCs w:val="28"/>
        </w:rPr>
        <w:t>г) эксплуатационных служб предприятия, отвечающих за правильную эксплуатацию оцениваемого имущества.</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 xml:space="preserve">2. Проведение оценки начинается </w:t>
      </w:r>
      <w:proofErr w:type="gramStart"/>
      <w:r>
        <w:rPr>
          <w:b/>
          <w:bCs/>
          <w:color w:val="000000"/>
          <w:sz w:val="28"/>
          <w:szCs w:val="28"/>
        </w:rPr>
        <w:t>с</w:t>
      </w:r>
      <w:proofErr w:type="gramEnd"/>
      <w:r>
        <w:rPr>
          <w:b/>
          <w:bCs/>
          <w:color w:val="000000"/>
          <w:sz w:val="28"/>
          <w:szCs w:val="28"/>
        </w:rPr>
        <w:t>:</w:t>
      </w:r>
    </w:p>
    <w:p w:rsidR="008066CF" w:rsidRDefault="008066CF" w:rsidP="008066CF">
      <w:pPr>
        <w:pStyle w:val="a5"/>
        <w:spacing w:before="0" w:beforeAutospacing="0" w:after="0" w:afterAutospacing="0"/>
        <w:ind w:firstLine="709"/>
        <w:jc w:val="both"/>
      </w:pPr>
      <w:r>
        <w:rPr>
          <w:color w:val="000000"/>
          <w:sz w:val="28"/>
          <w:szCs w:val="28"/>
        </w:rPr>
        <w:t>а) сбора и анализа информации, необходимой для проведения оценки;</w:t>
      </w:r>
    </w:p>
    <w:p w:rsidR="008066CF" w:rsidRDefault="008066CF" w:rsidP="008066CF">
      <w:pPr>
        <w:pStyle w:val="a5"/>
        <w:spacing w:before="0" w:beforeAutospacing="0" w:after="0" w:afterAutospacing="0"/>
        <w:ind w:firstLine="709"/>
        <w:jc w:val="both"/>
      </w:pPr>
      <w:r>
        <w:rPr>
          <w:color w:val="000000"/>
          <w:sz w:val="28"/>
          <w:szCs w:val="28"/>
        </w:rPr>
        <w:t>б) применения подходов к оценке, включая выбор методов оценки и осуществление необходимых расчетов;</w:t>
      </w:r>
    </w:p>
    <w:p w:rsidR="008066CF" w:rsidRDefault="008066CF" w:rsidP="008066CF">
      <w:pPr>
        <w:pStyle w:val="a5"/>
        <w:spacing w:before="0" w:beforeAutospacing="0" w:after="0" w:afterAutospacing="0"/>
        <w:ind w:firstLine="709"/>
        <w:jc w:val="both"/>
      </w:pPr>
      <w:r>
        <w:rPr>
          <w:color w:val="000000"/>
          <w:sz w:val="28"/>
          <w:szCs w:val="28"/>
        </w:rPr>
        <w:t>в) заключения договора на проведение оценки, включающего задание на оценку;</w:t>
      </w:r>
    </w:p>
    <w:p w:rsidR="008066CF" w:rsidRDefault="008066CF" w:rsidP="008066CF">
      <w:pPr>
        <w:pStyle w:val="a5"/>
        <w:spacing w:before="0" w:beforeAutospacing="0" w:after="0" w:afterAutospacing="0"/>
        <w:ind w:firstLine="709"/>
        <w:jc w:val="both"/>
      </w:pPr>
      <w:r>
        <w:rPr>
          <w:color w:val="000000"/>
          <w:sz w:val="28"/>
          <w:szCs w:val="28"/>
        </w:rPr>
        <w:t xml:space="preserve">г) направления задания на оценку </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 Задание на оценку не содержит следующую информацию:</w:t>
      </w:r>
    </w:p>
    <w:p w:rsidR="008066CF" w:rsidRDefault="008066CF" w:rsidP="008066CF">
      <w:pPr>
        <w:pStyle w:val="a5"/>
        <w:spacing w:before="0" w:beforeAutospacing="0" w:after="0" w:afterAutospacing="0"/>
        <w:ind w:firstLine="709"/>
        <w:jc w:val="both"/>
      </w:pPr>
      <w:r>
        <w:rPr>
          <w:color w:val="000000"/>
          <w:sz w:val="28"/>
          <w:szCs w:val="28"/>
        </w:rPr>
        <w:t>а) имущественные права на объект оценки;</w:t>
      </w:r>
    </w:p>
    <w:p w:rsidR="008066CF" w:rsidRDefault="008066CF" w:rsidP="008066CF">
      <w:pPr>
        <w:pStyle w:val="a5"/>
        <w:spacing w:before="0" w:beforeAutospacing="0" w:after="0" w:afterAutospacing="0"/>
        <w:ind w:firstLine="709"/>
        <w:jc w:val="both"/>
      </w:pPr>
      <w:r>
        <w:rPr>
          <w:color w:val="000000"/>
          <w:sz w:val="28"/>
          <w:szCs w:val="28"/>
        </w:rPr>
        <w:t>б) цель оценки;</w:t>
      </w:r>
    </w:p>
    <w:p w:rsidR="008066CF" w:rsidRDefault="008066CF" w:rsidP="008066CF">
      <w:pPr>
        <w:pStyle w:val="a5"/>
        <w:spacing w:before="0" w:beforeAutospacing="0" w:after="0" w:afterAutospacing="0"/>
        <w:ind w:firstLine="709"/>
        <w:jc w:val="both"/>
      </w:pPr>
      <w:r>
        <w:rPr>
          <w:color w:val="000000"/>
          <w:sz w:val="28"/>
          <w:szCs w:val="28"/>
        </w:rPr>
        <w:t>в) этические нормы деятельности оценщика;</w:t>
      </w:r>
    </w:p>
    <w:p w:rsidR="008066CF" w:rsidRDefault="008066CF" w:rsidP="008066CF">
      <w:pPr>
        <w:pStyle w:val="a5"/>
        <w:spacing w:before="0" w:beforeAutospacing="0" w:after="0" w:afterAutospacing="0"/>
        <w:ind w:firstLine="709"/>
        <w:jc w:val="both"/>
      </w:pPr>
      <w:r>
        <w:rPr>
          <w:color w:val="000000"/>
          <w:sz w:val="28"/>
          <w:szCs w:val="28"/>
        </w:rPr>
        <w:t>г) предполагаемое использование результатов оценки и связанные с этим ограничения.</w:t>
      </w:r>
    </w:p>
    <w:p w:rsidR="000F3DE8" w:rsidRDefault="000F3DE8" w:rsidP="000F3DE8">
      <w:pPr>
        <w:pStyle w:val="a5"/>
        <w:spacing w:before="0" w:beforeAutospacing="0" w:after="200" w:afterAutospacing="0"/>
        <w:rPr>
          <w:color w:val="000000"/>
          <w:sz w:val="28"/>
          <w:szCs w:val="28"/>
        </w:rPr>
      </w:pPr>
    </w:p>
    <w:p w:rsidR="008066CF" w:rsidRDefault="008066CF" w:rsidP="000F3DE8">
      <w:pPr>
        <w:pStyle w:val="a5"/>
        <w:spacing w:before="0" w:beforeAutospacing="0" w:after="200" w:afterAutospacing="0"/>
        <w:ind w:firstLine="708"/>
      </w:pPr>
      <w:r>
        <w:rPr>
          <w:b/>
          <w:bCs/>
          <w:color w:val="000000"/>
          <w:sz w:val="28"/>
          <w:szCs w:val="28"/>
        </w:rPr>
        <w:t>4. Цель оценки заключается:</w:t>
      </w:r>
    </w:p>
    <w:p w:rsidR="008066CF" w:rsidRDefault="00CC7114" w:rsidP="008066CF">
      <w:pPr>
        <w:pStyle w:val="a5"/>
        <w:spacing w:before="0" w:beforeAutospacing="0" w:after="0" w:afterAutospacing="0"/>
        <w:ind w:firstLine="709"/>
        <w:jc w:val="both"/>
      </w:pPr>
      <w:r>
        <w:rPr>
          <w:color w:val="000000"/>
          <w:sz w:val="28"/>
          <w:szCs w:val="28"/>
        </w:rPr>
        <w:t>а) в</w:t>
      </w:r>
      <w:r w:rsidR="008066CF">
        <w:rPr>
          <w:color w:val="000000"/>
          <w:sz w:val="28"/>
          <w:szCs w:val="28"/>
        </w:rPr>
        <w:t xml:space="preserve"> определении стоимости объекта оценки;</w:t>
      </w:r>
    </w:p>
    <w:p w:rsidR="008066CF" w:rsidRDefault="008066CF" w:rsidP="008066CF">
      <w:pPr>
        <w:pStyle w:val="a5"/>
        <w:spacing w:before="0" w:beforeAutospacing="0" w:after="0" w:afterAutospacing="0"/>
        <w:ind w:firstLine="709"/>
        <w:jc w:val="both"/>
      </w:pPr>
      <w:r>
        <w:rPr>
          <w:color w:val="000000"/>
          <w:sz w:val="28"/>
          <w:szCs w:val="28"/>
        </w:rPr>
        <w:t>б) в формулировании  итоговой величины стоимости объекта оценки;</w:t>
      </w:r>
    </w:p>
    <w:p w:rsidR="008066CF" w:rsidRDefault="008066CF" w:rsidP="008066CF">
      <w:pPr>
        <w:pStyle w:val="a5"/>
        <w:spacing w:before="0" w:beforeAutospacing="0" w:after="0" w:afterAutospacing="0"/>
        <w:ind w:firstLine="709"/>
        <w:jc w:val="both"/>
      </w:pPr>
      <w:r>
        <w:rPr>
          <w:color w:val="000000"/>
          <w:sz w:val="28"/>
          <w:szCs w:val="28"/>
        </w:rPr>
        <w:t>в) в определении стоимости объекта оценки с указанием на этические стороны поведения оценщика;</w:t>
      </w:r>
    </w:p>
    <w:p w:rsidR="008066CF" w:rsidRDefault="008066CF" w:rsidP="008066CF">
      <w:pPr>
        <w:pStyle w:val="a5"/>
        <w:spacing w:before="0" w:beforeAutospacing="0" w:after="0" w:afterAutospacing="0"/>
        <w:ind w:firstLine="709"/>
        <w:jc w:val="both"/>
      </w:pPr>
      <w:r>
        <w:rPr>
          <w:color w:val="000000"/>
          <w:sz w:val="28"/>
          <w:szCs w:val="28"/>
        </w:rPr>
        <w:t>г) в осознании оценщиком правильности выбранных методик проведения оценки.</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5. В соответствии с действующим законодательством оценщик имеет право осуществлять оценочную деятельность:</w:t>
      </w:r>
    </w:p>
    <w:p w:rsidR="008066CF" w:rsidRDefault="008066CF" w:rsidP="008066CF">
      <w:pPr>
        <w:pStyle w:val="a5"/>
        <w:spacing w:before="0" w:beforeAutospacing="0" w:after="0" w:afterAutospacing="0"/>
        <w:ind w:firstLine="709"/>
        <w:jc w:val="both"/>
      </w:pPr>
      <w:r>
        <w:rPr>
          <w:color w:val="000000"/>
          <w:sz w:val="28"/>
          <w:szCs w:val="28"/>
        </w:rPr>
        <w:t>а) занимаясь частной практикой;</w:t>
      </w:r>
    </w:p>
    <w:p w:rsidR="008066CF" w:rsidRDefault="008066CF" w:rsidP="008066CF">
      <w:pPr>
        <w:pStyle w:val="a5"/>
        <w:spacing w:before="0" w:beforeAutospacing="0" w:after="0" w:afterAutospacing="0"/>
        <w:ind w:firstLine="709"/>
        <w:jc w:val="both"/>
      </w:pPr>
      <w:r>
        <w:rPr>
          <w:color w:val="000000"/>
          <w:sz w:val="28"/>
          <w:szCs w:val="28"/>
        </w:rPr>
        <w:t>б) на основании рекомендации саморегулируемой организации;</w:t>
      </w:r>
    </w:p>
    <w:p w:rsidR="008066CF" w:rsidRDefault="008066CF" w:rsidP="008066CF">
      <w:pPr>
        <w:pStyle w:val="a5"/>
        <w:spacing w:before="0" w:beforeAutospacing="0" w:after="0" w:afterAutospacing="0"/>
        <w:ind w:firstLine="709"/>
        <w:jc w:val="both"/>
      </w:pPr>
      <w:r>
        <w:rPr>
          <w:color w:val="000000"/>
          <w:sz w:val="28"/>
          <w:szCs w:val="28"/>
        </w:rPr>
        <w:t>в) после заключения договора со страховой компанией;</w:t>
      </w:r>
    </w:p>
    <w:p w:rsidR="008066CF" w:rsidRDefault="008066CF" w:rsidP="008066CF">
      <w:pPr>
        <w:pStyle w:val="a5"/>
        <w:spacing w:before="0" w:beforeAutospacing="0" w:after="0" w:afterAutospacing="0"/>
        <w:ind w:firstLine="709"/>
        <w:jc w:val="both"/>
      </w:pPr>
      <w:r>
        <w:rPr>
          <w:color w:val="000000"/>
          <w:sz w:val="28"/>
          <w:szCs w:val="28"/>
        </w:rPr>
        <w:lastRenderedPageBreak/>
        <w:t>г) не имея частной практики.</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6. Согласно Федеральным стандартам оценки при проведении оценки оценщик обязан использовать:</w:t>
      </w:r>
    </w:p>
    <w:p w:rsidR="008066CF" w:rsidRDefault="008066CF" w:rsidP="008066CF">
      <w:pPr>
        <w:pStyle w:val="a5"/>
        <w:spacing w:before="0" w:beforeAutospacing="0" w:after="0" w:afterAutospacing="0"/>
        <w:ind w:firstLine="709"/>
        <w:jc w:val="both"/>
      </w:pPr>
      <w:r>
        <w:rPr>
          <w:color w:val="000000"/>
          <w:sz w:val="28"/>
          <w:szCs w:val="28"/>
        </w:rPr>
        <w:t>а) методы оценки, перечисленные в Международных стандартах оценки и типовых правилах поведения оценщика;</w:t>
      </w:r>
    </w:p>
    <w:p w:rsidR="008066CF" w:rsidRDefault="008066CF" w:rsidP="008066CF">
      <w:pPr>
        <w:pStyle w:val="a5"/>
        <w:spacing w:before="0" w:beforeAutospacing="0" w:after="0" w:afterAutospacing="0"/>
        <w:ind w:firstLine="709"/>
        <w:jc w:val="both"/>
      </w:pPr>
      <w:r>
        <w:rPr>
          <w:color w:val="000000"/>
          <w:sz w:val="28"/>
          <w:szCs w:val="28"/>
        </w:rPr>
        <w:t>б) по своему усмотрению один из трех подходов – затратный, сравнительный или доходный, руководствуясь при выборе экспертными суждением и профессиональными навыками;</w:t>
      </w:r>
    </w:p>
    <w:p w:rsidR="008066CF" w:rsidRDefault="008066CF" w:rsidP="008066CF">
      <w:pPr>
        <w:pStyle w:val="a5"/>
        <w:spacing w:before="0" w:beforeAutospacing="0" w:after="0" w:afterAutospacing="0"/>
        <w:ind w:firstLine="709"/>
        <w:jc w:val="both"/>
      </w:pPr>
      <w:r>
        <w:rPr>
          <w:color w:val="000000"/>
          <w:sz w:val="28"/>
          <w:szCs w:val="28"/>
        </w:rPr>
        <w:t>г) затратный, сравнительный и доходный подходы (или обосновать отказ от использования).</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7. В соответствии с ФЗ «Об оценочной деятельности» договор на проведение оценки должен содержать сведения о:</w:t>
      </w:r>
    </w:p>
    <w:p w:rsidR="008066CF" w:rsidRDefault="008066CF" w:rsidP="008066CF">
      <w:pPr>
        <w:pStyle w:val="a5"/>
        <w:spacing w:before="0" w:beforeAutospacing="0" w:after="0" w:afterAutospacing="0"/>
        <w:ind w:firstLine="709"/>
        <w:jc w:val="both"/>
      </w:pPr>
      <w:r>
        <w:rPr>
          <w:color w:val="000000"/>
          <w:sz w:val="28"/>
          <w:szCs w:val="28"/>
        </w:rPr>
        <w:t xml:space="preserve">а) </w:t>
      </w:r>
      <w:proofErr w:type="gramStart"/>
      <w:r>
        <w:rPr>
          <w:color w:val="000000"/>
          <w:sz w:val="28"/>
          <w:szCs w:val="28"/>
        </w:rPr>
        <w:t>размере</w:t>
      </w:r>
      <w:proofErr w:type="gramEnd"/>
      <w:r>
        <w:rPr>
          <w:color w:val="000000"/>
          <w:sz w:val="28"/>
          <w:szCs w:val="28"/>
        </w:rPr>
        <w:t xml:space="preserve"> денежного вознаграждения за проведение оценки;</w:t>
      </w:r>
    </w:p>
    <w:p w:rsidR="008066CF" w:rsidRDefault="008066CF" w:rsidP="008066CF">
      <w:pPr>
        <w:pStyle w:val="a5"/>
        <w:spacing w:before="0" w:beforeAutospacing="0" w:after="0" w:afterAutospacing="0"/>
        <w:ind w:firstLine="709"/>
        <w:jc w:val="both"/>
      </w:pPr>
      <w:r>
        <w:rPr>
          <w:color w:val="000000"/>
          <w:sz w:val="28"/>
          <w:szCs w:val="28"/>
        </w:rPr>
        <w:t xml:space="preserve">б) </w:t>
      </w:r>
      <w:proofErr w:type="gramStart"/>
      <w:r>
        <w:rPr>
          <w:color w:val="000000"/>
          <w:sz w:val="28"/>
          <w:szCs w:val="28"/>
        </w:rPr>
        <w:t>размере</w:t>
      </w:r>
      <w:proofErr w:type="gramEnd"/>
      <w:r>
        <w:rPr>
          <w:color w:val="000000"/>
          <w:sz w:val="28"/>
          <w:szCs w:val="28"/>
        </w:rPr>
        <w:t xml:space="preserve"> денежного вознаграждения привлекаемых экспертов;</w:t>
      </w:r>
    </w:p>
    <w:p w:rsidR="008066CF" w:rsidRDefault="008066CF" w:rsidP="008066CF">
      <w:pPr>
        <w:pStyle w:val="a5"/>
        <w:spacing w:before="0" w:beforeAutospacing="0" w:after="0" w:afterAutospacing="0"/>
        <w:ind w:firstLine="709"/>
        <w:jc w:val="both"/>
      </w:pPr>
      <w:r>
        <w:rPr>
          <w:color w:val="000000"/>
          <w:sz w:val="28"/>
          <w:szCs w:val="28"/>
        </w:rPr>
        <w:t xml:space="preserve">в) юридическом </w:t>
      </w:r>
      <w:proofErr w:type="gramStart"/>
      <w:r>
        <w:rPr>
          <w:color w:val="000000"/>
          <w:sz w:val="28"/>
          <w:szCs w:val="28"/>
        </w:rPr>
        <w:t>лице</w:t>
      </w:r>
      <w:proofErr w:type="gramEnd"/>
      <w:r>
        <w:rPr>
          <w:color w:val="000000"/>
          <w:sz w:val="28"/>
          <w:szCs w:val="28"/>
        </w:rPr>
        <w:t>, при котором оценщик имеет аккредитацию;</w:t>
      </w:r>
    </w:p>
    <w:p w:rsidR="008066CF" w:rsidRDefault="008066CF" w:rsidP="008066CF">
      <w:pPr>
        <w:pStyle w:val="a5"/>
        <w:spacing w:before="0" w:beforeAutospacing="0" w:after="0" w:afterAutospacing="0"/>
        <w:ind w:firstLine="709"/>
        <w:jc w:val="both"/>
      </w:pPr>
      <w:r>
        <w:rPr>
          <w:color w:val="000000"/>
          <w:sz w:val="28"/>
          <w:szCs w:val="28"/>
        </w:rPr>
        <w:t xml:space="preserve">г) личных </w:t>
      </w:r>
      <w:proofErr w:type="gramStart"/>
      <w:r>
        <w:rPr>
          <w:color w:val="000000"/>
          <w:sz w:val="28"/>
          <w:szCs w:val="28"/>
        </w:rPr>
        <w:t>достижениях</w:t>
      </w:r>
      <w:proofErr w:type="gramEnd"/>
      <w:r>
        <w:rPr>
          <w:color w:val="000000"/>
          <w:sz w:val="28"/>
          <w:szCs w:val="28"/>
        </w:rPr>
        <w:t xml:space="preserve"> оценщика.</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8. Оценка объекта оценки может проводиться оценщиком, если он является:</w:t>
      </w:r>
    </w:p>
    <w:p w:rsidR="008066CF" w:rsidRDefault="008066CF" w:rsidP="008066CF">
      <w:pPr>
        <w:pStyle w:val="a5"/>
        <w:spacing w:before="0" w:beforeAutospacing="0" w:after="0" w:afterAutospacing="0"/>
        <w:ind w:firstLine="709"/>
        <w:jc w:val="both"/>
      </w:pPr>
      <w:r>
        <w:rPr>
          <w:color w:val="000000"/>
          <w:sz w:val="28"/>
          <w:szCs w:val="28"/>
        </w:rPr>
        <w:t>а) учредителем;</w:t>
      </w:r>
    </w:p>
    <w:p w:rsidR="008066CF" w:rsidRDefault="008066CF" w:rsidP="008066CF">
      <w:pPr>
        <w:pStyle w:val="a5"/>
        <w:spacing w:before="0" w:beforeAutospacing="0" w:after="0" w:afterAutospacing="0"/>
        <w:ind w:firstLine="709"/>
        <w:jc w:val="both"/>
      </w:pPr>
      <w:r>
        <w:rPr>
          <w:color w:val="000000"/>
          <w:sz w:val="28"/>
          <w:szCs w:val="28"/>
        </w:rPr>
        <w:t>б) собственником;</w:t>
      </w:r>
    </w:p>
    <w:p w:rsidR="008066CF" w:rsidRDefault="008066CF" w:rsidP="008066CF">
      <w:pPr>
        <w:pStyle w:val="a5"/>
        <w:spacing w:before="0" w:beforeAutospacing="0" w:after="0" w:afterAutospacing="0"/>
        <w:ind w:firstLine="709"/>
        <w:jc w:val="both"/>
      </w:pPr>
      <w:r>
        <w:rPr>
          <w:color w:val="000000"/>
          <w:sz w:val="28"/>
          <w:szCs w:val="28"/>
        </w:rPr>
        <w:t>в) должностным лицом заказчика;</w:t>
      </w:r>
    </w:p>
    <w:p w:rsidR="008066CF" w:rsidRDefault="008066CF" w:rsidP="008066CF">
      <w:pPr>
        <w:pStyle w:val="a5"/>
        <w:spacing w:before="0" w:beforeAutospacing="0" w:after="0" w:afterAutospacing="0"/>
        <w:ind w:firstLine="709"/>
        <w:jc w:val="both"/>
      </w:pPr>
      <w:r>
        <w:rPr>
          <w:color w:val="000000"/>
          <w:sz w:val="28"/>
          <w:szCs w:val="28"/>
        </w:rPr>
        <w:t>г) независимым лицом.</w:t>
      </w:r>
    </w:p>
    <w:p w:rsidR="000F3DE8" w:rsidRDefault="000F3DE8" w:rsidP="000F3DE8">
      <w:pPr>
        <w:pStyle w:val="a5"/>
        <w:spacing w:before="0" w:beforeAutospacing="0" w:after="200" w:afterAutospacing="0"/>
        <w:rPr>
          <w:color w:val="000000"/>
          <w:sz w:val="28"/>
          <w:szCs w:val="28"/>
        </w:rPr>
      </w:pPr>
    </w:p>
    <w:p w:rsidR="008066CF" w:rsidRDefault="008066CF" w:rsidP="000F3DE8">
      <w:pPr>
        <w:pStyle w:val="a5"/>
        <w:spacing w:before="0" w:beforeAutospacing="0" w:after="200" w:afterAutospacing="0"/>
        <w:ind w:firstLine="708"/>
      </w:pPr>
      <w:r>
        <w:rPr>
          <w:b/>
          <w:bCs/>
          <w:color w:val="000000"/>
          <w:sz w:val="28"/>
          <w:szCs w:val="28"/>
        </w:rPr>
        <w:t>9. Субъектами оценочной деятельности являются:</w:t>
      </w:r>
    </w:p>
    <w:p w:rsidR="008066CF" w:rsidRDefault="008066CF" w:rsidP="008066CF">
      <w:pPr>
        <w:pStyle w:val="a5"/>
        <w:spacing w:before="0" w:beforeAutospacing="0" w:after="0" w:afterAutospacing="0"/>
        <w:ind w:firstLine="709"/>
        <w:jc w:val="both"/>
      </w:pPr>
      <w:r>
        <w:rPr>
          <w:color w:val="000000"/>
          <w:sz w:val="28"/>
          <w:szCs w:val="28"/>
        </w:rPr>
        <w:t>а) физические лица, имеющие специализированное оценочное образование;</w:t>
      </w:r>
    </w:p>
    <w:p w:rsidR="008066CF" w:rsidRDefault="008066CF" w:rsidP="008066CF">
      <w:pPr>
        <w:pStyle w:val="a5"/>
        <w:spacing w:before="0" w:beforeAutospacing="0" w:after="0" w:afterAutospacing="0"/>
        <w:ind w:firstLine="709"/>
        <w:jc w:val="both"/>
      </w:pPr>
      <w:r>
        <w:rPr>
          <w:color w:val="000000"/>
          <w:sz w:val="28"/>
          <w:szCs w:val="28"/>
        </w:rPr>
        <w:t>б) физические лица, являющиеся членами одной из саморегулируемых организаций оценщиков и застраховавших свою ответственность;</w:t>
      </w:r>
    </w:p>
    <w:p w:rsidR="008066CF" w:rsidRDefault="008066CF" w:rsidP="008066CF">
      <w:pPr>
        <w:pStyle w:val="a5"/>
        <w:spacing w:before="0" w:beforeAutospacing="0" w:after="0" w:afterAutospacing="0"/>
        <w:ind w:firstLine="709"/>
        <w:jc w:val="both"/>
      </w:pPr>
      <w:r>
        <w:rPr>
          <w:color w:val="000000"/>
          <w:sz w:val="28"/>
          <w:szCs w:val="28"/>
        </w:rPr>
        <w:t>в) физические лица, имеющие высокие нравственные качества;</w:t>
      </w:r>
    </w:p>
    <w:p w:rsidR="008066CF" w:rsidRDefault="008066CF" w:rsidP="008066CF">
      <w:pPr>
        <w:pStyle w:val="a5"/>
        <w:spacing w:before="0" w:beforeAutospacing="0" w:after="0" w:afterAutospacing="0"/>
        <w:ind w:firstLine="709"/>
        <w:jc w:val="both"/>
      </w:pPr>
      <w:r>
        <w:rPr>
          <w:color w:val="000000"/>
          <w:sz w:val="28"/>
          <w:szCs w:val="28"/>
        </w:rPr>
        <w:t>г) физические лица, работающие в оценочных компаниях.</w:t>
      </w:r>
    </w:p>
    <w:p w:rsidR="008066CF" w:rsidRPr="000F3DE8" w:rsidRDefault="008066CF" w:rsidP="008066CF">
      <w:pPr>
        <w:pStyle w:val="a5"/>
        <w:spacing w:before="0" w:beforeAutospacing="0" w:after="0" w:afterAutospacing="0"/>
        <w:ind w:firstLine="709"/>
        <w:jc w:val="both"/>
      </w:pPr>
    </w:p>
    <w:p w:rsidR="008066CF" w:rsidRDefault="00CC7114" w:rsidP="008066CF">
      <w:pPr>
        <w:pStyle w:val="a5"/>
        <w:spacing w:before="0" w:beforeAutospacing="0" w:after="0" w:afterAutospacing="0"/>
        <w:ind w:firstLine="709"/>
        <w:jc w:val="both"/>
      </w:pPr>
      <w:r>
        <w:rPr>
          <w:b/>
          <w:bCs/>
          <w:color w:val="000000"/>
          <w:sz w:val="28"/>
          <w:szCs w:val="28"/>
        </w:rPr>
        <w:t>10.</w:t>
      </w:r>
      <w:r w:rsidRPr="00CC7114">
        <w:rPr>
          <w:b/>
          <w:bCs/>
          <w:color w:val="000000"/>
          <w:sz w:val="28"/>
          <w:szCs w:val="28"/>
        </w:rPr>
        <w:t xml:space="preserve"> </w:t>
      </w:r>
      <w:r w:rsidR="008066CF">
        <w:rPr>
          <w:b/>
          <w:bCs/>
          <w:color w:val="000000"/>
          <w:sz w:val="28"/>
          <w:szCs w:val="28"/>
        </w:rPr>
        <w:t>Неумение при общении оценщика с заказчиком оценочных работ определить необходимую меру в выражениях и поступках называется:</w:t>
      </w:r>
    </w:p>
    <w:p w:rsidR="008066CF" w:rsidRDefault="008066CF" w:rsidP="008066CF">
      <w:pPr>
        <w:pStyle w:val="a5"/>
        <w:spacing w:before="0" w:beforeAutospacing="0" w:after="0" w:afterAutospacing="0"/>
        <w:ind w:firstLine="709"/>
        <w:jc w:val="both"/>
      </w:pPr>
      <w:r>
        <w:rPr>
          <w:color w:val="000000"/>
          <w:sz w:val="28"/>
          <w:szCs w:val="28"/>
        </w:rPr>
        <w:t>а) бестактность;</w:t>
      </w:r>
    </w:p>
    <w:p w:rsidR="008066CF" w:rsidRDefault="008066CF" w:rsidP="008066CF">
      <w:pPr>
        <w:pStyle w:val="a5"/>
        <w:spacing w:before="0" w:beforeAutospacing="0" w:after="0" w:afterAutospacing="0"/>
        <w:ind w:firstLine="709"/>
        <w:jc w:val="both"/>
      </w:pPr>
      <w:r>
        <w:rPr>
          <w:color w:val="000000"/>
          <w:sz w:val="28"/>
          <w:szCs w:val="28"/>
        </w:rPr>
        <w:t>б) воспитанность;</w:t>
      </w:r>
    </w:p>
    <w:p w:rsidR="008066CF" w:rsidRDefault="008066CF" w:rsidP="008066CF">
      <w:pPr>
        <w:pStyle w:val="a5"/>
        <w:spacing w:before="0" w:beforeAutospacing="0" w:after="0" w:afterAutospacing="0"/>
        <w:ind w:firstLine="709"/>
        <w:jc w:val="both"/>
      </w:pPr>
      <w:r>
        <w:rPr>
          <w:color w:val="000000"/>
          <w:sz w:val="28"/>
          <w:szCs w:val="28"/>
        </w:rPr>
        <w:t>в) исполнительность;</w:t>
      </w:r>
    </w:p>
    <w:p w:rsidR="008066CF" w:rsidRDefault="008066CF" w:rsidP="008066CF">
      <w:pPr>
        <w:pStyle w:val="a5"/>
        <w:spacing w:before="0" w:beforeAutospacing="0" w:after="0" w:afterAutospacing="0"/>
        <w:ind w:firstLine="709"/>
        <w:jc w:val="both"/>
      </w:pPr>
      <w:r>
        <w:rPr>
          <w:color w:val="000000"/>
          <w:sz w:val="28"/>
          <w:szCs w:val="28"/>
        </w:rPr>
        <w:t>г) порядочность.</w:t>
      </w:r>
    </w:p>
    <w:p w:rsidR="008066CF" w:rsidRPr="00CC7114" w:rsidRDefault="008066CF" w:rsidP="008066CF">
      <w:pPr>
        <w:pStyle w:val="a5"/>
        <w:spacing w:before="0" w:beforeAutospacing="0" w:after="0" w:afterAutospacing="0"/>
        <w:ind w:firstLine="709"/>
        <w:jc w:val="both"/>
        <w:rPr>
          <w:lang w:val="en-US"/>
        </w:rPr>
      </w:pPr>
    </w:p>
    <w:p w:rsidR="008066CF" w:rsidRDefault="008066CF" w:rsidP="008066CF">
      <w:pPr>
        <w:pStyle w:val="a5"/>
        <w:spacing w:before="0" w:beforeAutospacing="0" w:after="0" w:afterAutospacing="0"/>
        <w:ind w:firstLine="709"/>
        <w:jc w:val="both"/>
      </w:pPr>
      <w:r>
        <w:rPr>
          <w:b/>
          <w:bCs/>
          <w:color w:val="000000"/>
          <w:sz w:val="28"/>
          <w:szCs w:val="28"/>
        </w:rPr>
        <w:lastRenderedPageBreak/>
        <w:t xml:space="preserve">11. Согласно Федеральным стандартам оценки, срок экспозиции объекта оценки – это период времени </w:t>
      </w:r>
      <w:proofErr w:type="gramStart"/>
      <w:r>
        <w:rPr>
          <w:b/>
          <w:bCs/>
          <w:color w:val="000000"/>
          <w:sz w:val="28"/>
          <w:szCs w:val="28"/>
        </w:rPr>
        <w:t>с даты представления</w:t>
      </w:r>
      <w:proofErr w:type="gramEnd"/>
      <w:r>
        <w:rPr>
          <w:b/>
          <w:bCs/>
          <w:color w:val="000000"/>
          <w:sz w:val="28"/>
          <w:szCs w:val="28"/>
        </w:rPr>
        <w:t xml:space="preserve"> на открытый рынок (публичной оферты) до даты:</w:t>
      </w:r>
    </w:p>
    <w:p w:rsidR="008066CF" w:rsidRDefault="008066CF" w:rsidP="008066CF">
      <w:pPr>
        <w:pStyle w:val="a5"/>
        <w:spacing w:before="0" w:beforeAutospacing="0" w:after="0" w:afterAutospacing="0"/>
        <w:ind w:firstLine="709"/>
        <w:jc w:val="both"/>
      </w:pPr>
      <w:r>
        <w:rPr>
          <w:color w:val="000000"/>
          <w:sz w:val="28"/>
          <w:szCs w:val="28"/>
        </w:rPr>
        <w:t>а) постановки на баланс;</w:t>
      </w:r>
    </w:p>
    <w:p w:rsidR="008066CF" w:rsidRDefault="008066CF" w:rsidP="008066CF">
      <w:pPr>
        <w:pStyle w:val="a5"/>
        <w:spacing w:before="0" w:beforeAutospacing="0" w:after="0" w:afterAutospacing="0"/>
        <w:ind w:firstLine="709"/>
        <w:jc w:val="both"/>
      </w:pPr>
      <w:r>
        <w:rPr>
          <w:color w:val="000000"/>
          <w:sz w:val="28"/>
          <w:szCs w:val="28"/>
        </w:rPr>
        <w:t>б) совершения сделки с ним;</w:t>
      </w:r>
    </w:p>
    <w:p w:rsidR="008066CF" w:rsidRDefault="008066CF" w:rsidP="008066CF">
      <w:pPr>
        <w:pStyle w:val="a5"/>
        <w:spacing w:before="0" w:beforeAutospacing="0" w:after="0" w:afterAutospacing="0"/>
        <w:ind w:firstLine="709"/>
        <w:jc w:val="both"/>
      </w:pPr>
      <w:r>
        <w:rPr>
          <w:color w:val="000000"/>
          <w:sz w:val="28"/>
          <w:szCs w:val="28"/>
        </w:rPr>
        <w:t>в) определения стоимости;</w:t>
      </w:r>
    </w:p>
    <w:p w:rsidR="008066CF" w:rsidRDefault="008066CF" w:rsidP="008066CF">
      <w:pPr>
        <w:pStyle w:val="a5"/>
        <w:spacing w:before="0" w:beforeAutospacing="0" w:after="0" w:afterAutospacing="0"/>
        <w:ind w:firstLine="709"/>
        <w:jc w:val="both"/>
      </w:pPr>
      <w:r>
        <w:rPr>
          <w:color w:val="000000"/>
          <w:sz w:val="28"/>
          <w:szCs w:val="28"/>
        </w:rPr>
        <w:t>г) составления отчета об оценки.</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 xml:space="preserve">12. В настоящее время в России </w:t>
      </w:r>
      <w:proofErr w:type="gramStart"/>
      <w:r>
        <w:rPr>
          <w:b/>
          <w:bCs/>
          <w:color w:val="000000"/>
          <w:sz w:val="28"/>
          <w:szCs w:val="28"/>
        </w:rPr>
        <w:t>контроль за</w:t>
      </w:r>
      <w:proofErr w:type="gramEnd"/>
      <w:r>
        <w:rPr>
          <w:b/>
          <w:bCs/>
          <w:color w:val="000000"/>
          <w:sz w:val="28"/>
          <w:szCs w:val="28"/>
        </w:rPr>
        <w:t xml:space="preserve"> оценочной деятельностью осуществляется с использованием:</w:t>
      </w:r>
    </w:p>
    <w:p w:rsidR="008066CF" w:rsidRDefault="008066CF" w:rsidP="008066CF">
      <w:pPr>
        <w:pStyle w:val="a5"/>
        <w:spacing w:before="0" w:beforeAutospacing="0" w:after="0" w:afterAutospacing="0"/>
        <w:ind w:firstLine="709"/>
        <w:jc w:val="both"/>
      </w:pPr>
      <w:r>
        <w:rPr>
          <w:color w:val="000000"/>
          <w:sz w:val="28"/>
          <w:szCs w:val="28"/>
        </w:rPr>
        <w:t>а) лицензирования;</w:t>
      </w:r>
    </w:p>
    <w:p w:rsidR="008066CF" w:rsidRDefault="008066CF" w:rsidP="008066CF">
      <w:pPr>
        <w:pStyle w:val="a5"/>
        <w:spacing w:before="0" w:beforeAutospacing="0" w:after="0" w:afterAutospacing="0"/>
        <w:ind w:firstLine="709"/>
        <w:jc w:val="both"/>
      </w:pPr>
      <w:r>
        <w:rPr>
          <w:color w:val="000000"/>
          <w:sz w:val="28"/>
          <w:szCs w:val="28"/>
        </w:rPr>
        <w:t>б) саморегулирования;</w:t>
      </w:r>
    </w:p>
    <w:p w:rsidR="008066CF" w:rsidRDefault="008066CF" w:rsidP="008066CF">
      <w:pPr>
        <w:pStyle w:val="a5"/>
        <w:spacing w:before="0" w:beforeAutospacing="0" w:after="0" w:afterAutospacing="0"/>
        <w:ind w:firstLine="709"/>
        <w:jc w:val="both"/>
      </w:pPr>
      <w:r>
        <w:rPr>
          <w:color w:val="000000"/>
          <w:sz w:val="28"/>
          <w:szCs w:val="28"/>
        </w:rPr>
        <w:t>в) регулирующих органов;</w:t>
      </w:r>
    </w:p>
    <w:p w:rsidR="008066CF" w:rsidRDefault="008066CF" w:rsidP="008066CF">
      <w:pPr>
        <w:pStyle w:val="a5"/>
        <w:spacing w:before="0" w:beforeAutospacing="0" w:after="0" w:afterAutospacing="0"/>
        <w:ind w:firstLine="709"/>
        <w:jc w:val="both"/>
      </w:pPr>
      <w:r>
        <w:rPr>
          <w:color w:val="000000"/>
          <w:sz w:val="28"/>
          <w:szCs w:val="28"/>
        </w:rPr>
        <w:t>г) заказчиков оценочных услуг.</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13. Целью оценки является:</w:t>
      </w:r>
    </w:p>
    <w:p w:rsidR="008066CF" w:rsidRDefault="008066CF" w:rsidP="008066CF">
      <w:pPr>
        <w:pStyle w:val="a5"/>
        <w:spacing w:before="0" w:beforeAutospacing="0" w:after="0" w:afterAutospacing="0"/>
        <w:ind w:firstLine="709"/>
        <w:jc w:val="both"/>
      </w:pPr>
      <w:r>
        <w:rPr>
          <w:color w:val="000000"/>
          <w:sz w:val="28"/>
          <w:szCs w:val="28"/>
        </w:rPr>
        <w:t>а) определение рыночной стоимости объекта оценки;</w:t>
      </w:r>
    </w:p>
    <w:p w:rsidR="008066CF" w:rsidRDefault="008066CF" w:rsidP="008066CF">
      <w:pPr>
        <w:pStyle w:val="a5"/>
        <w:spacing w:before="0" w:beforeAutospacing="0" w:after="0" w:afterAutospacing="0"/>
        <w:ind w:firstLine="709"/>
        <w:jc w:val="both"/>
      </w:pPr>
      <w:r>
        <w:rPr>
          <w:color w:val="000000"/>
          <w:sz w:val="28"/>
          <w:szCs w:val="28"/>
        </w:rPr>
        <w:t>б) определение стоимости объекта оценки, вид которой определяется в задании на оценку;</w:t>
      </w:r>
    </w:p>
    <w:p w:rsidR="008066CF" w:rsidRDefault="008066CF" w:rsidP="008066CF">
      <w:pPr>
        <w:pStyle w:val="a5"/>
        <w:spacing w:before="0" w:beforeAutospacing="0" w:after="0" w:afterAutospacing="0"/>
        <w:ind w:firstLine="709"/>
        <w:jc w:val="both"/>
      </w:pPr>
      <w:r>
        <w:rPr>
          <w:color w:val="000000"/>
          <w:sz w:val="28"/>
          <w:szCs w:val="28"/>
        </w:rPr>
        <w:t>в) подготовка отчета об оценке;</w:t>
      </w:r>
    </w:p>
    <w:p w:rsidR="008066CF" w:rsidRDefault="008066CF" w:rsidP="008066CF">
      <w:pPr>
        <w:pStyle w:val="a5"/>
        <w:spacing w:before="0" w:beforeAutospacing="0" w:after="0" w:afterAutospacing="0"/>
        <w:ind w:firstLine="709"/>
        <w:jc w:val="both"/>
      </w:pPr>
      <w:r>
        <w:rPr>
          <w:color w:val="000000"/>
          <w:sz w:val="28"/>
          <w:szCs w:val="28"/>
        </w:rPr>
        <w:t>г) выполнение всех работ, указанных в договоре на проведение оценки.</w:t>
      </w:r>
    </w:p>
    <w:p w:rsidR="000F3DE8" w:rsidRDefault="000F3DE8" w:rsidP="000F3DE8">
      <w:pPr>
        <w:pStyle w:val="a5"/>
        <w:spacing w:before="0" w:beforeAutospacing="0" w:after="200" w:afterAutospacing="0"/>
        <w:rPr>
          <w:color w:val="000000"/>
          <w:sz w:val="28"/>
          <w:szCs w:val="28"/>
        </w:rPr>
      </w:pPr>
    </w:p>
    <w:p w:rsidR="008066CF" w:rsidRDefault="008066CF" w:rsidP="000F3DE8">
      <w:pPr>
        <w:pStyle w:val="a5"/>
        <w:spacing w:before="0" w:beforeAutospacing="0" w:after="200" w:afterAutospacing="0"/>
        <w:ind w:firstLine="708"/>
      </w:pPr>
      <w:r>
        <w:rPr>
          <w:b/>
          <w:bCs/>
          <w:color w:val="000000"/>
          <w:sz w:val="28"/>
          <w:szCs w:val="28"/>
        </w:rPr>
        <w:t>14. Может ли оценщик при проведении оценки привлекать экспертов:</w:t>
      </w:r>
    </w:p>
    <w:p w:rsidR="008066CF" w:rsidRDefault="008066CF" w:rsidP="008066CF">
      <w:pPr>
        <w:pStyle w:val="a5"/>
        <w:spacing w:before="0" w:beforeAutospacing="0" w:after="0" w:afterAutospacing="0"/>
        <w:ind w:firstLine="709"/>
        <w:jc w:val="both"/>
      </w:pPr>
      <w:r>
        <w:rPr>
          <w:color w:val="000000"/>
          <w:sz w:val="28"/>
          <w:szCs w:val="28"/>
        </w:rPr>
        <w:t>а) нет;</w:t>
      </w:r>
    </w:p>
    <w:p w:rsidR="008066CF" w:rsidRDefault="008066CF" w:rsidP="008066CF">
      <w:pPr>
        <w:pStyle w:val="a5"/>
        <w:spacing w:before="0" w:beforeAutospacing="0" w:after="0" w:afterAutospacing="0"/>
        <w:ind w:firstLine="709"/>
        <w:jc w:val="both"/>
      </w:pPr>
      <w:r>
        <w:rPr>
          <w:color w:val="000000"/>
          <w:sz w:val="28"/>
          <w:szCs w:val="28"/>
        </w:rPr>
        <w:t>б) по согласованию с заказчиком;</w:t>
      </w:r>
    </w:p>
    <w:p w:rsidR="008066CF" w:rsidRDefault="008066CF" w:rsidP="008066CF">
      <w:pPr>
        <w:pStyle w:val="a5"/>
        <w:spacing w:before="0" w:beforeAutospacing="0" w:after="0" w:afterAutospacing="0"/>
        <w:ind w:firstLine="709"/>
        <w:jc w:val="both"/>
      </w:pPr>
      <w:r>
        <w:rPr>
          <w:color w:val="000000"/>
          <w:sz w:val="28"/>
          <w:szCs w:val="28"/>
        </w:rPr>
        <w:t>в) в отдельных, оговоренных в законодательстве случаях;</w:t>
      </w:r>
    </w:p>
    <w:p w:rsidR="008066CF" w:rsidRDefault="008066CF" w:rsidP="008066CF">
      <w:pPr>
        <w:pStyle w:val="a5"/>
        <w:spacing w:before="0" w:beforeAutospacing="0" w:after="0" w:afterAutospacing="0"/>
        <w:ind w:firstLine="709"/>
        <w:jc w:val="both"/>
      </w:pPr>
      <w:r>
        <w:rPr>
          <w:color w:val="000000"/>
          <w:sz w:val="28"/>
          <w:szCs w:val="28"/>
        </w:rPr>
        <w:t>г) при условии, если оценщик укажет в отчете их квалификацию и степень их участия в проведении оценки, а также обоснует необходимость их привлечения.</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15.Может ли оценщик при проведении оценки использовать информацию о событиях, произошедших после даты оценки:</w:t>
      </w:r>
    </w:p>
    <w:p w:rsidR="008066CF" w:rsidRDefault="008066CF" w:rsidP="008066CF">
      <w:pPr>
        <w:pStyle w:val="a5"/>
        <w:spacing w:before="0" w:beforeAutospacing="0" w:after="0" w:afterAutospacing="0"/>
        <w:ind w:firstLine="709"/>
        <w:jc w:val="both"/>
      </w:pPr>
      <w:r>
        <w:rPr>
          <w:color w:val="000000"/>
          <w:sz w:val="28"/>
          <w:szCs w:val="28"/>
        </w:rPr>
        <w:t>а) нет;</w:t>
      </w:r>
    </w:p>
    <w:p w:rsidR="008066CF" w:rsidRDefault="008066CF" w:rsidP="008066CF">
      <w:pPr>
        <w:pStyle w:val="a5"/>
        <w:spacing w:before="0" w:beforeAutospacing="0" w:after="0" w:afterAutospacing="0"/>
        <w:ind w:firstLine="709"/>
        <w:jc w:val="both"/>
      </w:pPr>
      <w:r>
        <w:rPr>
          <w:color w:val="000000"/>
          <w:sz w:val="28"/>
          <w:szCs w:val="28"/>
        </w:rPr>
        <w:t>б) может по согласованию с заказчиком;</w:t>
      </w:r>
    </w:p>
    <w:p w:rsidR="008066CF" w:rsidRDefault="008066CF" w:rsidP="008066CF">
      <w:pPr>
        <w:pStyle w:val="a5"/>
        <w:spacing w:before="0" w:beforeAutospacing="0" w:after="0" w:afterAutospacing="0"/>
        <w:ind w:firstLine="709"/>
        <w:jc w:val="both"/>
      </w:pPr>
      <w:r>
        <w:rPr>
          <w:color w:val="000000"/>
          <w:sz w:val="28"/>
          <w:szCs w:val="28"/>
        </w:rPr>
        <w:t>в) может, предварительно уведомив заказчика и СРО;</w:t>
      </w:r>
    </w:p>
    <w:p w:rsidR="008066CF" w:rsidRDefault="008066CF" w:rsidP="008066CF">
      <w:pPr>
        <w:pStyle w:val="a5"/>
        <w:spacing w:before="0" w:beforeAutospacing="0" w:after="0" w:afterAutospacing="0"/>
        <w:ind w:firstLine="709"/>
        <w:jc w:val="both"/>
      </w:pPr>
      <w:r>
        <w:rPr>
          <w:color w:val="000000"/>
          <w:sz w:val="28"/>
          <w:szCs w:val="28"/>
        </w:rPr>
        <w:t>г) может при условии, если эти события оказывают существенное влияние на результаты оценки.</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16. К правовым документам, регулирующим оценочную деятельность РФ, относятся:</w:t>
      </w:r>
    </w:p>
    <w:p w:rsidR="008066CF" w:rsidRDefault="008066CF" w:rsidP="008066CF">
      <w:pPr>
        <w:pStyle w:val="a5"/>
        <w:spacing w:before="0" w:beforeAutospacing="0" w:after="0" w:afterAutospacing="0"/>
        <w:ind w:firstLine="709"/>
        <w:jc w:val="both"/>
      </w:pPr>
      <w:r>
        <w:rPr>
          <w:color w:val="000000"/>
          <w:sz w:val="28"/>
          <w:szCs w:val="28"/>
        </w:rPr>
        <w:t>а) стандарты оценки, обязательные к применению;</w:t>
      </w:r>
    </w:p>
    <w:p w:rsidR="008066CF" w:rsidRDefault="008066CF" w:rsidP="008066CF">
      <w:pPr>
        <w:pStyle w:val="a5"/>
        <w:spacing w:before="0" w:beforeAutospacing="0" w:after="0" w:afterAutospacing="0"/>
        <w:ind w:firstLine="709"/>
        <w:jc w:val="both"/>
      </w:pPr>
      <w:r>
        <w:rPr>
          <w:color w:val="000000"/>
          <w:sz w:val="28"/>
          <w:szCs w:val="28"/>
        </w:rPr>
        <w:t>б) Федеральные стандарты оценки;</w:t>
      </w:r>
    </w:p>
    <w:p w:rsidR="008066CF" w:rsidRDefault="008066CF" w:rsidP="008066CF">
      <w:pPr>
        <w:pStyle w:val="a5"/>
        <w:spacing w:before="0" w:beforeAutospacing="0" w:after="0" w:afterAutospacing="0"/>
        <w:ind w:firstLine="709"/>
        <w:jc w:val="both"/>
      </w:pPr>
      <w:r>
        <w:rPr>
          <w:color w:val="000000"/>
          <w:sz w:val="28"/>
          <w:szCs w:val="28"/>
        </w:rPr>
        <w:t>в) стандарты общественных организаций;</w:t>
      </w:r>
    </w:p>
    <w:p w:rsidR="008066CF" w:rsidRDefault="008066CF" w:rsidP="008066CF">
      <w:pPr>
        <w:pStyle w:val="a5"/>
        <w:spacing w:before="0" w:beforeAutospacing="0" w:after="0" w:afterAutospacing="0"/>
        <w:ind w:firstLine="709"/>
        <w:jc w:val="both"/>
      </w:pPr>
      <w:r>
        <w:rPr>
          <w:color w:val="000000"/>
          <w:sz w:val="28"/>
          <w:szCs w:val="28"/>
        </w:rPr>
        <w:lastRenderedPageBreak/>
        <w:t>г) международные стандарты оценки.</w:t>
      </w:r>
    </w:p>
    <w:p w:rsidR="008066CF" w:rsidRPr="000F3DE8" w:rsidRDefault="008066CF" w:rsidP="008066CF">
      <w:pPr>
        <w:pStyle w:val="a5"/>
        <w:spacing w:before="0" w:beforeAutospacing="0" w:after="0" w:afterAutospacing="0"/>
        <w:ind w:firstLine="709"/>
        <w:jc w:val="both"/>
      </w:pPr>
    </w:p>
    <w:p w:rsidR="008066CF" w:rsidRDefault="00CC7114" w:rsidP="008066CF">
      <w:pPr>
        <w:pStyle w:val="a5"/>
        <w:spacing w:before="0" w:beforeAutospacing="0" w:after="0" w:afterAutospacing="0"/>
        <w:ind w:firstLine="709"/>
        <w:jc w:val="both"/>
      </w:pPr>
      <w:r>
        <w:rPr>
          <w:b/>
          <w:bCs/>
          <w:color w:val="000000"/>
          <w:sz w:val="28"/>
          <w:szCs w:val="28"/>
        </w:rPr>
        <w:t>17.</w:t>
      </w:r>
      <w:r w:rsidRPr="00CC7114">
        <w:rPr>
          <w:b/>
          <w:bCs/>
          <w:color w:val="000000"/>
          <w:sz w:val="28"/>
          <w:szCs w:val="28"/>
        </w:rPr>
        <w:t xml:space="preserve"> </w:t>
      </w:r>
      <w:r w:rsidR="008066CF">
        <w:rPr>
          <w:b/>
          <w:bCs/>
          <w:color w:val="000000"/>
          <w:sz w:val="28"/>
          <w:szCs w:val="28"/>
        </w:rPr>
        <w:t>Регулирование оценочной деятельности и деятельности саморегулируемых организаций оценщиков осуществляется:</w:t>
      </w:r>
    </w:p>
    <w:p w:rsidR="008066CF" w:rsidRDefault="008066CF" w:rsidP="008066CF">
      <w:pPr>
        <w:pStyle w:val="a5"/>
        <w:spacing w:before="0" w:beforeAutospacing="0" w:after="0" w:afterAutospacing="0"/>
        <w:ind w:firstLine="709"/>
        <w:jc w:val="both"/>
      </w:pPr>
      <w:r>
        <w:rPr>
          <w:color w:val="000000"/>
          <w:sz w:val="28"/>
          <w:szCs w:val="28"/>
        </w:rPr>
        <w:t>а) федеральными органами исполнительной власти, уполномоченными Правительством Российской Федерации;</w:t>
      </w:r>
    </w:p>
    <w:p w:rsidR="008066CF" w:rsidRDefault="008066CF" w:rsidP="008066CF">
      <w:pPr>
        <w:pStyle w:val="a5"/>
        <w:spacing w:before="0" w:beforeAutospacing="0" w:after="0" w:afterAutospacing="0"/>
        <w:ind w:firstLine="709"/>
        <w:jc w:val="both"/>
      </w:pPr>
      <w:r>
        <w:rPr>
          <w:color w:val="000000"/>
          <w:sz w:val="28"/>
          <w:szCs w:val="28"/>
        </w:rPr>
        <w:t>б) общественными организациями;</w:t>
      </w:r>
    </w:p>
    <w:p w:rsidR="008066CF" w:rsidRDefault="008066CF" w:rsidP="008066CF">
      <w:pPr>
        <w:pStyle w:val="a5"/>
        <w:spacing w:before="0" w:beforeAutospacing="0" w:after="0" w:afterAutospacing="0"/>
        <w:ind w:firstLine="709"/>
        <w:jc w:val="both"/>
      </w:pPr>
      <w:r>
        <w:rPr>
          <w:color w:val="000000"/>
          <w:sz w:val="28"/>
          <w:szCs w:val="28"/>
        </w:rPr>
        <w:t>в) региональными органами исполнительной власти;</w:t>
      </w:r>
    </w:p>
    <w:p w:rsidR="008066CF" w:rsidRDefault="008066CF" w:rsidP="008066CF">
      <w:pPr>
        <w:pStyle w:val="a5"/>
        <w:spacing w:before="0" w:beforeAutospacing="0" w:after="0" w:afterAutospacing="0"/>
        <w:ind w:firstLine="709"/>
        <w:jc w:val="both"/>
      </w:pPr>
      <w:r>
        <w:rPr>
          <w:color w:val="000000"/>
          <w:sz w:val="28"/>
          <w:szCs w:val="28"/>
        </w:rPr>
        <w:t>г) органами местного самоуправления.</w:t>
      </w:r>
    </w:p>
    <w:p w:rsidR="008066CF" w:rsidRPr="00CC7114" w:rsidRDefault="008066CF" w:rsidP="008066CF">
      <w:pPr>
        <w:pStyle w:val="a5"/>
        <w:spacing w:before="0" w:beforeAutospacing="0" w:after="0" w:afterAutospacing="0"/>
        <w:ind w:firstLine="709"/>
        <w:jc w:val="both"/>
        <w:rPr>
          <w:lang w:val="en-US"/>
        </w:rPr>
      </w:pPr>
    </w:p>
    <w:p w:rsidR="008066CF" w:rsidRDefault="00CC7114" w:rsidP="008066CF">
      <w:pPr>
        <w:pStyle w:val="a5"/>
        <w:spacing w:before="0" w:beforeAutospacing="0" w:after="0" w:afterAutospacing="0"/>
        <w:ind w:firstLine="709"/>
        <w:jc w:val="both"/>
      </w:pPr>
      <w:r>
        <w:rPr>
          <w:b/>
          <w:bCs/>
          <w:color w:val="000000"/>
          <w:sz w:val="28"/>
          <w:szCs w:val="28"/>
        </w:rPr>
        <w:t>18.</w:t>
      </w:r>
      <w:r w:rsidRPr="00CC7114">
        <w:rPr>
          <w:b/>
          <w:bCs/>
          <w:color w:val="000000"/>
          <w:sz w:val="28"/>
          <w:szCs w:val="28"/>
        </w:rPr>
        <w:t xml:space="preserve"> </w:t>
      </w:r>
      <w:r w:rsidR="008066CF">
        <w:rPr>
          <w:b/>
          <w:bCs/>
          <w:color w:val="000000"/>
          <w:sz w:val="28"/>
          <w:szCs w:val="28"/>
        </w:rPr>
        <w:t xml:space="preserve">Федеральными стандартами оценки предусмотрены требования </w:t>
      </w:r>
      <w:proofErr w:type="gramStart"/>
      <w:r w:rsidR="008066CF">
        <w:rPr>
          <w:b/>
          <w:bCs/>
          <w:color w:val="000000"/>
          <w:sz w:val="28"/>
          <w:szCs w:val="28"/>
        </w:rPr>
        <w:t>к</w:t>
      </w:r>
      <w:proofErr w:type="gramEnd"/>
      <w:r w:rsidR="008066CF">
        <w:rPr>
          <w:b/>
          <w:bCs/>
          <w:color w:val="000000"/>
          <w:sz w:val="28"/>
          <w:szCs w:val="28"/>
        </w:rPr>
        <w:t>:</w:t>
      </w:r>
    </w:p>
    <w:p w:rsidR="008066CF" w:rsidRDefault="008066CF" w:rsidP="008066CF">
      <w:pPr>
        <w:pStyle w:val="a5"/>
        <w:spacing w:before="0" w:beforeAutospacing="0" w:after="0" w:afterAutospacing="0"/>
        <w:ind w:firstLine="709"/>
        <w:jc w:val="both"/>
      </w:pPr>
      <w:r>
        <w:rPr>
          <w:color w:val="000000"/>
          <w:sz w:val="28"/>
          <w:szCs w:val="28"/>
        </w:rPr>
        <w:t>а) имуществу оценщика;</w:t>
      </w:r>
    </w:p>
    <w:p w:rsidR="008066CF" w:rsidRDefault="008066CF" w:rsidP="008066CF">
      <w:pPr>
        <w:pStyle w:val="a5"/>
        <w:spacing w:before="0" w:beforeAutospacing="0" w:after="0" w:afterAutospacing="0"/>
        <w:ind w:firstLine="709"/>
        <w:jc w:val="both"/>
      </w:pPr>
      <w:r>
        <w:rPr>
          <w:color w:val="000000"/>
          <w:sz w:val="28"/>
          <w:szCs w:val="28"/>
        </w:rPr>
        <w:t>б) подходам и требованиям к проведению оценки;</w:t>
      </w:r>
    </w:p>
    <w:p w:rsidR="008066CF" w:rsidRDefault="008066CF" w:rsidP="008066CF">
      <w:pPr>
        <w:pStyle w:val="a5"/>
        <w:spacing w:before="0" w:beforeAutospacing="0" w:after="0" w:afterAutospacing="0"/>
        <w:ind w:firstLine="709"/>
        <w:jc w:val="both"/>
      </w:pPr>
      <w:r>
        <w:rPr>
          <w:color w:val="000000"/>
          <w:sz w:val="28"/>
          <w:szCs w:val="28"/>
        </w:rPr>
        <w:t>в) саморегулируемым организациям оценщиков;</w:t>
      </w:r>
    </w:p>
    <w:p w:rsidR="008066CF" w:rsidRDefault="008066CF" w:rsidP="008066CF">
      <w:pPr>
        <w:pStyle w:val="a5"/>
        <w:spacing w:before="0" w:beforeAutospacing="0" w:after="0" w:afterAutospacing="0"/>
        <w:ind w:firstLine="709"/>
        <w:jc w:val="both"/>
      </w:pPr>
      <w:r>
        <w:rPr>
          <w:color w:val="000000"/>
          <w:sz w:val="28"/>
          <w:szCs w:val="28"/>
        </w:rPr>
        <w:t>г) оценщикам.</w:t>
      </w:r>
    </w:p>
    <w:p w:rsidR="000F3DE8" w:rsidRDefault="000F3DE8" w:rsidP="000F3DE8">
      <w:pPr>
        <w:pStyle w:val="a5"/>
        <w:spacing w:before="0" w:beforeAutospacing="0" w:after="200" w:afterAutospacing="0"/>
        <w:rPr>
          <w:color w:val="000000"/>
          <w:sz w:val="28"/>
          <w:szCs w:val="28"/>
        </w:rPr>
      </w:pPr>
    </w:p>
    <w:p w:rsidR="008066CF" w:rsidRDefault="008066CF" w:rsidP="000F3DE8">
      <w:pPr>
        <w:pStyle w:val="a5"/>
        <w:spacing w:before="0" w:beforeAutospacing="0" w:after="200" w:afterAutospacing="0"/>
        <w:ind w:firstLine="708"/>
      </w:pPr>
      <w:r>
        <w:rPr>
          <w:b/>
          <w:bCs/>
          <w:color w:val="000000"/>
          <w:sz w:val="28"/>
          <w:szCs w:val="28"/>
        </w:rPr>
        <w:t>19. Освобождение члена саморегулируемой организации оценщиков от обязанности внесения взносов в компенсационный фонд:</w:t>
      </w:r>
    </w:p>
    <w:p w:rsidR="008066CF" w:rsidRDefault="008066CF" w:rsidP="008066CF">
      <w:pPr>
        <w:pStyle w:val="a5"/>
        <w:spacing w:before="0" w:beforeAutospacing="0" w:after="0" w:afterAutospacing="0"/>
        <w:ind w:firstLine="709"/>
        <w:jc w:val="both"/>
      </w:pPr>
      <w:r>
        <w:rPr>
          <w:color w:val="000000"/>
          <w:sz w:val="28"/>
          <w:szCs w:val="28"/>
        </w:rPr>
        <w:t>а) допускается;</w:t>
      </w:r>
    </w:p>
    <w:p w:rsidR="008066CF" w:rsidRDefault="00CC7114" w:rsidP="008066CF">
      <w:pPr>
        <w:pStyle w:val="a5"/>
        <w:spacing w:before="0" w:beforeAutospacing="0" w:after="0" w:afterAutospacing="0"/>
        <w:ind w:firstLine="709"/>
        <w:jc w:val="both"/>
      </w:pPr>
      <w:r>
        <w:rPr>
          <w:color w:val="000000"/>
          <w:sz w:val="28"/>
          <w:szCs w:val="28"/>
        </w:rPr>
        <w:t>б)</w:t>
      </w:r>
      <w:r w:rsidR="008066CF">
        <w:rPr>
          <w:color w:val="000000"/>
          <w:sz w:val="28"/>
          <w:szCs w:val="28"/>
        </w:rPr>
        <w:t xml:space="preserve"> допускается только в зачет требований оценщика к саморегулируемой организации оценщиков;</w:t>
      </w:r>
    </w:p>
    <w:p w:rsidR="008066CF" w:rsidRDefault="008066CF" w:rsidP="008066CF">
      <w:pPr>
        <w:pStyle w:val="a5"/>
        <w:spacing w:before="0" w:beforeAutospacing="0" w:after="0" w:afterAutospacing="0"/>
        <w:ind w:firstLine="709"/>
        <w:jc w:val="both"/>
      </w:pPr>
      <w:r>
        <w:rPr>
          <w:color w:val="000000"/>
          <w:sz w:val="28"/>
          <w:szCs w:val="28"/>
        </w:rPr>
        <w:t>в) допускается по согласованию с саморегулируемой организации оценщиков;</w:t>
      </w:r>
    </w:p>
    <w:p w:rsidR="008066CF" w:rsidRDefault="008066CF" w:rsidP="008066CF">
      <w:pPr>
        <w:pStyle w:val="a5"/>
        <w:spacing w:before="0" w:beforeAutospacing="0" w:after="0" w:afterAutospacing="0"/>
        <w:ind w:firstLine="709"/>
        <w:jc w:val="both"/>
      </w:pPr>
      <w:r>
        <w:rPr>
          <w:color w:val="000000"/>
          <w:sz w:val="28"/>
          <w:szCs w:val="28"/>
        </w:rPr>
        <w:t>г) не допускается.</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20: Оценщик обязан:</w:t>
      </w:r>
    </w:p>
    <w:p w:rsidR="008066CF" w:rsidRDefault="008066CF" w:rsidP="008066CF">
      <w:pPr>
        <w:pStyle w:val="a5"/>
        <w:spacing w:before="0" w:beforeAutospacing="0" w:after="0" w:afterAutospacing="0"/>
        <w:ind w:firstLine="709"/>
        <w:jc w:val="both"/>
      </w:pPr>
      <w:r>
        <w:rPr>
          <w:color w:val="000000"/>
          <w:sz w:val="28"/>
          <w:szCs w:val="28"/>
        </w:rPr>
        <w:t>а) обеспечивать сохранность документов, получаемых от заказчика и третьих лиц в ходе проведения оценки;</w:t>
      </w:r>
    </w:p>
    <w:p w:rsidR="008066CF" w:rsidRDefault="008066CF" w:rsidP="008066CF">
      <w:pPr>
        <w:pStyle w:val="a5"/>
        <w:spacing w:before="0" w:beforeAutospacing="0" w:after="0" w:afterAutospacing="0"/>
        <w:ind w:firstLine="709"/>
        <w:jc w:val="both"/>
      </w:pPr>
      <w:r>
        <w:rPr>
          <w:color w:val="000000"/>
          <w:sz w:val="28"/>
          <w:szCs w:val="28"/>
        </w:rPr>
        <w:t>б) сохранять экземпляр отчета об оценки в течение 5 лет;</w:t>
      </w:r>
    </w:p>
    <w:p w:rsidR="008066CF" w:rsidRDefault="008066CF" w:rsidP="008066CF">
      <w:pPr>
        <w:pStyle w:val="a5"/>
        <w:spacing w:before="0" w:beforeAutospacing="0" w:after="0" w:afterAutospacing="0"/>
        <w:ind w:firstLine="709"/>
        <w:jc w:val="both"/>
      </w:pPr>
      <w:r>
        <w:rPr>
          <w:color w:val="000000"/>
          <w:sz w:val="28"/>
          <w:szCs w:val="28"/>
        </w:rPr>
        <w:t>в) проводить оценку на основании устной договоренности;</w:t>
      </w:r>
    </w:p>
    <w:p w:rsidR="008066CF" w:rsidRDefault="008066CF" w:rsidP="008066CF">
      <w:pPr>
        <w:pStyle w:val="a5"/>
        <w:spacing w:before="0" w:beforeAutospacing="0" w:after="0" w:afterAutospacing="0"/>
        <w:ind w:firstLine="709"/>
        <w:jc w:val="both"/>
      </w:pPr>
      <w:r>
        <w:rPr>
          <w:color w:val="000000"/>
          <w:sz w:val="28"/>
          <w:szCs w:val="28"/>
        </w:rPr>
        <w:t>г) привлекать к процедурам оценки экспертов.</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 xml:space="preserve">21. </w:t>
      </w:r>
      <w:proofErr w:type="spellStart"/>
      <w:r>
        <w:rPr>
          <w:b/>
          <w:bCs/>
          <w:color w:val="000000"/>
          <w:sz w:val="28"/>
          <w:szCs w:val="28"/>
        </w:rPr>
        <w:t>Методо</w:t>
      </w:r>
      <w:proofErr w:type="spellEnd"/>
      <w:r>
        <w:rPr>
          <w:b/>
          <w:bCs/>
          <w:color w:val="000000"/>
          <w:sz w:val="28"/>
          <w:szCs w:val="28"/>
        </w:rPr>
        <w:t>-образующий принцип, заложенный при определении стоимости в рамках доходного подхода:</w:t>
      </w:r>
    </w:p>
    <w:p w:rsidR="008066CF" w:rsidRDefault="008066CF" w:rsidP="008066CF">
      <w:pPr>
        <w:pStyle w:val="a5"/>
        <w:spacing w:before="0" w:beforeAutospacing="0" w:after="0" w:afterAutospacing="0"/>
        <w:ind w:firstLine="709"/>
        <w:jc w:val="both"/>
      </w:pPr>
      <w:r>
        <w:rPr>
          <w:color w:val="000000"/>
          <w:sz w:val="28"/>
          <w:szCs w:val="28"/>
        </w:rPr>
        <w:t>а) доходности;</w:t>
      </w:r>
    </w:p>
    <w:p w:rsidR="008066CF" w:rsidRDefault="008066CF" w:rsidP="008066CF">
      <w:pPr>
        <w:pStyle w:val="a5"/>
        <w:spacing w:before="0" w:beforeAutospacing="0" w:after="0" w:afterAutospacing="0"/>
        <w:ind w:firstLine="709"/>
        <w:jc w:val="both"/>
      </w:pPr>
      <w:r>
        <w:rPr>
          <w:color w:val="000000"/>
          <w:sz w:val="28"/>
          <w:szCs w:val="28"/>
        </w:rPr>
        <w:t>б) экономической целесообразности использования;</w:t>
      </w:r>
    </w:p>
    <w:p w:rsidR="008066CF" w:rsidRDefault="008066CF" w:rsidP="008066CF">
      <w:pPr>
        <w:pStyle w:val="a5"/>
        <w:spacing w:before="0" w:beforeAutospacing="0" w:after="0" w:afterAutospacing="0"/>
        <w:ind w:firstLine="709"/>
        <w:jc w:val="both"/>
      </w:pPr>
      <w:r>
        <w:rPr>
          <w:color w:val="000000"/>
          <w:sz w:val="28"/>
          <w:szCs w:val="28"/>
        </w:rPr>
        <w:t>в) замещения;</w:t>
      </w:r>
    </w:p>
    <w:p w:rsidR="008066CF" w:rsidRDefault="008066CF" w:rsidP="008066CF">
      <w:pPr>
        <w:pStyle w:val="a5"/>
        <w:spacing w:before="0" w:beforeAutospacing="0" w:after="0" w:afterAutospacing="0"/>
        <w:ind w:firstLine="709"/>
        <w:jc w:val="both"/>
      </w:pPr>
      <w:r>
        <w:rPr>
          <w:color w:val="000000"/>
          <w:sz w:val="28"/>
          <w:szCs w:val="28"/>
        </w:rPr>
        <w:t>г) сравнения.</w:t>
      </w:r>
    </w:p>
    <w:p w:rsidR="008066CF" w:rsidRPr="000F3DE8" w:rsidRDefault="008066CF" w:rsidP="008066CF">
      <w:pPr>
        <w:pStyle w:val="a5"/>
        <w:spacing w:before="0" w:beforeAutospacing="0" w:after="0" w:afterAutospacing="0"/>
        <w:ind w:firstLine="709"/>
        <w:jc w:val="both"/>
      </w:pPr>
    </w:p>
    <w:p w:rsidR="008066CF" w:rsidRDefault="00CC7114" w:rsidP="008066CF">
      <w:pPr>
        <w:pStyle w:val="a5"/>
        <w:spacing w:before="0" w:beforeAutospacing="0" w:after="0" w:afterAutospacing="0"/>
        <w:ind w:firstLine="709"/>
        <w:jc w:val="both"/>
      </w:pPr>
      <w:r>
        <w:rPr>
          <w:b/>
          <w:bCs/>
          <w:color w:val="000000"/>
          <w:sz w:val="28"/>
          <w:szCs w:val="28"/>
        </w:rPr>
        <w:t>22.</w:t>
      </w:r>
      <w:r w:rsidRPr="00CC7114">
        <w:rPr>
          <w:b/>
          <w:bCs/>
          <w:color w:val="000000"/>
          <w:sz w:val="28"/>
          <w:szCs w:val="28"/>
        </w:rPr>
        <w:t xml:space="preserve"> </w:t>
      </w:r>
      <w:r w:rsidR="008066CF">
        <w:rPr>
          <w:b/>
          <w:bCs/>
          <w:color w:val="000000"/>
          <w:sz w:val="28"/>
          <w:szCs w:val="28"/>
        </w:rPr>
        <w:t>Какие перечисленные сведения соответствуют понятию кадастровая стоимость:</w:t>
      </w:r>
    </w:p>
    <w:p w:rsidR="008066CF" w:rsidRDefault="008066CF" w:rsidP="008066CF">
      <w:pPr>
        <w:pStyle w:val="a5"/>
        <w:spacing w:before="0" w:beforeAutospacing="0" w:after="0" w:afterAutospacing="0"/>
        <w:ind w:firstLine="709"/>
        <w:jc w:val="both"/>
      </w:pPr>
      <w:r>
        <w:rPr>
          <w:color w:val="000000"/>
          <w:sz w:val="28"/>
          <w:szCs w:val="28"/>
        </w:rPr>
        <w:t xml:space="preserve">а) </w:t>
      </w:r>
      <w:proofErr w:type="gramStart"/>
      <w:r>
        <w:rPr>
          <w:color w:val="000000"/>
          <w:sz w:val="28"/>
          <w:szCs w:val="28"/>
        </w:rPr>
        <w:t>рассчитанная</w:t>
      </w:r>
      <w:proofErr w:type="gramEnd"/>
      <w:r>
        <w:rPr>
          <w:color w:val="000000"/>
          <w:sz w:val="28"/>
          <w:szCs w:val="28"/>
        </w:rPr>
        <w:t xml:space="preserve"> методами массовой оценки рыночной стоимости;</w:t>
      </w:r>
    </w:p>
    <w:p w:rsidR="008066CF" w:rsidRDefault="008066CF" w:rsidP="008066CF">
      <w:pPr>
        <w:pStyle w:val="a5"/>
        <w:spacing w:before="0" w:beforeAutospacing="0" w:after="0" w:afterAutospacing="0"/>
        <w:ind w:firstLine="709"/>
        <w:jc w:val="both"/>
      </w:pPr>
      <w:r>
        <w:rPr>
          <w:color w:val="000000"/>
          <w:sz w:val="28"/>
          <w:szCs w:val="28"/>
        </w:rPr>
        <w:t xml:space="preserve">б) </w:t>
      </w:r>
      <w:proofErr w:type="gramStart"/>
      <w:r>
        <w:rPr>
          <w:color w:val="000000"/>
          <w:sz w:val="28"/>
          <w:szCs w:val="28"/>
        </w:rPr>
        <w:t>рассчитанная</w:t>
      </w:r>
      <w:proofErr w:type="gramEnd"/>
      <w:r>
        <w:rPr>
          <w:color w:val="000000"/>
          <w:sz w:val="28"/>
          <w:szCs w:val="28"/>
        </w:rPr>
        <w:t xml:space="preserve"> для целей залога;</w:t>
      </w:r>
    </w:p>
    <w:p w:rsidR="008066CF" w:rsidRDefault="008066CF" w:rsidP="008066CF">
      <w:pPr>
        <w:pStyle w:val="a5"/>
        <w:spacing w:before="0" w:beforeAutospacing="0" w:after="0" w:afterAutospacing="0"/>
        <w:ind w:firstLine="709"/>
        <w:jc w:val="both"/>
      </w:pPr>
      <w:r>
        <w:rPr>
          <w:color w:val="000000"/>
          <w:sz w:val="28"/>
          <w:szCs w:val="28"/>
        </w:rPr>
        <w:lastRenderedPageBreak/>
        <w:t xml:space="preserve">в) </w:t>
      </w:r>
      <w:proofErr w:type="gramStart"/>
      <w:r>
        <w:rPr>
          <w:color w:val="000000"/>
          <w:sz w:val="28"/>
          <w:szCs w:val="28"/>
        </w:rPr>
        <w:t>являющаяся</w:t>
      </w:r>
      <w:proofErr w:type="gramEnd"/>
      <w:r>
        <w:rPr>
          <w:color w:val="000000"/>
          <w:sz w:val="28"/>
          <w:szCs w:val="28"/>
        </w:rPr>
        <w:t xml:space="preserve"> базой для формирования реестра недвижимости предприятия;</w:t>
      </w:r>
    </w:p>
    <w:p w:rsidR="008066CF" w:rsidRDefault="008066CF" w:rsidP="008066CF">
      <w:pPr>
        <w:pStyle w:val="a5"/>
        <w:spacing w:before="0" w:beforeAutospacing="0" w:after="0" w:afterAutospacing="0"/>
        <w:ind w:firstLine="709"/>
        <w:jc w:val="both"/>
      </w:pPr>
      <w:r>
        <w:rPr>
          <w:color w:val="000000"/>
          <w:sz w:val="28"/>
          <w:szCs w:val="28"/>
        </w:rPr>
        <w:t xml:space="preserve">г) </w:t>
      </w:r>
      <w:proofErr w:type="gramStart"/>
      <w:r>
        <w:rPr>
          <w:color w:val="000000"/>
          <w:sz w:val="28"/>
          <w:szCs w:val="28"/>
        </w:rPr>
        <w:t>подтвержденная</w:t>
      </w:r>
      <w:proofErr w:type="gramEnd"/>
      <w:r>
        <w:rPr>
          <w:color w:val="000000"/>
          <w:sz w:val="28"/>
          <w:szCs w:val="28"/>
        </w:rPr>
        <w:t xml:space="preserve"> кадастровым инспектором.</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23. Какие сведения соответствуют понятию инвестиционная стоимость:</w:t>
      </w:r>
    </w:p>
    <w:p w:rsidR="008066CF" w:rsidRDefault="008066CF" w:rsidP="008066CF">
      <w:pPr>
        <w:pStyle w:val="a5"/>
        <w:spacing w:before="0" w:beforeAutospacing="0" w:after="0" w:afterAutospacing="0"/>
        <w:ind w:firstLine="709"/>
        <w:jc w:val="both"/>
      </w:pPr>
      <w:r>
        <w:rPr>
          <w:color w:val="000000"/>
          <w:sz w:val="28"/>
          <w:szCs w:val="28"/>
        </w:rPr>
        <w:t>а) рассчитанные на основе реализации активов предприятия по отдельности;</w:t>
      </w:r>
    </w:p>
    <w:p w:rsidR="008066CF" w:rsidRDefault="008066CF" w:rsidP="008066CF">
      <w:pPr>
        <w:pStyle w:val="a5"/>
        <w:spacing w:before="0" w:beforeAutospacing="0" w:after="0" w:afterAutospacing="0"/>
        <w:ind w:firstLine="709"/>
        <w:jc w:val="both"/>
      </w:pPr>
      <w:r>
        <w:rPr>
          <w:color w:val="000000"/>
          <w:sz w:val="28"/>
          <w:szCs w:val="28"/>
        </w:rPr>
        <w:t>б) разность между выручкой от продажи активов предприятия и издержками по ликвидации;</w:t>
      </w:r>
    </w:p>
    <w:p w:rsidR="008066CF" w:rsidRDefault="008066CF" w:rsidP="008066CF">
      <w:pPr>
        <w:pStyle w:val="a5"/>
        <w:spacing w:before="0" w:beforeAutospacing="0" w:after="0" w:afterAutospacing="0"/>
        <w:ind w:firstLine="709"/>
        <w:jc w:val="both"/>
      </w:pPr>
      <w:r>
        <w:rPr>
          <w:color w:val="000000"/>
          <w:sz w:val="28"/>
          <w:szCs w:val="28"/>
        </w:rPr>
        <w:t>в) учитывающие индивидуальные требования конкретного инвестора;</w:t>
      </w:r>
    </w:p>
    <w:p w:rsidR="008066CF" w:rsidRDefault="008066CF" w:rsidP="008066CF">
      <w:pPr>
        <w:pStyle w:val="a5"/>
        <w:spacing w:before="0" w:beforeAutospacing="0" w:after="0" w:afterAutospacing="0"/>
        <w:ind w:firstLine="709"/>
        <w:jc w:val="both"/>
      </w:pPr>
      <w:r>
        <w:rPr>
          <w:color w:val="000000"/>
          <w:sz w:val="28"/>
          <w:szCs w:val="28"/>
        </w:rPr>
        <w:t>г) с учетом требуемых реинвестиций.</w:t>
      </w:r>
    </w:p>
    <w:p w:rsidR="000F3DE8" w:rsidRDefault="000F3DE8" w:rsidP="000F3DE8">
      <w:pPr>
        <w:rPr>
          <w:b/>
          <w:bCs/>
          <w:color w:val="000000"/>
          <w:sz w:val="28"/>
          <w:szCs w:val="28"/>
        </w:rPr>
      </w:pPr>
    </w:p>
    <w:p w:rsidR="008066CF" w:rsidRPr="000F3DE8" w:rsidRDefault="008066CF" w:rsidP="000F3DE8">
      <w:pPr>
        <w:ind w:firstLine="708"/>
        <w:rPr>
          <w:rFonts w:ascii="Times New Roman" w:hAnsi="Times New Roman"/>
          <w:b/>
          <w:bCs/>
          <w:color w:val="000000"/>
          <w:sz w:val="28"/>
          <w:szCs w:val="28"/>
          <w:lang w:eastAsia="ru-RU"/>
        </w:rPr>
      </w:pPr>
      <w:r>
        <w:rPr>
          <w:b/>
          <w:bCs/>
          <w:color w:val="000000"/>
          <w:sz w:val="28"/>
          <w:szCs w:val="28"/>
        </w:rPr>
        <w:t>24. При оценке стоимости наиболее точно характеризует правильные действия оценщика при определении окончательной стоимости:</w:t>
      </w:r>
    </w:p>
    <w:p w:rsidR="008066CF" w:rsidRDefault="008066CF" w:rsidP="008066CF">
      <w:pPr>
        <w:pStyle w:val="a5"/>
        <w:spacing w:before="0" w:beforeAutospacing="0" w:after="0" w:afterAutospacing="0"/>
        <w:ind w:firstLine="709"/>
        <w:jc w:val="both"/>
      </w:pPr>
      <w:r>
        <w:rPr>
          <w:color w:val="000000"/>
          <w:sz w:val="28"/>
          <w:szCs w:val="28"/>
        </w:rPr>
        <w:t>а) усреднение показателей стоимости, полученных тремя подходами к оценке;</w:t>
      </w:r>
    </w:p>
    <w:p w:rsidR="008066CF" w:rsidRDefault="008066CF" w:rsidP="008066CF">
      <w:pPr>
        <w:pStyle w:val="a5"/>
        <w:spacing w:before="0" w:beforeAutospacing="0" w:after="0" w:afterAutospacing="0"/>
        <w:ind w:firstLine="709"/>
        <w:jc w:val="both"/>
      </w:pPr>
      <w:r>
        <w:rPr>
          <w:color w:val="000000"/>
          <w:sz w:val="28"/>
          <w:szCs w:val="28"/>
        </w:rPr>
        <w:t>б) принятие в качестве окончательной величины стоимость максимального значения;</w:t>
      </w:r>
    </w:p>
    <w:p w:rsidR="008066CF" w:rsidRDefault="008066CF" w:rsidP="008066CF">
      <w:pPr>
        <w:pStyle w:val="a5"/>
        <w:spacing w:before="0" w:beforeAutospacing="0" w:after="0" w:afterAutospacing="0"/>
        <w:ind w:firstLine="709"/>
        <w:jc w:val="both"/>
      </w:pPr>
      <w:r>
        <w:rPr>
          <w:color w:val="000000"/>
          <w:sz w:val="28"/>
          <w:szCs w:val="28"/>
        </w:rPr>
        <w:t>в) принятие во внимание степень достоверности и уместности использования каждого из подходов;</w:t>
      </w:r>
    </w:p>
    <w:p w:rsidR="008066CF" w:rsidRDefault="008066CF" w:rsidP="008066CF">
      <w:pPr>
        <w:pStyle w:val="a5"/>
        <w:spacing w:before="0" w:beforeAutospacing="0" w:after="0" w:afterAutospacing="0"/>
        <w:ind w:firstLine="709"/>
        <w:jc w:val="both"/>
      </w:pPr>
      <w:r>
        <w:rPr>
          <w:color w:val="000000"/>
          <w:sz w:val="28"/>
          <w:szCs w:val="28"/>
        </w:rPr>
        <w:t>г) в зависимости от объекта оценки.</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25. Преимущества сравнительного подхода заключаются в том, что:</w:t>
      </w:r>
    </w:p>
    <w:p w:rsidR="008066CF" w:rsidRDefault="008066CF" w:rsidP="008066CF">
      <w:pPr>
        <w:pStyle w:val="a5"/>
        <w:spacing w:before="0" w:beforeAutospacing="0" w:after="0" w:afterAutospacing="0"/>
        <w:ind w:firstLine="709"/>
        <w:jc w:val="both"/>
      </w:pPr>
      <w:r>
        <w:rPr>
          <w:color w:val="000000"/>
          <w:sz w:val="28"/>
          <w:szCs w:val="28"/>
        </w:rPr>
        <w:t>а) учитывает ожидаемые доходы;</w:t>
      </w:r>
    </w:p>
    <w:p w:rsidR="008066CF" w:rsidRDefault="008066CF" w:rsidP="008066CF">
      <w:pPr>
        <w:pStyle w:val="a5"/>
        <w:spacing w:before="0" w:beforeAutospacing="0" w:after="0" w:afterAutospacing="0"/>
        <w:ind w:firstLine="709"/>
        <w:jc w:val="both"/>
      </w:pPr>
      <w:r>
        <w:rPr>
          <w:color w:val="000000"/>
          <w:sz w:val="28"/>
          <w:szCs w:val="28"/>
        </w:rPr>
        <w:t xml:space="preserve">б) может быть </w:t>
      </w:r>
      <w:proofErr w:type="gramStart"/>
      <w:r>
        <w:rPr>
          <w:color w:val="000000"/>
          <w:sz w:val="28"/>
          <w:szCs w:val="28"/>
        </w:rPr>
        <w:t>использован</w:t>
      </w:r>
      <w:proofErr w:type="gramEnd"/>
      <w:r>
        <w:rPr>
          <w:color w:val="000000"/>
          <w:sz w:val="28"/>
          <w:szCs w:val="28"/>
        </w:rPr>
        <w:t xml:space="preserve"> для оценки объектов специального назначения, не имеющих аналогов;</w:t>
      </w:r>
    </w:p>
    <w:p w:rsidR="008066CF" w:rsidRDefault="008066CF" w:rsidP="008066CF">
      <w:pPr>
        <w:pStyle w:val="a5"/>
        <w:spacing w:before="0" w:beforeAutospacing="0" w:after="0" w:afterAutospacing="0"/>
        <w:ind w:firstLine="709"/>
        <w:jc w:val="both"/>
      </w:pPr>
      <w:r>
        <w:rPr>
          <w:color w:val="000000"/>
          <w:sz w:val="28"/>
          <w:szCs w:val="28"/>
        </w:rPr>
        <w:t>в) учитывает соотношение реального спроса и предложения на конкретные объекты;</w:t>
      </w:r>
    </w:p>
    <w:p w:rsidR="008066CF" w:rsidRDefault="008066CF" w:rsidP="008066CF">
      <w:pPr>
        <w:pStyle w:val="a5"/>
        <w:spacing w:before="0" w:beforeAutospacing="0" w:after="0" w:afterAutospacing="0"/>
        <w:ind w:firstLine="709"/>
        <w:jc w:val="both"/>
      </w:pPr>
      <w:r>
        <w:rPr>
          <w:color w:val="000000"/>
          <w:sz w:val="28"/>
          <w:szCs w:val="28"/>
        </w:rPr>
        <w:t>г) не требует разносторонней финансовой информации;</w:t>
      </w:r>
    </w:p>
    <w:p w:rsidR="008066CF" w:rsidRDefault="008066CF" w:rsidP="008066CF">
      <w:pPr>
        <w:pStyle w:val="a5"/>
        <w:spacing w:before="0" w:beforeAutospacing="0" w:after="0" w:afterAutospacing="0"/>
        <w:ind w:firstLine="709"/>
        <w:jc w:val="both"/>
      </w:pPr>
      <w:r>
        <w:rPr>
          <w:color w:val="000000"/>
          <w:sz w:val="28"/>
          <w:szCs w:val="28"/>
        </w:rPr>
        <w:t xml:space="preserve">д) </w:t>
      </w:r>
      <w:proofErr w:type="gramStart"/>
      <w:r>
        <w:rPr>
          <w:color w:val="000000"/>
          <w:sz w:val="28"/>
          <w:szCs w:val="28"/>
        </w:rPr>
        <w:t>основан</w:t>
      </w:r>
      <w:proofErr w:type="gramEnd"/>
      <w:r>
        <w:rPr>
          <w:color w:val="000000"/>
          <w:sz w:val="28"/>
          <w:szCs w:val="28"/>
        </w:rPr>
        <w:t xml:space="preserve"> на оценке остаточной стоимости существующих активов.</w:t>
      </w:r>
    </w:p>
    <w:p w:rsidR="008066CF" w:rsidRPr="000F3DE8" w:rsidRDefault="008066CF" w:rsidP="008066CF">
      <w:pPr>
        <w:pStyle w:val="a5"/>
        <w:spacing w:before="0" w:beforeAutospacing="0" w:after="0" w:afterAutospacing="0"/>
        <w:ind w:firstLine="709"/>
        <w:jc w:val="both"/>
      </w:pPr>
    </w:p>
    <w:p w:rsidR="008066CF" w:rsidRDefault="00CC7114" w:rsidP="008066CF">
      <w:pPr>
        <w:pStyle w:val="a5"/>
        <w:spacing w:before="0" w:beforeAutospacing="0" w:after="0" w:afterAutospacing="0"/>
        <w:ind w:firstLine="709"/>
        <w:jc w:val="both"/>
      </w:pPr>
      <w:r>
        <w:rPr>
          <w:b/>
          <w:bCs/>
          <w:color w:val="000000"/>
          <w:sz w:val="28"/>
          <w:szCs w:val="28"/>
        </w:rPr>
        <w:t>26.</w:t>
      </w:r>
      <w:r w:rsidRPr="00CC7114">
        <w:rPr>
          <w:b/>
          <w:bCs/>
          <w:color w:val="000000"/>
          <w:sz w:val="28"/>
          <w:szCs w:val="28"/>
        </w:rPr>
        <w:t xml:space="preserve"> </w:t>
      </w:r>
      <w:r w:rsidR="008066CF">
        <w:rPr>
          <w:b/>
          <w:bCs/>
          <w:color w:val="000000"/>
          <w:sz w:val="28"/>
          <w:szCs w:val="28"/>
        </w:rPr>
        <w:t>При проведении судебной оценочной экспертизы отчета об оценке не допускается использование экспертом информации, ставшей известной …</w:t>
      </w:r>
    </w:p>
    <w:p w:rsidR="008066CF" w:rsidRDefault="008066CF" w:rsidP="008066CF">
      <w:pPr>
        <w:pStyle w:val="a5"/>
        <w:spacing w:before="0" w:beforeAutospacing="0" w:after="0" w:afterAutospacing="0"/>
        <w:ind w:firstLine="709"/>
        <w:jc w:val="both"/>
      </w:pPr>
      <w:r>
        <w:rPr>
          <w:color w:val="000000"/>
          <w:sz w:val="28"/>
          <w:szCs w:val="28"/>
        </w:rPr>
        <w:t>а) после даты оценки;</w:t>
      </w:r>
    </w:p>
    <w:p w:rsidR="008066CF" w:rsidRDefault="008066CF" w:rsidP="008066CF">
      <w:pPr>
        <w:pStyle w:val="a5"/>
        <w:spacing w:before="0" w:beforeAutospacing="0" w:after="0" w:afterAutospacing="0"/>
        <w:ind w:firstLine="709"/>
        <w:jc w:val="both"/>
      </w:pPr>
      <w:r>
        <w:rPr>
          <w:color w:val="000000"/>
          <w:sz w:val="28"/>
          <w:szCs w:val="28"/>
        </w:rPr>
        <w:t>б) после даты составления отчета;</w:t>
      </w:r>
    </w:p>
    <w:p w:rsidR="008066CF" w:rsidRDefault="008066CF" w:rsidP="008066CF">
      <w:pPr>
        <w:pStyle w:val="a5"/>
        <w:spacing w:before="0" w:beforeAutospacing="0" w:after="0" w:afterAutospacing="0"/>
        <w:ind w:firstLine="709"/>
        <w:jc w:val="both"/>
      </w:pPr>
      <w:r>
        <w:rPr>
          <w:color w:val="000000"/>
          <w:sz w:val="28"/>
          <w:szCs w:val="28"/>
        </w:rPr>
        <w:t>в) после даты осмотра имущества;</w:t>
      </w:r>
    </w:p>
    <w:p w:rsidR="008066CF" w:rsidRDefault="008066CF" w:rsidP="008066CF">
      <w:pPr>
        <w:pStyle w:val="a5"/>
        <w:spacing w:before="0" w:beforeAutospacing="0" w:after="0" w:afterAutospacing="0"/>
        <w:ind w:firstLine="709"/>
        <w:jc w:val="both"/>
      </w:pPr>
      <w:r>
        <w:rPr>
          <w:color w:val="000000"/>
          <w:sz w:val="28"/>
          <w:szCs w:val="28"/>
        </w:rPr>
        <w:t>г) после даты заключения договора на оценку.</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27. Экспертный совет саморегулируемой организации оценщиков образуется из членов саморегулируемой организации в составе:</w:t>
      </w:r>
    </w:p>
    <w:p w:rsidR="008066CF" w:rsidRDefault="008066CF" w:rsidP="008066CF">
      <w:pPr>
        <w:pStyle w:val="a5"/>
        <w:spacing w:before="0" w:beforeAutospacing="0" w:after="0" w:afterAutospacing="0"/>
        <w:ind w:firstLine="709"/>
        <w:jc w:val="both"/>
      </w:pPr>
      <w:r>
        <w:rPr>
          <w:color w:val="000000"/>
          <w:sz w:val="28"/>
          <w:szCs w:val="28"/>
        </w:rPr>
        <w:lastRenderedPageBreak/>
        <w:t>а) не менее чем семь человек;</w:t>
      </w:r>
    </w:p>
    <w:p w:rsidR="008066CF" w:rsidRDefault="008066CF" w:rsidP="008066CF">
      <w:pPr>
        <w:pStyle w:val="a5"/>
        <w:spacing w:before="0" w:beforeAutospacing="0" w:after="0" w:afterAutospacing="0"/>
        <w:ind w:firstLine="709"/>
        <w:jc w:val="both"/>
      </w:pPr>
      <w:r>
        <w:rPr>
          <w:color w:val="000000"/>
          <w:sz w:val="28"/>
          <w:szCs w:val="28"/>
        </w:rPr>
        <w:t>б) не менее трех человек;</w:t>
      </w:r>
    </w:p>
    <w:p w:rsidR="008066CF" w:rsidRDefault="008066CF" w:rsidP="008066CF">
      <w:pPr>
        <w:pStyle w:val="a5"/>
        <w:spacing w:before="0" w:beforeAutospacing="0" w:after="0" w:afterAutospacing="0"/>
        <w:ind w:firstLine="709"/>
        <w:jc w:val="both"/>
      </w:pPr>
      <w:r>
        <w:rPr>
          <w:color w:val="000000"/>
          <w:sz w:val="28"/>
          <w:szCs w:val="28"/>
        </w:rPr>
        <w:t>в) не менее пяти человек;</w:t>
      </w:r>
    </w:p>
    <w:p w:rsidR="008066CF" w:rsidRDefault="008066CF" w:rsidP="008066CF">
      <w:pPr>
        <w:pStyle w:val="a5"/>
        <w:spacing w:before="0" w:beforeAutospacing="0" w:after="0" w:afterAutospacing="0"/>
        <w:ind w:firstLine="709"/>
        <w:jc w:val="both"/>
        <w:rPr>
          <w:color w:val="000000"/>
          <w:sz w:val="28"/>
          <w:szCs w:val="28"/>
        </w:rPr>
      </w:pPr>
      <w:r>
        <w:rPr>
          <w:color w:val="000000"/>
          <w:sz w:val="28"/>
          <w:szCs w:val="28"/>
        </w:rPr>
        <w:t>г) не менее девяти человек.</w:t>
      </w:r>
    </w:p>
    <w:p w:rsidR="00DD2DC5" w:rsidRDefault="00DD2DC5"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28. При определении кадастровой стоимости объектами оценки являются объекты …</w:t>
      </w:r>
    </w:p>
    <w:p w:rsidR="008066CF" w:rsidRDefault="008066CF" w:rsidP="008066CF">
      <w:pPr>
        <w:pStyle w:val="a5"/>
        <w:spacing w:before="0" w:beforeAutospacing="0" w:after="0" w:afterAutospacing="0"/>
        <w:ind w:firstLine="709"/>
        <w:jc w:val="both"/>
      </w:pPr>
      <w:r>
        <w:rPr>
          <w:color w:val="000000"/>
          <w:sz w:val="28"/>
          <w:szCs w:val="28"/>
        </w:rPr>
        <w:t xml:space="preserve">а) недвижимости, </w:t>
      </w:r>
      <w:r w:rsidR="00CC7114">
        <w:rPr>
          <w:color w:val="000000"/>
          <w:sz w:val="28"/>
          <w:szCs w:val="28"/>
        </w:rPr>
        <w:t xml:space="preserve">сведения о которых содержатся </w:t>
      </w:r>
      <w:proofErr w:type="gramStart"/>
      <w:r w:rsidR="00CC7114">
        <w:rPr>
          <w:color w:val="000000"/>
          <w:sz w:val="28"/>
          <w:szCs w:val="28"/>
        </w:rPr>
        <w:t>с</w:t>
      </w:r>
      <w:proofErr w:type="gramEnd"/>
      <w:r w:rsidR="00CC7114" w:rsidRPr="00CC7114">
        <w:rPr>
          <w:color w:val="000000"/>
          <w:sz w:val="28"/>
          <w:szCs w:val="28"/>
        </w:rPr>
        <w:t xml:space="preserve"> </w:t>
      </w:r>
      <w:proofErr w:type="gramStart"/>
      <w:r>
        <w:rPr>
          <w:color w:val="000000"/>
          <w:sz w:val="28"/>
          <w:szCs w:val="28"/>
        </w:rPr>
        <w:t>государственном</w:t>
      </w:r>
      <w:proofErr w:type="gramEnd"/>
      <w:r>
        <w:rPr>
          <w:color w:val="000000"/>
          <w:sz w:val="28"/>
          <w:szCs w:val="28"/>
        </w:rPr>
        <w:t xml:space="preserve"> кадастре недвижимости на дату составления отчета об оценке;</w:t>
      </w:r>
    </w:p>
    <w:p w:rsidR="008066CF" w:rsidRDefault="008066CF" w:rsidP="008066CF">
      <w:pPr>
        <w:pStyle w:val="a5"/>
        <w:spacing w:before="0" w:beforeAutospacing="0" w:after="0" w:afterAutospacing="0"/>
        <w:ind w:firstLine="709"/>
        <w:jc w:val="both"/>
      </w:pPr>
      <w:r>
        <w:rPr>
          <w:color w:val="000000"/>
          <w:sz w:val="28"/>
          <w:szCs w:val="28"/>
        </w:rPr>
        <w:t xml:space="preserve">б) недвижимости, </w:t>
      </w:r>
      <w:r w:rsidR="00CC7114">
        <w:rPr>
          <w:color w:val="000000"/>
          <w:sz w:val="28"/>
          <w:szCs w:val="28"/>
        </w:rPr>
        <w:t xml:space="preserve">сведения о которых содержатся </w:t>
      </w:r>
      <w:proofErr w:type="gramStart"/>
      <w:r w:rsidR="00CC7114">
        <w:rPr>
          <w:color w:val="000000"/>
          <w:sz w:val="28"/>
          <w:szCs w:val="28"/>
        </w:rPr>
        <w:t>с</w:t>
      </w:r>
      <w:proofErr w:type="gramEnd"/>
      <w:r w:rsidR="00CC7114" w:rsidRPr="00CC7114">
        <w:rPr>
          <w:color w:val="000000"/>
          <w:sz w:val="28"/>
          <w:szCs w:val="28"/>
        </w:rPr>
        <w:t xml:space="preserve"> </w:t>
      </w:r>
      <w:proofErr w:type="gramStart"/>
      <w:r>
        <w:rPr>
          <w:color w:val="000000"/>
          <w:sz w:val="28"/>
          <w:szCs w:val="28"/>
        </w:rPr>
        <w:t>государственном</w:t>
      </w:r>
      <w:proofErr w:type="gramEnd"/>
      <w:r>
        <w:rPr>
          <w:color w:val="000000"/>
          <w:sz w:val="28"/>
          <w:szCs w:val="28"/>
        </w:rPr>
        <w:t xml:space="preserve"> кадастре недвижимости на дату осмотра;</w:t>
      </w:r>
    </w:p>
    <w:p w:rsidR="008066CF" w:rsidRDefault="008066CF" w:rsidP="008066CF">
      <w:pPr>
        <w:pStyle w:val="a5"/>
        <w:spacing w:before="0" w:beforeAutospacing="0" w:after="0" w:afterAutospacing="0"/>
        <w:ind w:firstLine="709"/>
        <w:jc w:val="both"/>
      </w:pPr>
      <w:r>
        <w:rPr>
          <w:color w:val="000000"/>
          <w:sz w:val="28"/>
          <w:szCs w:val="28"/>
        </w:rPr>
        <w:t xml:space="preserve">в) недвижимости, </w:t>
      </w:r>
      <w:r w:rsidR="00CC7114">
        <w:rPr>
          <w:color w:val="000000"/>
          <w:sz w:val="28"/>
          <w:szCs w:val="28"/>
        </w:rPr>
        <w:t xml:space="preserve">сведения о которых содержатся </w:t>
      </w:r>
      <w:proofErr w:type="gramStart"/>
      <w:r w:rsidR="00CC7114">
        <w:rPr>
          <w:color w:val="000000"/>
          <w:sz w:val="28"/>
          <w:szCs w:val="28"/>
        </w:rPr>
        <w:t>с</w:t>
      </w:r>
      <w:proofErr w:type="gramEnd"/>
      <w:r w:rsidR="00CC7114" w:rsidRPr="00CC7114">
        <w:rPr>
          <w:color w:val="000000"/>
          <w:sz w:val="28"/>
          <w:szCs w:val="28"/>
        </w:rPr>
        <w:t xml:space="preserve"> </w:t>
      </w:r>
      <w:proofErr w:type="gramStart"/>
      <w:r>
        <w:rPr>
          <w:color w:val="000000"/>
          <w:sz w:val="28"/>
          <w:szCs w:val="28"/>
        </w:rPr>
        <w:t>государственном</w:t>
      </w:r>
      <w:proofErr w:type="gramEnd"/>
      <w:r>
        <w:rPr>
          <w:color w:val="000000"/>
          <w:sz w:val="28"/>
          <w:szCs w:val="28"/>
        </w:rPr>
        <w:t xml:space="preserve"> кадастре недвижимости на дату проведения оценки;</w:t>
      </w:r>
    </w:p>
    <w:p w:rsidR="008066CF" w:rsidRDefault="008066CF" w:rsidP="008066CF">
      <w:pPr>
        <w:pStyle w:val="a5"/>
        <w:spacing w:before="0" w:beforeAutospacing="0" w:after="0" w:afterAutospacing="0"/>
        <w:ind w:firstLine="709"/>
        <w:jc w:val="both"/>
      </w:pPr>
      <w:r>
        <w:rPr>
          <w:color w:val="000000"/>
          <w:sz w:val="28"/>
          <w:szCs w:val="28"/>
        </w:rPr>
        <w:t>г) недвижимости, сведения о которых соде</w:t>
      </w:r>
      <w:r w:rsidR="00CC7114">
        <w:rPr>
          <w:color w:val="000000"/>
          <w:sz w:val="28"/>
          <w:szCs w:val="28"/>
        </w:rPr>
        <w:t xml:space="preserve">ржатся </w:t>
      </w:r>
      <w:proofErr w:type="gramStart"/>
      <w:r w:rsidR="00CC7114">
        <w:rPr>
          <w:color w:val="000000"/>
          <w:sz w:val="28"/>
          <w:szCs w:val="28"/>
        </w:rPr>
        <w:t>с</w:t>
      </w:r>
      <w:proofErr w:type="gramEnd"/>
      <w:r w:rsidR="00CC7114" w:rsidRPr="00CC7114">
        <w:rPr>
          <w:color w:val="000000"/>
          <w:sz w:val="28"/>
          <w:szCs w:val="28"/>
        </w:rPr>
        <w:t xml:space="preserve"> </w:t>
      </w:r>
      <w:proofErr w:type="gramStart"/>
      <w:r>
        <w:rPr>
          <w:color w:val="000000"/>
          <w:sz w:val="28"/>
          <w:szCs w:val="28"/>
        </w:rPr>
        <w:t>государственном</w:t>
      </w:r>
      <w:proofErr w:type="gramEnd"/>
      <w:r>
        <w:rPr>
          <w:color w:val="000000"/>
          <w:sz w:val="28"/>
          <w:szCs w:val="28"/>
        </w:rPr>
        <w:t xml:space="preserve"> кадастре недвижимости на дату проведения первого этапа оценки.</w:t>
      </w:r>
    </w:p>
    <w:p w:rsidR="008066CF" w:rsidRPr="00CC7114"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 xml:space="preserve">29. </w:t>
      </w:r>
      <w:proofErr w:type="gramStart"/>
      <w:r>
        <w:rPr>
          <w:b/>
          <w:bCs/>
          <w:color w:val="000000"/>
          <w:sz w:val="28"/>
          <w:szCs w:val="28"/>
        </w:rPr>
        <w:t>Укажите обстоятельство, являющееся основанием для отвода эксперта в при осуществлении судебной оценочной экспертизы:</w:t>
      </w:r>
      <w:proofErr w:type="gramEnd"/>
    </w:p>
    <w:p w:rsidR="008066CF" w:rsidRDefault="008066CF" w:rsidP="008066CF">
      <w:pPr>
        <w:pStyle w:val="a5"/>
        <w:spacing w:before="0" w:beforeAutospacing="0" w:after="0" w:afterAutospacing="0"/>
        <w:ind w:firstLine="709"/>
        <w:jc w:val="both"/>
      </w:pPr>
      <w:r>
        <w:rPr>
          <w:color w:val="000000"/>
          <w:sz w:val="28"/>
          <w:szCs w:val="28"/>
        </w:rPr>
        <w:t xml:space="preserve">а) имеет родственные отношения с потерпевшим </w:t>
      </w:r>
      <w:r w:rsidR="00CC7114">
        <w:rPr>
          <w:color w:val="000000"/>
          <w:sz w:val="28"/>
          <w:szCs w:val="28"/>
        </w:rPr>
        <w:t>или</w:t>
      </w:r>
      <w:r w:rsidR="00CC7114" w:rsidRPr="00CC7114">
        <w:rPr>
          <w:color w:val="000000"/>
          <w:sz w:val="28"/>
          <w:szCs w:val="28"/>
        </w:rPr>
        <w:t xml:space="preserve"> </w:t>
      </w:r>
      <w:r>
        <w:rPr>
          <w:color w:val="000000"/>
          <w:sz w:val="28"/>
          <w:szCs w:val="28"/>
        </w:rPr>
        <w:t>другим участником процесса;</w:t>
      </w:r>
    </w:p>
    <w:p w:rsidR="008066CF" w:rsidRDefault="008066CF" w:rsidP="008066CF">
      <w:pPr>
        <w:pStyle w:val="a5"/>
        <w:spacing w:before="0" w:beforeAutospacing="0" w:after="0" w:afterAutospacing="0"/>
        <w:ind w:firstLine="709"/>
        <w:jc w:val="both"/>
      </w:pPr>
      <w:r>
        <w:rPr>
          <w:color w:val="000000"/>
          <w:sz w:val="28"/>
          <w:szCs w:val="28"/>
        </w:rPr>
        <w:t>б) работает в экспертном учреждении;</w:t>
      </w:r>
    </w:p>
    <w:p w:rsidR="008066CF" w:rsidRDefault="008066CF" w:rsidP="008066CF">
      <w:pPr>
        <w:pStyle w:val="a5"/>
        <w:spacing w:before="0" w:beforeAutospacing="0" w:after="0" w:afterAutospacing="0"/>
        <w:ind w:firstLine="709"/>
        <w:jc w:val="both"/>
      </w:pPr>
      <w:r>
        <w:rPr>
          <w:color w:val="000000"/>
          <w:sz w:val="28"/>
          <w:szCs w:val="28"/>
        </w:rPr>
        <w:t>в) имеет квалификационное свидетельство;</w:t>
      </w:r>
    </w:p>
    <w:p w:rsidR="008066CF" w:rsidRDefault="008066CF" w:rsidP="008066CF">
      <w:pPr>
        <w:pStyle w:val="a5"/>
        <w:spacing w:before="0" w:beforeAutospacing="0" w:after="0" w:afterAutospacing="0"/>
        <w:ind w:firstLine="709"/>
        <w:jc w:val="both"/>
      </w:pPr>
      <w:r>
        <w:rPr>
          <w:color w:val="000000"/>
          <w:sz w:val="28"/>
          <w:szCs w:val="28"/>
        </w:rPr>
        <w:t>г) не работает в экспертном учреждении.</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30. Укажите, что недопустимо для эксперта при проведении судебной оценочной экспертизы:</w:t>
      </w:r>
    </w:p>
    <w:p w:rsidR="008066CF" w:rsidRDefault="008066CF" w:rsidP="008066CF">
      <w:pPr>
        <w:pStyle w:val="a5"/>
        <w:spacing w:before="0" w:beforeAutospacing="0" w:after="0" w:afterAutospacing="0"/>
        <w:ind w:firstLine="709"/>
        <w:jc w:val="both"/>
      </w:pPr>
      <w:r>
        <w:rPr>
          <w:color w:val="000000"/>
          <w:sz w:val="28"/>
          <w:szCs w:val="28"/>
        </w:rPr>
        <w:t>а) самостоятельно собирать доказательства;</w:t>
      </w:r>
    </w:p>
    <w:p w:rsidR="008066CF" w:rsidRDefault="008066CF" w:rsidP="008066CF">
      <w:pPr>
        <w:pStyle w:val="a5"/>
        <w:spacing w:before="0" w:beforeAutospacing="0" w:after="0" w:afterAutospacing="0"/>
        <w:ind w:firstLine="709"/>
        <w:jc w:val="both"/>
      </w:pPr>
      <w:r>
        <w:rPr>
          <w:color w:val="000000"/>
          <w:sz w:val="28"/>
          <w:szCs w:val="28"/>
        </w:rPr>
        <w:t>б) участвовать в получении образцов для сравнительного исследования;</w:t>
      </w:r>
    </w:p>
    <w:p w:rsidR="008066CF" w:rsidRDefault="008066CF" w:rsidP="008066CF">
      <w:pPr>
        <w:pStyle w:val="a5"/>
        <w:spacing w:before="0" w:beforeAutospacing="0" w:after="0" w:afterAutospacing="0"/>
        <w:ind w:firstLine="709"/>
        <w:jc w:val="both"/>
      </w:pPr>
      <w:r>
        <w:rPr>
          <w:color w:val="000000"/>
          <w:sz w:val="28"/>
          <w:szCs w:val="28"/>
        </w:rPr>
        <w:t>в) выбирать методы исследования;</w:t>
      </w:r>
    </w:p>
    <w:p w:rsidR="008066CF" w:rsidRDefault="008066CF" w:rsidP="008066CF">
      <w:pPr>
        <w:pStyle w:val="a5"/>
        <w:spacing w:before="0" w:beforeAutospacing="0" w:after="0" w:afterAutospacing="0"/>
        <w:ind w:firstLine="709"/>
        <w:jc w:val="both"/>
      </w:pPr>
      <w:r>
        <w:rPr>
          <w:color w:val="000000"/>
          <w:sz w:val="28"/>
          <w:szCs w:val="28"/>
        </w:rPr>
        <w:t>г) отказаться от дачи заключения.</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31. Какой объект из перечисленных с учетом связанных с ним имущественных прав не может выступать объектом оценки, согласно ФСО №7 и на который не распространяется действие указанного стандарта:</w:t>
      </w:r>
    </w:p>
    <w:p w:rsidR="008066CF" w:rsidRDefault="008066CF" w:rsidP="008066CF">
      <w:pPr>
        <w:pStyle w:val="a5"/>
        <w:spacing w:before="0" w:beforeAutospacing="0" w:after="0" w:afterAutospacing="0"/>
        <w:ind w:firstLine="709"/>
        <w:jc w:val="both"/>
      </w:pPr>
      <w:r>
        <w:rPr>
          <w:color w:val="000000"/>
          <w:sz w:val="28"/>
          <w:szCs w:val="28"/>
        </w:rPr>
        <w:t>а) застроенный земельный участок;</w:t>
      </w:r>
    </w:p>
    <w:p w:rsidR="008066CF" w:rsidRDefault="008066CF" w:rsidP="008066CF">
      <w:pPr>
        <w:pStyle w:val="a5"/>
        <w:spacing w:before="0" w:beforeAutospacing="0" w:after="0" w:afterAutospacing="0"/>
        <w:ind w:firstLine="709"/>
        <w:jc w:val="both"/>
      </w:pPr>
      <w:r>
        <w:rPr>
          <w:color w:val="000000"/>
          <w:sz w:val="28"/>
          <w:szCs w:val="28"/>
        </w:rPr>
        <w:t>б) объект капитального строительства;</w:t>
      </w:r>
    </w:p>
    <w:p w:rsidR="008066CF" w:rsidRDefault="008066CF" w:rsidP="008066CF">
      <w:pPr>
        <w:pStyle w:val="a5"/>
        <w:spacing w:before="0" w:beforeAutospacing="0" w:after="0" w:afterAutospacing="0"/>
        <w:ind w:firstLine="709"/>
        <w:jc w:val="both"/>
      </w:pPr>
      <w:r>
        <w:rPr>
          <w:color w:val="000000"/>
          <w:sz w:val="28"/>
          <w:szCs w:val="28"/>
        </w:rPr>
        <w:t>в) жилые помещения;</w:t>
      </w:r>
    </w:p>
    <w:p w:rsidR="008066CF" w:rsidRDefault="008066CF" w:rsidP="008066CF">
      <w:pPr>
        <w:pStyle w:val="a5"/>
        <w:spacing w:before="0" w:beforeAutospacing="0" w:after="0" w:afterAutospacing="0"/>
        <w:ind w:firstLine="709"/>
        <w:jc w:val="both"/>
        <w:rPr>
          <w:color w:val="000000"/>
          <w:sz w:val="28"/>
          <w:szCs w:val="28"/>
        </w:rPr>
      </w:pPr>
      <w:r>
        <w:rPr>
          <w:color w:val="000000"/>
          <w:sz w:val="28"/>
          <w:szCs w:val="28"/>
        </w:rPr>
        <w:t>г) воздушные суда.</w:t>
      </w:r>
    </w:p>
    <w:p w:rsidR="00DD2DC5" w:rsidRDefault="00DD2DC5"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32. Допускается ли в соответствии с ФСО №7 при про</w:t>
      </w:r>
      <w:r w:rsidR="00CC7114">
        <w:rPr>
          <w:b/>
          <w:bCs/>
          <w:color w:val="000000"/>
          <w:sz w:val="28"/>
          <w:szCs w:val="28"/>
        </w:rPr>
        <w:t>ведении оценки недвижимости не</w:t>
      </w:r>
      <w:r w:rsidR="00CC7114" w:rsidRPr="00CC7114">
        <w:rPr>
          <w:b/>
          <w:bCs/>
          <w:color w:val="000000"/>
          <w:sz w:val="28"/>
          <w:szCs w:val="28"/>
        </w:rPr>
        <w:t xml:space="preserve"> </w:t>
      </w:r>
      <w:r>
        <w:rPr>
          <w:b/>
          <w:bCs/>
          <w:color w:val="000000"/>
          <w:sz w:val="28"/>
          <w:szCs w:val="28"/>
        </w:rPr>
        <w:t>проводить осмотр объекта оценки:</w:t>
      </w:r>
    </w:p>
    <w:p w:rsidR="008066CF" w:rsidRDefault="008066CF" w:rsidP="008066CF">
      <w:pPr>
        <w:pStyle w:val="a5"/>
        <w:spacing w:before="0" w:beforeAutospacing="0" w:after="0" w:afterAutospacing="0"/>
        <w:ind w:firstLine="709"/>
        <w:jc w:val="both"/>
      </w:pPr>
      <w:r>
        <w:rPr>
          <w:color w:val="000000"/>
          <w:sz w:val="28"/>
          <w:szCs w:val="28"/>
        </w:rPr>
        <w:t>а) не допускается;</w:t>
      </w:r>
    </w:p>
    <w:p w:rsidR="008066CF" w:rsidRDefault="008066CF" w:rsidP="008066CF">
      <w:pPr>
        <w:pStyle w:val="a5"/>
        <w:spacing w:before="0" w:beforeAutospacing="0" w:after="0" w:afterAutospacing="0"/>
        <w:ind w:firstLine="709"/>
        <w:jc w:val="both"/>
      </w:pPr>
      <w:r>
        <w:rPr>
          <w:color w:val="000000"/>
          <w:sz w:val="28"/>
          <w:szCs w:val="28"/>
        </w:rPr>
        <w:t>б) допускается, если это предусмотрено законом;</w:t>
      </w:r>
    </w:p>
    <w:p w:rsidR="008066CF" w:rsidRDefault="008066CF" w:rsidP="008066CF">
      <w:pPr>
        <w:pStyle w:val="a5"/>
        <w:spacing w:before="0" w:beforeAutospacing="0" w:after="0" w:afterAutospacing="0"/>
        <w:ind w:firstLine="709"/>
        <w:jc w:val="both"/>
      </w:pPr>
      <w:r>
        <w:rPr>
          <w:color w:val="000000"/>
          <w:sz w:val="28"/>
          <w:szCs w:val="28"/>
        </w:rPr>
        <w:lastRenderedPageBreak/>
        <w:t>в) допускается, если это в процессе оценки согласовано с заказчиком оценки;</w:t>
      </w:r>
    </w:p>
    <w:p w:rsidR="008066CF" w:rsidRDefault="008066CF" w:rsidP="008066CF">
      <w:pPr>
        <w:pStyle w:val="a5"/>
        <w:spacing w:before="0" w:beforeAutospacing="0" w:after="0" w:afterAutospacing="0"/>
        <w:ind w:firstLine="709"/>
        <w:jc w:val="both"/>
      </w:pPr>
      <w:r>
        <w:rPr>
          <w:color w:val="000000"/>
          <w:sz w:val="28"/>
          <w:szCs w:val="28"/>
        </w:rPr>
        <w:t>г) допускается, так как в случае не проведения осмотра оценщик указывает в отчете об оценке причины, по которым объект оценки не осмотрен, а также допущения и ограничения, связанные с не проведением осмотра.</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33. Укажите формат документа, содержащего результаты оценки с учетом требований законодательства:</w:t>
      </w:r>
    </w:p>
    <w:p w:rsidR="008066CF" w:rsidRDefault="008066CF" w:rsidP="008066CF">
      <w:pPr>
        <w:pStyle w:val="a5"/>
        <w:spacing w:before="0" w:beforeAutospacing="0" w:after="0" w:afterAutospacing="0"/>
        <w:ind w:firstLine="709"/>
        <w:jc w:val="both"/>
      </w:pPr>
      <w:r>
        <w:rPr>
          <w:color w:val="000000"/>
          <w:sz w:val="28"/>
          <w:szCs w:val="28"/>
        </w:rPr>
        <w:t>а) отчет об оценке, который может быть передан заказчику на бумажном носителе или в электронной форме;</w:t>
      </w:r>
    </w:p>
    <w:p w:rsidR="008066CF" w:rsidRDefault="008066CF" w:rsidP="008066CF">
      <w:pPr>
        <w:pStyle w:val="a5"/>
        <w:spacing w:before="0" w:beforeAutospacing="0" w:after="0" w:afterAutospacing="0"/>
        <w:ind w:firstLine="709"/>
        <w:jc w:val="both"/>
      </w:pPr>
      <w:r>
        <w:rPr>
          <w:color w:val="000000"/>
          <w:sz w:val="28"/>
          <w:szCs w:val="28"/>
        </w:rPr>
        <w:t>б) полный письменный отчет об оценке, который должен быть прошит, постранично пронумерован и подписан оценщиком, проводившим оценку;</w:t>
      </w:r>
    </w:p>
    <w:p w:rsidR="008066CF" w:rsidRDefault="008066CF" w:rsidP="008066CF">
      <w:pPr>
        <w:pStyle w:val="a5"/>
        <w:spacing w:before="0" w:beforeAutospacing="0" w:after="0" w:afterAutospacing="0"/>
        <w:ind w:firstLine="709"/>
        <w:jc w:val="both"/>
      </w:pPr>
      <w:r>
        <w:rPr>
          <w:color w:val="000000"/>
          <w:sz w:val="28"/>
          <w:szCs w:val="28"/>
        </w:rPr>
        <w:t xml:space="preserve">в) </w:t>
      </w:r>
      <w:r w:rsidR="00CC7114">
        <w:rPr>
          <w:color w:val="000000"/>
          <w:sz w:val="28"/>
          <w:szCs w:val="28"/>
        </w:rPr>
        <w:t>допускается</w:t>
      </w:r>
      <w:r>
        <w:rPr>
          <w:color w:val="000000"/>
          <w:sz w:val="28"/>
          <w:szCs w:val="28"/>
        </w:rPr>
        <w:t xml:space="preserve"> только составление полного письменного отчета об оценке в любой форме;</w:t>
      </w:r>
    </w:p>
    <w:p w:rsidR="008066CF" w:rsidRDefault="008066CF" w:rsidP="008066CF">
      <w:pPr>
        <w:pStyle w:val="a5"/>
        <w:spacing w:before="0" w:beforeAutospacing="0" w:after="0" w:afterAutospacing="0"/>
        <w:ind w:firstLine="709"/>
        <w:jc w:val="both"/>
      </w:pPr>
      <w:r>
        <w:rPr>
          <w:color w:val="000000"/>
          <w:sz w:val="28"/>
          <w:szCs w:val="28"/>
        </w:rPr>
        <w:t>г) допускается составление краткого заключения в целях экономии средств заказчика.</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34. В каком из указанных документов содержится описание требований к содержанию отчета об оценке:</w:t>
      </w:r>
    </w:p>
    <w:p w:rsidR="008066CF" w:rsidRDefault="008066CF" w:rsidP="008066CF">
      <w:pPr>
        <w:pStyle w:val="a5"/>
        <w:spacing w:before="0" w:beforeAutospacing="0" w:after="0" w:afterAutospacing="0"/>
        <w:ind w:firstLine="709"/>
        <w:jc w:val="both"/>
      </w:pPr>
      <w:r>
        <w:rPr>
          <w:color w:val="000000"/>
          <w:sz w:val="28"/>
          <w:szCs w:val="28"/>
        </w:rPr>
        <w:t>а) ФСО III;</w:t>
      </w:r>
    </w:p>
    <w:p w:rsidR="008066CF" w:rsidRDefault="008066CF" w:rsidP="008066CF">
      <w:pPr>
        <w:pStyle w:val="a5"/>
        <w:spacing w:before="0" w:beforeAutospacing="0" w:after="0" w:afterAutospacing="0"/>
        <w:ind w:firstLine="709"/>
        <w:jc w:val="both"/>
      </w:pPr>
      <w:r>
        <w:rPr>
          <w:color w:val="000000"/>
          <w:sz w:val="28"/>
          <w:szCs w:val="28"/>
        </w:rPr>
        <w:t>б) ФСО IV;</w:t>
      </w:r>
    </w:p>
    <w:p w:rsidR="008066CF" w:rsidRDefault="008066CF" w:rsidP="008066CF">
      <w:pPr>
        <w:pStyle w:val="a5"/>
        <w:spacing w:before="0" w:beforeAutospacing="0" w:after="0" w:afterAutospacing="0"/>
        <w:ind w:firstLine="709"/>
        <w:jc w:val="both"/>
      </w:pPr>
      <w:r>
        <w:rPr>
          <w:color w:val="000000"/>
          <w:sz w:val="28"/>
          <w:szCs w:val="28"/>
        </w:rPr>
        <w:t>в) ФСО V;</w:t>
      </w:r>
    </w:p>
    <w:p w:rsidR="008066CF" w:rsidRDefault="008066CF" w:rsidP="008066CF">
      <w:pPr>
        <w:pStyle w:val="a5"/>
        <w:spacing w:before="0" w:beforeAutospacing="0" w:after="0" w:afterAutospacing="0"/>
        <w:ind w:firstLine="709"/>
        <w:jc w:val="both"/>
      </w:pPr>
      <w:r>
        <w:rPr>
          <w:color w:val="000000"/>
          <w:sz w:val="28"/>
          <w:szCs w:val="28"/>
        </w:rPr>
        <w:t>г) ФСО VI.</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35. Укажите верное продолжение утверждения «Отчет об оценке может быть применен для совершения сделки, если»:</w:t>
      </w:r>
    </w:p>
    <w:p w:rsidR="008066CF" w:rsidRDefault="008066CF" w:rsidP="008066CF">
      <w:pPr>
        <w:pStyle w:val="a5"/>
        <w:spacing w:before="0" w:beforeAutospacing="0" w:after="0" w:afterAutospacing="0"/>
        <w:ind w:firstLine="709"/>
        <w:jc w:val="both"/>
      </w:pPr>
      <w:r>
        <w:rPr>
          <w:color w:val="000000"/>
          <w:sz w:val="28"/>
          <w:szCs w:val="28"/>
        </w:rPr>
        <w:t xml:space="preserve">а) </w:t>
      </w:r>
      <w:proofErr w:type="gramStart"/>
      <w:r>
        <w:rPr>
          <w:color w:val="000000"/>
          <w:sz w:val="28"/>
          <w:szCs w:val="28"/>
        </w:rPr>
        <w:t>с даты оценки</w:t>
      </w:r>
      <w:proofErr w:type="gramEnd"/>
      <w:r>
        <w:rPr>
          <w:color w:val="000000"/>
          <w:sz w:val="28"/>
          <w:szCs w:val="28"/>
        </w:rPr>
        <w:t xml:space="preserve"> до даты совершения сделки прошло не более шести месяцев;</w:t>
      </w:r>
    </w:p>
    <w:p w:rsidR="008066CF" w:rsidRDefault="008066CF" w:rsidP="008066CF">
      <w:pPr>
        <w:pStyle w:val="a5"/>
        <w:spacing w:before="0" w:beforeAutospacing="0" w:after="0" w:afterAutospacing="0"/>
        <w:ind w:firstLine="709"/>
        <w:jc w:val="both"/>
      </w:pPr>
      <w:r>
        <w:rPr>
          <w:color w:val="000000"/>
          <w:sz w:val="28"/>
          <w:szCs w:val="28"/>
        </w:rPr>
        <w:t xml:space="preserve">б) </w:t>
      </w:r>
      <w:proofErr w:type="gramStart"/>
      <w:r>
        <w:rPr>
          <w:color w:val="000000"/>
          <w:sz w:val="28"/>
          <w:szCs w:val="28"/>
        </w:rPr>
        <w:t>с даты заключения</w:t>
      </w:r>
      <w:proofErr w:type="gramEnd"/>
      <w:r>
        <w:rPr>
          <w:color w:val="000000"/>
          <w:sz w:val="28"/>
          <w:szCs w:val="28"/>
        </w:rPr>
        <w:t xml:space="preserve"> договора на проведение оценки прошло не более шести месяцев;</w:t>
      </w:r>
    </w:p>
    <w:p w:rsidR="008066CF" w:rsidRDefault="008066CF" w:rsidP="008066CF">
      <w:pPr>
        <w:pStyle w:val="a5"/>
        <w:spacing w:before="0" w:beforeAutospacing="0" w:after="0" w:afterAutospacing="0"/>
        <w:ind w:firstLine="709"/>
        <w:jc w:val="both"/>
      </w:pPr>
      <w:r>
        <w:rPr>
          <w:color w:val="000000"/>
          <w:sz w:val="28"/>
          <w:szCs w:val="28"/>
        </w:rPr>
        <w:t xml:space="preserve">в) </w:t>
      </w:r>
      <w:proofErr w:type="gramStart"/>
      <w:r>
        <w:rPr>
          <w:color w:val="000000"/>
          <w:sz w:val="28"/>
          <w:szCs w:val="28"/>
        </w:rPr>
        <w:t>с даты составления</w:t>
      </w:r>
      <w:proofErr w:type="gramEnd"/>
      <w:r>
        <w:rPr>
          <w:color w:val="000000"/>
          <w:sz w:val="28"/>
          <w:szCs w:val="28"/>
        </w:rPr>
        <w:t xml:space="preserve"> отчета до даты совершения сделки прошло не более шести месяцев;</w:t>
      </w:r>
    </w:p>
    <w:p w:rsidR="008066CF" w:rsidRDefault="008066CF" w:rsidP="008066CF">
      <w:pPr>
        <w:pStyle w:val="a5"/>
        <w:spacing w:before="0" w:beforeAutospacing="0" w:after="0" w:afterAutospacing="0"/>
        <w:ind w:firstLine="709"/>
        <w:jc w:val="both"/>
        <w:rPr>
          <w:color w:val="000000"/>
          <w:sz w:val="28"/>
          <w:szCs w:val="28"/>
        </w:rPr>
      </w:pPr>
      <w:r>
        <w:rPr>
          <w:color w:val="000000"/>
          <w:sz w:val="28"/>
          <w:szCs w:val="28"/>
        </w:rPr>
        <w:t xml:space="preserve">г) </w:t>
      </w:r>
      <w:proofErr w:type="gramStart"/>
      <w:r>
        <w:rPr>
          <w:color w:val="000000"/>
          <w:sz w:val="28"/>
          <w:szCs w:val="28"/>
        </w:rPr>
        <w:t>с даты оценки</w:t>
      </w:r>
      <w:proofErr w:type="gramEnd"/>
      <w:r>
        <w:rPr>
          <w:color w:val="000000"/>
          <w:sz w:val="28"/>
          <w:szCs w:val="28"/>
        </w:rPr>
        <w:t xml:space="preserve"> до даты заключения эксперта, привлеченного к оценке прошло не более шести месяцев.</w:t>
      </w:r>
    </w:p>
    <w:p w:rsidR="00DD2DC5" w:rsidRDefault="00DD2DC5"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 xml:space="preserve">36. </w:t>
      </w:r>
      <w:proofErr w:type="gramStart"/>
      <w:r>
        <w:rPr>
          <w:b/>
          <w:bCs/>
          <w:color w:val="000000"/>
          <w:sz w:val="28"/>
          <w:szCs w:val="28"/>
        </w:rPr>
        <w:t>Применение</w:t>
      </w:r>
      <w:proofErr w:type="gramEnd"/>
      <w:r>
        <w:rPr>
          <w:b/>
          <w:bCs/>
          <w:color w:val="000000"/>
          <w:sz w:val="28"/>
          <w:szCs w:val="28"/>
        </w:rPr>
        <w:t xml:space="preserve"> какого подхода к оценке квартиры в многоквартирном жилом доме наиболее целесообразно:</w:t>
      </w:r>
    </w:p>
    <w:p w:rsidR="008066CF" w:rsidRDefault="008066CF" w:rsidP="008066CF">
      <w:pPr>
        <w:pStyle w:val="a5"/>
        <w:spacing w:before="0" w:beforeAutospacing="0" w:after="0" w:afterAutospacing="0"/>
        <w:ind w:firstLine="709"/>
        <w:jc w:val="both"/>
      </w:pPr>
      <w:r>
        <w:rPr>
          <w:color w:val="000000"/>
          <w:sz w:val="28"/>
          <w:szCs w:val="28"/>
        </w:rPr>
        <w:t>а) затратного;</w:t>
      </w:r>
    </w:p>
    <w:p w:rsidR="008066CF" w:rsidRDefault="008066CF" w:rsidP="008066CF">
      <w:pPr>
        <w:pStyle w:val="a5"/>
        <w:spacing w:before="0" w:beforeAutospacing="0" w:after="0" w:afterAutospacing="0"/>
        <w:ind w:firstLine="709"/>
        <w:jc w:val="both"/>
      </w:pPr>
      <w:r>
        <w:rPr>
          <w:color w:val="000000"/>
          <w:sz w:val="28"/>
          <w:szCs w:val="28"/>
        </w:rPr>
        <w:t>б) сравнительного;</w:t>
      </w:r>
    </w:p>
    <w:p w:rsidR="008066CF" w:rsidRDefault="008066CF" w:rsidP="008066CF">
      <w:pPr>
        <w:pStyle w:val="a5"/>
        <w:spacing w:before="0" w:beforeAutospacing="0" w:after="0" w:afterAutospacing="0"/>
        <w:ind w:firstLine="709"/>
        <w:jc w:val="both"/>
      </w:pPr>
      <w:r>
        <w:rPr>
          <w:color w:val="000000"/>
          <w:sz w:val="28"/>
          <w:szCs w:val="28"/>
        </w:rPr>
        <w:t>в) доходного;</w:t>
      </w:r>
    </w:p>
    <w:p w:rsidR="008066CF" w:rsidRDefault="008066CF" w:rsidP="008066CF">
      <w:pPr>
        <w:pStyle w:val="a5"/>
        <w:spacing w:before="0" w:beforeAutospacing="0" w:after="0" w:afterAutospacing="0"/>
        <w:ind w:firstLine="709"/>
        <w:jc w:val="both"/>
      </w:pPr>
      <w:r>
        <w:rPr>
          <w:color w:val="000000"/>
          <w:sz w:val="28"/>
          <w:szCs w:val="28"/>
        </w:rPr>
        <w:t>г) затратного и доходного.</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37. Оценщик имеет право осуществлять оценочную деятельность:</w:t>
      </w:r>
    </w:p>
    <w:p w:rsidR="008066CF" w:rsidRDefault="008066CF" w:rsidP="008066CF">
      <w:pPr>
        <w:pStyle w:val="a5"/>
        <w:spacing w:before="0" w:beforeAutospacing="0" w:after="0" w:afterAutospacing="0"/>
        <w:ind w:firstLine="709"/>
        <w:jc w:val="both"/>
      </w:pPr>
      <w:r>
        <w:rPr>
          <w:color w:val="000000"/>
          <w:sz w:val="28"/>
          <w:szCs w:val="28"/>
        </w:rPr>
        <w:lastRenderedPageBreak/>
        <w:t>а) на основании трудового договора между оценщиком и юридическим лицом;</w:t>
      </w:r>
    </w:p>
    <w:p w:rsidR="008066CF" w:rsidRDefault="008066CF" w:rsidP="008066CF">
      <w:pPr>
        <w:pStyle w:val="a5"/>
        <w:spacing w:before="0" w:beforeAutospacing="0" w:after="0" w:afterAutospacing="0"/>
        <w:ind w:firstLine="709"/>
        <w:jc w:val="both"/>
      </w:pPr>
      <w:r>
        <w:rPr>
          <w:color w:val="000000"/>
          <w:sz w:val="28"/>
          <w:szCs w:val="28"/>
        </w:rPr>
        <w:t>б) на основании рекомендации СРОО;</w:t>
      </w:r>
    </w:p>
    <w:p w:rsidR="008066CF" w:rsidRDefault="008066CF" w:rsidP="008066CF">
      <w:pPr>
        <w:pStyle w:val="a5"/>
        <w:spacing w:before="0" w:beforeAutospacing="0" w:after="0" w:afterAutospacing="0"/>
        <w:ind w:firstLine="709"/>
        <w:jc w:val="both"/>
      </w:pPr>
      <w:r>
        <w:rPr>
          <w:color w:val="000000"/>
          <w:sz w:val="28"/>
          <w:szCs w:val="28"/>
        </w:rPr>
        <w:t>в) не имея частной практики;</w:t>
      </w:r>
    </w:p>
    <w:p w:rsidR="008066CF" w:rsidRDefault="008066CF" w:rsidP="008066CF">
      <w:pPr>
        <w:pStyle w:val="a5"/>
        <w:spacing w:before="0" w:beforeAutospacing="0" w:after="0" w:afterAutospacing="0"/>
        <w:ind w:firstLine="709"/>
        <w:jc w:val="both"/>
      </w:pPr>
      <w:r>
        <w:rPr>
          <w:color w:val="000000"/>
          <w:sz w:val="28"/>
          <w:szCs w:val="28"/>
        </w:rPr>
        <w:t>г) после заключения договора со страховой компанией.</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38. Процесс проведения оценки не включает в себя:</w:t>
      </w:r>
    </w:p>
    <w:p w:rsidR="008066CF" w:rsidRDefault="008066CF" w:rsidP="008066CF">
      <w:pPr>
        <w:pStyle w:val="a5"/>
        <w:spacing w:before="0" w:beforeAutospacing="0" w:after="0" w:afterAutospacing="0"/>
        <w:ind w:firstLine="709"/>
        <w:jc w:val="both"/>
      </w:pPr>
      <w:r>
        <w:rPr>
          <w:color w:val="000000"/>
          <w:sz w:val="28"/>
          <w:szCs w:val="28"/>
        </w:rPr>
        <w:t>а) анализ рынка, к которому относится объект оценки;</w:t>
      </w:r>
    </w:p>
    <w:p w:rsidR="008066CF" w:rsidRDefault="008066CF" w:rsidP="008066CF">
      <w:pPr>
        <w:pStyle w:val="a5"/>
        <w:spacing w:before="0" w:beforeAutospacing="0" w:after="0" w:afterAutospacing="0"/>
        <w:ind w:firstLine="709"/>
        <w:jc w:val="both"/>
      </w:pPr>
      <w:r>
        <w:rPr>
          <w:color w:val="000000"/>
          <w:sz w:val="28"/>
          <w:szCs w:val="28"/>
        </w:rPr>
        <w:t>б) заключение с заказчиком договора об оценке объекта;</w:t>
      </w:r>
    </w:p>
    <w:p w:rsidR="008066CF" w:rsidRDefault="008066CF" w:rsidP="008066CF">
      <w:pPr>
        <w:pStyle w:val="a5"/>
        <w:spacing w:before="0" w:beforeAutospacing="0" w:after="0" w:afterAutospacing="0"/>
        <w:ind w:firstLine="709"/>
        <w:jc w:val="both"/>
      </w:pPr>
      <w:r>
        <w:rPr>
          <w:color w:val="000000"/>
          <w:sz w:val="28"/>
          <w:szCs w:val="28"/>
        </w:rPr>
        <w:t>в) установление количественных и качественных характеристик объекта оценки;</w:t>
      </w:r>
    </w:p>
    <w:p w:rsidR="008066CF" w:rsidRDefault="008066CF" w:rsidP="008066CF">
      <w:pPr>
        <w:pStyle w:val="a5"/>
        <w:spacing w:before="0" w:beforeAutospacing="0" w:after="0" w:afterAutospacing="0"/>
        <w:ind w:firstLine="709"/>
        <w:jc w:val="both"/>
      </w:pPr>
      <w:r>
        <w:rPr>
          <w:color w:val="000000"/>
          <w:sz w:val="28"/>
          <w:szCs w:val="28"/>
        </w:rPr>
        <w:t>г) управление объектом недвижимости.</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39. При оценке объекта недвижимости дата оценки соответствует:</w:t>
      </w:r>
    </w:p>
    <w:p w:rsidR="008066CF" w:rsidRDefault="008066CF" w:rsidP="008066CF">
      <w:pPr>
        <w:pStyle w:val="a5"/>
        <w:spacing w:before="0" w:beforeAutospacing="0" w:after="0" w:afterAutospacing="0"/>
        <w:ind w:firstLine="709"/>
        <w:jc w:val="both"/>
      </w:pPr>
      <w:r>
        <w:rPr>
          <w:color w:val="000000"/>
          <w:sz w:val="28"/>
          <w:szCs w:val="28"/>
        </w:rPr>
        <w:t>а) дате последнего осмотра объекта оценки;</w:t>
      </w:r>
    </w:p>
    <w:p w:rsidR="008066CF" w:rsidRDefault="008066CF" w:rsidP="008066CF">
      <w:pPr>
        <w:pStyle w:val="a5"/>
        <w:spacing w:before="0" w:beforeAutospacing="0" w:after="0" w:afterAutospacing="0"/>
        <w:ind w:firstLine="709"/>
        <w:jc w:val="both"/>
      </w:pPr>
      <w:r>
        <w:rPr>
          <w:color w:val="000000"/>
          <w:sz w:val="28"/>
          <w:szCs w:val="28"/>
        </w:rPr>
        <w:t>б) дате последнего капитального ремонта объекта оценки;</w:t>
      </w:r>
    </w:p>
    <w:p w:rsidR="008066CF" w:rsidRDefault="008066CF" w:rsidP="008066CF">
      <w:pPr>
        <w:pStyle w:val="a5"/>
        <w:spacing w:before="0" w:beforeAutospacing="0" w:after="0" w:afterAutospacing="0"/>
        <w:ind w:firstLine="709"/>
        <w:jc w:val="both"/>
      </w:pPr>
      <w:r>
        <w:rPr>
          <w:color w:val="000000"/>
          <w:sz w:val="28"/>
          <w:szCs w:val="28"/>
        </w:rPr>
        <w:t>в) дате подписания договора на оценку;</w:t>
      </w:r>
    </w:p>
    <w:p w:rsidR="008066CF" w:rsidRDefault="008066CF" w:rsidP="008066CF">
      <w:pPr>
        <w:pStyle w:val="a5"/>
        <w:spacing w:before="0" w:beforeAutospacing="0" w:after="0" w:afterAutospacing="0"/>
        <w:ind w:firstLine="709"/>
        <w:jc w:val="both"/>
      </w:pPr>
      <w:r>
        <w:rPr>
          <w:color w:val="000000"/>
          <w:sz w:val="28"/>
          <w:szCs w:val="28"/>
        </w:rPr>
        <w:t>г) дате составления отчета об оценке.</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40. Систематически поддерживаемый реестр письменных сведений об объектах недвижимости на территории государства, основанный на картографическом изображении границ участков недвижимости, которым присваиваются определенные обозначения:</w:t>
      </w:r>
    </w:p>
    <w:p w:rsidR="008066CF" w:rsidRDefault="008066CF" w:rsidP="008066CF">
      <w:pPr>
        <w:pStyle w:val="a5"/>
        <w:spacing w:before="0" w:beforeAutospacing="0" w:after="0" w:afterAutospacing="0"/>
        <w:ind w:firstLine="709"/>
        <w:jc w:val="both"/>
      </w:pPr>
      <w:r>
        <w:rPr>
          <w:color w:val="000000"/>
          <w:sz w:val="28"/>
          <w:szCs w:val="28"/>
        </w:rPr>
        <w:t>а) инвентарный номер;</w:t>
      </w:r>
    </w:p>
    <w:p w:rsidR="008066CF" w:rsidRDefault="008066CF" w:rsidP="008066CF">
      <w:pPr>
        <w:pStyle w:val="a5"/>
        <w:spacing w:before="0" w:beforeAutospacing="0" w:after="0" w:afterAutospacing="0"/>
        <w:ind w:firstLine="709"/>
        <w:jc w:val="both"/>
      </w:pPr>
      <w:r>
        <w:rPr>
          <w:color w:val="000000"/>
          <w:sz w:val="28"/>
          <w:szCs w:val="28"/>
        </w:rPr>
        <w:t>б) кадастр;</w:t>
      </w:r>
    </w:p>
    <w:p w:rsidR="008066CF" w:rsidRDefault="008066CF" w:rsidP="008066CF">
      <w:pPr>
        <w:pStyle w:val="a5"/>
        <w:spacing w:before="0" w:beforeAutospacing="0" w:after="0" w:afterAutospacing="0"/>
        <w:ind w:firstLine="709"/>
        <w:jc w:val="both"/>
      </w:pPr>
      <w:r>
        <w:rPr>
          <w:color w:val="000000"/>
          <w:sz w:val="28"/>
          <w:szCs w:val="28"/>
        </w:rPr>
        <w:t>в) кадастровый номер;</w:t>
      </w:r>
    </w:p>
    <w:p w:rsidR="008066CF" w:rsidRDefault="008066CF" w:rsidP="008066CF">
      <w:pPr>
        <w:pStyle w:val="a5"/>
        <w:spacing w:before="0" w:beforeAutospacing="0" w:after="0" w:afterAutospacing="0"/>
        <w:ind w:firstLine="709"/>
        <w:jc w:val="both"/>
      </w:pPr>
      <w:r>
        <w:rPr>
          <w:color w:val="000000"/>
          <w:sz w:val="28"/>
          <w:szCs w:val="28"/>
        </w:rPr>
        <w:t>г) регистр.</w:t>
      </w:r>
    </w:p>
    <w:p w:rsidR="008066CF" w:rsidRPr="000F3DE8" w:rsidRDefault="008066CF" w:rsidP="008066CF">
      <w:pPr>
        <w:pStyle w:val="a5"/>
        <w:spacing w:before="0" w:beforeAutospacing="0" w:after="200" w:afterAutospacing="0"/>
      </w:pPr>
      <w:r>
        <w:rPr>
          <w:rFonts w:ascii="Calibri" w:hAnsi="Calibri" w:cs="Calibri"/>
          <w:color w:val="000000"/>
          <w:sz w:val="28"/>
          <w:szCs w:val="28"/>
        </w:rPr>
        <w:br w:type="page"/>
      </w:r>
    </w:p>
    <w:p w:rsidR="008066CF" w:rsidRDefault="008066CF" w:rsidP="008066CF">
      <w:pPr>
        <w:pStyle w:val="a5"/>
        <w:spacing w:before="0" w:beforeAutospacing="0" w:after="0" w:afterAutospacing="0"/>
        <w:ind w:firstLine="709"/>
        <w:jc w:val="center"/>
      </w:pPr>
      <w:r>
        <w:rPr>
          <w:b/>
          <w:bCs/>
          <w:color w:val="000000"/>
          <w:sz w:val="28"/>
          <w:szCs w:val="28"/>
        </w:rPr>
        <w:lastRenderedPageBreak/>
        <w:t>Примерная тематика докладов на круглом столе</w:t>
      </w:r>
    </w:p>
    <w:p w:rsidR="008066CF" w:rsidRPr="000F3DE8"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Оценка знаний по компетенции ОПК-3</w:t>
      </w:r>
    </w:p>
    <w:p w:rsidR="008066CF" w:rsidRPr="000F3DE8" w:rsidRDefault="008066CF" w:rsidP="008066CF">
      <w:pPr>
        <w:pStyle w:val="a5"/>
        <w:spacing w:before="0" w:beforeAutospacing="0" w:after="0" w:afterAutospacing="0"/>
        <w:ind w:firstLine="709"/>
        <w:jc w:val="both"/>
      </w:pP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Правовой статус субъектов оценочной деятельности.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Вступление гражданина в СРО и требования к членству СРО.</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Основной критерий объекта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Классификация объектов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Национальное объединение саморегулируемых организаций оценщиков: права и обязанности.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Юридическая сила отчетов об оценке имущества как экспертных заключений.</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Иные случаи обязательного проведения оценки имущества.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Правовое регулирование иных объектов гражданских прав как объектов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Недвижимость как объект оценки: основные цели оценки. Виды стоимости, определяемые в процессе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Содержание этапов оценки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Анализ наилучшего и наиболее эффективного использования объекта.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Наличие допущений и ограничивающих условий.</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Определение типа оцениваемой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Специфика оценки коммерческой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Специфика оценки жилой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Учет доходного, затратного и сравнительного подходов.</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Влияние допущений, износов и устареваний на оценку различных видов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Критерии, процедуры и примеры последовательного отбора вариантов юридически разрешенных, социально допустимых, экономически целесообразных, финансово реализуемых способов использования объекта.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Требования к содержанию отчета о стоимости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Структурные элементы отчета как итогового документа об оценке.</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Значение перечня документов для составления отчета и состав перечня.</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Роль затратного, доходного и сравнительного подходов при составлении отчета об оценке, связанного с анализом наилучшего использования объекта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proofErr w:type="spellStart"/>
      <w:r>
        <w:rPr>
          <w:color w:val="000000"/>
          <w:sz w:val="28"/>
          <w:szCs w:val="28"/>
        </w:rPr>
        <w:t>Оспоримость</w:t>
      </w:r>
      <w:proofErr w:type="spellEnd"/>
      <w:r>
        <w:rPr>
          <w:color w:val="000000"/>
          <w:sz w:val="28"/>
          <w:szCs w:val="28"/>
        </w:rPr>
        <w:t xml:space="preserve"> и экспертиза отчета в СРО.</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Судебная оценочная экспертиза.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lastRenderedPageBreak/>
        <w:t>Правовое положение специалиста-оценщика и эксперта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Методология оценки земельных участков.</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Методология оценки жилой и коммерческой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Категории дел о банкротстве.</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Роль оценщика в делах о банкротстве.</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Оценка стоимости имущества по делам о банкротстве.</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Реализация имущества должника по ликвидационной и рыночной стоимости.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Объекты гражданских прав как основная форма регулирования правового положения различных видов собственности.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Специфика российского законодательства, регулирующего положение движимого и недвижимого имущества.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Государственные органы, осуществляющие регистрацию прав на недвижимое имущество и сделок с ним.</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В чем заключается правовой режим объектов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Права требования, обязательства, информация и долги как объект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Нематериальные активы как объект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Права на недвижимость как объект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Ограниченные вещные права как объект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Что означает предположение об установлении рыночной стоимости объекта оценки.</w:t>
      </w:r>
    </w:p>
    <w:p w:rsidR="008066CF" w:rsidRPr="000F3DE8" w:rsidRDefault="008066CF" w:rsidP="008066CF">
      <w:pPr>
        <w:pStyle w:val="a5"/>
        <w:spacing w:before="0" w:beforeAutospacing="0" w:after="0" w:afterAutospacing="0"/>
        <w:ind w:firstLine="709"/>
        <w:jc w:val="both"/>
      </w:pPr>
      <w:bookmarkStart w:id="0" w:name="P1743"/>
    </w:p>
    <w:p w:rsidR="008066CF" w:rsidRDefault="008066CF" w:rsidP="008066CF">
      <w:pPr>
        <w:pStyle w:val="a5"/>
        <w:spacing w:before="0" w:beforeAutospacing="0" w:after="0" w:afterAutospacing="0"/>
        <w:ind w:firstLine="709"/>
        <w:jc w:val="center"/>
      </w:pPr>
    </w:p>
    <w:p w:rsidR="008066CF" w:rsidRDefault="008066CF" w:rsidP="008066CF">
      <w:pPr>
        <w:pStyle w:val="a5"/>
        <w:widowControl w:val="0"/>
        <w:spacing w:before="0" w:beforeAutospacing="0" w:after="0" w:afterAutospacing="0"/>
        <w:ind w:firstLine="709"/>
        <w:jc w:val="center"/>
      </w:pPr>
      <w:r>
        <w:rPr>
          <w:b/>
          <w:bCs/>
          <w:color w:val="000000"/>
          <w:sz w:val="28"/>
          <w:szCs w:val="28"/>
        </w:rPr>
        <w:t>Примерный перечень ситуационных задач</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Оценка знаний, умений и навыков по компетенции ОПК-3</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После смерти матери Иванова получила по наследству жилой дом. Поскольку Иванова уже имела жилой дом для проживания, она решила продать полученный по наследству дом. Считая свою жену недостаточно практичной, муж получил от нее расписку, в которой она обязалась продать дом только с его согласия. Через некоторое время муж уехал в командировку. В его отсутствие Иванова продала дом Ларионову. Вернувшись из командировки и узнав о продаже дома, Иванов потребовал от Ларионова доплатить 30% стоимости цены, за которую дом продан, либо возвратить дом, отчужденный без его согласия.</w:t>
      </w:r>
    </w:p>
    <w:p w:rsidR="008066CF" w:rsidRDefault="008066CF" w:rsidP="008066CF">
      <w:pPr>
        <w:pStyle w:val="a5"/>
        <w:spacing w:before="0" w:beforeAutospacing="0" w:after="0" w:afterAutospacing="0"/>
        <w:ind w:firstLine="709"/>
        <w:jc w:val="both"/>
      </w:pPr>
      <w:r>
        <w:rPr>
          <w:color w:val="000000"/>
          <w:sz w:val="28"/>
          <w:szCs w:val="28"/>
        </w:rPr>
        <w:t xml:space="preserve">Ларионов отказался как от доплаты, так и от возврата дома, пояснив, что цена была определена Ивановой, являющейся собственником дома. Иванов предъявил в суде иск к Ивановой и Ларионову о признании сделки </w:t>
      </w:r>
      <w:r>
        <w:rPr>
          <w:color w:val="000000"/>
          <w:sz w:val="28"/>
          <w:szCs w:val="28"/>
        </w:rPr>
        <w:lastRenderedPageBreak/>
        <w:t xml:space="preserve">недействительной. В исковом заявлении он ссылался на то, что его жена совершила сделку в нарушение принятых на себя письменных обязательств. </w:t>
      </w:r>
    </w:p>
    <w:p w:rsidR="008066CF" w:rsidRDefault="008066CF" w:rsidP="008066CF">
      <w:pPr>
        <w:pStyle w:val="a5"/>
        <w:spacing w:before="0" w:beforeAutospacing="0" w:after="0" w:afterAutospacing="0"/>
        <w:ind w:firstLine="709"/>
        <w:jc w:val="both"/>
      </w:pPr>
      <w:r>
        <w:rPr>
          <w:b/>
          <w:bCs/>
          <w:i/>
          <w:iCs/>
          <w:color w:val="000000"/>
          <w:sz w:val="28"/>
          <w:szCs w:val="28"/>
        </w:rPr>
        <w:t>Какое решение должен вынести суд? Необходимо ли в данном случае назначить судебно-оценочную экспертизу?</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№2</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 xml:space="preserve">Решением местной администрации 17-летней Васильевой было разрешено вступить в брак с Федоровым до совершеннолетия. После регистрации брака, намереваясь переехать к мужу, проживающему в другом поселке, Васильева решила продать дом, перешедший к ней по завещанию. Поскольку никто из ее односельчан не изъявил желание приобрести дом для постоянного проживания, она договорилась с Никитиным о продаже ему дома на снос. Родители Васильевой возражали против этой сделки. По их мнению, дом вообще не следовало продавать на снос, поскольку он находился в хорошем состоянии, и им удалось найти покупателя, желающего приобрести дом для постоянного проживания за большую сумму. Васильева ответила, что договор с Никитиным уже заключен, и изменять или расторгать его она не намерена. Родители обратились с иском в суд о признании заключенного с Никитиным договора недействительным, как совершенного их несовершеннолетней дочерью без их согласия. </w:t>
      </w:r>
    </w:p>
    <w:p w:rsidR="008066CF" w:rsidRDefault="008066CF" w:rsidP="008066CF">
      <w:pPr>
        <w:pStyle w:val="a5"/>
        <w:spacing w:before="0" w:beforeAutospacing="0" w:after="0" w:afterAutospacing="0"/>
        <w:ind w:firstLine="709"/>
        <w:jc w:val="both"/>
      </w:pPr>
      <w:r>
        <w:rPr>
          <w:b/>
          <w:bCs/>
          <w:i/>
          <w:iCs/>
          <w:color w:val="000000"/>
          <w:sz w:val="28"/>
          <w:szCs w:val="28"/>
        </w:rPr>
        <w:t>Решите дело. В каких случаях необходимо проводить обязательную экспертизу оценки объекта?</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widowControl w:val="0"/>
        <w:spacing w:before="0" w:beforeAutospacing="0" w:after="0" w:afterAutospacing="0"/>
        <w:ind w:firstLine="709"/>
        <w:jc w:val="both"/>
      </w:pPr>
      <w:r>
        <w:rPr>
          <w:b/>
          <w:bCs/>
          <w:color w:val="000000"/>
          <w:sz w:val="28"/>
          <w:szCs w:val="28"/>
          <w:u w:val="single"/>
        </w:rPr>
        <w:t>Задача 3.</w:t>
      </w:r>
    </w:p>
    <w:p w:rsidR="008066CF" w:rsidRDefault="008066CF" w:rsidP="008066CF">
      <w:pPr>
        <w:pStyle w:val="a5"/>
        <w:widowControl w:val="0"/>
        <w:spacing w:before="0" w:beforeAutospacing="0" w:after="0" w:afterAutospacing="0"/>
        <w:ind w:firstLine="709"/>
        <w:jc w:val="both"/>
      </w:pPr>
      <w:r>
        <w:rPr>
          <w:color w:val="000000"/>
          <w:sz w:val="28"/>
          <w:szCs w:val="28"/>
        </w:rPr>
        <w:t>Как следует из материалов дела, 02.11.2022 в Общероссийскую организацию оценщиков ООО "Российское общество оценщиков" (далее - РОО) поступила жалоб</w:t>
      </w:r>
      <w:proofErr w:type="gramStart"/>
      <w:r>
        <w:rPr>
          <w:color w:val="000000"/>
          <w:sz w:val="28"/>
          <w:szCs w:val="28"/>
        </w:rPr>
        <w:t>а ООО</w:t>
      </w:r>
      <w:proofErr w:type="gramEnd"/>
      <w:r>
        <w:rPr>
          <w:color w:val="000000"/>
          <w:sz w:val="28"/>
          <w:szCs w:val="28"/>
        </w:rPr>
        <w:t xml:space="preserve"> "Литейный центр" на действия оценщика С. с указанием на нарушения положений законодательства об оценочной деятельности при составлении отчета об оценке рыночной стоимости земельных участков.</w:t>
      </w:r>
    </w:p>
    <w:p w:rsidR="008066CF" w:rsidRDefault="008066CF" w:rsidP="008066CF">
      <w:pPr>
        <w:pStyle w:val="a5"/>
        <w:widowControl w:val="0"/>
        <w:spacing w:before="0" w:beforeAutospacing="0" w:after="0" w:afterAutospacing="0"/>
        <w:ind w:firstLine="709"/>
        <w:jc w:val="both"/>
      </w:pPr>
      <w:r>
        <w:rPr>
          <w:color w:val="000000"/>
          <w:sz w:val="28"/>
          <w:szCs w:val="28"/>
        </w:rPr>
        <w:t>В своих объяснениях С. указал, что не проводил оценки на основании договора с ООО "Литейный центр", а договор на оценку данных земельных участков был заключен с ООО "</w:t>
      </w:r>
      <w:proofErr w:type="spellStart"/>
      <w:r>
        <w:rPr>
          <w:color w:val="000000"/>
          <w:sz w:val="28"/>
          <w:szCs w:val="28"/>
        </w:rPr>
        <w:t>Уфалейский</w:t>
      </w:r>
      <w:proofErr w:type="spellEnd"/>
      <w:r>
        <w:rPr>
          <w:color w:val="000000"/>
          <w:sz w:val="28"/>
          <w:szCs w:val="28"/>
        </w:rPr>
        <w:t xml:space="preserve"> завод металлургического машиностроения" (собственником земельных участков), который претензий к его качеству не предъявлял.</w:t>
      </w:r>
    </w:p>
    <w:p w:rsidR="008066CF" w:rsidRDefault="008066CF" w:rsidP="008066CF">
      <w:pPr>
        <w:pStyle w:val="a5"/>
        <w:widowControl w:val="0"/>
        <w:spacing w:before="0" w:beforeAutospacing="0" w:after="0" w:afterAutospacing="0"/>
        <w:ind w:firstLine="709"/>
        <w:jc w:val="both"/>
      </w:pPr>
      <w:r>
        <w:rPr>
          <w:color w:val="000000"/>
          <w:sz w:val="28"/>
          <w:szCs w:val="28"/>
        </w:rPr>
        <w:t>В рассмотренном примере, как следует понимать, податель жалобы - лицо, заинтересованное в стоимости объекта оценки, выявив отступления оценщиком от законодательных требований, предъявляемых к отчету об оценке, обратился с жалобой в СРО, членом которой являлся оценщик, составивший обжалуемый отчет об оценке, проводивший оценку на основании договора, заключенного с заказчиком - собственником объекта оценки.</w:t>
      </w:r>
    </w:p>
    <w:p w:rsidR="008066CF" w:rsidRDefault="008066CF" w:rsidP="00CC7114">
      <w:pPr>
        <w:pStyle w:val="a5"/>
        <w:widowControl w:val="0"/>
        <w:spacing w:before="0" w:beforeAutospacing="0" w:after="0" w:afterAutospacing="0"/>
        <w:ind w:firstLine="709"/>
        <w:jc w:val="both"/>
      </w:pPr>
      <w:proofErr w:type="gramStart"/>
      <w:r>
        <w:rPr>
          <w:b/>
          <w:bCs/>
          <w:i/>
          <w:iCs/>
          <w:color w:val="000000"/>
          <w:sz w:val="28"/>
          <w:szCs w:val="28"/>
        </w:rPr>
        <w:t>Вопрос</w:t>
      </w:r>
      <w:proofErr w:type="gramEnd"/>
      <w:r>
        <w:rPr>
          <w:b/>
          <w:bCs/>
          <w:i/>
          <w:iCs/>
          <w:color w:val="000000"/>
          <w:sz w:val="28"/>
          <w:szCs w:val="28"/>
        </w:rPr>
        <w:t>: на каких субъектов подразделяются потребители результата оценочной деятельности.</w:t>
      </w:r>
    </w:p>
    <w:p w:rsidR="008066CF" w:rsidRDefault="008066CF" w:rsidP="008066CF">
      <w:pPr>
        <w:pStyle w:val="a5"/>
        <w:widowControl w:val="0"/>
        <w:spacing w:before="0" w:beforeAutospacing="0" w:after="0" w:afterAutospacing="0"/>
        <w:ind w:firstLine="709"/>
        <w:jc w:val="both"/>
      </w:pPr>
      <w:r>
        <w:rPr>
          <w:b/>
          <w:bCs/>
          <w:color w:val="000000"/>
          <w:sz w:val="28"/>
          <w:szCs w:val="28"/>
          <w:u w:val="single"/>
        </w:rPr>
        <w:t>Задача 4.</w:t>
      </w:r>
    </w:p>
    <w:p w:rsidR="008066CF" w:rsidRDefault="008066CF" w:rsidP="008066CF">
      <w:pPr>
        <w:pStyle w:val="a5"/>
        <w:widowControl w:val="0"/>
        <w:spacing w:before="0" w:beforeAutospacing="0" w:after="0" w:afterAutospacing="0"/>
        <w:ind w:firstLine="709"/>
        <w:jc w:val="both"/>
      </w:pPr>
      <w:r>
        <w:rPr>
          <w:color w:val="000000"/>
          <w:sz w:val="28"/>
          <w:szCs w:val="28"/>
        </w:rPr>
        <w:lastRenderedPageBreak/>
        <w:t xml:space="preserve">Заместитель прокурора Самарской области Вилен </w:t>
      </w:r>
      <w:proofErr w:type="spellStart"/>
      <w:r>
        <w:rPr>
          <w:color w:val="000000"/>
          <w:sz w:val="28"/>
          <w:szCs w:val="28"/>
        </w:rPr>
        <w:t>Зацепин</w:t>
      </w:r>
      <w:proofErr w:type="spellEnd"/>
      <w:r>
        <w:rPr>
          <w:color w:val="000000"/>
          <w:sz w:val="28"/>
          <w:szCs w:val="28"/>
        </w:rPr>
        <w:t xml:space="preserve"> 7 декабря 2022 года утвердил обвинительное заключение по уголовному делу в отношении Александра и Оксаны Крюковых, а также Олега Мишина, обвиняемых в совершении преступления, предусмотренного ст. 159 УК РФ (мошенничество, совершенное в особо крупном размере).</w:t>
      </w:r>
    </w:p>
    <w:p w:rsidR="008066CF" w:rsidRDefault="008066CF" w:rsidP="008066CF">
      <w:pPr>
        <w:pStyle w:val="a5"/>
        <w:widowControl w:val="0"/>
        <w:spacing w:before="0" w:beforeAutospacing="0" w:after="0" w:afterAutospacing="0"/>
        <w:ind w:firstLine="709"/>
        <w:jc w:val="both"/>
      </w:pPr>
      <w:r>
        <w:rPr>
          <w:color w:val="000000"/>
          <w:sz w:val="28"/>
          <w:szCs w:val="28"/>
        </w:rPr>
        <w:t>По версии следствия, в октябре 2017 года супруги Крюковы и Мишин договорились получить в ОАО АКБ "РОСБАНК" кредит по подложным документам. Они изготовили не соответствующие действительности копии трудовых книжек Крюковых и поддельные справки о заработной плате.</w:t>
      </w:r>
    </w:p>
    <w:p w:rsidR="008066CF" w:rsidRDefault="008066CF" w:rsidP="008066CF">
      <w:pPr>
        <w:pStyle w:val="a5"/>
        <w:widowControl w:val="0"/>
        <w:spacing w:before="0" w:beforeAutospacing="0" w:after="0" w:afterAutospacing="0"/>
        <w:ind w:firstLine="709"/>
        <w:jc w:val="both"/>
      </w:pPr>
      <w:r>
        <w:rPr>
          <w:color w:val="000000"/>
          <w:sz w:val="28"/>
          <w:szCs w:val="28"/>
        </w:rPr>
        <w:t>Указанные документы были предоставлены в банк, сотрудники которого, введенные в заблуждение относительно платежеспособности супругов, приняли решение о выдаче ипотечного кредита в размере не более 4,5 млн. рублей.</w:t>
      </w:r>
    </w:p>
    <w:p w:rsidR="008066CF" w:rsidRDefault="008066CF" w:rsidP="008066CF">
      <w:pPr>
        <w:pStyle w:val="a5"/>
        <w:widowControl w:val="0"/>
        <w:spacing w:before="0" w:beforeAutospacing="0" w:after="0" w:afterAutospacing="0"/>
        <w:ind w:firstLine="709"/>
        <w:jc w:val="both"/>
      </w:pPr>
      <w:r>
        <w:rPr>
          <w:color w:val="000000"/>
          <w:sz w:val="28"/>
          <w:szCs w:val="28"/>
        </w:rPr>
        <w:t>Мишин подыскал двухкомнатную квартиру стоимостью около 2,7 млн. рублей и заключил от имени Крюковых с ООО "НПО "Азимут" договор об определении рыночной стоимости указанной квартиры. При этом он предоставил для оценки фиктивные фотографии, положительно характеризующие состояние квартиры. По этим фотографиям был подготовлен отчет о рыночной стоимости квартиры 5,2 млн. рублей.</w:t>
      </w:r>
    </w:p>
    <w:p w:rsidR="008066CF" w:rsidRDefault="008066CF" w:rsidP="008066CF">
      <w:pPr>
        <w:pStyle w:val="a5"/>
        <w:widowControl w:val="0"/>
        <w:spacing w:before="0" w:beforeAutospacing="0" w:after="0" w:afterAutospacing="0"/>
        <w:ind w:firstLine="709"/>
        <w:jc w:val="both"/>
      </w:pPr>
      <w:r>
        <w:rPr>
          <w:color w:val="000000"/>
          <w:sz w:val="28"/>
          <w:szCs w:val="28"/>
        </w:rPr>
        <w:t>Указанный отчет был также предоставлен в банк.</w:t>
      </w:r>
    </w:p>
    <w:p w:rsidR="008066CF" w:rsidRDefault="008066CF" w:rsidP="008066CF">
      <w:pPr>
        <w:pStyle w:val="a5"/>
        <w:widowControl w:val="0"/>
        <w:spacing w:before="0" w:beforeAutospacing="0" w:after="0" w:afterAutospacing="0"/>
        <w:ind w:firstLine="709"/>
        <w:jc w:val="both"/>
      </w:pPr>
      <w:r>
        <w:rPr>
          <w:color w:val="000000"/>
          <w:sz w:val="28"/>
          <w:szCs w:val="28"/>
        </w:rPr>
        <w:t>В январе 2018 года между супругами Крюковыми и ОАО АКБ "РОСБАНК" был заключен договор о предоставлении кредита в размере 4 млн. рублей.</w:t>
      </w:r>
    </w:p>
    <w:p w:rsidR="008066CF" w:rsidRDefault="008066CF" w:rsidP="008066CF">
      <w:pPr>
        <w:pStyle w:val="a5"/>
        <w:widowControl w:val="0"/>
        <w:spacing w:before="0" w:beforeAutospacing="0" w:after="0" w:afterAutospacing="0"/>
        <w:ind w:firstLine="709"/>
        <w:jc w:val="both"/>
      </w:pPr>
      <w:r>
        <w:rPr>
          <w:color w:val="000000"/>
          <w:sz w:val="28"/>
          <w:szCs w:val="28"/>
        </w:rPr>
        <w:t>Введенный в заблуждение относительно истинных намерений покупателей, продавец квартиры в кассе банка получил указанные денежные средства, часть из которых оставил себе за проданную квартиру, а остальную часть в размере более 1,2 млн. рублей передал Крюковым.</w:t>
      </w:r>
    </w:p>
    <w:p w:rsidR="008066CF" w:rsidRDefault="008066CF" w:rsidP="008066CF">
      <w:pPr>
        <w:pStyle w:val="a5"/>
        <w:widowControl w:val="0"/>
        <w:spacing w:before="0" w:beforeAutospacing="0" w:after="0" w:afterAutospacing="0"/>
        <w:ind w:firstLine="709"/>
        <w:jc w:val="both"/>
      </w:pPr>
      <w:r>
        <w:rPr>
          <w:color w:val="000000"/>
          <w:sz w:val="28"/>
          <w:szCs w:val="28"/>
        </w:rPr>
        <w:t>Полученными денежными средствами мошенники распорядились по собственному усмотрению.</w:t>
      </w:r>
    </w:p>
    <w:p w:rsidR="008066CF" w:rsidRDefault="008066CF" w:rsidP="008066CF">
      <w:pPr>
        <w:pStyle w:val="a5"/>
        <w:widowControl w:val="0"/>
        <w:spacing w:before="0" w:beforeAutospacing="0" w:after="0" w:afterAutospacing="0"/>
        <w:ind w:firstLine="709"/>
        <w:jc w:val="both"/>
      </w:pPr>
      <w:r>
        <w:rPr>
          <w:color w:val="000000"/>
          <w:sz w:val="28"/>
          <w:szCs w:val="28"/>
        </w:rPr>
        <w:t>Уголовное дело направлено в суд для рассмотрения по существу.</w:t>
      </w:r>
    </w:p>
    <w:p w:rsidR="008066CF" w:rsidRDefault="008066CF" w:rsidP="008066CF">
      <w:pPr>
        <w:pStyle w:val="a5"/>
        <w:widowControl w:val="0"/>
        <w:spacing w:before="0" w:beforeAutospacing="0" w:after="0" w:afterAutospacing="0"/>
        <w:ind w:firstLine="709"/>
        <w:jc w:val="both"/>
      </w:pPr>
      <w:r>
        <w:rPr>
          <w:b/>
          <w:bCs/>
          <w:i/>
          <w:iCs/>
          <w:color w:val="000000"/>
          <w:sz w:val="28"/>
          <w:szCs w:val="28"/>
        </w:rPr>
        <w:t xml:space="preserve">Вопрос: кем должна быть подписана </w:t>
      </w:r>
      <w:proofErr w:type="gramStart"/>
      <w:r>
        <w:rPr>
          <w:b/>
          <w:bCs/>
          <w:i/>
          <w:iCs/>
          <w:color w:val="000000"/>
          <w:sz w:val="28"/>
          <w:szCs w:val="28"/>
        </w:rPr>
        <w:t>информация, предоставленная заказчиком и когда оценщик считает</w:t>
      </w:r>
      <w:proofErr w:type="gramEnd"/>
      <w:r>
        <w:rPr>
          <w:b/>
          <w:bCs/>
          <w:i/>
          <w:iCs/>
          <w:color w:val="000000"/>
          <w:sz w:val="28"/>
          <w:szCs w:val="28"/>
        </w:rPr>
        <w:t xml:space="preserve"> ее достоверной (критерии).</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№5.</w:t>
      </w:r>
    </w:p>
    <w:p w:rsidR="008066CF" w:rsidRDefault="008066CF" w:rsidP="008066CF">
      <w:pPr>
        <w:pStyle w:val="a5"/>
        <w:spacing w:before="0" w:beforeAutospacing="0" w:after="0" w:afterAutospacing="0"/>
        <w:ind w:firstLine="709"/>
        <w:jc w:val="both"/>
      </w:pPr>
      <w:r>
        <w:rPr>
          <w:color w:val="000000"/>
          <w:sz w:val="28"/>
          <w:szCs w:val="28"/>
        </w:rPr>
        <w:t>Организации-контрагенты заключили договор продажи недвижимости. Покупатель обратился в арбитражный суд с требованием о государственной оценке имущества и регистрации перехода права собственности.</w:t>
      </w:r>
    </w:p>
    <w:p w:rsidR="008066CF" w:rsidRDefault="008066CF" w:rsidP="008066CF">
      <w:pPr>
        <w:pStyle w:val="a5"/>
        <w:spacing w:before="0" w:beforeAutospacing="0" w:after="0" w:afterAutospacing="0"/>
        <w:ind w:firstLine="709"/>
        <w:jc w:val="both"/>
        <w:rPr>
          <w:b/>
          <w:bCs/>
          <w:i/>
          <w:iCs/>
          <w:color w:val="000000"/>
          <w:sz w:val="28"/>
          <w:szCs w:val="28"/>
        </w:rPr>
      </w:pPr>
      <w:r>
        <w:rPr>
          <w:b/>
          <w:bCs/>
          <w:i/>
          <w:iCs/>
          <w:color w:val="000000"/>
          <w:sz w:val="28"/>
          <w:szCs w:val="28"/>
        </w:rPr>
        <w:t>Правомерно ли требование покупателя, если продавец не исполнил свое обязательство по передаче ему объекта недвижимости?</w:t>
      </w:r>
    </w:p>
    <w:p w:rsidR="00DD2DC5" w:rsidRDefault="00DD2DC5"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№6.</w:t>
      </w:r>
    </w:p>
    <w:p w:rsidR="008066CF" w:rsidRDefault="008066CF" w:rsidP="008066CF">
      <w:pPr>
        <w:pStyle w:val="a5"/>
        <w:spacing w:before="0" w:beforeAutospacing="0" w:after="0" w:afterAutospacing="0"/>
        <w:ind w:firstLine="709"/>
        <w:jc w:val="both"/>
      </w:pPr>
      <w:r>
        <w:rPr>
          <w:color w:val="000000"/>
          <w:sz w:val="28"/>
          <w:szCs w:val="28"/>
        </w:rPr>
        <w:t xml:space="preserve">В договоре купли-продажи земельного участка не указана его цена. В соответствии с условиями договора покупатель был обязан произвести предоплату товара в установленный договором срок. Тем не </w:t>
      </w:r>
      <w:proofErr w:type="gramStart"/>
      <w:r>
        <w:rPr>
          <w:color w:val="000000"/>
          <w:sz w:val="28"/>
          <w:szCs w:val="28"/>
        </w:rPr>
        <w:t>менее</w:t>
      </w:r>
      <w:proofErr w:type="gramEnd"/>
      <w:r>
        <w:rPr>
          <w:color w:val="000000"/>
          <w:sz w:val="28"/>
          <w:szCs w:val="28"/>
        </w:rPr>
        <w:t xml:space="preserve"> последняя </w:t>
      </w:r>
      <w:r>
        <w:rPr>
          <w:color w:val="000000"/>
          <w:sz w:val="28"/>
          <w:szCs w:val="28"/>
        </w:rPr>
        <w:lastRenderedPageBreak/>
        <w:t>не была произведена. В связи с этим организация-продавец обратилась в суд с иском о взыскании с покупателя предусмотренной договором неустойки.</w:t>
      </w:r>
    </w:p>
    <w:p w:rsidR="008066CF" w:rsidRDefault="008066CF" w:rsidP="008066CF">
      <w:pPr>
        <w:pStyle w:val="a5"/>
        <w:spacing w:before="0" w:beforeAutospacing="0" w:after="0" w:afterAutospacing="0"/>
        <w:ind w:firstLine="709"/>
        <w:jc w:val="both"/>
      </w:pPr>
      <w:r>
        <w:rPr>
          <w:b/>
          <w:bCs/>
          <w:i/>
          <w:iCs/>
          <w:color w:val="000000"/>
          <w:sz w:val="28"/>
          <w:szCs w:val="28"/>
        </w:rPr>
        <w:t>Имеются ли основания для удовлетворения требований организации-продавца, если оценка имущества не была произведена</w:t>
      </w:r>
      <w:proofErr w:type="gramStart"/>
      <w:r>
        <w:rPr>
          <w:b/>
          <w:bCs/>
          <w:i/>
          <w:iCs/>
          <w:color w:val="000000"/>
          <w:sz w:val="28"/>
          <w:szCs w:val="28"/>
        </w:rPr>
        <w:t xml:space="preserve"> ?</w:t>
      </w:r>
      <w:proofErr w:type="gramEnd"/>
      <w:r>
        <w:rPr>
          <w:b/>
          <w:bCs/>
          <w:i/>
          <w:iCs/>
          <w:color w:val="000000"/>
          <w:sz w:val="28"/>
          <w:szCs w:val="28"/>
        </w:rPr>
        <w:t xml:space="preserve"> </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shd w:val="clear" w:color="auto" w:fill="FFFFFF"/>
        </w:rPr>
        <w:t>Задача №7.</w:t>
      </w:r>
    </w:p>
    <w:p w:rsidR="008066CF" w:rsidRDefault="008066CF" w:rsidP="008066CF">
      <w:pPr>
        <w:pStyle w:val="a5"/>
        <w:spacing w:before="0" w:beforeAutospacing="0" w:after="0" w:afterAutospacing="0"/>
        <w:ind w:firstLine="709"/>
        <w:jc w:val="both"/>
      </w:pPr>
      <w:r>
        <w:rPr>
          <w:color w:val="000000"/>
          <w:sz w:val="28"/>
          <w:szCs w:val="28"/>
        </w:rPr>
        <w:t>После смерти родителей к четырем их детям, достигшим совершеннолетия и проживавшим отдельно от родителей, перешел по наследству жилой дом. Трое наследников хотят дом продать, а вырученную сумму распределить по долям. Один из наследников согласия на продажу дома не дает, заявив, что желает использовать свою долю в доме для проживания.</w:t>
      </w:r>
      <w:r>
        <w:rPr>
          <w:b/>
          <w:bCs/>
          <w:i/>
          <w:iCs/>
          <w:color w:val="000000"/>
          <w:sz w:val="28"/>
          <w:szCs w:val="28"/>
          <w:shd w:val="clear" w:color="auto" w:fill="FFFFFF"/>
        </w:rPr>
        <w:t> </w:t>
      </w:r>
      <w:r>
        <w:rPr>
          <w:color w:val="000000"/>
          <w:sz w:val="28"/>
          <w:szCs w:val="28"/>
        </w:rPr>
        <w:t xml:space="preserve">Поскольку согласия между наследниками достигнуто не было, трое из них предъявили иск к наследнику, возражающему против продажи доли, об </w:t>
      </w:r>
      <w:proofErr w:type="spellStart"/>
      <w:r>
        <w:rPr>
          <w:color w:val="000000"/>
          <w:sz w:val="28"/>
          <w:szCs w:val="28"/>
        </w:rPr>
        <w:t>обязании</w:t>
      </w:r>
      <w:proofErr w:type="spellEnd"/>
      <w:r>
        <w:rPr>
          <w:color w:val="000000"/>
          <w:sz w:val="28"/>
          <w:szCs w:val="28"/>
        </w:rPr>
        <w:t xml:space="preserve"> не чинить препятствий к продаже. Свои требования они мотивировали тем, что при продаже дома целиком его рыночная стоимость резко возрастет.</w:t>
      </w:r>
    </w:p>
    <w:p w:rsidR="008066CF" w:rsidRDefault="008066CF" w:rsidP="008066CF">
      <w:pPr>
        <w:pStyle w:val="a5"/>
        <w:spacing w:before="0" w:beforeAutospacing="0" w:after="0" w:afterAutospacing="0"/>
        <w:ind w:firstLine="709"/>
        <w:jc w:val="both"/>
      </w:pPr>
      <w:r>
        <w:rPr>
          <w:b/>
          <w:bCs/>
          <w:i/>
          <w:iCs/>
          <w:color w:val="000000"/>
          <w:sz w:val="28"/>
          <w:szCs w:val="28"/>
        </w:rPr>
        <w:t>Решите дело. В каком порядке в этом случае должна быть проведена судебно-оценочная экспертиза?</w:t>
      </w:r>
    </w:p>
    <w:p w:rsidR="00CC7114" w:rsidRDefault="00CC7114" w:rsidP="008066CF">
      <w:pPr>
        <w:pStyle w:val="a5"/>
        <w:spacing w:before="0" w:beforeAutospacing="0" w:after="0" w:afterAutospacing="0"/>
        <w:ind w:firstLine="709"/>
        <w:jc w:val="both"/>
        <w:rPr>
          <w:b/>
          <w:bCs/>
          <w:color w:val="000000"/>
          <w:sz w:val="28"/>
          <w:szCs w:val="28"/>
          <w:u w:val="single"/>
        </w:rPr>
      </w:pPr>
    </w:p>
    <w:p w:rsidR="008066CF" w:rsidRDefault="008066CF" w:rsidP="008066CF">
      <w:pPr>
        <w:pStyle w:val="a5"/>
        <w:spacing w:before="0" w:beforeAutospacing="0" w:after="0" w:afterAutospacing="0"/>
        <w:ind w:firstLine="709"/>
        <w:jc w:val="both"/>
      </w:pPr>
      <w:r>
        <w:rPr>
          <w:b/>
          <w:bCs/>
          <w:color w:val="000000"/>
          <w:sz w:val="28"/>
          <w:szCs w:val="28"/>
          <w:u w:val="single"/>
        </w:rPr>
        <w:t>Задача №8</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Кирпичников получил по наследству жилой дом, который требовал капитального ремонта. Кирпичников произвел капитальный ремонт, перепланировал дом, пристроил к нему две террасы (летнюю и зимнюю), провел в доме паровое отопление.</w:t>
      </w:r>
      <w:r>
        <w:rPr>
          <w:b/>
          <w:bCs/>
          <w:i/>
          <w:iCs/>
          <w:color w:val="000000"/>
          <w:sz w:val="28"/>
          <w:szCs w:val="28"/>
          <w:shd w:val="clear" w:color="auto" w:fill="FFFFFF"/>
        </w:rPr>
        <w:t> </w:t>
      </w:r>
      <w:r>
        <w:rPr>
          <w:color w:val="000000"/>
          <w:sz w:val="28"/>
          <w:szCs w:val="28"/>
        </w:rPr>
        <w:t xml:space="preserve">Вскоре после окончания работ Морозов предъявил к </w:t>
      </w:r>
      <w:proofErr w:type="spellStart"/>
      <w:r>
        <w:rPr>
          <w:color w:val="000000"/>
          <w:sz w:val="28"/>
          <w:szCs w:val="28"/>
        </w:rPr>
        <w:t>Кирпичникову</w:t>
      </w:r>
      <w:proofErr w:type="spellEnd"/>
      <w:r>
        <w:rPr>
          <w:color w:val="000000"/>
          <w:sz w:val="28"/>
          <w:szCs w:val="28"/>
        </w:rPr>
        <w:t xml:space="preserve"> иск о признании права собственности на дом и выселении его из дома. В обоснование иска Морозов ссылался на то, что в свое время он был незаконно осужден с конфискацией имущества, в том числе и дома. В период его отсутствия орган местного самоуправления, в ведение которого перешел дом, продал его отцу </w:t>
      </w:r>
      <w:proofErr w:type="spellStart"/>
      <w:r>
        <w:rPr>
          <w:color w:val="000000"/>
          <w:sz w:val="28"/>
          <w:szCs w:val="28"/>
        </w:rPr>
        <w:t>Кирпичникова</w:t>
      </w:r>
      <w:proofErr w:type="spellEnd"/>
      <w:r>
        <w:rPr>
          <w:color w:val="000000"/>
          <w:sz w:val="28"/>
          <w:szCs w:val="28"/>
        </w:rPr>
        <w:t>. Ныне Морозов полностью реабилитирован и желает поселиться в доме.</w:t>
      </w:r>
      <w:r>
        <w:rPr>
          <w:b/>
          <w:bCs/>
          <w:i/>
          <w:iCs/>
          <w:color w:val="000000"/>
          <w:sz w:val="28"/>
          <w:szCs w:val="28"/>
          <w:shd w:val="clear" w:color="auto" w:fill="FFFFFF"/>
        </w:rPr>
        <w:t> </w:t>
      </w:r>
      <w:r>
        <w:rPr>
          <w:color w:val="000000"/>
          <w:sz w:val="28"/>
          <w:szCs w:val="28"/>
        </w:rPr>
        <w:t>Кирпичников иска не признал. Он пояснил суду, что живет в доме с детских лет, получил дом по наследству, затратил на ремонт и благоустройство дома все свои сбережения и другой площади для проживания не имеет. Что касается Морозова, то он как реабилитированный получил от государства квартиру, и дом ему не нужен. Квартиру Морозов приватизировал.</w:t>
      </w:r>
    </w:p>
    <w:p w:rsidR="008066CF" w:rsidRDefault="008066CF" w:rsidP="008066CF">
      <w:pPr>
        <w:pStyle w:val="a5"/>
        <w:spacing w:before="0" w:beforeAutospacing="0" w:after="0" w:afterAutospacing="0"/>
        <w:ind w:firstLine="709"/>
        <w:jc w:val="both"/>
        <w:rPr>
          <w:b/>
          <w:bCs/>
          <w:i/>
          <w:iCs/>
          <w:color w:val="000000"/>
          <w:sz w:val="28"/>
          <w:szCs w:val="28"/>
        </w:rPr>
      </w:pPr>
      <w:r>
        <w:rPr>
          <w:b/>
          <w:bCs/>
          <w:i/>
          <w:iCs/>
          <w:color w:val="000000"/>
          <w:sz w:val="28"/>
          <w:szCs w:val="28"/>
        </w:rPr>
        <w:t>Решите дело. Необходимо ли в данном случае назначить проведение судебно-оценочной экспертизы оценки стоимости дома и его улучшений?</w:t>
      </w:r>
    </w:p>
    <w:p w:rsidR="00DD2DC5" w:rsidRDefault="00DD2DC5"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№9</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 xml:space="preserve">Госучреждение сдало в аренду коммерческой организации отдельно стоящее здание сроком на два года без права выкупа. Узнав об этом в момент, когда договор аренды был представлен на регистрацию, комитет по управлению федеральным имуществом потребовал, чтобы госучреждение немедленно расторгло договор, поскольку, по мнению комитета, только он </w:t>
      </w:r>
      <w:r>
        <w:rPr>
          <w:color w:val="000000"/>
          <w:sz w:val="28"/>
          <w:szCs w:val="28"/>
        </w:rPr>
        <w:lastRenderedPageBreak/>
        <w:t>вправе сдавать в аренду имущество, являющееся федеральной собственностью. В свою очередь, регистрирующий орган приостановил государственную регистрацию договора. Госучреждение отказалось расторгнуть договор и обратилось за консультацией к юристу.</w:t>
      </w:r>
    </w:p>
    <w:p w:rsidR="008066CF" w:rsidRDefault="008066CF" w:rsidP="008066CF">
      <w:pPr>
        <w:pStyle w:val="a5"/>
        <w:spacing w:before="0" w:beforeAutospacing="0" w:after="0" w:afterAutospacing="0"/>
        <w:ind w:firstLine="709"/>
        <w:jc w:val="both"/>
      </w:pPr>
      <w:r>
        <w:rPr>
          <w:b/>
          <w:bCs/>
          <w:i/>
          <w:iCs/>
          <w:color w:val="000000"/>
          <w:sz w:val="28"/>
          <w:szCs w:val="28"/>
        </w:rPr>
        <w:t>Нужно ли проводить оценку состава арендуемого имущества. Разрешите спор. Изменится ли решение, если срок договора аренды будет равен трем месяцам?</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№10.</w:t>
      </w:r>
    </w:p>
    <w:p w:rsidR="008066CF" w:rsidRDefault="008066CF" w:rsidP="008066CF">
      <w:pPr>
        <w:pStyle w:val="a5"/>
        <w:spacing w:before="0" w:beforeAutospacing="0" w:after="0" w:afterAutospacing="0"/>
        <w:ind w:firstLine="709"/>
        <w:jc w:val="both"/>
      </w:pPr>
      <w:r>
        <w:rPr>
          <w:color w:val="000000"/>
          <w:sz w:val="28"/>
          <w:szCs w:val="28"/>
        </w:rPr>
        <w:t xml:space="preserve">Панфилову принадлежала на праве собственности двухкомнатная квартира, которая была приобретена по договору купли-продажи в период брака. Так как Панфилов проживал в квартире своей жены, супруги решили сдать квартиру по договору найма с целью получения дополнительного дохода. Для поиска потенциальных нанимателей Панфилов обратился в агентство недвижимости, которое предложило ему оказать услуги по оформлению договора и оценке. Проект договора понравился Панфилову, однако он усомнился в правильности указания на то, что договор подлежит государственной регистрации, а квартира оценке. Кроме того, Панфилов не согласился с тем, что он как </w:t>
      </w:r>
      <w:proofErr w:type="spellStart"/>
      <w:r>
        <w:rPr>
          <w:color w:val="000000"/>
          <w:sz w:val="28"/>
          <w:szCs w:val="28"/>
        </w:rPr>
        <w:t>наймодатель</w:t>
      </w:r>
      <w:proofErr w:type="spellEnd"/>
      <w:r>
        <w:rPr>
          <w:color w:val="000000"/>
          <w:sz w:val="28"/>
          <w:szCs w:val="28"/>
        </w:rPr>
        <w:t xml:space="preserve"> должен пройти государственную регистрацию в качестве индивидуального предпринимателя, так как занимаемая им должность не позволяла ему сочетать избранный род занятий с предпринимательской деятельностью. Панфилов обратился за консультацией к юристу.</w:t>
      </w:r>
    </w:p>
    <w:p w:rsidR="008066CF" w:rsidRDefault="008066CF" w:rsidP="008066CF">
      <w:pPr>
        <w:pStyle w:val="a5"/>
        <w:spacing w:before="0" w:beforeAutospacing="0" w:after="0" w:afterAutospacing="0"/>
        <w:ind w:firstLine="709"/>
        <w:jc w:val="both"/>
      </w:pPr>
      <w:r>
        <w:rPr>
          <w:b/>
          <w:bCs/>
          <w:i/>
          <w:iCs/>
          <w:color w:val="000000"/>
          <w:sz w:val="28"/>
          <w:szCs w:val="28"/>
        </w:rPr>
        <w:t>Какой ответ должен дать юрист? Необходима ли оценка стоимости квартиры в данном случае?</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№11</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Между сторонами - исполнительным органом муниципального образования и организацией - был заключен договор аренды земельного участка, оценка стоимости которого была произведена, находящегося в муниципальной собственности, с целью строительства открытой автостоянки. После окончания строительства право собственности на указанную автостоянку было зарегистрировано в ЕГРП. Впоследствии арендатор обратился с заявлением в уполномоченный орган с просьбой передать в собственность указанный земельный участок на том основании, что на нем находится объект недвижимости - открытая автостоянка, находящаяся в собственности его организации как правопреемника и нового субъекта.</w:t>
      </w:r>
    </w:p>
    <w:p w:rsidR="008066CF" w:rsidRDefault="008066CF" w:rsidP="008066CF">
      <w:pPr>
        <w:pStyle w:val="a5"/>
        <w:spacing w:before="0" w:beforeAutospacing="0" w:after="0" w:afterAutospacing="0"/>
        <w:ind w:firstLine="709"/>
        <w:jc w:val="both"/>
      </w:pPr>
      <w:r>
        <w:rPr>
          <w:b/>
          <w:bCs/>
          <w:i/>
          <w:iCs/>
          <w:color w:val="000000"/>
          <w:sz w:val="28"/>
          <w:szCs w:val="28"/>
        </w:rPr>
        <w:t>Является ли открытая автостоянка объектом недвижимости и подлежит ли она обязательной оценке и государственной регистрации в ЕГРП? Имеет ли право арендатор в указанном случае на передачу спорного земельного участка в его собственность или это определяется стоимостью оценки?</w:t>
      </w:r>
    </w:p>
    <w:p w:rsidR="00DD2DC5" w:rsidRDefault="00DD2DC5">
      <w:pPr>
        <w:rPr>
          <w:rFonts w:ascii="Times New Roman" w:hAnsi="Times New Roman"/>
          <w:sz w:val="24"/>
          <w:szCs w:val="24"/>
          <w:lang w:eastAsia="ru-RU"/>
        </w:rPr>
      </w:pPr>
      <w:r>
        <w:br w:type="page"/>
      </w:r>
    </w:p>
    <w:p w:rsidR="008066CF" w:rsidRDefault="008066CF" w:rsidP="008066CF">
      <w:pPr>
        <w:pStyle w:val="a5"/>
        <w:spacing w:before="0" w:beforeAutospacing="0" w:after="0" w:afterAutospacing="0"/>
        <w:ind w:firstLine="709"/>
        <w:jc w:val="both"/>
      </w:pPr>
      <w:r>
        <w:rPr>
          <w:b/>
          <w:bCs/>
          <w:color w:val="000000"/>
          <w:sz w:val="28"/>
          <w:szCs w:val="28"/>
          <w:u w:val="single"/>
        </w:rPr>
        <w:lastRenderedPageBreak/>
        <w:t>Задача №12.</w:t>
      </w:r>
    </w:p>
    <w:p w:rsidR="008066CF" w:rsidRDefault="008066CF" w:rsidP="008066CF">
      <w:pPr>
        <w:pStyle w:val="a5"/>
        <w:spacing w:before="0" w:beforeAutospacing="0" w:after="0" w:afterAutospacing="0"/>
        <w:ind w:firstLine="709"/>
        <w:jc w:val="both"/>
      </w:pPr>
      <w:r>
        <w:rPr>
          <w:color w:val="000000"/>
          <w:sz w:val="28"/>
          <w:szCs w:val="28"/>
        </w:rPr>
        <w:t xml:space="preserve">Руководитель одной из коммерческих фирм Кирсанов приобрел трехкомнатную квартиру в одном из престижных районов Санкт-Петербурга. Спустя два года он вступил в брак с Обуховой, от которой у него родился ребенок. Через пять лет отношения между супругами разладились, и они решили разъехаться. </w:t>
      </w:r>
      <w:proofErr w:type="gramStart"/>
      <w:r>
        <w:rPr>
          <w:color w:val="000000"/>
          <w:sz w:val="28"/>
          <w:szCs w:val="28"/>
        </w:rPr>
        <w:t>Кирсанов продал трехкомнатную квартиру, которая прошла процедуру оценки, а на вырученные деньги приобрел двухкомнатную, которую подарил жене, и однокомнатную, в которой остался проживать сам.</w:t>
      </w:r>
      <w:proofErr w:type="gramEnd"/>
    </w:p>
    <w:p w:rsidR="008066CF" w:rsidRDefault="008066CF" w:rsidP="008066CF">
      <w:pPr>
        <w:pStyle w:val="a5"/>
        <w:spacing w:before="0" w:beforeAutospacing="0" w:after="0" w:afterAutospacing="0"/>
        <w:ind w:firstLine="709"/>
        <w:jc w:val="both"/>
      </w:pPr>
      <w:r>
        <w:rPr>
          <w:color w:val="000000"/>
          <w:sz w:val="28"/>
          <w:szCs w:val="28"/>
        </w:rPr>
        <w:t>Спустя год жена подала на развод и потребовала раздела однокомнатной квартиры мужа. Кирсанов возражал, поскольку, по его мнению, данная квартира не находится в совместной собственности, так как приобретена на деньги, вырученные от продажи трехкомнатной квартиры, которая была куплена до его вступления в брак.</w:t>
      </w:r>
    </w:p>
    <w:p w:rsidR="008066CF" w:rsidRDefault="008066CF" w:rsidP="008066CF">
      <w:pPr>
        <w:pStyle w:val="a5"/>
        <w:spacing w:before="0" w:beforeAutospacing="0" w:after="0" w:afterAutospacing="0"/>
        <w:ind w:firstLine="709"/>
        <w:jc w:val="both"/>
      </w:pPr>
      <w:r>
        <w:rPr>
          <w:b/>
          <w:bCs/>
          <w:i/>
          <w:iCs/>
          <w:color w:val="000000"/>
          <w:sz w:val="28"/>
          <w:szCs w:val="28"/>
        </w:rPr>
        <w:t>Решите дело. Какое значение в данном случае имеет оценочная стоимость квартиры?</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№13</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Организация приобрела у ИП в собственность объект недвижимости с автодорогой, ведущей к данному объекту. В дальнейшем организация произвела разбор объекта недвижимости и намеревалась продать участок, где объект недвижимости ранее находился.</w:t>
      </w:r>
    </w:p>
    <w:p w:rsidR="008066CF" w:rsidRDefault="008066CF" w:rsidP="008066CF">
      <w:pPr>
        <w:pStyle w:val="a5"/>
        <w:spacing w:before="0" w:beforeAutospacing="0" w:after="0" w:afterAutospacing="0"/>
        <w:ind w:firstLine="709"/>
        <w:jc w:val="both"/>
      </w:pPr>
      <w:r>
        <w:rPr>
          <w:b/>
          <w:bCs/>
          <w:i/>
          <w:iCs/>
          <w:color w:val="000000"/>
          <w:sz w:val="28"/>
          <w:szCs w:val="28"/>
        </w:rPr>
        <w:t>Требуется ли регистрация автодороги, состоящей из бетонных плит с покрытием из асфальта, расположенной рядом с разобранным зданием, в качестве объекта недвижимости и как определяется оценочная стоимость объекта недвижимости?</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№14</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Организация заключила с контрагентом (юридическим лицом) договор купли-продажи здания, оценка которого была произведена. После подписания акта приема-передачи здания и его оплаты продавец был ликвидирован (на момент подачи заявления на регистрацию).</w:t>
      </w:r>
    </w:p>
    <w:p w:rsidR="008066CF" w:rsidRDefault="008066CF" w:rsidP="008066CF">
      <w:pPr>
        <w:pStyle w:val="a5"/>
        <w:widowControl w:val="0"/>
        <w:spacing w:before="0" w:beforeAutospacing="0" w:after="0" w:afterAutospacing="0"/>
        <w:ind w:firstLine="709"/>
        <w:jc w:val="both"/>
        <w:rPr>
          <w:b/>
          <w:bCs/>
          <w:i/>
          <w:iCs/>
          <w:color w:val="000000"/>
          <w:sz w:val="28"/>
          <w:szCs w:val="28"/>
        </w:rPr>
      </w:pPr>
      <w:r>
        <w:rPr>
          <w:b/>
          <w:bCs/>
          <w:i/>
          <w:iCs/>
          <w:color w:val="000000"/>
          <w:sz w:val="28"/>
          <w:szCs w:val="28"/>
        </w:rPr>
        <w:t>Может ли организация-покупатель обратиться в суд с иском о регистрации права собственности на здание и имеет ли значение в данном случае оценочная стоимость данного здания?</w:t>
      </w:r>
    </w:p>
    <w:p w:rsidR="00DD2DC5" w:rsidRDefault="00DD2DC5" w:rsidP="008066CF">
      <w:pPr>
        <w:pStyle w:val="a5"/>
        <w:widowControl w:val="0"/>
        <w:spacing w:before="0" w:beforeAutospacing="0" w:after="0" w:afterAutospacing="0"/>
        <w:ind w:firstLine="709"/>
        <w:jc w:val="both"/>
      </w:pPr>
      <w:bookmarkStart w:id="1" w:name="_GoBack"/>
      <w:bookmarkEnd w:id="1"/>
    </w:p>
    <w:p w:rsidR="008066CF" w:rsidRDefault="008066CF" w:rsidP="008066CF">
      <w:pPr>
        <w:pStyle w:val="a5"/>
        <w:widowControl w:val="0"/>
        <w:spacing w:before="0" w:beforeAutospacing="0" w:after="0" w:afterAutospacing="0"/>
        <w:ind w:firstLine="709"/>
        <w:jc w:val="both"/>
      </w:pPr>
      <w:r>
        <w:rPr>
          <w:b/>
          <w:bCs/>
          <w:color w:val="000000"/>
          <w:sz w:val="28"/>
          <w:szCs w:val="28"/>
          <w:u w:val="single"/>
        </w:rPr>
        <w:t>Задача №15</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 xml:space="preserve">Организация владеет кабельными линиями 15 </w:t>
      </w:r>
      <w:proofErr w:type="spellStart"/>
      <w:r>
        <w:rPr>
          <w:color w:val="000000"/>
          <w:sz w:val="28"/>
          <w:szCs w:val="28"/>
        </w:rPr>
        <w:t>кВ</w:t>
      </w:r>
      <w:proofErr w:type="spellEnd"/>
      <w:r>
        <w:rPr>
          <w:color w:val="000000"/>
          <w:sz w:val="28"/>
          <w:szCs w:val="28"/>
        </w:rPr>
        <w:t xml:space="preserve"> и более.</w:t>
      </w:r>
    </w:p>
    <w:p w:rsidR="008066CF" w:rsidRDefault="008066CF" w:rsidP="008066CF">
      <w:pPr>
        <w:pStyle w:val="a5"/>
        <w:spacing w:before="0" w:beforeAutospacing="0" w:after="0" w:afterAutospacing="0"/>
        <w:ind w:firstLine="709"/>
        <w:jc w:val="both"/>
      </w:pPr>
      <w:r>
        <w:rPr>
          <w:b/>
          <w:bCs/>
          <w:i/>
          <w:iCs/>
          <w:color w:val="000000"/>
          <w:sz w:val="28"/>
          <w:szCs w:val="28"/>
        </w:rPr>
        <w:t xml:space="preserve">Относятся ли к объектам недвижимости данные энергетические кабельные линии. Если да, то в чем состоят </w:t>
      </w:r>
      <w:r w:rsidR="00CC7114">
        <w:rPr>
          <w:b/>
          <w:bCs/>
          <w:i/>
          <w:iCs/>
          <w:color w:val="000000"/>
          <w:sz w:val="28"/>
          <w:szCs w:val="28"/>
        </w:rPr>
        <w:t>особенности</w:t>
      </w:r>
      <w:r>
        <w:rPr>
          <w:b/>
          <w:bCs/>
          <w:i/>
          <w:iCs/>
          <w:color w:val="000000"/>
          <w:sz w:val="28"/>
          <w:szCs w:val="28"/>
        </w:rPr>
        <w:t xml:space="preserve"> их кадастрового учета и оценки.</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№16</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Организация</w:t>
      </w:r>
      <w:proofErr w:type="gramStart"/>
      <w:r>
        <w:rPr>
          <w:color w:val="000000"/>
          <w:sz w:val="28"/>
          <w:szCs w:val="28"/>
        </w:rPr>
        <w:t xml:space="preserve"> А</w:t>
      </w:r>
      <w:proofErr w:type="gramEnd"/>
      <w:r>
        <w:rPr>
          <w:color w:val="000000"/>
          <w:sz w:val="28"/>
          <w:szCs w:val="28"/>
        </w:rPr>
        <w:t xml:space="preserve">, являющаяся собственником земельного участка, заключила с организацией Б договор аренды указанного участка. </w:t>
      </w:r>
      <w:r>
        <w:rPr>
          <w:color w:val="000000"/>
          <w:sz w:val="28"/>
          <w:szCs w:val="28"/>
        </w:rPr>
        <w:lastRenderedPageBreak/>
        <w:t>Организация</w:t>
      </w:r>
      <w:proofErr w:type="gramStart"/>
      <w:r>
        <w:rPr>
          <w:color w:val="000000"/>
          <w:sz w:val="28"/>
          <w:szCs w:val="28"/>
        </w:rPr>
        <w:t xml:space="preserve"> Б</w:t>
      </w:r>
      <w:proofErr w:type="gramEnd"/>
      <w:r>
        <w:rPr>
          <w:color w:val="000000"/>
          <w:sz w:val="28"/>
          <w:szCs w:val="28"/>
        </w:rPr>
        <w:t xml:space="preserve"> без согласия организации А построила на земельном участке объект, состоящий из фундамента и стен первого этажа, затем пригласила оценщика и была определена стоимость объекта незавершенного строительства.</w:t>
      </w:r>
    </w:p>
    <w:p w:rsidR="008066CF" w:rsidRDefault="008066CF" w:rsidP="008066CF">
      <w:pPr>
        <w:pStyle w:val="a5"/>
        <w:spacing w:before="0" w:beforeAutospacing="0" w:after="0" w:afterAutospacing="0"/>
        <w:ind w:firstLine="709"/>
        <w:jc w:val="both"/>
      </w:pPr>
      <w:r>
        <w:rPr>
          <w:b/>
          <w:bCs/>
          <w:i/>
          <w:iCs/>
          <w:color w:val="000000"/>
          <w:sz w:val="28"/>
          <w:szCs w:val="28"/>
        </w:rPr>
        <w:t>Вправе ли в указанной ситуации организация</w:t>
      </w:r>
      <w:proofErr w:type="gramStart"/>
      <w:r>
        <w:rPr>
          <w:b/>
          <w:bCs/>
          <w:i/>
          <w:iCs/>
          <w:color w:val="000000"/>
          <w:sz w:val="28"/>
          <w:szCs w:val="28"/>
        </w:rPr>
        <w:t xml:space="preserve"> А</w:t>
      </w:r>
      <w:proofErr w:type="gramEnd"/>
      <w:r>
        <w:rPr>
          <w:b/>
          <w:bCs/>
          <w:i/>
          <w:iCs/>
          <w:color w:val="000000"/>
          <w:sz w:val="28"/>
          <w:szCs w:val="28"/>
        </w:rPr>
        <w:t xml:space="preserve"> требовать от организации Б сноса самовольной постройки - объекта незавершенного строительства (строительные работы более не ведутся)? Кто будет компенсировать стоимость объекта в данн</w:t>
      </w:r>
      <w:bookmarkEnd w:id="0"/>
      <w:r>
        <w:rPr>
          <w:b/>
          <w:bCs/>
          <w:i/>
          <w:iCs/>
          <w:color w:val="000000"/>
          <w:sz w:val="28"/>
          <w:szCs w:val="28"/>
        </w:rPr>
        <w:t>ом случае и стоимость проведения экспертизы?</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№17</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К шестилетнему Борису Орлову перешли по наследству от дедушки квартира и дача. В связи с предстоящим переездом в другой город родители Бориса решили продать квартиру одному из сослуживцев отца, а дачу подарить тридцатилетнему брату Бориса, который со своей семьей проживал неподалеку и уезжать из города не собирался. Поскольку такие договоры дарения и купли-продажи подлежат государственной регистрации, родители Бориса обратились в юридическую фирму с просьбой оформить все необходимые документы для их государственной регистрации.</w:t>
      </w:r>
    </w:p>
    <w:p w:rsidR="008066CF" w:rsidRDefault="008066CF" w:rsidP="008066CF">
      <w:pPr>
        <w:pStyle w:val="a5"/>
        <w:spacing w:before="0" w:beforeAutospacing="0" w:after="0" w:afterAutospacing="0"/>
        <w:ind w:firstLine="709"/>
        <w:jc w:val="both"/>
      </w:pPr>
      <w:r>
        <w:rPr>
          <w:b/>
          <w:bCs/>
          <w:i/>
          <w:iCs/>
          <w:color w:val="000000"/>
          <w:sz w:val="28"/>
          <w:szCs w:val="28"/>
        </w:rPr>
        <w:t>Как должны поступить работники юридической фирмы? Необходимо ли проводить оценку стоимости недвижимости?</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№18.</w:t>
      </w:r>
    </w:p>
    <w:p w:rsidR="008066CF" w:rsidRDefault="008066CF" w:rsidP="008066CF">
      <w:pPr>
        <w:pStyle w:val="a5"/>
        <w:spacing w:before="0" w:beforeAutospacing="0" w:after="0" w:afterAutospacing="0"/>
        <w:ind w:firstLine="709"/>
        <w:jc w:val="both"/>
      </w:pPr>
      <w:r>
        <w:rPr>
          <w:color w:val="000000"/>
          <w:sz w:val="28"/>
          <w:szCs w:val="28"/>
        </w:rPr>
        <w:t>Унитарное предприятие заключило с обществом с ограниченной ответственности договор, согласно которому оно передал</w:t>
      </w:r>
      <w:proofErr w:type="gramStart"/>
      <w:r>
        <w:rPr>
          <w:color w:val="000000"/>
          <w:sz w:val="28"/>
          <w:szCs w:val="28"/>
        </w:rPr>
        <w:t>о ООО</w:t>
      </w:r>
      <w:proofErr w:type="gramEnd"/>
      <w:r>
        <w:rPr>
          <w:color w:val="000000"/>
          <w:sz w:val="28"/>
          <w:szCs w:val="28"/>
        </w:rPr>
        <w:t xml:space="preserve"> права на объект незавершенного строительства, начатого на бюджетные средства, но затем замороженного из-за отсутствия финансирования, для перепрофилирования проекта и его окончания. Взамен ООО обязывалось предоставить унитарному предприятию 10% площадей в бизнес-центре, </w:t>
      </w:r>
      <w:proofErr w:type="gramStart"/>
      <w:r>
        <w:rPr>
          <w:color w:val="000000"/>
          <w:sz w:val="28"/>
          <w:szCs w:val="28"/>
        </w:rPr>
        <w:t>который</w:t>
      </w:r>
      <w:proofErr w:type="gramEnd"/>
      <w:r>
        <w:rPr>
          <w:color w:val="000000"/>
          <w:sz w:val="28"/>
          <w:szCs w:val="28"/>
        </w:rPr>
        <w:t xml:space="preserve"> предполагалось возвести вместо лабораторно-производственного комплекса, по первоначальному проекту. Областной прокурор предъявил иск о приведении сторон сделки в изначальное положение, аргументируя это тем, что недвижимым имуществом, закрепленным за унитарным предприятием на праве хозяйственного ведения, унитарное предприятие не вправе распоряжаться без согласия собственника имущества, которое получено не было. Представител</w:t>
      </w:r>
      <w:proofErr w:type="gramStart"/>
      <w:r>
        <w:rPr>
          <w:color w:val="000000"/>
          <w:sz w:val="28"/>
          <w:szCs w:val="28"/>
        </w:rPr>
        <w:t>и ООО и</w:t>
      </w:r>
      <w:proofErr w:type="gramEnd"/>
      <w:r>
        <w:rPr>
          <w:color w:val="000000"/>
          <w:sz w:val="28"/>
          <w:szCs w:val="28"/>
        </w:rPr>
        <w:t xml:space="preserve"> унитарного предприятия заявили, что объект незавершенного строительства не мог рассматриваться как недвижимое имущество, так как не был зарегистрирован в качестве такового в установленном законом порядке, а значит, и согласие собственника на его отчуждение не требовалось.</w:t>
      </w:r>
    </w:p>
    <w:p w:rsidR="008066CF" w:rsidRDefault="008066CF" w:rsidP="008066CF">
      <w:pPr>
        <w:pStyle w:val="a5"/>
        <w:spacing w:before="0" w:beforeAutospacing="0" w:after="0" w:afterAutospacing="0"/>
        <w:ind w:firstLine="709"/>
        <w:jc w:val="both"/>
      </w:pPr>
      <w:r>
        <w:rPr>
          <w:b/>
          <w:bCs/>
          <w:i/>
          <w:iCs/>
          <w:color w:val="000000"/>
          <w:sz w:val="28"/>
          <w:szCs w:val="28"/>
        </w:rPr>
        <w:t>Какое решение должен вынести суд? И какое значение имеет оценка объекта незавершенного строительства?</w:t>
      </w:r>
    </w:p>
    <w:sectPr w:rsidR="00806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C1D0A"/>
    <w:multiLevelType w:val="singleLevel"/>
    <w:tmpl w:val="A8B6E64A"/>
    <w:lvl w:ilvl="0">
      <w:start w:val="1"/>
      <w:numFmt w:val="bullet"/>
      <w:lvlText w:val="-"/>
      <w:lvlJc w:val="left"/>
      <w:pPr>
        <w:tabs>
          <w:tab w:val="num" w:pos="480"/>
        </w:tabs>
        <w:ind w:left="480" w:hanging="360"/>
      </w:pPr>
    </w:lvl>
  </w:abstractNum>
  <w:abstractNum w:abstractNumId="2">
    <w:nsid w:val="0AA04C41"/>
    <w:multiLevelType w:val="hybridMultilevel"/>
    <w:tmpl w:val="83DA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F219C"/>
    <w:multiLevelType w:val="hybridMultilevel"/>
    <w:tmpl w:val="78DE6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62125D"/>
    <w:multiLevelType w:val="hybridMultilevel"/>
    <w:tmpl w:val="A3768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860A6E"/>
    <w:multiLevelType w:val="hybridMultilevel"/>
    <w:tmpl w:val="9BAA5B82"/>
    <w:lvl w:ilvl="0" w:tplc="011E2238">
      <w:start w:val="1"/>
      <w:numFmt w:val="bullet"/>
      <w:lvlText w:val=""/>
      <w:lvlJc w:val="left"/>
      <w:pPr>
        <w:ind w:left="1440" w:hanging="360"/>
      </w:pPr>
      <w:rPr>
        <w:rFonts w:ascii="Symbol" w:hAnsi="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9">
    <w:nsid w:val="365E61FF"/>
    <w:multiLevelType w:val="multilevel"/>
    <w:tmpl w:val="9C84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B5B3829"/>
    <w:multiLevelType w:val="multilevel"/>
    <w:tmpl w:val="6FD2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B50D4E"/>
    <w:multiLevelType w:val="hybridMultilevel"/>
    <w:tmpl w:val="70F834E4"/>
    <w:lvl w:ilvl="0" w:tplc="81F86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3A8151B"/>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91B2057"/>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A4553DD"/>
    <w:multiLevelType w:val="hybridMultilevel"/>
    <w:tmpl w:val="2ADC8D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696B6B49"/>
    <w:multiLevelType w:val="hybridMultilevel"/>
    <w:tmpl w:val="78DE6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1">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2E4AD9"/>
    <w:multiLevelType w:val="multilevel"/>
    <w:tmpl w:val="5D4ED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695224"/>
    <w:multiLevelType w:val="hybridMultilevel"/>
    <w:tmpl w:val="A87AF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num>
  <w:num w:numId="3">
    <w:abstractNumId w:val="3"/>
  </w:num>
  <w:num w:numId="4">
    <w:abstractNumId w:val="22"/>
  </w:num>
  <w:num w:numId="5">
    <w:abstractNumId w:val="7"/>
  </w:num>
  <w:num w:numId="6">
    <w:abstractNumId w:val="21"/>
  </w:num>
  <w:num w:numId="7">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5"/>
  </w:num>
  <w:num w:numId="12">
    <w:abstractNumId w:val="18"/>
  </w:num>
  <w:num w:numId="13">
    <w:abstractNumId w:val="17"/>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19"/>
  </w:num>
  <w:num w:numId="19">
    <w:abstractNumId w:val="24"/>
  </w:num>
  <w:num w:numId="20">
    <w:abstractNumId w:val="2"/>
  </w:num>
  <w:num w:numId="21">
    <w:abstractNumId w:val="8"/>
  </w:num>
  <w:num w:numId="22">
    <w:abstractNumId w:val="1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5347"/>
    <w:rsid w:val="00087B09"/>
    <w:rsid w:val="000C71BC"/>
    <w:rsid w:val="000F3DE8"/>
    <w:rsid w:val="001316F1"/>
    <w:rsid w:val="001539AC"/>
    <w:rsid w:val="001929DB"/>
    <w:rsid w:val="001C15DB"/>
    <w:rsid w:val="001C5F44"/>
    <w:rsid w:val="001D75D9"/>
    <w:rsid w:val="00202C6E"/>
    <w:rsid w:val="00203CAF"/>
    <w:rsid w:val="00203FAD"/>
    <w:rsid w:val="00251D34"/>
    <w:rsid w:val="002569E4"/>
    <w:rsid w:val="002D5DAA"/>
    <w:rsid w:val="002E1735"/>
    <w:rsid w:val="00354926"/>
    <w:rsid w:val="00362FD9"/>
    <w:rsid w:val="003A50D0"/>
    <w:rsid w:val="003B63AC"/>
    <w:rsid w:val="003D1B0A"/>
    <w:rsid w:val="00461847"/>
    <w:rsid w:val="00474857"/>
    <w:rsid w:val="00476C8E"/>
    <w:rsid w:val="004E7279"/>
    <w:rsid w:val="0050084B"/>
    <w:rsid w:val="005610FC"/>
    <w:rsid w:val="005611E1"/>
    <w:rsid w:val="005D0238"/>
    <w:rsid w:val="005D2A4F"/>
    <w:rsid w:val="0063401C"/>
    <w:rsid w:val="006416DF"/>
    <w:rsid w:val="00715445"/>
    <w:rsid w:val="00742E58"/>
    <w:rsid w:val="007A1D2A"/>
    <w:rsid w:val="007A42C9"/>
    <w:rsid w:val="007A5550"/>
    <w:rsid w:val="007B09E6"/>
    <w:rsid w:val="007B5238"/>
    <w:rsid w:val="007B70C8"/>
    <w:rsid w:val="007F3AF1"/>
    <w:rsid w:val="008005DD"/>
    <w:rsid w:val="00803311"/>
    <w:rsid w:val="008066CF"/>
    <w:rsid w:val="00857C46"/>
    <w:rsid w:val="0087748C"/>
    <w:rsid w:val="008A720C"/>
    <w:rsid w:val="008B2B74"/>
    <w:rsid w:val="008C74B2"/>
    <w:rsid w:val="00917033"/>
    <w:rsid w:val="0093672F"/>
    <w:rsid w:val="00952258"/>
    <w:rsid w:val="009847B3"/>
    <w:rsid w:val="009B49D0"/>
    <w:rsid w:val="009B7C5E"/>
    <w:rsid w:val="00A04581"/>
    <w:rsid w:val="00A32A0D"/>
    <w:rsid w:val="00A74EDB"/>
    <w:rsid w:val="00AA3F74"/>
    <w:rsid w:val="00B0066C"/>
    <w:rsid w:val="00B27DA8"/>
    <w:rsid w:val="00B64617"/>
    <w:rsid w:val="00BE47B5"/>
    <w:rsid w:val="00CC7114"/>
    <w:rsid w:val="00CE2ABA"/>
    <w:rsid w:val="00CE3885"/>
    <w:rsid w:val="00D354DA"/>
    <w:rsid w:val="00D90126"/>
    <w:rsid w:val="00DB1494"/>
    <w:rsid w:val="00DD20C3"/>
    <w:rsid w:val="00DD2DC5"/>
    <w:rsid w:val="00DE32E8"/>
    <w:rsid w:val="00E112BF"/>
    <w:rsid w:val="00E332A8"/>
    <w:rsid w:val="00E869B2"/>
    <w:rsid w:val="00EB0E17"/>
    <w:rsid w:val="00F9290C"/>
    <w:rsid w:val="00FB397C"/>
    <w:rsid w:val="00FB5992"/>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Normal (Web)"/>
    <w:basedOn w:val="a"/>
    <w:uiPriority w:val="99"/>
    <w:semiHidden/>
    <w:unhideWhenUsed/>
    <w:rsid w:val="006416DF"/>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22"/>
    <w:qFormat/>
    <w:rsid w:val="006416DF"/>
    <w:rPr>
      <w:b/>
      <w:bCs/>
    </w:rPr>
  </w:style>
  <w:style w:type="paragraph" w:customStyle="1" w:styleId="docdata">
    <w:name w:val="docdata"/>
    <w:aliases w:val="docy,v5,422101,bqiaagaaeyqcaaagiaiaaansyqyabsnubgaaaaaaaaaaaaaaaaaaaaaaaaaaaaaaaaaaaaaaaaaaaaaaaaaaaaaaaaaaaaaaaaaaaaaaaaaaaaaaaaaaaaaaaaaaaaaaaaaaaaaaaaaaaaaaaaaaaaaaaaaaaaaaaaaaaaaaaaaaaaaaaaaaaaaaaaaaaaaaaaaaaaaaaaaaaaaaaaaaaaaaaaaaaaaaaaaaaa"/>
    <w:basedOn w:val="a"/>
    <w:rsid w:val="008066CF"/>
    <w:pPr>
      <w:spacing w:before="100" w:beforeAutospacing="1" w:after="100" w:afterAutospacing="1" w:line="240" w:lineRule="auto"/>
    </w:pPr>
    <w:rPr>
      <w:rFonts w:ascii="Times New Roman" w:hAnsi="Times New Roman"/>
      <w:sz w:val="24"/>
      <w:szCs w:val="24"/>
      <w:lang w:eastAsia="ru-RU"/>
    </w:rPr>
  </w:style>
  <w:style w:type="paragraph" w:styleId="a7">
    <w:name w:val="List"/>
    <w:basedOn w:val="a8"/>
    <w:qFormat/>
    <w:rsid w:val="00952258"/>
    <w:pPr>
      <w:widowControl w:val="0"/>
      <w:suppressAutoHyphens/>
    </w:pPr>
    <w:rPr>
      <w:rFonts w:asciiTheme="minorHAnsi" w:hAnsiTheme="minorHAnsi" w:cs="Arial Unicode MS"/>
    </w:rPr>
  </w:style>
  <w:style w:type="paragraph" w:styleId="a8">
    <w:name w:val="Body Text"/>
    <w:basedOn w:val="a"/>
    <w:link w:val="a9"/>
    <w:uiPriority w:val="99"/>
    <w:semiHidden/>
    <w:unhideWhenUsed/>
    <w:rsid w:val="00952258"/>
    <w:pPr>
      <w:spacing w:after="120"/>
    </w:pPr>
  </w:style>
  <w:style w:type="character" w:customStyle="1" w:styleId="a9">
    <w:name w:val="Основной текст Знак"/>
    <w:basedOn w:val="a0"/>
    <w:link w:val="a8"/>
    <w:uiPriority w:val="99"/>
    <w:semiHidden/>
    <w:rsid w:val="0095225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Normal (Web)"/>
    <w:basedOn w:val="a"/>
    <w:uiPriority w:val="99"/>
    <w:semiHidden/>
    <w:unhideWhenUsed/>
    <w:rsid w:val="006416DF"/>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22"/>
    <w:qFormat/>
    <w:rsid w:val="006416DF"/>
    <w:rPr>
      <w:b/>
      <w:bCs/>
    </w:rPr>
  </w:style>
  <w:style w:type="paragraph" w:customStyle="1" w:styleId="docdata">
    <w:name w:val="docdata"/>
    <w:aliases w:val="docy,v5,422101,bqiaagaaeyqcaaagiaiaaansyqyabsnubgaaaaaaaaaaaaaaaaaaaaaaaaaaaaaaaaaaaaaaaaaaaaaaaaaaaaaaaaaaaaaaaaaaaaaaaaaaaaaaaaaaaaaaaaaaaaaaaaaaaaaaaaaaaaaaaaaaaaaaaaaaaaaaaaaaaaaaaaaaaaaaaaaaaaaaaaaaaaaaaaaaaaaaaaaaaaaaaaaaaaaaaaaaaaaaaaaaaa"/>
    <w:basedOn w:val="a"/>
    <w:rsid w:val="008066CF"/>
    <w:pPr>
      <w:spacing w:before="100" w:beforeAutospacing="1" w:after="100" w:afterAutospacing="1" w:line="240" w:lineRule="auto"/>
    </w:pPr>
    <w:rPr>
      <w:rFonts w:ascii="Times New Roman" w:hAnsi="Times New Roman"/>
      <w:sz w:val="24"/>
      <w:szCs w:val="24"/>
      <w:lang w:eastAsia="ru-RU"/>
    </w:rPr>
  </w:style>
  <w:style w:type="paragraph" w:styleId="a7">
    <w:name w:val="List"/>
    <w:basedOn w:val="a8"/>
    <w:qFormat/>
    <w:rsid w:val="00952258"/>
    <w:pPr>
      <w:widowControl w:val="0"/>
      <w:suppressAutoHyphens/>
    </w:pPr>
    <w:rPr>
      <w:rFonts w:asciiTheme="minorHAnsi" w:hAnsiTheme="minorHAnsi" w:cs="Arial Unicode MS"/>
    </w:rPr>
  </w:style>
  <w:style w:type="paragraph" w:styleId="a8">
    <w:name w:val="Body Text"/>
    <w:basedOn w:val="a"/>
    <w:link w:val="a9"/>
    <w:uiPriority w:val="99"/>
    <w:semiHidden/>
    <w:unhideWhenUsed/>
    <w:rsid w:val="00952258"/>
    <w:pPr>
      <w:spacing w:after="120"/>
    </w:pPr>
  </w:style>
  <w:style w:type="character" w:customStyle="1" w:styleId="a9">
    <w:name w:val="Основной текст Знак"/>
    <w:basedOn w:val="a0"/>
    <w:link w:val="a8"/>
    <w:uiPriority w:val="99"/>
    <w:semiHidden/>
    <w:rsid w:val="0095225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4858">
      <w:bodyDiv w:val="1"/>
      <w:marLeft w:val="0"/>
      <w:marRight w:val="0"/>
      <w:marTop w:val="0"/>
      <w:marBottom w:val="0"/>
      <w:divBdr>
        <w:top w:val="none" w:sz="0" w:space="0" w:color="auto"/>
        <w:left w:val="none" w:sz="0" w:space="0" w:color="auto"/>
        <w:bottom w:val="none" w:sz="0" w:space="0" w:color="auto"/>
        <w:right w:val="none" w:sz="0" w:space="0" w:color="auto"/>
      </w:divBdr>
    </w:div>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4834">
      <w:bodyDiv w:val="1"/>
      <w:marLeft w:val="0"/>
      <w:marRight w:val="0"/>
      <w:marTop w:val="0"/>
      <w:marBottom w:val="0"/>
      <w:divBdr>
        <w:top w:val="none" w:sz="0" w:space="0" w:color="auto"/>
        <w:left w:val="none" w:sz="0" w:space="0" w:color="auto"/>
        <w:bottom w:val="none" w:sz="0" w:space="0" w:color="auto"/>
        <w:right w:val="none" w:sz="0" w:space="0" w:color="auto"/>
      </w:divBdr>
    </w:div>
    <w:div w:id="428353963">
      <w:bodyDiv w:val="1"/>
      <w:marLeft w:val="0"/>
      <w:marRight w:val="0"/>
      <w:marTop w:val="0"/>
      <w:marBottom w:val="0"/>
      <w:divBdr>
        <w:top w:val="none" w:sz="0" w:space="0" w:color="auto"/>
        <w:left w:val="none" w:sz="0" w:space="0" w:color="auto"/>
        <w:bottom w:val="none" w:sz="0" w:space="0" w:color="auto"/>
        <w:right w:val="none" w:sz="0" w:space="0" w:color="auto"/>
      </w:divBdr>
    </w:div>
    <w:div w:id="482623470">
      <w:bodyDiv w:val="1"/>
      <w:marLeft w:val="0"/>
      <w:marRight w:val="0"/>
      <w:marTop w:val="0"/>
      <w:marBottom w:val="0"/>
      <w:divBdr>
        <w:top w:val="none" w:sz="0" w:space="0" w:color="auto"/>
        <w:left w:val="none" w:sz="0" w:space="0" w:color="auto"/>
        <w:bottom w:val="none" w:sz="0" w:space="0" w:color="auto"/>
        <w:right w:val="none" w:sz="0" w:space="0" w:color="auto"/>
      </w:divBdr>
    </w:div>
    <w:div w:id="653997975">
      <w:bodyDiv w:val="1"/>
      <w:marLeft w:val="0"/>
      <w:marRight w:val="0"/>
      <w:marTop w:val="0"/>
      <w:marBottom w:val="0"/>
      <w:divBdr>
        <w:top w:val="none" w:sz="0" w:space="0" w:color="auto"/>
        <w:left w:val="none" w:sz="0" w:space="0" w:color="auto"/>
        <w:bottom w:val="none" w:sz="0" w:space="0" w:color="auto"/>
        <w:right w:val="none" w:sz="0" w:space="0" w:color="auto"/>
      </w:divBdr>
    </w:div>
    <w:div w:id="986789271">
      <w:bodyDiv w:val="1"/>
      <w:marLeft w:val="0"/>
      <w:marRight w:val="0"/>
      <w:marTop w:val="0"/>
      <w:marBottom w:val="0"/>
      <w:divBdr>
        <w:top w:val="none" w:sz="0" w:space="0" w:color="auto"/>
        <w:left w:val="none" w:sz="0" w:space="0" w:color="auto"/>
        <w:bottom w:val="none" w:sz="0" w:space="0" w:color="auto"/>
        <w:right w:val="none" w:sz="0" w:space="0" w:color="auto"/>
      </w:divBdr>
    </w:div>
    <w:div w:id="1007944384">
      <w:bodyDiv w:val="1"/>
      <w:marLeft w:val="0"/>
      <w:marRight w:val="0"/>
      <w:marTop w:val="0"/>
      <w:marBottom w:val="0"/>
      <w:divBdr>
        <w:top w:val="none" w:sz="0" w:space="0" w:color="auto"/>
        <w:left w:val="none" w:sz="0" w:space="0" w:color="auto"/>
        <w:bottom w:val="none" w:sz="0" w:space="0" w:color="auto"/>
        <w:right w:val="none" w:sz="0" w:space="0" w:color="auto"/>
      </w:divBdr>
    </w:div>
    <w:div w:id="1326932728">
      <w:bodyDiv w:val="1"/>
      <w:marLeft w:val="0"/>
      <w:marRight w:val="0"/>
      <w:marTop w:val="0"/>
      <w:marBottom w:val="0"/>
      <w:divBdr>
        <w:top w:val="none" w:sz="0" w:space="0" w:color="auto"/>
        <w:left w:val="none" w:sz="0" w:space="0" w:color="auto"/>
        <w:bottom w:val="none" w:sz="0" w:space="0" w:color="auto"/>
        <w:right w:val="none" w:sz="0" w:space="0" w:color="auto"/>
      </w:divBdr>
    </w:div>
    <w:div w:id="1457455936">
      <w:bodyDiv w:val="1"/>
      <w:marLeft w:val="0"/>
      <w:marRight w:val="0"/>
      <w:marTop w:val="0"/>
      <w:marBottom w:val="0"/>
      <w:divBdr>
        <w:top w:val="none" w:sz="0" w:space="0" w:color="auto"/>
        <w:left w:val="none" w:sz="0" w:space="0" w:color="auto"/>
        <w:bottom w:val="none" w:sz="0" w:space="0" w:color="auto"/>
        <w:right w:val="none" w:sz="0" w:space="0" w:color="auto"/>
      </w:divBdr>
    </w:div>
    <w:div w:id="1486823617">
      <w:bodyDiv w:val="1"/>
      <w:marLeft w:val="0"/>
      <w:marRight w:val="0"/>
      <w:marTop w:val="0"/>
      <w:marBottom w:val="0"/>
      <w:divBdr>
        <w:top w:val="none" w:sz="0" w:space="0" w:color="auto"/>
        <w:left w:val="none" w:sz="0" w:space="0" w:color="auto"/>
        <w:bottom w:val="none" w:sz="0" w:space="0" w:color="auto"/>
        <w:right w:val="none" w:sz="0" w:space="0" w:color="auto"/>
      </w:divBdr>
    </w:div>
    <w:div w:id="1728842769">
      <w:bodyDiv w:val="1"/>
      <w:marLeft w:val="0"/>
      <w:marRight w:val="0"/>
      <w:marTop w:val="0"/>
      <w:marBottom w:val="0"/>
      <w:divBdr>
        <w:top w:val="none" w:sz="0" w:space="0" w:color="auto"/>
        <w:left w:val="none" w:sz="0" w:space="0" w:color="auto"/>
        <w:bottom w:val="none" w:sz="0" w:space="0" w:color="auto"/>
        <w:right w:val="none" w:sz="0" w:space="0" w:color="auto"/>
      </w:divBdr>
    </w:div>
    <w:div w:id="1908951579">
      <w:bodyDiv w:val="1"/>
      <w:marLeft w:val="0"/>
      <w:marRight w:val="0"/>
      <w:marTop w:val="0"/>
      <w:marBottom w:val="0"/>
      <w:divBdr>
        <w:top w:val="none" w:sz="0" w:space="0" w:color="auto"/>
        <w:left w:val="none" w:sz="0" w:space="0" w:color="auto"/>
        <w:bottom w:val="none" w:sz="0" w:space="0" w:color="auto"/>
        <w:right w:val="none" w:sz="0" w:space="0" w:color="auto"/>
      </w:divBdr>
    </w:div>
    <w:div w:id="1973972180">
      <w:bodyDiv w:val="1"/>
      <w:marLeft w:val="0"/>
      <w:marRight w:val="0"/>
      <w:marTop w:val="0"/>
      <w:marBottom w:val="0"/>
      <w:divBdr>
        <w:top w:val="none" w:sz="0" w:space="0" w:color="auto"/>
        <w:left w:val="none" w:sz="0" w:space="0" w:color="auto"/>
        <w:bottom w:val="none" w:sz="0" w:space="0" w:color="auto"/>
        <w:right w:val="none" w:sz="0" w:space="0" w:color="auto"/>
      </w:divBdr>
    </w:div>
    <w:div w:id="19946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5392</Words>
  <Characters>30741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2025-12-23T07:11:00Z</dcterms:created>
  <dcterms:modified xsi:type="dcterms:W3CDTF">2025-12-23T07:11:00Z</dcterms:modified>
</cp:coreProperties>
</file>