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4F" w:rsidRPr="00354926" w:rsidRDefault="009F5E4F" w:rsidP="009F5E4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9F5E4F" w:rsidRPr="00A45058" w:rsidRDefault="009F5E4F" w:rsidP="009F5E4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F5E4F" w:rsidRPr="00A45058" w:rsidRDefault="009F5E4F" w:rsidP="009F5E4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BB3D8A">
        <w:rPr>
          <w:rFonts w:ascii="Times New Roman" w:eastAsia="Calibri" w:hAnsi="Times New Roman"/>
          <w:b/>
          <w:iCs/>
          <w:sz w:val="28"/>
          <w:szCs w:val="28"/>
        </w:rPr>
        <w:t>: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</w:p>
    <w:p w:rsidR="00742E58" w:rsidRPr="00BA5CD0" w:rsidRDefault="009F5E4F" w:rsidP="009F5E4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0E2E77">
        <w:rPr>
          <w:rFonts w:ascii="Times New Roman" w:hAnsi="Times New Roman"/>
          <w:b/>
          <w:iCs/>
          <w:sz w:val="28"/>
          <w:szCs w:val="28"/>
        </w:rPr>
        <w:t>«</w:t>
      </w:r>
      <w:r w:rsidR="002C6399" w:rsidRPr="000E2E77">
        <w:rPr>
          <w:rFonts w:ascii="Times New Roman" w:hAnsi="Times New Roman"/>
          <w:b/>
          <w:sz w:val="28"/>
          <w:szCs w:val="28"/>
        </w:rPr>
        <w:t>Актуальные проблемы налогового права</w:t>
      </w:r>
      <w:r w:rsidR="00742E58" w:rsidRPr="000E2E77">
        <w:rPr>
          <w:rFonts w:ascii="Times New Roman" w:hAnsi="Times New Roman"/>
          <w:b/>
          <w:iCs/>
          <w:sz w:val="28"/>
          <w:szCs w:val="28"/>
        </w:rPr>
        <w:t>»</w:t>
      </w: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7117" w:rsidRPr="000E2E77" w:rsidRDefault="00D54B9E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 w:rsidR="00BB3D8A">
        <w:rPr>
          <w:rFonts w:ascii="Times New Roman" w:hAnsi="Times New Roman"/>
          <w:b/>
          <w:iCs/>
          <w:sz w:val="28"/>
          <w:szCs w:val="28"/>
        </w:rPr>
        <w:t xml:space="preserve"> изучения:</w:t>
      </w:r>
      <w:r>
        <w:rPr>
          <w:rFonts w:ascii="Times New Roman" w:hAnsi="Times New Roman"/>
          <w:b/>
          <w:iCs/>
          <w:sz w:val="28"/>
          <w:szCs w:val="28"/>
        </w:rPr>
        <w:t xml:space="preserve"> 4</w:t>
      </w:r>
    </w:p>
    <w:p w:rsidR="00742E58" w:rsidRDefault="00742E58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B3D8A" w:rsidRDefault="00BB3D8A" w:rsidP="00BB3D8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B3D8A">
        <w:rPr>
          <w:rFonts w:ascii="Times New Roman" w:hAnsi="Times New Roman"/>
          <w:iCs/>
          <w:sz w:val="28"/>
          <w:szCs w:val="28"/>
        </w:rPr>
        <w:t>При проведении п</w:t>
      </w:r>
      <w:r>
        <w:rPr>
          <w:rFonts w:ascii="Times New Roman" w:hAnsi="Times New Roman"/>
          <w:iCs/>
          <w:sz w:val="28"/>
          <w:szCs w:val="28"/>
        </w:rPr>
        <w:t>ромежуточной аттестации (экзамен</w:t>
      </w:r>
      <w:r w:rsidRPr="00BB3D8A">
        <w:rPr>
          <w:rFonts w:ascii="Times New Roman" w:hAnsi="Times New Roman"/>
          <w:iCs/>
          <w:sz w:val="28"/>
          <w:szCs w:val="28"/>
        </w:rPr>
        <w:t xml:space="preserve">) </w:t>
      </w:r>
      <w:proofErr w:type="gramStart"/>
      <w:r w:rsidRPr="00BB3D8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BB3D8A">
        <w:rPr>
          <w:rFonts w:ascii="Times New Roman" w:hAnsi="Times New Roman"/>
          <w:iCs/>
          <w:sz w:val="28"/>
          <w:szCs w:val="28"/>
        </w:rPr>
        <w:t xml:space="preserve"> предлагается ответить на 2 вопроса из экзаменационного билета</w:t>
      </w:r>
    </w:p>
    <w:p w:rsidR="00BB3D8A" w:rsidRPr="00BB3D8A" w:rsidRDefault="00BB3D8A" w:rsidP="00BB3D8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B3D8A" w:rsidRDefault="00BB3D8A" w:rsidP="00BB3D8A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B823EF">
        <w:rPr>
          <w:rFonts w:ascii="Times New Roman" w:eastAsia="Calibri" w:hAnsi="Times New Roman"/>
          <w:b/>
          <w:iCs/>
          <w:sz w:val="28"/>
          <w:szCs w:val="28"/>
        </w:rPr>
        <w:t>Пример</w:t>
      </w:r>
      <w:r>
        <w:rPr>
          <w:rFonts w:ascii="Times New Roman" w:eastAsia="Calibri" w:hAnsi="Times New Roman"/>
          <w:b/>
          <w:iCs/>
          <w:sz w:val="28"/>
          <w:szCs w:val="28"/>
        </w:rPr>
        <w:t>ный перечень вопросов на экзамен</w:t>
      </w:r>
    </w:p>
    <w:p w:rsidR="00BB3D8A" w:rsidRDefault="00BB3D8A" w:rsidP="00BB3D8A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</w:p>
    <w:p w:rsidR="00BB3D8A" w:rsidRPr="00B823EF" w:rsidRDefault="00BB3D8A" w:rsidP="00BB3D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компетенциям: ПК-4; ПК-8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54B9E" w:rsidRPr="00BA5CD0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Понятие налога и сбора.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2. Классификация налогов.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3. Понятие, принципы построения и тенденции развития налоговой системы Российской Федерации.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4. Система налогов и сборов в Российской Федерации.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5. Понятие, предмет и метод налогового права.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6. Понятие, содержание и особенности налоговых правоотношений.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7. Участники налоговых правоотношений, их классификация.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8. Правовое положение налогоплательщиков.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9. Налоговые агенты.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10. Система и компетенция налоговых органов.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11. Финансовые органы как участники налоговых правоотношений.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12. Таможенные органы как участники налоговых правоотношений.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13. Органы МВД России в системе налоговых правоотношений.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14. Порядок введения в действие налогового закона.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15. Действие налогового закона во времени и в пространстве.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16. Понятие и правовое значение элементов закона о налоге.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17. Понятие и виды налоговых ставок.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18. Правовые основы и порядок предоставления налоговых льгот.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19. Налоговые отсрочки и рассрочки. Порядок предоставления.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20. Порядок предоставления инвестиционного налогового кредита.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21. Понятие налоговой обязанности и порядок ее исполнения.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22. Принципы исполнения налоговой обязанности.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23. Необоснованная налоговая выгода.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24. Последствия неисполнения налоговой обязанности.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25. Способы обеспечения исполнения налоговой обязанности.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26. Принудительное исполнение налоговой обязанности.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27. Зачет (возврат) излишне взысканного налога (сбора) и пени.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28. Общая характеристика НДС.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29. Общая характеристика НДФЛ.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30. Учет по месту нахождения обособленных подразделений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31. Общая характеристика налога на прибыль организаций.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32. Общая характеристика УСН.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33. Общая характеристика патентной системы налогообложения.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34. Понятие налогового контроля, его формы, методы и виды.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35. Направления налогового контроля.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36. Учет налогоплательщиков.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37. Камеральные налоговые проверки: порядок назначения и проведения.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38. Документальное оформление результатов камеральных налоговых проверок.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39. Выездные налоговые проверки: порядок назначения и проведения.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40. Процедуры, применяемые при проведении выездных налоговых проверок. 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41. Понятие и виды ответственности за нарушения законодательства о налогах.</w:t>
      </w:r>
    </w:p>
    <w:p w:rsidR="00D54B9E" w:rsidRPr="00CC07F9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42. Получение информации </w:t>
      </w:r>
      <w:r>
        <w:rPr>
          <w:rFonts w:ascii="Times New Roman" w:hAnsi="Times New Roman"/>
          <w:iCs/>
          <w:sz w:val="28"/>
          <w:szCs w:val="28"/>
        </w:rPr>
        <w:t>о налогоплательщике у иных лиц.</w:t>
      </w:r>
    </w:p>
    <w:p w:rsidR="00D54B9E" w:rsidRPr="00BA5CD0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43. Ответственность </w:t>
      </w:r>
      <w:r>
        <w:rPr>
          <w:rFonts w:ascii="Times New Roman" w:hAnsi="Times New Roman"/>
          <w:iCs/>
          <w:sz w:val="28"/>
          <w:szCs w:val="28"/>
        </w:rPr>
        <w:t>за налоговые правонарушения.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44. Ответственность за нарушения законодательства о налогах и сборах, содержащие признаки административного правонарушения.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45. Уголовная ответственность за нарушения законодательства о налогах и сборах. </w:t>
      </w:r>
    </w:p>
    <w:p w:rsidR="00D54B9E" w:rsidRPr="00CC07F9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46. Производство по дел</w:t>
      </w:r>
      <w:r>
        <w:rPr>
          <w:rFonts w:ascii="Times New Roman" w:hAnsi="Times New Roman"/>
          <w:iCs/>
          <w:sz w:val="28"/>
          <w:szCs w:val="28"/>
        </w:rPr>
        <w:t>ам о налоговых правонарушениях.</w:t>
      </w:r>
    </w:p>
    <w:p w:rsidR="00D54B9E" w:rsidRPr="000E2E77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47. Налоговые споры и порядок их судебного разрешения.</w:t>
      </w:r>
    </w:p>
    <w:p w:rsidR="00D54B9E" w:rsidRPr="00CC07F9" w:rsidRDefault="00D54B9E" w:rsidP="00D54B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Cs w:val="24"/>
        </w:rPr>
      </w:pPr>
      <w:r w:rsidRPr="000E2E77">
        <w:rPr>
          <w:rFonts w:ascii="Times New Roman" w:hAnsi="Times New Roman"/>
          <w:iCs/>
          <w:sz w:val="28"/>
          <w:szCs w:val="28"/>
        </w:rPr>
        <w:t>48. Административный порядок разрешения налоговых споров.</w:t>
      </w:r>
    </w:p>
    <w:p w:rsidR="00BB3D8A" w:rsidRDefault="00BB3D8A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:rsidR="002D5DAA" w:rsidRDefault="002D5DAA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При про</w:t>
      </w:r>
      <w:r w:rsidR="00633DE2">
        <w:rPr>
          <w:rFonts w:ascii="Times New Roman" w:hAnsi="Times New Roman"/>
          <w:iCs/>
          <w:sz w:val="28"/>
          <w:szCs w:val="28"/>
        </w:rPr>
        <w:t xml:space="preserve">ведении текущего контроля </w:t>
      </w:r>
      <w:r w:rsidRPr="000E2E77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8C56C6" w:rsidRPr="000E2E77">
        <w:rPr>
          <w:rFonts w:ascii="Times New Roman" w:hAnsi="Times New Roman"/>
          <w:iCs/>
          <w:sz w:val="28"/>
          <w:szCs w:val="28"/>
        </w:rPr>
        <w:t>15</w:t>
      </w:r>
      <w:r w:rsidRPr="000E2E77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0E2E77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:rsidR="00633DE2" w:rsidRPr="000E2E77" w:rsidRDefault="00633DE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Pr="00BA5CD0" w:rsidRDefault="00BB3D8A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практических заданий</w:t>
      </w: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425126" w:rsidRPr="000E2E77">
        <w:rPr>
          <w:rFonts w:ascii="Times New Roman" w:hAnsi="Times New Roman"/>
          <w:b/>
          <w:bCs/>
          <w:noProof/>
          <w:sz w:val="28"/>
          <w:szCs w:val="28"/>
        </w:rPr>
        <w:t>4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1. Налоговое право как </w:t>
      </w:r>
      <w:proofErr w:type="spellStart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подотрасль</w:t>
      </w:r>
      <w:proofErr w:type="spellEnd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правовой системы: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Совокупность 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законов по регулированию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="000E2E77">
        <w:rPr>
          <w:rFonts w:ascii="Times New Roman" w:hAnsi="Times New Roman"/>
          <w:iCs/>
          <w:sz w:val="28"/>
          <w:szCs w:val="28"/>
        </w:rPr>
        <w:t>налогов.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Совокупность правовых норм по регулированию налоговых отношений.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Право государства установление налогов.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2. Норма налогового права: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а) Правило взимания налогов.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Предписанное государством правило поведения в налоговых отношениях.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Социальная норма государственно-властного характера.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3. Предмет налогового права: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Отношения, возникающие в процессе установления и взимания налогов. 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Налоговая система государства.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Полномочия налоговых органов.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4. Налоговое законодательство: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Совокупность норм налогового права. 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Система финансовых актов.</w:t>
      </w:r>
    </w:p>
    <w:p w:rsidR="002C6399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Совокупность актов, устанавливающих нормы налогового права.</w:t>
      </w:r>
    </w:p>
    <w:p w:rsidR="00364EF9" w:rsidRPr="000E2E77" w:rsidRDefault="00364EF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5. Налоговые правоотношения регулируются: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а) Исключите</w:t>
      </w:r>
      <w:r w:rsidR="000E2E77">
        <w:rPr>
          <w:rFonts w:ascii="Times New Roman" w:hAnsi="Times New Roman"/>
          <w:iCs/>
          <w:sz w:val="28"/>
          <w:szCs w:val="28"/>
        </w:rPr>
        <w:t>льно нормами финансового права.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Исключительно нормами гражданского права.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Нормами как финансо</w:t>
      </w:r>
      <w:r w:rsidR="000E2E77">
        <w:rPr>
          <w:rFonts w:ascii="Times New Roman" w:hAnsi="Times New Roman"/>
          <w:iCs/>
          <w:sz w:val="28"/>
          <w:szCs w:val="28"/>
        </w:rPr>
        <w:t>вого, так и гражданского права.</w:t>
      </w:r>
    </w:p>
    <w:p w:rsidR="000E2E77" w:rsidRPr="000E2E77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6. Нормами налогового права регулируются: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а) Отношения между налогоплательщиком и налоговым органом.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Отношения между налогоплательщиками.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Отношения между налоговыми органами.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7. Налоговые правоотношения: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Являются разновидностью неимущественных отношений.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Имеют государственно-властный характер.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Характеризуются тем, что стороны юридически равны.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8. Налогам свойственна функция: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Распорядительная.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Контрольная. 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Коммуникативно-регулятивная.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9. К методам мобилиза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ции денежных средств относятся: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Установление и взимание налогов и сборов.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Финансирование.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Кредитование.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10. К методам перераспределения денежных средств относятся: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Эмиссия денег.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Финансирование.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Привлечение денежных сре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дств гр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>аждан и организаций на добровольной основе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11. Систем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а налоговых органов состоит </w:t>
      </w:r>
      <w:proofErr w:type="gramStart"/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из</w:t>
      </w:r>
      <w:proofErr w:type="gramEnd"/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и его территориальных подразделений.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и ФТС РФ</w:t>
      </w:r>
    </w:p>
    <w:p w:rsidR="00364EF9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ФНС, ФТС РФ и МВД РФ.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 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12. Налоговые органы в соответств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ии с Конституцией РФ находятся: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В ведении Российской Федерации.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В ведении субъектов Российской Федерации.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В совместном ведении Российской Федерации и субъектов Российской Федерации.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13. Налоговые органы в субъектах РФ являются: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Территориальными органами федеральных органов исполнительной власти.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Органами субъектов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0E2E77">
        <w:rPr>
          <w:rFonts w:ascii="Times New Roman" w:hAnsi="Times New Roman"/>
          <w:iCs/>
          <w:sz w:val="28"/>
          <w:szCs w:val="28"/>
        </w:rPr>
        <w:t xml:space="preserve"> </w:t>
      </w:r>
      <w:r w:rsidR="002C6399" w:rsidRPr="000E2E77">
        <w:rPr>
          <w:rFonts w:ascii="Times New Roman" w:hAnsi="Times New Roman"/>
          <w:iCs/>
          <w:sz w:val="28"/>
          <w:szCs w:val="28"/>
        </w:rPr>
        <w:t>Находятся в двойном подчинении.</w:t>
      </w:r>
    </w:p>
    <w:p w:rsidR="000E2E77" w:rsidRPr="000E2E77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14. ФТС России и его подразделения: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Входят в систему налоговых органов.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В случаях, предусмотренных НК РФ, обладают полномочиями налоговых органов.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Не являются участниками отношений, регулируемых законодательством о налогах и сборах.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15. В число государственных социальных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внебюджетных фондов не входит: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Государственн</w:t>
      </w:r>
      <w:r w:rsidR="000E2E77">
        <w:rPr>
          <w:rFonts w:ascii="Times New Roman" w:hAnsi="Times New Roman"/>
          <w:iCs/>
          <w:sz w:val="28"/>
          <w:szCs w:val="28"/>
        </w:rPr>
        <w:t>ый фонд борьбы с преступностью.</w:t>
      </w:r>
    </w:p>
    <w:p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Пенсионный фонд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Фонд социального страхования РФ.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16. Средства Пенсионного фонда РФ расходуются </w:t>
      </w:r>
      <w:proofErr w:type="gramStart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на</w:t>
      </w:r>
      <w:proofErr w:type="gramEnd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Социальное обеспечение по возрасту, а </w:t>
      </w:r>
      <w:r w:rsidR="000E2E77">
        <w:rPr>
          <w:rFonts w:ascii="Times New Roman" w:hAnsi="Times New Roman"/>
          <w:iCs/>
          <w:sz w:val="28"/>
          <w:szCs w:val="28"/>
        </w:rPr>
        <w:t>также по болезни, инвалидности.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Социальное обеспечение по возрасту, а также в случае потери кормильца.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Социальное обеспечение по возрасту. 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17. Социальное обеспечение в случае рождения и воспитан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ия детей предоставляется </w:t>
      </w:r>
      <w:proofErr w:type="gramStart"/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через</w:t>
      </w:r>
      <w:proofErr w:type="gramEnd"/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C31F5D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Пенсионный фонд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Фонд социального страхования РФ.</w:t>
      </w:r>
    </w:p>
    <w:p w:rsidR="003B515B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Федеральный фонд обязательного медицинского страхования.</w:t>
      </w:r>
    </w:p>
    <w:p w:rsidR="00364EF9" w:rsidRPr="000E2E77" w:rsidRDefault="00364EF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18. Субъект налоговог</w:t>
      </w:r>
      <w:r w:rsidR="000E2E77" w:rsidRPr="000E2E77">
        <w:rPr>
          <w:rFonts w:ascii="Times New Roman" w:hAnsi="Times New Roman"/>
          <w:b/>
          <w:iCs/>
          <w:sz w:val="28"/>
          <w:szCs w:val="28"/>
          <w:u w:val="single"/>
        </w:rPr>
        <w:t>о права — это лицо, обладающее:</w:t>
      </w:r>
    </w:p>
    <w:p w:rsidR="003B515B" w:rsidRPr="00BA5CD0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Правоспособностью</w:t>
      </w:r>
      <w:r w:rsidR="000E2E77" w:rsidRPr="00BA5CD0">
        <w:rPr>
          <w:rFonts w:ascii="Times New Roman" w:hAnsi="Times New Roman"/>
          <w:iCs/>
          <w:sz w:val="28"/>
          <w:szCs w:val="28"/>
        </w:rPr>
        <w:t>.</w:t>
      </w:r>
    </w:p>
    <w:p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="000E2E77">
        <w:rPr>
          <w:rFonts w:ascii="Times New Roman" w:hAnsi="Times New Roman"/>
          <w:iCs/>
          <w:sz w:val="28"/>
          <w:szCs w:val="28"/>
        </w:rPr>
        <w:t>Правосубъектностью</w:t>
      </w:r>
      <w:proofErr w:type="spellEnd"/>
      <w:r w:rsidR="000E2E77">
        <w:rPr>
          <w:rFonts w:ascii="Times New Roman" w:hAnsi="Times New Roman"/>
          <w:iCs/>
          <w:sz w:val="28"/>
          <w:szCs w:val="28"/>
        </w:rPr>
        <w:t>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Реальный участник конкретных правоотношений.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19. </w:t>
      </w:r>
      <w:r w:rsidR="000E2E77" w:rsidRPr="000E2E77">
        <w:rPr>
          <w:rFonts w:ascii="Times New Roman" w:hAnsi="Times New Roman"/>
          <w:b/>
          <w:iCs/>
          <w:sz w:val="28"/>
          <w:szCs w:val="28"/>
          <w:u w:val="single"/>
        </w:rPr>
        <w:t>Счетная палата РФ осуществляет: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Как предварительный, так и последу</w:t>
      </w:r>
      <w:r w:rsidR="000E2E77">
        <w:rPr>
          <w:rFonts w:ascii="Times New Roman" w:hAnsi="Times New Roman"/>
          <w:iCs/>
          <w:sz w:val="28"/>
          <w:szCs w:val="28"/>
        </w:rPr>
        <w:t>ющий виды финансового контроля.</w:t>
      </w:r>
    </w:p>
    <w:p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Предв</w:t>
      </w:r>
      <w:r w:rsidR="000E2E77">
        <w:rPr>
          <w:rFonts w:ascii="Times New Roman" w:hAnsi="Times New Roman"/>
          <w:iCs/>
          <w:sz w:val="28"/>
          <w:szCs w:val="28"/>
        </w:rPr>
        <w:t>арительный финансовый контроль.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Последующий финансовый контроль.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20. Обязательному включению в планы работы Счетной палаты РФ подлежат обращения не менее: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Одной пятой от общего числа депутатов Государственной Думы</w:t>
      </w:r>
      <w:r w:rsidRPr="000E2E77">
        <w:rPr>
          <w:rFonts w:ascii="Times New Roman" w:hAnsi="Times New Roman"/>
          <w:iCs/>
          <w:sz w:val="28"/>
          <w:szCs w:val="28"/>
        </w:rPr>
        <w:t xml:space="preserve"> ФС РФ</w:t>
      </w:r>
      <w:r w:rsidR="000E2E77" w:rsidRPr="000E2E77">
        <w:rPr>
          <w:rFonts w:ascii="Times New Roman" w:hAnsi="Times New Roman"/>
          <w:iCs/>
          <w:sz w:val="28"/>
          <w:szCs w:val="28"/>
        </w:rPr>
        <w:t>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Одной трети от общего числа депут</w:t>
      </w:r>
      <w:r w:rsidR="003B515B" w:rsidRPr="000E2E77">
        <w:rPr>
          <w:rFonts w:ascii="Times New Roman" w:hAnsi="Times New Roman"/>
          <w:iCs/>
          <w:sz w:val="28"/>
          <w:szCs w:val="28"/>
        </w:rPr>
        <w:t>атов Государственной Думы ФС РФ</w:t>
      </w:r>
      <w:r w:rsidR="000E2E77" w:rsidRPr="000E2E77">
        <w:rPr>
          <w:rFonts w:ascii="Times New Roman" w:hAnsi="Times New Roman"/>
          <w:iCs/>
          <w:sz w:val="28"/>
          <w:szCs w:val="28"/>
        </w:rPr>
        <w:t>.</w:t>
      </w:r>
    </w:p>
    <w:p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Одной второй от общего числа депутатов Государственной Думы ФС РФ.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21. Председате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ля Счетной палаты РФ назначает:</w:t>
      </w:r>
    </w:p>
    <w:p w:rsidR="000E2E77" w:rsidRPr="00BA5CD0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Государственная Дума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Совет Федерации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Президент РФ.</w:t>
      </w:r>
    </w:p>
    <w:p w:rsidR="000E2E77" w:rsidRPr="00D54B9E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22. Федеральная служба финансово-бюджетного надзора осуществляет </w:t>
      </w:r>
      <w:proofErr w:type="gramStart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контроль за</w:t>
      </w:r>
      <w:proofErr w:type="gramEnd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целевым использованием средств: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Федерального бюджета, а также бюджетов субъектов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Бюджетов всех уровней.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Федерального бюджета.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23. Предмет налогового права: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Отношения, возникающие в процессе установления, исчисления и уплаты налогов и сборов.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Деятельность налоговых органов. </w:t>
      </w:r>
    </w:p>
    <w:p w:rsidR="003B515B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Полномочия налоговых органов;</w:t>
      </w:r>
    </w:p>
    <w:p w:rsidR="00364EF9" w:rsidRPr="000E2E77" w:rsidRDefault="00364EF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24. Налоговые правоотношения возникают: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между физическими лицами;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между физическими лицами и налоговыми органами</w:t>
      </w:r>
      <w:r w:rsidR="000E2E77" w:rsidRPr="000E2E77">
        <w:rPr>
          <w:rFonts w:ascii="Times New Roman" w:hAnsi="Times New Roman"/>
          <w:iCs/>
          <w:sz w:val="28"/>
          <w:szCs w:val="28"/>
        </w:rPr>
        <w:t>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между физическими и юридическими лицами;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25. Полномочиями налоговых органов </w:t>
      </w:r>
      <w:proofErr w:type="gramStart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наделены</w:t>
      </w:r>
      <w:proofErr w:type="gramEnd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ФНС РФ и МВД РФ. 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РФ и ФТС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РФ.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26. Налог: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</w:t>
      </w:r>
      <w:r w:rsidR="000E2E77">
        <w:rPr>
          <w:rFonts w:ascii="Times New Roman" w:hAnsi="Times New Roman"/>
          <w:iCs/>
          <w:sz w:val="28"/>
          <w:szCs w:val="28"/>
        </w:rPr>
        <w:t>о безвозмездный разовый платеж;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C31F5D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индивидуально безвозмездный систематический платеж;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частично возмездный разовый или систематический платеж.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27. Сбор: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индивидуально безвозмездный систематический платеж;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частично </w:t>
      </w:r>
      <w:proofErr w:type="gramStart"/>
      <w:r w:rsidR="002C6399" w:rsidRPr="000E2E77">
        <w:rPr>
          <w:rFonts w:ascii="Times New Roman" w:hAnsi="Times New Roman"/>
          <w:iCs/>
          <w:sz w:val="28"/>
          <w:szCs w:val="28"/>
        </w:rPr>
        <w:t>возмездный</w:t>
      </w:r>
      <w:proofErr w:type="gramEnd"/>
      <w:r w:rsidR="002C6399" w:rsidRPr="000E2E77">
        <w:rPr>
          <w:rFonts w:ascii="Times New Roman" w:hAnsi="Times New Roman"/>
          <w:iCs/>
          <w:sz w:val="28"/>
          <w:szCs w:val="28"/>
        </w:rPr>
        <w:t xml:space="preserve"> как правило разовый платеж.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индивидуально безвозмездный разовый платеж;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515B" w:rsidRPr="00BA5CD0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28. К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федеральным налогам относится: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налог на доходы физических лиц.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земельный налог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налог на имущество физических лиц;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29. За налогоплательщика – орг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анизацию налог вправе уплатить: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контрагент;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контрагент только с согласия налогового органа либо правопреемник;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только правопреемник.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30. Налоговый кодекс регулирует: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налоговые отношения; 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государственные пошлины; </w:t>
      </w:r>
    </w:p>
    <w:p w:rsidR="003B515B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таможенные сборы и пошлины.</w:t>
      </w:r>
    </w:p>
    <w:p w:rsidR="00364EF9" w:rsidRPr="000E2E77" w:rsidRDefault="00364EF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31. К косвенным налогам относится: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акциз</w:t>
      </w:r>
      <w:r w:rsidR="000E2E77" w:rsidRPr="000E2E77">
        <w:rPr>
          <w:rFonts w:ascii="Times New Roman" w:hAnsi="Times New Roman"/>
          <w:iCs/>
          <w:sz w:val="28"/>
          <w:szCs w:val="28"/>
        </w:rPr>
        <w:t>;</w:t>
      </w:r>
    </w:p>
    <w:p w:rsidR="003B515B" w:rsidRPr="00BA5CD0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налог на прибыль;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налог на доходы физических лиц.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BA5CD0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2. Налоговая ставка может быть: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глобальной; 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адвалорной;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proofErr w:type="spellStart"/>
      <w:r w:rsidR="002C6399" w:rsidRPr="000E2E77">
        <w:rPr>
          <w:rFonts w:ascii="Times New Roman" w:hAnsi="Times New Roman"/>
          <w:iCs/>
          <w:sz w:val="28"/>
          <w:szCs w:val="28"/>
        </w:rPr>
        <w:t>шедулярной</w:t>
      </w:r>
      <w:proofErr w:type="spellEnd"/>
      <w:r w:rsidR="002C6399" w:rsidRPr="000E2E77">
        <w:rPr>
          <w:rFonts w:ascii="Times New Roman" w:hAnsi="Times New Roman"/>
          <w:iCs/>
          <w:sz w:val="28"/>
          <w:szCs w:val="28"/>
        </w:rPr>
        <w:t>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33. Налоговый кредит: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отсрочка (рассрочка) платежа;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C31F5D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освобождение от уплаты налога; 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выделение кредита из бюджетных сре</w:t>
      </w:r>
      <w:proofErr w:type="gramStart"/>
      <w:r w:rsidR="002C6399" w:rsidRPr="000E2E77">
        <w:rPr>
          <w:rFonts w:ascii="Times New Roman" w:hAnsi="Times New Roman"/>
          <w:iCs/>
          <w:sz w:val="28"/>
          <w:szCs w:val="28"/>
        </w:rPr>
        <w:t>дств дл</w:t>
      </w:r>
      <w:proofErr w:type="gramEnd"/>
      <w:r w:rsidR="002C6399" w:rsidRPr="000E2E77">
        <w:rPr>
          <w:rFonts w:ascii="Times New Roman" w:hAnsi="Times New Roman"/>
          <w:iCs/>
          <w:sz w:val="28"/>
          <w:szCs w:val="28"/>
        </w:rPr>
        <w:t>я погашения налоговой недоимки.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34. Налоговая льгота может устанавливаться: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только налоговым законом.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нормативным актом органа исполнительной власти; </w:t>
      </w:r>
    </w:p>
    <w:p w:rsidR="002D5DAA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решением налогового органа.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Pr="000E2E77" w:rsidRDefault="002D5DAA" w:rsidP="000E2E77">
      <w:pPr>
        <w:spacing w:after="0"/>
        <w:ind w:firstLine="709"/>
        <w:jc w:val="both"/>
        <w:rPr>
          <w:rFonts w:ascii="Times New Roman" w:hAnsi="Times New Roman"/>
        </w:rPr>
      </w:pPr>
    </w:p>
    <w:p w:rsidR="00742E58" w:rsidRPr="00BA5CD0" w:rsidRDefault="00742E58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A5CD0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425126" w:rsidRPr="000E2E77">
        <w:rPr>
          <w:rFonts w:ascii="Times New Roman" w:hAnsi="Times New Roman"/>
          <w:b/>
          <w:bCs/>
          <w:noProof/>
          <w:sz w:val="28"/>
          <w:szCs w:val="28"/>
        </w:rPr>
        <w:t>8</w:t>
      </w:r>
      <w:r w:rsidRPr="000E2E77">
        <w:rPr>
          <w:rFonts w:ascii="Times New Roman" w:hAnsi="Times New Roman"/>
          <w:bCs/>
          <w:noProof/>
          <w:sz w:val="28"/>
          <w:szCs w:val="28"/>
        </w:rPr>
        <w:t xml:space="preserve"> 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1. Противоречия и перспективы развития налоговых правоотношений.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2. Банк как специа</w:t>
      </w:r>
      <w:r w:rsidR="000E2E77">
        <w:rPr>
          <w:rFonts w:ascii="Times New Roman" w:hAnsi="Times New Roman"/>
          <w:iCs/>
          <w:sz w:val="28"/>
          <w:szCs w:val="28"/>
        </w:rPr>
        <w:t>льный субъект налогового права.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3. Налоговые органы как субъекты налогового права.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4. Проблемы определения субъектов малого предпринимательства для целей налогообложения.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5. Соотношение категорий «субъект налогового права» и «субъект налогового правоотношения»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6. Сотрудничество налоговых органов и налогоплательщиков.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7. Структура налоговых органов в Российской Федерации: перспективы развития.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8. Полномочия органов внутренних дел в налоговой сфере.</w:t>
      </w:r>
    </w:p>
    <w:p w:rsidR="00202C6E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9. Проблемы неправомерного вмешательства государственных органов, наделенных налоговой компетенцией, в деятельность субъектов предпринимательства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10. Современные проблемы исполнения обязанности по уплате налогов.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11. Экономическое обоснование возникновения налоговой обязанности.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12. Момент исполнения обязанности по уплате налогов.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13. Налоговая обязанность и ее неисполнение как основание принуждения.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14. Соотношение понятий «обязанность» и «обязательство» в налоговом праве.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15. Способы повышения эффективности налогового контроля.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16. Налоговый контроль как средство предупреждения налоговых правонарушений.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17. Привлечение специалиста к проведению действий по осуществлению налогового контроля.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18. Противодействие правонарушениям в налоговой сфере.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19. Вина и ее доказывание в налоговых правонарушениях.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20. Классификация и общий анализ составов налоговых правонарушений, предусм</w:t>
      </w:r>
      <w:r w:rsidR="000E2E77">
        <w:rPr>
          <w:rFonts w:ascii="Times New Roman" w:hAnsi="Times New Roman"/>
          <w:iCs/>
          <w:sz w:val="28"/>
          <w:szCs w:val="28"/>
        </w:rPr>
        <w:t>отренных Налоговым кодексом РФ.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21. Взыскание административных штраф</w:t>
      </w:r>
      <w:r w:rsidR="000E2E77">
        <w:rPr>
          <w:rFonts w:ascii="Times New Roman" w:hAnsi="Times New Roman"/>
          <w:iCs/>
          <w:sz w:val="28"/>
          <w:szCs w:val="28"/>
        </w:rPr>
        <w:t>ов за налоговые правонарушения.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22. Презумпция невиновности при совершении налоговых правонарушений. 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23. Эволюция представлен</w:t>
      </w:r>
      <w:r w:rsidR="000E2E77">
        <w:rPr>
          <w:rFonts w:ascii="Times New Roman" w:hAnsi="Times New Roman"/>
          <w:iCs/>
          <w:sz w:val="28"/>
          <w:szCs w:val="28"/>
        </w:rPr>
        <w:t>ий о налоговых правонарушениях.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24. Современные проблемы применения законодательства об ответственности за налоговые правонарушения.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25. Развитие института ответственности за налоговые правонаруш</w:t>
      </w:r>
      <w:r w:rsidR="000E2E77">
        <w:rPr>
          <w:rFonts w:ascii="Times New Roman" w:hAnsi="Times New Roman"/>
          <w:iCs/>
          <w:sz w:val="28"/>
          <w:szCs w:val="28"/>
        </w:rPr>
        <w:t>ения в науке российского права.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26. Обзор арбитражной практики применения главы 5 Налогового кодекса Российской Федерации «Общие положения об ответственности за совершение налоговых правонарушений».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27. Проблема административной ответственности за налоговые правонарушения юридических и физических лиц. 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28. Понятие и виды ответственности за налоговые правонарушения. 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29. Понятие и классификация способов защиты прав налогоплательщиков.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30. Административные механизмы защиты прав налогоплательщиков.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31. Правовая охрана и защита прав налогоплательщиков.</w:t>
      </w:r>
    </w:p>
    <w:p w:rsidR="00C31F5D" w:rsidRPr="000E2E77" w:rsidRDefault="00C314CB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32</w:t>
      </w:r>
      <w:r w:rsidR="00C31F5D" w:rsidRPr="000E2E77">
        <w:rPr>
          <w:rFonts w:ascii="Times New Roman" w:hAnsi="Times New Roman"/>
          <w:iCs/>
          <w:sz w:val="28"/>
          <w:szCs w:val="28"/>
        </w:rPr>
        <w:t>. Способы защиты прав добросовестного налогоплательщика в арбитраже</w:t>
      </w:r>
      <w:r w:rsidRPr="000E2E77">
        <w:rPr>
          <w:rFonts w:ascii="Times New Roman" w:hAnsi="Times New Roman"/>
          <w:iCs/>
          <w:sz w:val="28"/>
          <w:szCs w:val="28"/>
        </w:rPr>
        <w:t>.</w:t>
      </w:r>
    </w:p>
    <w:p w:rsidR="00202C6E" w:rsidRPr="000E2E77" w:rsidRDefault="00202C6E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2D5DAA" w:rsidRPr="00BA5CD0" w:rsidRDefault="002D5DAA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A5CD0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>Оценка умений и навыков по компетенции ПК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 xml:space="preserve"> - 4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54926" w:rsidRPr="000E2E77" w:rsidRDefault="00354926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0E4352" w:rsidRPr="000E2E77" w:rsidRDefault="000E4352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Проведите анализ норм НК РФ и определите основные сходства и различия таких налоговых платежей как «налог», «сбор» и «пошлина». Выделить их основные признаки, заполнив следующую таблицу: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1984"/>
        <w:gridCol w:w="1701"/>
        <w:gridCol w:w="1701"/>
      </w:tblGrid>
      <w:tr w:rsidR="000E4352" w:rsidRPr="000E2E77" w:rsidTr="000E2E77">
        <w:trPr>
          <w:trHeight w:val="33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Признаки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Сбор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Пошлина</w:t>
            </w: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Возмездность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Индивидуальность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Обязательность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Цель уплаты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Форма уплаты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4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Плательщик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0E4352" w:rsidRPr="000E2E77" w:rsidRDefault="000E4352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991B6C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991B6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соответствие со ст. ст. 12, 13,14, 15 и частью 2 НК РФ заполните таблицу:</w:t>
      </w:r>
    </w:p>
    <w:tbl>
      <w:tblPr>
        <w:tblW w:w="95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299"/>
        <w:gridCol w:w="1941"/>
        <w:gridCol w:w="1745"/>
        <w:gridCol w:w="1559"/>
        <w:gridCol w:w="1418"/>
      </w:tblGrid>
      <w:tr w:rsidR="00991B6C" w:rsidRPr="000E2E77" w:rsidTr="00731279">
        <w:trPr>
          <w:trHeight w:val="4789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</w:rPr>
            </w:pPr>
            <w:r w:rsidRPr="000E2E77">
              <w:rPr>
                <w:rFonts w:ascii="Times New Roman" w:hAnsi="Times New Roman"/>
              </w:rPr>
              <w:t>Наименование налога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правовой акт, регламентирующий уп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лату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Порядок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Введения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и отмены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Террито</w:t>
            </w:r>
            <w:r>
              <w:rPr>
                <w:rFonts w:ascii="Times New Roman" w:hAnsi="Times New Roman"/>
                <w:sz w:val="24"/>
                <w:szCs w:val="24"/>
              </w:rPr>
              <w:t>рия дейст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Полномочия представительных органов влас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ти при</w:t>
            </w:r>
            <w:r w:rsidRPr="00991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их уста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новлении</w:t>
            </w: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6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6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Местные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4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4352" w:rsidRPr="003E139E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139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в соответствии с п.6 ст. 3 НК РФ, какие существенные (обязательные) элементы должны быть указаны в нормативном правовом акте о налоге. На основании проведённого анализа дайте определение юридического состава налога.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Дайте определение налоговой ставки (ст. 53 НК РФ). Установите соответствие вида налоговой ставки с его определением и заполните третью колонку таблицы: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5386"/>
        <w:gridCol w:w="1735"/>
      </w:tblGrid>
      <w:tr w:rsidR="000E4352" w:rsidRPr="000E2E77" w:rsidTr="002E6427">
        <w:trPr>
          <w:trHeight w:val="66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 налоговой ставки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Пример налога</w:t>
            </w:r>
          </w:p>
        </w:tc>
      </w:tr>
      <w:tr w:rsidR="000E4352" w:rsidRPr="000E2E77" w:rsidTr="002E6427">
        <w:trPr>
          <w:trHeight w:val="129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Адвалорная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выраженная в смешанной форме, сочетает денежную и процентную формы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97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Специфическая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величина которой сокращается при увеличении налоговой базы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658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выраженная в процентах к налоговой базе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97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Пропорциональная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величина которой увеличивается при увеличении налоговой базы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653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Прогрессивная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имеющая постоянную величину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66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Регрессивная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выраженная в твёрдой денежной форме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4352" w:rsidRPr="003E139E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139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0E2E77">
        <w:rPr>
          <w:rFonts w:ascii="Times New Roman" w:hAnsi="Times New Roman"/>
          <w:iCs/>
          <w:sz w:val="28"/>
          <w:szCs w:val="28"/>
        </w:rPr>
        <w:t>В соответствии со ст.17 и гл. 23 НК РФ определите существенные и дополнительные элементы НДФЛ (приведите их определения и охарактеризуйте их), заполнив таблицу со ссылками на статьи НК РФ):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6135"/>
        <w:gridCol w:w="2154"/>
      </w:tblGrid>
      <w:tr w:rsidR="000E4352" w:rsidRPr="000E2E77" w:rsidTr="002E6427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НДФЛ</w:t>
            </w: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 налога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65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Нормативный правовой акт, регламентирующий уплату налога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Налогоплательщик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Единица масштаба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база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Льготы, вычеты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Лицо (лица), исчисляющее налог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Налоговый период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Предмет (основной)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Объект (основной)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Масштаб (основной)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Отчётный период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Срок уплаты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98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Срок предоставления налоговой декларации (расчётов авансовых платежей)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элементы налога, которые федеральный законодатель устанавливает как существенные при установлении налога, в соответствии со ст. 17 НК РФ.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0E2E77">
        <w:rPr>
          <w:rFonts w:ascii="Times New Roman" w:hAnsi="Times New Roman"/>
          <w:iCs/>
          <w:sz w:val="28"/>
          <w:szCs w:val="28"/>
        </w:rPr>
        <w:t>Выявите дополнительные (факультативные) элементы налога, которые используются для исчисления (уплаты) налога, проанализировав ст. 56 НК РФ; ст. 393 НК РФ; п./п.2 п.1 ст.220 НК РФ; ст. 80 НК РФ.</w:t>
      </w:r>
      <w:proofErr w:type="gramEnd"/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юридические последствия неуплаты налога, общие для всех налогов и относящиеся к санкции нормы права (ст. 75 НК РФ, ч. 1,3 ст.122).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Сформулируйте определение объекта налога в соответствии с нормами закона (ст. 38 НК РФ) и определение объекта налога, которое даёт наука налогового права.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Сгруппируйте объекты и предмет налога на группы, определив три основные группы предметов налогообложения и в соответствии со ст. 38 НК РФ 7 групп объектов налогообложения.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Проведите анализ ст.9 НК РФ и определите участников отношений, регулируемых законодательством о налогах и сборах. 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 xml:space="preserve">Укажите, существуют ли иные, не указанные в перечне ст. 9 НК РФ субъекты, на которых </w:t>
      </w:r>
      <w:r w:rsidRPr="000E2E77">
        <w:rPr>
          <w:rFonts w:ascii="Times New Roman" w:hAnsi="Times New Roman"/>
          <w:iCs/>
          <w:sz w:val="28"/>
          <w:szCs w:val="28"/>
        </w:rPr>
        <w:lastRenderedPageBreak/>
        <w:t>налоговое право определённые возлагает права и обязанности (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ст.ст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>. 60,85,п./п.5 п.1 ст.63,п.1 ст.47, п.5 ст. 48 НК РФ)?</w:t>
      </w:r>
      <w:proofErr w:type="gramEnd"/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Как классифицируют субъектов налогового правоотношения? Подразделите всех субъектов налогового права в соответствии с их функционально-целевой ролью, организационному статусу и наличию властных полномочий.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основные права и обязанности публичных субъектов (публично-правовых образований и органов власти публично-правовых образований) в сфере налогообложения.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 соответствии со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ст.ст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>. 30, 31, 32 НК РФ определите основные права и обязанности налоговых органов РФ.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 основании анализа гл. 5 - 6 НК РФ определите полномочия таможенных органов. Определить ответственность таможенных органов, а также их должностных лиц.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 основании анализа гл. 5 - 6 НК РФ определите полномочия финансовых органов. Определить ответственность финансовых органов, а также их должностных лиц.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 основании анализа гл. 5 - 6 НК РФ определите полномочия органов внутренних дел. Определить ответственность органов внутренних дел, а также их должностных лиц.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Проанализируйте НК РФ (ч.2) и заполните таблицу: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473"/>
        <w:gridCol w:w="3685"/>
      </w:tblGrid>
      <w:tr w:rsidR="000E4352" w:rsidRPr="000E2E77" w:rsidTr="000E2E77">
        <w:trPr>
          <w:trHeight w:val="65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proofErr w:type="gramStart"/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gramEnd"/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Субъект, исчисляющий размер налога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Примеры налогов</w:t>
            </w:r>
          </w:p>
        </w:tc>
      </w:tr>
      <w:tr w:rsidR="000E4352" w:rsidRPr="000E2E77" w:rsidTr="000E2E77">
        <w:trPr>
          <w:trHeight w:val="336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Налогоплательщик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Налоговый орган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4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Налоговый агент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5C50E1" w:rsidRDefault="005C50E1" w:rsidP="000E2E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>Оценка умений и навыков по компетенции ПК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 xml:space="preserve"> - 8</w:t>
      </w:r>
    </w:p>
    <w:p w:rsidR="005C50E1" w:rsidRPr="00BA5CD0" w:rsidRDefault="005C50E1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Определите налоговую базу для уплаты налога, гражданина Германии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Вилде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 xml:space="preserve"> Д., который прибыл на территорию РФ и продал предприятие, принадлежащее ему на праве собственности, за 90 млрд. руб. Какая налоговая ставка должна устанавливаться при исчислении суммы налога от полученного дохода?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Определите общую сумму налога. Заработная плата физического лица за год составила 1200 тыс. руб., в том числе, за январь - май - 500 тыс. руб. Доход от продажи квартиры, находящейся в собственности в течение двух </w:t>
      </w:r>
      <w:r w:rsidRPr="000E2E77">
        <w:rPr>
          <w:rFonts w:ascii="Times New Roman" w:hAnsi="Times New Roman"/>
          <w:iCs/>
          <w:sz w:val="28"/>
          <w:szCs w:val="28"/>
        </w:rPr>
        <w:lastRenderedPageBreak/>
        <w:t>лет, составил 18 млн. руб. Физическое лицо имеет троих несовершеннолетних детей.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каких формах могут предоставляться налоговые льготы?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Каким образом могут определяться сроки уплаты налогов и сборов?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Гражданин в июле 202</w:t>
      </w:r>
      <w:r w:rsidR="00425126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перечислил в качестве благотворительного взноса детской спортивной команде 20 тыс. руб. Су</w:t>
      </w:r>
      <w:r w:rsidR="0002499F" w:rsidRPr="000E2E77">
        <w:rPr>
          <w:rFonts w:ascii="Times New Roman" w:hAnsi="Times New Roman"/>
          <w:iCs/>
          <w:sz w:val="28"/>
          <w:szCs w:val="28"/>
        </w:rPr>
        <w:t>мма дохода за 202</w:t>
      </w:r>
      <w:r w:rsidR="00425126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 составила 1800 тыс. руб., Других доходов у гражданина не было. Определите, каким образом он может пересчитать налоговую базу, в связи с благотворительной деятельностью, какую суму он может вернуть из бюджета? Как это сделать?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Налоговая инспекция №13, проводя выездную налоговую проверк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у ООО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 xml:space="preserve"> «Союз», пришла к выводу о необходимости истребовать некоторые документы у его контрагента - АО «Вера». В 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связи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 xml:space="preserve"> с чем в налоговую инспекцию № 15 по месту нахождения АО «Вера» было направлено поручение об истребовании документов.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Налоговая инспекция № 15 направила АО «Вера» требование о представлении документов, оформленное в соответствии со ст. 93.1 НК РФ. 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АО «Вера» не 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исполнило в срок данное требование и было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 xml:space="preserve"> привлечено к ответственности.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Обжалуя решение о привлечении к ответственности, АО «Вера» в исковом заявлении указало, что требование налогового органа о представлении документов оно не получало. Каково решение должен принять суд?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 отношении председателя правления банка «Альфа – Банк» было возбуждено уголовное дело за уклонение от уплаты налогов. Как следовало из материалов предварительного следствия, обязательные платежи в бюджетную систему РФ на казначейский счёт, перечисленные работодателями — клиентами банка, не поступили в бюджетную систему РФ, потому что были списаны в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безакцептном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 xml:space="preserve"> порядке территориальным управлением ЦБ РФ в погашение платёжных документов банка «Альфа 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–Б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>анк». Проверяющие посчитали, что отношение банка с Центробанком РФ — это его внутренне дело и в проблему вникать не стали. Правомерно ли привлечение к ответственности председателя правления банка «Альфа – Банк». Какое решение должен принять суд? Ответ поясните, учитывая положения ст. 855 ГК РФ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Налоговый орган направил в банк «РНКБ» решение о приостановлении операций по счетам предприятия ООО «Союз» 15 сентября 202</w:t>
      </w:r>
      <w:r w:rsidR="000836F0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года. 2 </w:t>
      </w:r>
      <w:r w:rsidRPr="000E2E77">
        <w:rPr>
          <w:rFonts w:ascii="Times New Roman" w:hAnsi="Times New Roman"/>
          <w:iCs/>
          <w:sz w:val="28"/>
          <w:szCs w:val="28"/>
        </w:rPr>
        <w:lastRenderedPageBreak/>
        <w:t>октября 202</w:t>
      </w:r>
      <w:r w:rsidR="000836F0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банк «РНКБ» открыл новый счет предприятию ООО «Союз». Дайте правовую оценку действиям работников банка. Как Вы считаете, может ли быть привлечён банк к ответственности за данное действие? Поясните на основании законодательства.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 судебном процессе налогоплательщик сделал заявление, что налоговым органом неправомерно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доначислен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 xml:space="preserve"> налог в решении по результатам налоговой проверки, поскольку в его деятельности отсутствует объект налогообложения. Необходимо ли в данном случае доказывать наличие объекта налогообложения или его наличие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презюмируется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>? Если есть необходимость доказывания, то на ком лежит обязанность по доказыванию?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 судебном процессе налогоплательщик сделал заявление, что налоговым органом неправомерно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доначислен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 xml:space="preserve"> налог в решении по результатам налоговой проверки, поскольку он имеет право на льготы (вычеты, расходы). Необходимо ли в данном случае доказывать право на льготы (вычеты, расходы) или их наличие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презюмируется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>? Если есть необходимость доказывания, то на ком лежит обязанность по доказыванию права на льготы?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По результатам выездной налоговой проверки составлен акт проверки и вынесено решение о привлечении к налоговой ответственности. Какие документы налогоплательщик может обжаловать?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Налогоплательщик НДФЛ направил в налоговую инспекцию письменное заявление о предоставлении имущественного налогового вычета, связанного с приобретением квартиры на территории РФ, по доходам, полученным по основному месту работы. Налоговая инспекция в предоставлении налогового вычета отказала, мотивировав своё решение тем, что при камеральной 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проверке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 xml:space="preserve"> представленных для получения налогового вычета декларации и документов было установлено, что организация-работодатель не перечислила в бюджет удержанный налог. Налогоплательщик обжаловал решение налоговой инспекции в районный суд по месту своего жительства. Какое решение должен принять суд?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12597" w:rsidRPr="005C50E1" w:rsidRDefault="0061259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Вправе ли налогоплательщик обжаловать решение о взыскании недоимки (пеней и штрафов) за счёт безналичных денежных средств налогоплательщика без оспаривания требования об исполнении обязанности по уплате налога (пеней и штрафов)?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На имущество налогоплательщика было обращено взыскание в соответствии со ст. 47 НК РФ. Судебный пристав-исполнитель совершил исполнительные действия через 3 месяца со дня поступления к нему постановления о взыскании налога, подписанного налогоплательщиком. Оцените правомерность действий пристава-исполнителя. Может ли налогоплательщик обжаловать действия судебного пристава - исполнителя?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НДС, подлежащего уплате в бюджет за налоговый период.</w:t>
      </w:r>
    </w:p>
    <w:p w:rsidR="000E4352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Выручка организации за налоговый период составила 1500 тыс. руб., включая НДС. 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При этом сумма штрафа, поступившего от покупателя за несвоевременную оплату продукции, 120 тыс. руб.; предварительные платежи, поступившие от покупателей в счёт предстоящей отгрузки продукции, на сумму 900 тыс. руб.; отгружено продукции в счёт ранее полученных предварительных платежей на сумму 450 тыс. руб.; сумма НДС, предъявленная поставщиками материалов и услуг, 100 тыс. руб.</w:t>
      </w:r>
      <w:proofErr w:type="gramEnd"/>
    </w:p>
    <w:p w:rsidR="00364EF9" w:rsidRPr="000E2E77" w:rsidRDefault="00364EF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612597" w:rsidRPr="005C50E1" w:rsidRDefault="0061259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налога на прибыль с организации, учитывая следующие показатели.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Выручка организации от реализации продукции составила 12 млн. руб. (включая НДС), себестоимость реализованной продукции - 6 млн. руб., внереализационные доходы - 4000 тыс. руб., внереализационные расходы 2500 тыс. руб. В составе себестоимости расходы на рекламу через средства массовой информации составили 1500 тыс. руб.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налога на добычу полезных ископаемых, которые должна уплатить организация, если ею в январе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было добыто из одного месторождения углеводородного сырья 2 млн. кубических метров.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водного налога, который должна уплатить организация, если она в третьем квартале 202</w:t>
      </w:r>
      <w:r w:rsidR="000836F0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забрала для производственных нужд с поверхности реки Москва 150 тыс. кубических метров воды.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" w:name="bookmark140"/>
      <w:r w:rsidRPr="000E2E77">
        <w:rPr>
          <w:rFonts w:ascii="Times New Roman" w:hAnsi="Times New Roman"/>
          <w:iCs/>
          <w:sz w:val="28"/>
          <w:szCs w:val="28"/>
        </w:rPr>
        <w:t>В игровой зоне организация, занимающаяся игорным бизнесом, установила 1 января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и начала эксплуатировать три игровых стола и 10 игровых автоматов.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Какова сумма налога на игорный бизнес, который организация должна уплатить за январь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года?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12597" w:rsidRPr="005C50E1" w:rsidRDefault="0061259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Исчислите среднюю стоимость имущества организации за отчетный период в первый квартал 20</w:t>
      </w:r>
      <w:r w:rsidR="00612597" w:rsidRPr="000E2E77">
        <w:rPr>
          <w:rFonts w:ascii="Times New Roman" w:hAnsi="Times New Roman"/>
          <w:iCs/>
          <w:sz w:val="28"/>
          <w:szCs w:val="28"/>
        </w:rPr>
        <w:t>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>г., если остаточная стоимость имущества составила 215000, 201000, 195000 и 186000 руб. за январь, февраль, март, апрель соответственно и сумму авансового платежа по налогу на имущество организации за 1 квартал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>г.</w:t>
      </w:r>
    </w:p>
    <w:bookmarkEnd w:id="1"/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Охарактеризуйте систему налогообложения для сельскохозяйст</w:t>
      </w:r>
      <w:r w:rsidRPr="000E2E77">
        <w:rPr>
          <w:rFonts w:ascii="Times New Roman" w:hAnsi="Times New Roman"/>
          <w:iCs/>
          <w:sz w:val="28"/>
          <w:szCs w:val="28"/>
        </w:rPr>
        <w:softHyphen/>
        <w:t>венных товаропроизводителей (единый сельскохозяйственный налог). Кто является плательщиками данного налога?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Налоговым органом проведена выездная налоговая проверка налогоплательщика, применяющего систему налогообложения в виде единого налога на вмененный доход. В ходе проведения проверки налоговым органом установлено, что в одном торговом месте, наряду с предпринимательской деятельностью, подлежащей обложению единым налогом на вмененный доход, налогоплательщиком осуществлялась также предпринимательская деятельность, в отношении которой он уплачивал налоги в соответствии с общим режимом налогообложения. При этом учет имущества, обязательств и хозяйственных операций налогоплательщик вел пропорционально выручке, полученной по каждому виду деятельности. По мнению налогового органа, налогоплательщик неправомерно определял физический показатель вида деятельности «торговая площадь», что привело к неуплате единого налога на вмененный доход в бюджет. По результатам проведенной проверки налоговым органом вынесено решение о привлечении налогоплательщика к налоговой ответственности по пункту 1 статьи 122 НК РФ и доначислении ему сумм неуплаченного налога и соответствующих пеней. Правомерно ли решение налогового органа?</w:t>
      </w: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02499F" w:rsidRPr="000E2E77" w:rsidSect="00B3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16E6"/>
    <w:multiLevelType w:val="hybridMultilevel"/>
    <w:tmpl w:val="BD10C78A"/>
    <w:lvl w:ilvl="0" w:tplc="04BC0C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E24497"/>
    <w:multiLevelType w:val="hybridMultilevel"/>
    <w:tmpl w:val="2112F942"/>
    <w:lvl w:ilvl="0" w:tplc="41384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499F"/>
    <w:rsid w:val="000836F0"/>
    <w:rsid w:val="000E2E77"/>
    <w:rsid w:val="000E4352"/>
    <w:rsid w:val="001645BD"/>
    <w:rsid w:val="0017073D"/>
    <w:rsid w:val="001730DC"/>
    <w:rsid w:val="001D75D9"/>
    <w:rsid w:val="00202C6E"/>
    <w:rsid w:val="00203FAD"/>
    <w:rsid w:val="00207117"/>
    <w:rsid w:val="002569E4"/>
    <w:rsid w:val="002A1793"/>
    <w:rsid w:val="002C6399"/>
    <w:rsid w:val="002D5DAA"/>
    <w:rsid w:val="002E6427"/>
    <w:rsid w:val="003378D1"/>
    <w:rsid w:val="00354926"/>
    <w:rsid w:val="00364EF9"/>
    <w:rsid w:val="003A50D0"/>
    <w:rsid w:val="003B515B"/>
    <w:rsid w:val="003B63AC"/>
    <w:rsid w:val="003E139E"/>
    <w:rsid w:val="00425126"/>
    <w:rsid w:val="005610FC"/>
    <w:rsid w:val="005611E1"/>
    <w:rsid w:val="005C50E1"/>
    <w:rsid w:val="005D2A4F"/>
    <w:rsid w:val="00612597"/>
    <w:rsid w:val="00633DE2"/>
    <w:rsid w:val="00715445"/>
    <w:rsid w:val="00725F28"/>
    <w:rsid w:val="00742E58"/>
    <w:rsid w:val="007A42C9"/>
    <w:rsid w:val="007A5550"/>
    <w:rsid w:val="00803311"/>
    <w:rsid w:val="00830FC2"/>
    <w:rsid w:val="00857C46"/>
    <w:rsid w:val="008C56C6"/>
    <w:rsid w:val="00991B6C"/>
    <w:rsid w:val="009F5E4F"/>
    <w:rsid w:val="00A61FEC"/>
    <w:rsid w:val="00A74EDB"/>
    <w:rsid w:val="00AA3F74"/>
    <w:rsid w:val="00B36D90"/>
    <w:rsid w:val="00BA5CD0"/>
    <w:rsid w:val="00BB3D8A"/>
    <w:rsid w:val="00C314CB"/>
    <w:rsid w:val="00C31F5D"/>
    <w:rsid w:val="00CC07F9"/>
    <w:rsid w:val="00CE3885"/>
    <w:rsid w:val="00D354DA"/>
    <w:rsid w:val="00D54B9E"/>
    <w:rsid w:val="00D90126"/>
    <w:rsid w:val="00E112BF"/>
    <w:rsid w:val="00E332A8"/>
    <w:rsid w:val="00EA2A52"/>
    <w:rsid w:val="00ED3BC8"/>
    <w:rsid w:val="00F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2025-12-23T08:02:00Z</dcterms:created>
  <dcterms:modified xsi:type="dcterms:W3CDTF">2025-12-23T08:02:00Z</dcterms:modified>
</cp:coreProperties>
</file>