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854B1" w:rsidRPr="00B51E3E" w:rsidRDefault="007854B1" w:rsidP="00B51E3E">
      <w:pPr>
        <w:spacing w:line="276" w:lineRule="auto"/>
        <w:ind w:firstLine="709"/>
        <w:jc w:val="right"/>
        <w:rPr>
          <w:sz w:val="28"/>
          <w:szCs w:val="28"/>
        </w:rPr>
      </w:pPr>
      <w:r w:rsidRPr="00B51E3E">
        <w:rPr>
          <w:sz w:val="28"/>
          <w:szCs w:val="28"/>
        </w:rPr>
        <w:t>Приложение</w:t>
      </w:r>
    </w:p>
    <w:p w:rsidR="007854B1" w:rsidRPr="00B51E3E" w:rsidRDefault="007854B1" w:rsidP="00B51E3E">
      <w:pPr>
        <w:spacing w:line="276" w:lineRule="auto"/>
        <w:ind w:firstLine="709"/>
        <w:jc w:val="right"/>
        <w:rPr>
          <w:sz w:val="28"/>
          <w:szCs w:val="28"/>
        </w:rPr>
      </w:pPr>
    </w:p>
    <w:p w:rsidR="00A25BBF" w:rsidRPr="00A9087A" w:rsidRDefault="00A25BBF" w:rsidP="00A25BBF">
      <w:pPr>
        <w:spacing w:line="300" w:lineRule="auto"/>
        <w:ind w:firstLine="709"/>
        <w:jc w:val="center"/>
        <w:rPr>
          <w:sz w:val="28"/>
          <w:szCs w:val="28"/>
        </w:rPr>
      </w:pPr>
      <w:r w:rsidRPr="00A9087A">
        <w:rPr>
          <w:b/>
          <w:iCs/>
          <w:sz w:val="28"/>
          <w:szCs w:val="28"/>
        </w:rPr>
        <w:t xml:space="preserve">Примерные оценочные материалы, применяемые при проведении </w:t>
      </w:r>
      <w:r w:rsidR="00443729">
        <w:rPr>
          <w:b/>
          <w:iCs/>
          <w:sz w:val="28"/>
          <w:szCs w:val="28"/>
        </w:rPr>
        <w:t xml:space="preserve">промежуточной аттестации </w:t>
      </w:r>
      <w:r w:rsidRPr="00A9087A">
        <w:rPr>
          <w:b/>
          <w:iCs/>
          <w:sz w:val="28"/>
          <w:szCs w:val="28"/>
        </w:rPr>
        <w:t>по дисциплине</w:t>
      </w:r>
      <w:r w:rsidR="00B911FA">
        <w:rPr>
          <w:b/>
          <w:iCs/>
          <w:sz w:val="28"/>
          <w:szCs w:val="28"/>
        </w:rPr>
        <w:t>:</w:t>
      </w:r>
    </w:p>
    <w:p w:rsidR="0074068C" w:rsidRPr="00B51E3E" w:rsidRDefault="00F40540" w:rsidP="00B51E3E">
      <w:pPr>
        <w:pStyle w:val="1e"/>
        <w:shd w:val="clear" w:color="auto" w:fill="auto"/>
        <w:spacing w:line="276" w:lineRule="auto"/>
        <w:ind w:firstLine="709"/>
        <w:jc w:val="center"/>
        <w:rPr>
          <w:b/>
          <w:sz w:val="28"/>
          <w:szCs w:val="28"/>
        </w:rPr>
      </w:pPr>
      <w:r w:rsidRPr="00B51E3E">
        <w:rPr>
          <w:b/>
          <w:sz w:val="28"/>
          <w:szCs w:val="28"/>
        </w:rPr>
        <w:t xml:space="preserve">“Антимонопольный </w:t>
      </w:r>
      <w:proofErr w:type="spellStart"/>
      <w:r w:rsidRPr="00B51E3E">
        <w:rPr>
          <w:b/>
          <w:sz w:val="28"/>
          <w:szCs w:val="28"/>
        </w:rPr>
        <w:t>комплаенс</w:t>
      </w:r>
      <w:proofErr w:type="spellEnd"/>
      <w:r w:rsidRPr="00B51E3E">
        <w:rPr>
          <w:b/>
          <w:sz w:val="28"/>
          <w:szCs w:val="28"/>
        </w:rPr>
        <w:t>”</w:t>
      </w:r>
    </w:p>
    <w:p w:rsidR="00E65EC6" w:rsidRDefault="00E65EC6" w:rsidP="00B911FA">
      <w:pPr>
        <w:spacing w:line="276" w:lineRule="auto"/>
        <w:jc w:val="both"/>
        <w:rPr>
          <w:b/>
          <w:sz w:val="28"/>
          <w:szCs w:val="28"/>
        </w:rPr>
      </w:pPr>
    </w:p>
    <w:p w:rsidR="00AB54F5" w:rsidRDefault="00AB54F5" w:rsidP="00B51E3E">
      <w:pPr>
        <w:spacing w:line="276" w:lineRule="auto"/>
        <w:ind w:firstLine="709"/>
        <w:jc w:val="both"/>
        <w:rPr>
          <w:b/>
          <w:sz w:val="28"/>
          <w:szCs w:val="28"/>
        </w:rPr>
      </w:pPr>
      <w:r>
        <w:rPr>
          <w:b/>
          <w:sz w:val="28"/>
          <w:szCs w:val="28"/>
        </w:rPr>
        <w:t>Семестр</w:t>
      </w:r>
      <w:r w:rsidR="00B911FA">
        <w:rPr>
          <w:b/>
          <w:sz w:val="28"/>
          <w:szCs w:val="28"/>
        </w:rPr>
        <w:t xml:space="preserve"> изучения:</w:t>
      </w:r>
      <w:r>
        <w:rPr>
          <w:b/>
          <w:sz w:val="28"/>
          <w:szCs w:val="28"/>
        </w:rPr>
        <w:t xml:space="preserve"> </w:t>
      </w:r>
      <w:r w:rsidR="00E33806">
        <w:rPr>
          <w:b/>
          <w:sz w:val="28"/>
          <w:szCs w:val="28"/>
        </w:rPr>
        <w:t>8</w:t>
      </w:r>
    </w:p>
    <w:p w:rsidR="00443729" w:rsidRDefault="00443729" w:rsidP="00443729">
      <w:pPr>
        <w:spacing w:line="276" w:lineRule="auto"/>
        <w:jc w:val="both"/>
        <w:rPr>
          <w:b/>
          <w:sz w:val="28"/>
          <w:szCs w:val="28"/>
        </w:rPr>
      </w:pPr>
    </w:p>
    <w:p w:rsidR="00B911FA" w:rsidRDefault="00B911FA" w:rsidP="00B911FA">
      <w:pPr>
        <w:suppressAutoHyphens w:val="0"/>
        <w:spacing w:line="276" w:lineRule="auto"/>
        <w:ind w:firstLine="709"/>
        <w:jc w:val="both"/>
        <w:rPr>
          <w:sz w:val="28"/>
          <w:szCs w:val="28"/>
          <w:lang w:eastAsia="en-US"/>
        </w:rPr>
      </w:pPr>
      <w:r w:rsidRPr="00B911FA">
        <w:rPr>
          <w:sz w:val="28"/>
          <w:szCs w:val="28"/>
          <w:lang w:eastAsia="en-US"/>
        </w:rPr>
        <w:t xml:space="preserve">При проведении промежуточной аттестации (экзамен) </w:t>
      </w:r>
      <w:proofErr w:type="gramStart"/>
      <w:r w:rsidRPr="00B911FA">
        <w:rPr>
          <w:sz w:val="28"/>
          <w:szCs w:val="28"/>
          <w:lang w:eastAsia="en-US"/>
        </w:rPr>
        <w:t>обучающемуся</w:t>
      </w:r>
      <w:proofErr w:type="gramEnd"/>
      <w:r w:rsidRPr="00B911FA">
        <w:rPr>
          <w:sz w:val="28"/>
          <w:szCs w:val="28"/>
          <w:lang w:eastAsia="en-US"/>
        </w:rPr>
        <w:t xml:space="preserve"> предлагается ответить на 2 вопроса из экзаменационного билета</w:t>
      </w:r>
    </w:p>
    <w:p w:rsidR="00B911FA" w:rsidRPr="00B911FA" w:rsidRDefault="00B911FA" w:rsidP="00B911FA">
      <w:pPr>
        <w:suppressAutoHyphens w:val="0"/>
        <w:spacing w:line="276" w:lineRule="auto"/>
        <w:ind w:firstLine="709"/>
        <w:jc w:val="both"/>
        <w:rPr>
          <w:sz w:val="28"/>
          <w:szCs w:val="28"/>
          <w:lang w:eastAsia="en-US"/>
        </w:rPr>
      </w:pPr>
    </w:p>
    <w:p w:rsidR="00B911FA" w:rsidRPr="00B911FA" w:rsidRDefault="00B911FA" w:rsidP="00B911FA">
      <w:pPr>
        <w:suppressAutoHyphens w:val="0"/>
        <w:spacing w:line="276" w:lineRule="auto"/>
        <w:ind w:firstLine="709"/>
        <w:jc w:val="both"/>
        <w:rPr>
          <w:b/>
          <w:sz w:val="28"/>
          <w:szCs w:val="28"/>
          <w:lang w:eastAsia="en-US"/>
        </w:rPr>
      </w:pPr>
      <w:r w:rsidRPr="00B911FA">
        <w:rPr>
          <w:b/>
          <w:sz w:val="28"/>
          <w:szCs w:val="28"/>
          <w:lang w:eastAsia="en-US"/>
        </w:rPr>
        <w:t>Примерный перечень во</w:t>
      </w:r>
      <w:r>
        <w:rPr>
          <w:b/>
          <w:sz w:val="28"/>
          <w:szCs w:val="28"/>
          <w:lang w:eastAsia="en-US"/>
        </w:rPr>
        <w:t>просов для подготовки к зачету</w:t>
      </w:r>
    </w:p>
    <w:p w:rsidR="00443729" w:rsidRPr="00A25BBF" w:rsidRDefault="00443729" w:rsidP="00443729">
      <w:pPr>
        <w:pStyle w:val="aff0"/>
        <w:jc w:val="center"/>
        <w:rPr>
          <w:b/>
          <w:bCs/>
          <w:iCs/>
          <w:sz w:val="28"/>
          <w:szCs w:val="28"/>
        </w:rPr>
      </w:pPr>
    </w:p>
    <w:p w:rsidR="00443729" w:rsidRPr="004010AA" w:rsidRDefault="00443729" w:rsidP="00443729">
      <w:pPr>
        <w:ind w:firstLine="709"/>
        <w:jc w:val="both"/>
        <w:rPr>
          <w:b/>
          <w:sz w:val="28"/>
          <w:szCs w:val="28"/>
        </w:rPr>
      </w:pPr>
      <w:r w:rsidRPr="006E31C0">
        <w:rPr>
          <w:b/>
          <w:sz w:val="28"/>
          <w:szCs w:val="28"/>
        </w:rPr>
        <w:t>Оц</w:t>
      </w:r>
      <w:r>
        <w:rPr>
          <w:b/>
          <w:sz w:val="28"/>
          <w:szCs w:val="28"/>
        </w:rPr>
        <w:t>енка знаний по компетенции</w:t>
      </w:r>
      <w:r w:rsidR="00B911FA">
        <w:rPr>
          <w:b/>
          <w:sz w:val="28"/>
          <w:szCs w:val="28"/>
        </w:rPr>
        <w:t>:</w:t>
      </w:r>
      <w:r>
        <w:rPr>
          <w:b/>
          <w:sz w:val="28"/>
          <w:szCs w:val="28"/>
        </w:rPr>
        <w:t xml:space="preserve"> ПК-8</w:t>
      </w:r>
    </w:p>
    <w:p w:rsidR="00443729" w:rsidRPr="004010AA" w:rsidRDefault="00443729" w:rsidP="00443729">
      <w:pPr>
        <w:pStyle w:val="aff0"/>
        <w:jc w:val="center"/>
        <w:rPr>
          <w:b/>
          <w:bCs/>
          <w:iCs/>
          <w:sz w:val="28"/>
          <w:szCs w:val="28"/>
        </w:rPr>
      </w:pPr>
    </w:p>
    <w:p w:rsidR="00443729" w:rsidRPr="004010AA" w:rsidRDefault="00443729" w:rsidP="00443729">
      <w:pPr>
        <w:pStyle w:val="aff0"/>
        <w:rPr>
          <w:b/>
          <w:bCs/>
          <w:iCs/>
          <w:sz w:val="28"/>
          <w:szCs w:val="28"/>
        </w:rPr>
      </w:pPr>
    </w:p>
    <w:p w:rsidR="00443729" w:rsidRPr="00B51E3E" w:rsidRDefault="00443729" w:rsidP="00443729">
      <w:pPr>
        <w:numPr>
          <w:ilvl w:val="0"/>
          <w:numId w:val="16"/>
        </w:numPr>
        <w:spacing w:line="276" w:lineRule="auto"/>
        <w:ind w:left="0" w:firstLine="709"/>
        <w:jc w:val="both"/>
        <w:rPr>
          <w:bCs/>
          <w:sz w:val="28"/>
          <w:szCs w:val="28"/>
          <w:lang w:eastAsia="en-US"/>
        </w:rPr>
      </w:pPr>
      <w:r w:rsidRPr="00B51E3E">
        <w:rPr>
          <w:bCs/>
          <w:sz w:val="28"/>
          <w:szCs w:val="28"/>
          <w:lang w:eastAsia="en-US"/>
        </w:rPr>
        <w:t>Конкуренция и товарный рынок. Участники конкурентных правоотношений</w:t>
      </w:r>
      <w:r>
        <w:rPr>
          <w:bCs/>
          <w:sz w:val="28"/>
          <w:szCs w:val="28"/>
          <w:lang w:eastAsia="en-US"/>
        </w:rPr>
        <w:t>.</w:t>
      </w:r>
    </w:p>
    <w:p w:rsidR="00443729" w:rsidRPr="00B51E3E" w:rsidRDefault="00443729" w:rsidP="00443729">
      <w:pPr>
        <w:numPr>
          <w:ilvl w:val="0"/>
          <w:numId w:val="16"/>
        </w:numPr>
        <w:spacing w:line="276" w:lineRule="auto"/>
        <w:ind w:left="0" w:firstLine="709"/>
        <w:jc w:val="both"/>
        <w:rPr>
          <w:bCs/>
          <w:sz w:val="28"/>
          <w:szCs w:val="28"/>
          <w:lang w:eastAsia="en-US"/>
        </w:rPr>
      </w:pPr>
      <w:r w:rsidRPr="00B51E3E">
        <w:rPr>
          <w:bCs/>
          <w:sz w:val="28"/>
          <w:szCs w:val="28"/>
          <w:lang w:eastAsia="en-US"/>
        </w:rPr>
        <w:t>Общая характеристика правового регулирования конкуренции</w:t>
      </w:r>
      <w:r>
        <w:rPr>
          <w:bCs/>
          <w:sz w:val="28"/>
          <w:szCs w:val="28"/>
          <w:lang w:eastAsia="en-US"/>
        </w:rPr>
        <w:t>.</w:t>
      </w:r>
    </w:p>
    <w:p w:rsidR="00443729" w:rsidRPr="00B51E3E" w:rsidRDefault="00443729" w:rsidP="00443729">
      <w:pPr>
        <w:numPr>
          <w:ilvl w:val="0"/>
          <w:numId w:val="16"/>
        </w:numPr>
        <w:spacing w:line="276" w:lineRule="auto"/>
        <w:ind w:left="0" w:firstLine="709"/>
        <w:jc w:val="both"/>
        <w:rPr>
          <w:bCs/>
          <w:sz w:val="28"/>
          <w:szCs w:val="28"/>
          <w:lang w:eastAsia="en-US"/>
        </w:rPr>
      </w:pPr>
      <w:r w:rsidRPr="00B51E3E">
        <w:rPr>
          <w:bCs/>
          <w:sz w:val="28"/>
          <w:szCs w:val="28"/>
          <w:lang w:eastAsia="en-US"/>
        </w:rPr>
        <w:t>Основные понятия, цели и задачи антимонопольного законодательства</w:t>
      </w:r>
      <w:r>
        <w:rPr>
          <w:bCs/>
          <w:sz w:val="28"/>
          <w:szCs w:val="28"/>
          <w:lang w:eastAsia="en-US"/>
        </w:rPr>
        <w:t>.</w:t>
      </w:r>
    </w:p>
    <w:p w:rsidR="00443729" w:rsidRPr="00B51E3E" w:rsidRDefault="00443729" w:rsidP="00443729">
      <w:pPr>
        <w:numPr>
          <w:ilvl w:val="0"/>
          <w:numId w:val="16"/>
        </w:numPr>
        <w:spacing w:line="276" w:lineRule="auto"/>
        <w:ind w:left="0" w:firstLine="709"/>
        <w:jc w:val="both"/>
        <w:rPr>
          <w:bCs/>
          <w:sz w:val="28"/>
          <w:szCs w:val="28"/>
          <w:lang w:eastAsia="en-US"/>
        </w:rPr>
      </w:pPr>
      <w:proofErr w:type="gramStart"/>
      <w:r w:rsidRPr="00B51E3E">
        <w:rPr>
          <w:bCs/>
          <w:sz w:val="28"/>
          <w:szCs w:val="28"/>
          <w:lang w:eastAsia="en-US"/>
        </w:rPr>
        <w:t>Понятие и виды монополий (государственная, естественная,</w:t>
      </w:r>
      <w:proofErr w:type="gramEnd"/>
      <w:r w:rsidRPr="00B51E3E">
        <w:rPr>
          <w:bCs/>
          <w:sz w:val="28"/>
          <w:szCs w:val="28"/>
          <w:lang w:eastAsia="en-US"/>
        </w:rPr>
        <w:t xml:space="preserve"> </w:t>
      </w:r>
      <w:proofErr w:type="gramStart"/>
      <w:r w:rsidRPr="00B51E3E">
        <w:rPr>
          <w:bCs/>
          <w:sz w:val="28"/>
          <w:szCs w:val="28"/>
          <w:lang w:eastAsia="en-US"/>
        </w:rPr>
        <w:t>временная</w:t>
      </w:r>
      <w:proofErr w:type="gramEnd"/>
      <w:r w:rsidRPr="00B51E3E">
        <w:rPr>
          <w:bCs/>
          <w:sz w:val="28"/>
          <w:szCs w:val="28"/>
          <w:lang w:eastAsia="en-US"/>
        </w:rPr>
        <w:t>), основания их возникновения и правовые основы функционирования</w:t>
      </w:r>
      <w:r>
        <w:rPr>
          <w:bCs/>
          <w:sz w:val="28"/>
          <w:szCs w:val="28"/>
          <w:lang w:eastAsia="en-US"/>
        </w:rPr>
        <w:t>.</w:t>
      </w:r>
    </w:p>
    <w:p w:rsidR="00443729" w:rsidRPr="00B51E3E" w:rsidRDefault="00443729" w:rsidP="00443729">
      <w:pPr>
        <w:numPr>
          <w:ilvl w:val="0"/>
          <w:numId w:val="16"/>
        </w:numPr>
        <w:spacing w:line="276" w:lineRule="auto"/>
        <w:ind w:left="0" w:firstLine="709"/>
        <w:jc w:val="both"/>
        <w:rPr>
          <w:bCs/>
          <w:sz w:val="28"/>
          <w:szCs w:val="28"/>
          <w:lang w:eastAsia="en-US"/>
        </w:rPr>
      </w:pPr>
      <w:r w:rsidRPr="00B51E3E">
        <w:rPr>
          <w:bCs/>
          <w:sz w:val="28"/>
          <w:szCs w:val="28"/>
          <w:lang w:eastAsia="en-US"/>
        </w:rPr>
        <w:t>Понятие доминирующего положения хозяйствующего субъекта (группы лиц) или нескольких хозяйствующих субъектов (групп лиц)</w:t>
      </w:r>
      <w:r>
        <w:rPr>
          <w:bCs/>
          <w:sz w:val="28"/>
          <w:szCs w:val="28"/>
          <w:lang w:eastAsia="en-US"/>
        </w:rPr>
        <w:t>.</w:t>
      </w:r>
    </w:p>
    <w:p w:rsidR="00443729" w:rsidRPr="00B51E3E" w:rsidRDefault="00443729" w:rsidP="00443729">
      <w:pPr>
        <w:numPr>
          <w:ilvl w:val="0"/>
          <w:numId w:val="16"/>
        </w:numPr>
        <w:spacing w:line="276" w:lineRule="auto"/>
        <w:ind w:left="0" w:firstLine="709"/>
        <w:jc w:val="both"/>
        <w:rPr>
          <w:bCs/>
          <w:sz w:val="28"/>
          <w:szCs w:val="28"/>
          <w:lang w:eastAsia="en-US"/>
        </w:rPr>
      </w:pPr>
      <w:r w:rsidRPr="00B51E3E">
        <w:rPr>
          <w:bCs/>
          <w:sz w:val="28"/>
          <w:szCs w:val="28"/>
          <w:lang w:eastAsia="en-US"/>
        </w:rPr>
        <w:t>Установление наличия доминирующего положения хозяйствующего субъекта (группы лиц) или нескольких хозя</w:t>
      </w:r>
      <w:r>
        <w:rPr>
          <w:bCs/>
          <w:sz w:val="28"/>
          <w:szCs w:val="28"/>
          <w:lang w:eastAsia="en-US"/>
        </w:rPr>
        <w:t>йствующих субъектов (групп лиц).</w:t>
      </w:r>
    </w:p>
    <w:p w:rsidR="00443729" w:rsidRPr="00B51E3E" w:rsidRDefault="00443729" w:rsidP="00443729">
      <w:pPr>
        <w:numPr>
          <w:ilvl w:val="0"/>
          <w:numId w:val="16"/>
        </w:numPr>
        <w:spacing w:line="276" w:lineRule="auto"/>
        <w:ind w:left="0" w:firstLine="709"/>
        <w:jc w:val="both"/>
        <w:rPr>
          <w:bCs/>
          <w:sz w:val="28"/>
          <w:szCs w:val="28"/>
          <w:lang w:eastAsia="en-US"/>
        </w:rPr>
      </w:pPr>
      <w:r w:rsidRPr="00B51E3E">
        <w:rPr>
          <w:bCs/>
          <w:sz w:val="28"/>
          <w:szCs w:val="28"/>
          <w:lang w:eastAsia="en-US"/>
        </w:rPr>
        <w:t>Определение доминирующего положения субъектов естественных монополий</w:t>
      </w:r>
      <w:r>
        <w:rPr>
          <w:bCs/>
          <w:sz w:val="28"/>
          <w:szCs w:val="28"/>
          <w:lang w:eastAsia="en-US"/>
        </w:rPr>
        <w:t>.</w:t>
      </w:r>
    </w:p>
    <w:p w:rsidR="00443729" w:rsidRPr="00B51E3E" w:rsidRDefault="00443729" w:rsidP="00443729">
      <w:pPr>
        <w:numPr>
          <w:ilvl w:val="0"/>
          <w:numId w:val="16"/>
        </w:numPr>
        <w:spacing w:line="276" w:lineRule="auto"/>
        <w:ind w:left="0" w:firstLine="709"/>
        <w:jc w:val="both"/>
        <w:rPr>
          <w:bCs/>
          <w:sz w:val="28"/>
          <w:szCs w:val="28"/>
          <w:lang w:eastAsia="en-US"/>
        </w:rPr>
      </w:pPr>
      <w:r w:rsidRPr="00B51E3E">
        <w:rPr>
          <w:bCs/>
          <w:sz w:val="28"/>
          <w:szCs w:val="28"/>
          <w:lang w:eastAsia="en-US"/>
        </w:rPr>
        <w:t xml:space="preserve">Реестр </w:t>
      </w:r>
      <w:proofErr w:type="gramStart"/>
      <w:r w:rsidRPr="00B51E3E">
        <w:rPr>
          <w:bCs/>
          <w:sz w:val="28"/>
          <w:szCs w:val="28"/>
          <w:lang w:eastAsia="en-US"/>
        </w:rPr>
        <w:t>хозяйствующих субъектов, имеющих долю на рынке определенного товара в размере более чем тридцать пять</w:t>
      </w:r>
      <w:proofErr w:type="gramEnd"/>
      <w:r w:rsidRPr="00B51E3E">
        <w:rPr>
          <w:bCs/>
          <w:sz w:val="28"/>
          <w:szCs w:val="28"/>
          <w:lang w:eastAsia="en-US"/>
        </w:rPr>
        <w:t xml:space="preserve"> процентов или занимающих доминирующее положение на рынке определенного товара</w:t>
      </w:r>
      <w:r>
        <w:rPr>
          <w:bCs/>
          <w:sz w:val="28"/>
          <w:szCs w:val="28"/>
          <w:lang w:eastAsia="en-US"/>
        </w:rPr>
        <w:t>.</w:t>
      </w:r>
    </w:p>
    <w:p w:rsidR="00443729" w:rsidRPr="00B51E3E" w:rsidRDefault="00443729" w:rsidP="00443729">
      <w:pPr>
        <w:numPr>
          <w:ilvl w:val="0"/>
          <w:numId w:val="16"/>
        </w:numPr>
        <w:spacing w:line="276" w:lineRule="auto"/>
        <w:ind w:left="0" w:firstLine="709"/>
        <w:jc w:val="both"/>
        <w:rPr>
          <w:bCs/>
          <w:sz w:val="28"/>
          <w:szCs w:val="28"/>
          <w:lang w:eastAsia="en-US"/>
        </w:rPr>
      </w:pPr>
      <w:r w:rsidRPr="00B51E3E">
        <w:rPr>
          <w:bCs/>
          <w:sz w:val="28"/>
          <w:szCs w:val="28"/>
          <w:lang w:eastAsia="en-US"/>
        </w:rPr>
        <w:t>Понятие и проявления недобросовестной конкуренции</w:t>
      </w:r>
      <w:r>
        <w:rPr>
          <w:bCs/>
          <w:sz w:val="28"/>
          <w:szCs w:val="28"/>
          <w:lang w:eastAsia="en-US"/>
        </w:rPr>
        <w:t>.</w:t>
      </w:r>
    </w:p>
    <w:p w:rsidR="00443729" w:rsidRPr="00B51E3E" w:rsidRDefault="00443729" w:rsidP="00443729">
      <w:pPr>
        <w:numPr>
          <w:ilvl w:val="0"/>
          <w:numId w:val="16"/>
        </w:numPr>
        <w:spacing w:line="276" w:lineRule="auto"/>
        <w:ind w:left="0" w:firstLine="709"/>
        <w:jc w:val="both"/>
        <w:rPr>
          <w:bCs/>
          <w:sz w:val="28"/>
          <w:szCs w:val="28"/>
          <w:lang w:eastAsia="en-US"/>
        </w:rPr>
      </w:pPr>
      <w:r w:rsidRPr="00B51E3E">
        <w:rPr>
          <w:bCs/>
          <w:sz w:val="28"/>
          <w:szCs w:val="28"/>
          <w:lang w:eastAsia="en-US"/>
        </w:rPr>
        <w:t>Понятие, цели и задачи антимонопольного регулирования</w:t>
      </w:r>
      <w:r>
        <w:rPr>
          <w:bCs/>
          <w:sz w:val="28"/>
          <w:szCs w:val="28"/>
          <w:lang w:eastAsia="en-US"/>
        </w:rPr>
        <w:t>.</w:t>
      </w:r>
    </w:p>
    <w:p w:rsidR="00443729" w:rsidRPr="00B51E3E" w:rsidRDefault="00443729" w:rsidP="00443729">
      <w:pPr>
        <w:numPr>
          <w:ilvl w:val="0"/>
          <w:numId w:val="16"/>
        </w:numPr>
        <w:spacing w:line="276" w:lineRule="auto"/>
        <w:ind w:left="0" w:firstLine="709"/>
        <w:jc w:val="both"/>
        <w:rPr>
          <w:bCs/>
          <w:sz w:val="28"/>
          <w:szCs w:val="28"/>
          <w:lang w:eastAsia="en-US"/>
        </w:rPr>
      </w:pPr>
      <w:r w:rsidRPr="00B51E3E">
        <w:rPr>
          <w:bCs/>
          <w:sz w:val="28"/>
          <w:szCs w:val="28"/>
          <w:lang w:eastAsia="en-US"/>
        </w:rPr>
        <w:t>Формирование государственной политики в области конкуренции.</w:t>
      </w:r>
    </w:p>
    <w:p w:rsidR="00443729" w:rsidRPr="00B51E3E" w:rsidRDefault="00443729" w:rsidP="00443729">
      <w:pPr>
        <w:numPr>
          <w:ilvl w:val="0"/>
          <w:numId w:val="16"/>
        </w:numPr>
        <w:spacing w:line="276" w:lineRule="auto"/>
        <w:ind w:left="0" w:firstLine="709"/>
        <w:jc w:val="both"/>
        <w:rPr>
          <w:bCs/>
          <w:sz w:val="28"/>
          <w:szCs w:val="28"/>
          <w:lang w:eastAsia="en-US"/>
        </w:rPr>
      </w:pPr>
      <w:r w:rsidRPr="00B51E3E">
        <w:rPr>
          <w:bCs/>
          <w:sz w:val="28"/>
          <w:szCs w:val="28"/>
          <w:lang w:eastAsia="en-US"/>
        </w:rPr>
        <w:t>Понятие, цели и задачи конкурентной политики</w:t>
      </w:r>
      <w:r>
        <w:rPr>
          <w:bCs/>
          <w:sz w:val="28"/>
          <w:szCs w:val="28"/>
          <w:lang w:eastAsia="en-US"/>
        </w:rPr>
        <w:t>.</w:t>
      </w:r>
    </w:p>
    <w:p w:rsidR="00443729" w:rsidRPr="00B51E3E" w:rsidRDefault="00443729" w:rsidP="00443729">
      <w:pPr>
        <w:numPr>
          <w:ilvl w:val="0"/>
          <w:numId w:val="16"/>
        </w:numPr>
        <w:spacing w:line="276" w:lineRule="auto"/>
        <w:ind w:left="0" w:firstLine="709"/>
        <w:jc w:val="both"/>
        <w:rPr>
          <w:bCs/>
          <w:sz w:val="28"/>
          <w:szCs w:val="28"/>
          <w:lang w:eastAsia="en-US"/>
        </w:rPr>
      </w:pPr>
      <w:r w:rsidRPr="00B51E3E">
        <w:rPr>
          <w:bCs/>
          <w:sz w:val="28"/>
          <w:szCs w:val="28"/>
        </w:rPr>
        <w:lastRenderedPageBreak/>
        <w:t>Стратегия развития конкуренции и антимонопольного регулирования в Российской Федерации на период до 2030 года</w:t>
      </w:r>
      <w:r>
        <w:rPr>
          <w:bCs/>
          <w:sz w:val="28"/>
          <w:szCs w:val="28"/>
        </w:rPr>
        <w:t>.</w:t>
      </w:r>
    </w:p>
    <w:p w:rsidR="00443729" w:rsidRPr="00B51E3E" w:rsidRDefault="00443729" w:rsidP="00443729">
      <w:pPr>
        <w:numPr>
          <w:ilvl w:val="0"/>
          <w:numId w:val="16"/>
        </w:numPr>
        <w:spacing w:line="276" w:lineRule="auto"/>
        <w:ind w:left="0" w:firstLine="709"/>
        <w:jc w:val="both"/>
        <w:rPr>
          <w:bCs/>
          <w:sz w:val="28"/>
          <w:szCs w:val="28"/>
          <w:lang w:eastAsia="en-US"/>
        </w:rPr>
      </w:pPr>
      <w:r w:rsidRPr="00B51E3E">
        <w:rPr>
          <w:bCs/>
          <w:sz w:val="28"/>
          <w:szCs w:val="28"/>
          <w:lang w:eastAsia="en-US"/>
        </w:rPr>
        <w:t>Прямое участие государства</w:t>
      </w:r>
      <w:r>
        <w:rPr>
          <w:bCs/>
          <w:sz w:val="28"/>
          <w:szCs w:val="28"/>
          <w:lang w:eastAsia="en-US"/>
        </w:rPr>
        <w:t xml:space="preserve"> </w:t>
      </w:r>
      <w:r w:rsidRPr="00B51E3E">
        <w:rPr>
          <w:bCs/>
          <w:sz w:val="28"/>
          <w:szCs w:val="28"/>
          <w:lang w:eastAsia="en-US"/>
        </w:rPr>
        <w:t>в конкурентных отношениях</w:t>
      </w:r>
      <w:r>
        <w:rPr>
          <w:bCs/>
          <w:sz w:val="28"/>
          <w:szCs w:val="28"/>
          <w:lang w:eastAsia="en-US"/>
        </w:rPr>
        <w:t>.</w:t>
      </w:r>
    </w:p>
    <w:p w:rsidR="00443729" w:rsidRPr="00B51E3E" w:rsidRDefault="00443729" w:rsidP="00443729">
      <w:pPr>
        <w:numPr>
          <w:ilvl w:val="0"/>
          <w:numId w:val="16"/>
        </w:numPr>
        <w:shd w:val="clear" w:color="auto" w:fill="FFFFFF"/>
        <w:suppressAutoHyphens w:val="0"/>
        <w:spacing w:line="276" w:lineRule="auto"/>
        <w:ind w:left="0" w:firstLine="709"/>
        <w:jc w:val="both"/>
        <w:rPr>
          <w:b/>
          <w:bCs/>
          <w:sz w:val="28"/>
          <w:szCs w:val="28"/>
          <w:u w:val="single"/>
        </w:rPr>
      </w:pPr>
      <w:r w:rsidRPr="00B51E3E">
        <w:rPr>
          <w:bCs/>
          <w:sz w:val="28"/>
          <w:szCs w:val="28"/>
          <w:lang w:eastAsia="en-US"/>
        </w:rPr>
        <w:t>Антимонопольные требования к закупкам</w:t>
      </w:r>
      <w:r>
        <w:rPr>
          <w:bCs/>
          <w:sz w:val="28"/>
          <w:szCs w:val="28"/>
          <w:lang w:eastAsia="en-US"/>
        </w:rPr>
        <w:t>.</w:t>
      </w:r>
    </w:p>
    <w:p w:rsidR="00443729" w:rsidRPr="00B51E3E" w:rsidRDefault="00443729" w:rsidP="00443729">
      <w:pPr>
        <w:numPr>
          <w:ilvl w:val="0"/>
          <w:numId w:val="16"/>
        </w:numPr>
        <w:spacing w:line="276" w:lineRule="auto"/>
        <w:ind w:left="0" w:firstLine="709"/>
        <w:jc w:val="both"/>
        <w:rPr>
          <w:bCs/>
          <w:sz w:val="28"/>
          <w:szCs w:val="28"/>
          <w:lang w:eastAsia="en-US"/>
        </w:rPr>
      </w:pPr>
      <w:r w:rsidRPr="00B51E3E">
        <w:rPr>
          <w:bCs/>
          <w:sz w:val="28"/>
          <w:szCs w:val="28"/>
          <w:lang w:eastAsia="en-US"/>
        </w:rPr>
        <w:t>Меры по развитию конкуренции</w:t>
      </w:r>
      <w:r>
        <w:rPr>
          <w:bCs/>
          <w:sz w:val="28"/>
          <w:szCs w:val="28"/>
          <w:lang w:eastAsia="en-US"/>
        </w:rPr>
        <w:t>.</w:t>
      </w:r>
    </w:p>
    <w:p w:rsidR="00443729" w:rsidRPr="00B51E3E" w:rsidRDefault="00443729" w:rsidP="00443729">
      <w:pPr>
        <w:numPr>
          <w:ilvl w:val="0"/>
          <w:numId w:val="16"/>
        </w:numPr>
        <w:spacing w:line="276" w:lineRule="auto"/>
        <w:ind w:left="0" w:firstLine="709"/>
        <w:jc w:val="both"/>
        <w:rPr>
          <w:bCs/>
          <w:sz w:val="28"/>
          <w:szCs w:val="28"/>
          <w:lang w:eastAsia="en-US"/>
        </w:rPr>
      </w:pPr>
      <w:r w:rsidRPr="00B51E3E">
        <w:rPr>
          <w:bCs/>
          <w:sz w:val="28"/>
          <w:szCs w:val="28"/>
          <w:lang w:eastAsia="en-US"/>
        </w:rPr>
        <w:t>Государственный контроль за соблюдением ант</w:t>
      </w:r>
      <w:r>
        <w:rPr>
          <w:bCs/>
          <w:sz w:val="28"/>
          <w:szCs w:val="28"/>
          <w:lang w:eastAsia="en-US"/>
        </w:rPr>
        <w:t xml:space="preserve">имонопольного </w:t>
      </w:r>
      <w:proofErr w:type="gramStart"/>
      <w:r>
        <w:rPr>
          <w:bCs/>
          <w:sz w:val="28"/>
          <w:szCs w:val="28"/>
          <w:lang w:eastAsia="en-US"/>
        </w:rPr>
        <w:t>законодательства-</w:t>
      </w:r>
      <w:r w:rsidRPr="00B51E3E">
        <w:rPr>
          <w:bCs/>
          <w:sz w:val="28"/>
          <w:szCs w:val="28"/>
          <w:lang w:eastAsia="en-US"/>
        </w:rPr>
        <w:t>Правовые</w:t>
      </w:r>
      <w:proofErr w:type="gramEnd"/>
      <w:r w:rsidRPr="00B51E3E">
        <w:rPr>
          <w:bCs/>
          <w:sz w:val="28"/>
          <w:szCs w:val="28"/>
          <w:lang w:eastAsia="en-US"/>
        </w:rPr>
        <w:t xml:space="preserve"> основы обеспечения состязательного отбора контрагента при заключении договора</w:t>
      </w:r>
      <w:r>
        <w:rPr>
          <w:bCs/>
          <w:sz w:val="28"/>
          <w:szCs w:val="28"/>
          <w:lang w:eastAsia="en-US"/>
        </w:rPr>
        <w:t>.</w:t>
      </w:r>
    </w:p>
    <w:p w:rsidR="00443729" w:rsidRPr="00B51E3E" w:rsidRDefault="00443729" w:rsidP="00443729">
      <w:pPr>
        <w:numPr>
          <w:ilvl w:val="0"/>
          <w:numId w:val="16"/>
        </w:numPr>
        <w:spacing w:line="276" w:lineRule="auto"/>
        <w:ind w:left="0" w:firstLine="709"/>
        <w:jc w:val="both"/>
        <w:rPr>
          <w:bCs/>
          <w:sz w:val="28"/>
          <w:szCs w:val="28"/>
          <w:lang w:eastAsia="en-US"/>
        </w:rPr>
      </w:pPr>
      <w:r w:rsidRPr="00B51E3E">
        <w:rPr>
          <w:bCs/>
          <w:sz w:val="28"/>
          <w:szCs w:val="28"/>
          <w:lang w:eastAsia="en-US"/>
        </w:rPr>
        <w:t>Установление антимонопольных требований к торгам, запросу котировок цен на товары,  запросу предложений</w:t>
      </w:r>
      <w:r>
        <w:rPr>
          <w:bCs/>
          <w:sz w:val="28"/>
          <w:szCs w:val="28"/>
          <w:lang w:eastAsia="en-US"/>
        </w:rPr>
        <w:t>.</w:t>
      </w:r>
    </w:p>
    <w:p w:rsidR="00443729" w:rsidRPr="00B51E3E" w:rsidRDefault="00443729" w:rsidP="00443729">
      <w:pPr>
        <w:numPr>
          <w:ilvl w:val="0"/>
          <w:numId w:val="16"/>
        </w:numPr>
        <w:spacing w:line="276" w:lineRule="auto"/>
        <w:ind w:left="0" w:firstLine="709"/>
        <w:jc w:val="both"/>
        <w:rPr>
          <w:bCs/>
          <w:sz w:val="28"/>
          <w:szCs w:val="28"/>
          <w:lang w:eastAsia="en-US"/>
        </w:rPr>
      </w:pPr>
      <w:r w:rsidRPr="00B51E3E">
        <w:rPr>
          <w:bCs/>
          <w:sz w:val="28"/>
          <w:szCs w:val="28"/>
          <w:lang w:eastAsia="en-US"/>
        </w:rPr>
        <w:t>Определение порядка заключения договоров в отношении государствен</w:t>
      </w:r>
      <w:r>
        <w:rPr>
          <w:bCs/>
          <w:sz w:val="28"/>
          <w:szCs w:val="28"/>
          <w:lang w:eastAsia="en-US"/>
        </w:rPr>
        <w:t>ного и муниципального имущества.</w:t>
      </w:r>
    </w:p>
    <w:p w:rsidR="00443729" w:rsidRPr="00B51E3E" w:rsidRDefault="00443729" w:rsidP="00443729">
      <w:pPr>
        <w:numPr>
          <w:ilvl w:val="0"/>
          <w:numId w:val="16"/>
        </w:numPr>
        <w:spacing w:line="276" w:lineRule="auto"/>
        <w:ind w:left="0" w:firstLine="709"/>
        <w:jc w:val="both"/>
        <w:rPr>
          <w:bCs/>
          <w:sz w:val="28"/>
          <w:szCs w:val="28"/>
          <w:lang w:eastAsia="en-US"/>
        </w:rPr>
      </w:pPr>
      <w:r w:rsidRPr="00B51E3E">
        <w:rPr>
          <w:bCs/>
          <w:sz w:val="28"/>
          <w:szCs w:val="28"/>
          <w:lang w:eastAsia="en-US"/>
        </w:rPr>
        <w:t>Особенности заключения догово</w:t>
      </w:r>
      <w:r>
        <w:rPr>
          <w:bCs/>
          <w:sz w:val="28"/>
          <w:szCs w:val="28"/>
          <w:lang w:eastAsia="en-US"/>
        </w:rPr>
        <w:t>ров с финансовыми организациями.</w:t>
      </w:r>
    </w:p>
    <w:p w:rsidR="00443729" w:rsidRPr="00B51E3E" w:rsidRDefault="00443729" w:rsidP="00443729">
      <w:pPr>
        <w:numPr>
          <w:ilvl w:val="0"/>
          <w:numId w:val="16"/>
        </w:numPr>
        <w:spacing w:line="276" w:lineRule="auto"/>
        <w:ind w:left="0" w:firstLine="709"/>
        <w:jc w:val="both"/>
        <w:rPr>
          <w:bCs/>
          <w:sz w:val="28"/>
          <w:szCs w:val="28"/>
          <w:lang w:eastAsia="en-US"/>
        </w:rPr>
      </w:pPr>
      <w:r w:rsidRPr="00B51E3E">
        <w:rPr>
          <w:bCs/>
          <w:sz w:val="28"/>
          <w:szCs w:val="28"/>
          <w:lang w:eastAsia="en-US"/>
        </w:rPr>
        <w:t>Обеспечение состязательного отбора контрагента при заключении договора от</w:t>
      </w:r>
      <w:r>
        <w:rPr>
          <w:bCs/>
          <w:sz w:val="28"/>
          <w:szCs w:val="28"/>
          <w:lang w:eastAsia="en-US"/>
        </w:rPr>
        <w:t>дельными видами юридических лиц.</w:t>
      </w:r>
    </w:p>
    <w:p w:rsidR="00443729" w:rsidRPr="00B51E3E" w:rsidRDefault="00443729" w:rsidP="00443729">
      <w:pPr>
        <w:numPr>
          <w:ilvl w:val="0"/>
          <w:numId w:val="16"/>
        </w:numPr>
        <w:spacing w:line="276" w:lineRule="auto"/>
        <w:ind w:left="0" w:firstLine="709"/>
        <w:jc w:val="both"/>
        <w:rPr>
          <w:bCs/>
          <w:sz w:val="28"/>
          <w:szCs w:val="28"/>
          <w:lang w:eastAsia="en-US"/>
        </w:rPr>
      </w:pPr>
      <w:proofErr w:type="spellStart"/>
      <w:r w:rsidRPr="00B51E3E">
        <w:rPr>
          <w:bCs/>
          <w:sz w:val="28"/>
          <w:szCs w:val="28"/>
          <w:lang w:eastAsia="en-US"/>
        </w:rPr>
        <w:t>Антиконкурентные</w:t>
      </w:r>
      <w:proofErr w:type="spellEnd"/>
      <w:r w:rsidRPr="00B51E3E">
        <w:rPr>
          <w:bCs/>
          <w:sz w:val="28"/>
          <w:szCs w:val="28"/>
          <w:lang w:eastAsia="en-US"/>
        </w:rPr>
        <w:t xml:space="preserve"> соглашения: соглашения с органами власти, картели, вертикальные соглашения и иные формы </w:t>
      </w:r>
      <w:proofErr w:type="spellStart"/>
      <w:r w:rsidRPr="00B51E3E">
        <w:rPr>
          <w:bCs/>
          <w:sz w:val="28"/>
          <w:szCs w:val="28"/>
          <w:lang w:eastAsia="en-US"/>
        </w:rPr>
        <w:t>антиконкурентных</w:t>
      </w:r>
      <w:proofErr w:type="spellEnd"/>
      <w:r w:rsidRPr="00B51E3E">
        <w:rPr>
          <w:bCs/>
          <w:sz w:val="28"/>
          <w:szCs w:val="28"/>
          <w:lang w:eastAsia="en-US"/>
        </w:rPr>
        <w:t xml:space="preserve"> соглашений</w:t>
      </w:r>
      <w:r>
        <w:rPr>
          <w:bCs/>
          <w:sz w:val="28"/>
          <w:szCs w:val="28"/>
          <w:lang w:eastAsia="en-US"/>
        </w:rPr>
        <w:t>.</w:t>
      </w:r>
    </w:p>
    <w:p w:rsidR="00443729" w:rsidRPr="00B51E3E" w:rsidRDefault="00443729" w:rsidP="00443729">
      <w:pPr>
        <w:numPr>
          <w:ilvl w:val="0"/>
          <w:numId w:val="16"/>
        </w:numPr>
        <w:spacing w:line="276" w:lineRule="auto"/>
        <w:ind w:left="0" w:firstLine="709"/>
        <w:jc w:val="both"/>
        <w:rPr>
          <w:bCs/>
          <w:sz w:val="28"/>
          <w:szCs w:val="28"/>
          <w:lang w:eastAsia="en-US"/>
        </w:rPr>
      </w:pPr>
      <w:r w:rsidRPr="00B51E3E">
        <w:rPr>
          <w:bCs/>
          <w:sz w:val="28"/>
          <w:szCs w:val="28"/>
          <w:lang w:eastAsia="en-US"/>
        </w:rPr>
        <w:t>Структура, функции и полномочия Федерально</w:t>
      </w:r>
      <w:r>
        <w:rPr>
          <w:bCs/>
          <w:sz w:val="28"/>
          <w:szCs w:val="28"/>
          <w:lang w:eastAsia="en-US"/>
        </w:rPr>
        <w:t>й антимонопольной службы.</w:t>
      </w:r>
    </w:p>
    <w:p w:rsidR="00443729" w:rsidRPr="00B51E3E" w:rsidRDefault="00443729" w:rsidP="00443729">
      <w:pPr>
        <w:numPr>
          <w:ilvl w:val="0"/>
          <w:numId w:val="16"/>
        </w:numPr>
        <w:spacing w:line="276" w:lineRule="auto"/>
        <w:ind w:left="0" w:firstLine="709"/>
        <w:jc w:val="both"/>
        <w:rPr>
          <w:bCs/>
          <w:sz w:val="28"/>
          <w:szCs w:val="28"/>
          <w:lang w:eastAsia="en-US"/>
        </w:rPr>
      </w:pPr>
      <w:r w:rsidRPr="00B51E3E">
        <w:rPr>
          <w:bCs/>
          <w:sz w:val="28"/>
          <w:szCs w:val="28"/>
          <w:lang w:eastAsia="en-US"/>
        </w:rPr>
        <w:t>Рассмотрение дел, проведение проверок антимонопольными органами</w:t>
      </w:r>
      <w:r>
        <w:rPr>
          <w:bCs/>
          <w:sz w:val="28"/>
          <w:szCs w:val="28"/>
          <w:lang w:eastAsia="en-US"/>
        </w:rPr>
        <w:t>.</w:t>
      </w:r>
    </w:p>
    <w:p w:rsidR="00443729" w:rsidRPr="00B51E3E" w:rsidRDefault="00443729" w:rsidP="00443729">
      <w:pPr>
        <w:numPr>
          <w:ilvl w:val="0"/>
          <w:numId w:val="16"/>
        </w:numPr>
        <w:spacing w:line="276" w:lineRule="auto"/>
        <w:ind w:left="0" w:firstLine="709"/>
        <w:jc w:val="both"/>
        <w:rPr>
          <w:bCs/>
          <w:sz w:val="28"/>
          <w:szCs w:val="28"/>
          <w:lang w:eastAsia="en-US"/>
        </w:rPr>
      </w:pPr>
      <w:r w:rsidRPr="00B51E3E">
        <w:rPr>
          <w:bCs/>
          <w:sz w:val="28"/>
          <w:szCs w:val="28"/>
          <w:lang w:eastAsia="en-US"/>
        </w:rPr>
        <w:t>Предупреждения и предписания антимонопольных органов</w:t>
      </w:r>
      <w:r>
        <w:rPr>
          <w:bCs/>
          <w:sz w:val="28"/>
          <w:szCs w:val="28"/>
          <w:lang w:eastAsia="en-US"/>
        </w:rPr>
        <w:t>.</w:t>
      </w:r>
    </w:p>
    <w:p w:rsidR="00443729" w:rsidRPr="00B51E3E" w:rsidRDefault="00443729" w:rsidP="00443729">
      <w:pPr>
        <w:numPr>
          <w:ilvl w:val="0"/>
          <w:numId w:val="16"/>
        </w:numPr>
        <w:spacing w:line="276" w:lineRule="auto"/>
        <w:ind w:left="0" w:firstLine="709"/>
        <w:jc w:val="both"/>
        <w:rPr>
          <w:bCs/>
          <w:sz w:val="28"/>
          <w:szCs w:val="28"/>
          <w:lang w:eastAsia="en-US"/>
        </w:rPr>
      </w:pPr>
      <w:r w:rsidRPr="00B51E3E">
        <w:rPr>
          <w:bCs/>
          <w:sz w:val="28"/>
          <w:szCs w:val="28"/>
          <w:lang w:eastAsia="en-US"/>
        </w:rPr>
        <w:t xml:space="preserve">Меры пресечения </w:t>
      </w:r>
      <w:proofErr w:type="spellStart"/>
      <w:r w:rsidRPr="00B51E3E">
        <w:rPr>
          <w:bCs/>
          <w:sz w:val="28"/>
          <w:szCs w:val="28"/>
          <w:lang w:eastAsia="en-US"/>
        </w:rPr>
        <w:t>антиконкурентного</w:t>
      </w:r>
      <w:proofErr w:type="spellEnd"/>
      <w:r w:rsidRPr="00B51E3E">
        <w:rPr>
          <w:bCs/>
          <w:sz w:val="28"/>
          <w:szCs w:val="28"/>
          <w:lang w:eastAsia="en-US"/>
        </w:rPr>
        <w:t xml:space="preserve"> поведения</w:t>
      </w:r>
      <w:r>
        <w:rPr>
          <w:bCs/>
          <w:sz w:val="28"/>
          <w:szCs w:val="28"/>
          <w:lang w:eastAsia="en-US"/>
        </w:rPr>
        <w:t>.</w:t>
      </w:r>
    </w:p>
    <w:p w:rsidR="00443729" w:rsidRPr="00B51E3E" w:rsidRDefault="00443729" w:rsidP="00443729">
      <w:pPr>
        <w:numPr>
          <w:ilvl w:val="0"/>
          <w:numId w:val="16"/>
        </w:numPr>
        <w:spacing w:line="276" w:lineRule="auto"/>
        <w:ind w:left="0" w:firstLine="709"/>
        <w:jc w:val="both"/>
        <w:rPr>
          <w:bCs/>
          <w:sz w:val="28"/>
          <w:szCs w:val="28"/>
          <w:lang w:eastAsia="en-US"/>
        </w:rPr>
      </w:pPr>
      <w:r w:rsidRPr="00B51E3E">
        <w:rPr>
          <w:bCs/>
          <w:sz w:val="28"/>
          <w:szCs w:val="28"/>
          <w:lang w:eastAsia="en-US"/>
        </w:rPr>
        <w:t xml:space="preserve">Меры предупреждения </w:t>
      </w:r>
      <w:proofErr w:type="spellStart"/>
      <w:r w:rsidRPr="00B51E3E">
        <w:rPr>
          <w:bCs/>
          <w:sz w:val="28"/>
          <w:szCs w:val="28"/>
          <w:lang w:eastAsia="en-US"/>
        </w:rPr>
        <w:t>антиконкурентного</w:t>
      </w:r>
      <w:proofErr w:type="spellEnd"/>
      <w:r w:rsidRPr="00B51E3E">
        <w:rPr>
          <w:bCs/>
          <w:sz w:val="28"/>
          <w:szCs w:val="28"/>
          <w:lang w:eastAsia="en-US"/>
        </w:rPr>
        <w:t xml:space="preserve"> поведения</w:t>
      </w:r>
      <w:r>
        <w:rPr>
          <w:bCs/>
          <w:sz w:val="28"/>
          <w:szCs w:val="28"/>
          <w:lang w:eastAsia="en-US"/>
        </w:rPr>
        <w:t>.</w:t>
      </w:r>
    </w:p>
    <w:p w:rsidR="00443729" w:rsidRPr="00B51E3E" w:rsidRDefault="00443729" w:rsidP="00443729">
      <w:pPr>
        <w:numPr>
          <w:ilvl w:val="0"/>
          <w:numId w:val="16"/>
        </w:numPr>
        <w:shd w:val="clear" w:color="auto" w:fill="FFFFFF"/>
        <w:suppressAutoHyphens w:val="0"/>
        <w:spacing w:line="276" w:lineRule="auto"/>
        <w:ind w:left="0" w:firstLine="709"/>
        <w:jc w:val="both"/>
        <w:rPr>
          <w:b/>
          <w:bCs/>
          <w:sz w:val="28"/>
          <w:szCs w:val="28"/>
          <w:u w:val="single"/>
        </w:rPr>
      </w:pPr>
      <w:r w:rsidRPr="00B51E3E">
        <w:rPr>
          <w:bCs/>
          <w:sz w:val="28"/>
          <w:szCs w:val="28"/>
          <w:lang w:eastAsia="en-US"/>
        </w:rPr>
        <w:t xml:space="preserve">Осуществление </w:t>
      </w:r>
      <w:proofErr w:type="gramStart"/>
      <w:r w:rsidRPr="00B51E3E">
        <w:rPr>
          <w:bCs/>
          <w:sz w:val="28"/>
          <w:szCs w:val="28"/>
          <w:lang w:eastAsia="en-US"/>
        </w:rPr>
        <w:t>контроля за</w:t>
      </w:r>
      <w:proofErr w:type="gramEnd"/>
      <w:r w:rsidRPr="00B51E3E">
        <w:rPr>
          <w:bCs/>
          <w:sz w:val="28"/>
          <w:szCs w:val="28"/>
          <w:lang w:eastAsia="en-US"/>
        </w:rPr>
        <w:t xml:space="preserve"> соблюдением антимонопольного з</w:t>
      </w:r>
      <w:r w:rsidRPr="00B51E3E">
        <w:rPr>
          <w:bCs/>
          <w:sz w:val="28"/>
          <w:szCs w:val="28"/>
          <w:lang w:eastAsia="en-US"/>
        </w:rPr>
        <w:t>а</w:t>
      </w:r>
      <w:r w:rsidRPr="00B51E3E">
        <w:rPr>
          <w:bCs/>
          <w:sz w:val="28"/>
          <w:szCs w:val="28"/>
          <w:lang w:eastAsia="en-US"/>
        </w:rPr>
        <w:t>конодательства</w:t>
      </w:r>
      <w:r>
        <w:rPr>
          <w:bCs/>
          <w:sz w:val="28"/>
          <w:szCs w:val="28"/>
          <w:lang w:eastAsia="en-US"/>
        </w:rPr>
        <w:t>.</w:t>
      </w:r>
    </w:p>
    <w:p w:rsidR="00443729" w:rsidRPr="00B51E3E" w:rsidRDefault="00443729" w:rsidP="00443729">
      <w:pPr>
        <w:numPr>
          <w:ilvl w:val="0"/>
          <w:numId w:val="16"/>
        </w:numPr>
        <w:shd w:val="clear" w:color="auto" w:fill="FFFFFF"/>
        <w:suppressAutoHyphens w:val="0"/>
        <w:spacing w:line="276" w:lineRule="auto"/>
        <w:ind w:left="0" w:firstLine="709"/>
        <w:jc w:val="both"/>
        <w:rPr>
          <w:b/>
          <w:bCs/>
          <w:sz w:val="28"/>
          <w:szCs w:val="28"/>
          <w:u w:val="single"/>
        </w:rPr>
      </w:pPr>
      <w:proofErr w:type="spellStart"/>
      <w:r w:rsidRPr="00B51E3E">
        <w:rPr>
          <w:bCs/>
          <w:sz w:val="28"/>
          <w:szCs w:val="28"/>
          <w:lang w:eastAsia="en-US"/>
        </w:rPr>
        <w:t>Комплаенс</w:t>
      </w:r>
      <w:proofErr w:type="spellEnd"/>
      <w:r w:rsidRPr="00B51E3E">
        <w:rPr>
          <w:bCs/>
          <w:sz w:val="28"/>
          <w:szCs w:val="28"/>
          <w:lang w:eastAsia="en-US"/>
        </w:rPr>
        <w:t xml:space="preserve"> как способ управления и минимизации </w:t>
      </w:r>
      <w:proofErr w:type="gramStart"/>
      <w:r w:rsidRPr="00B51E3E">
        <w:rPr>
          <w:bCs/>
          <w:sz w:val="28"/>
          <w:szCs w:val="28"/>
          <w:lang w:eastAsia="en-US"/>
        </w:rPr>
        <w:t>бизнес-рисков</w:t>
      </w:r>
      <w:proofErr w:type="gramEnd"/>
      <w:r w:rsidRPr="00B51E3E">
        <w:rPr>
          <w:bCs/>
          <w:sz w:val="28"/>
          <w:szCs w:val="28"/>
          <w:lang w:eastAsia="en-US"/>
        </w:rPr>
        <w:t xml:space="preserve"> в компании и как часть культуры и политики компании</w:t>
      </w:r>
      <w:r>
        <w:rPr>
          <w:bCs/>
          <w:sz w:val="28"/>
          <w:szCs w:val="28"/>
          <w:lang w:eastAsia="en-US"/>
        </w:rPr>
        <w:t>.</w:t>
      </w:r>
    </w:p>
    <w:p w:rsidR="00443729" w:rsidRPr="00B51E3E" w:rsidRDefault="00443729" w:rsidP="00443729">
      <w:pPr>
        <w:numPr>
          <w:ilvl w:val="0"/>
          <w:numId w:val="16"/>
        </w:numPr>
        <w:shd w:val="clear" w:color="auto" w:fill="FFFFFF"/>
        <w:suppressAutoHyphens w:val="0"/>
        <w:spacing w:line="276" w:lineRule="auto"/>
        <w:ind w:left="0" w:firstLine="709"/>
        <w:jc w:val="both"/>
        <w:rPr>
          <w:b/>
          <w:bCs/>
          <w:sz w:val="28"/>
          <w:szCs w:val="28"/>
          <w:u w:val="single"/>
        </w:rPr>
      </w:pPr>
      <w:r w:rsidRPr="00B51E3E">
        <w:rPr>
          <w:bCs/>
          <w:sz w:val="28"/>
          <w:szCs w:val="28"/>
          <w:lang w:eastAsia="en-US"/>
        </w:rPr>
        <w:t>Основные риски корпорат</w:t>
      </w:r>
      <w:r>
        <w:rPr>
          <w:bCs/>
          <w:sz w:val="28"/>
          <w:szCs w:val="28"/>
          <w:lang w:eastAsia="en-US"/>
        </w:rPr>
        <w:t>ивной безопасности организации.</w:t>
      </w:r>
    </w:p>
    <w:p w:rsidR="00443729" w:rsidRPr="00B51E3E" w:rsidRDefault="00443729" w:rsidP="00443729">
      <w:pPr>
        <w:numPr>
          <w:ilvl w:val="0"/>
          <w:numId w:val="16"/>
        </w:numPr>
        <w:spacing w:line="276" w:lineRule="auto"/>
        <w:ind w:left="0" w:firstLine="709"/>
        <w:jc w:val="both"/>
        <w:rPr>
          <w:bCs/>
          <w:sz w:val="28"/>
          <w:szCs w:val="28"/>
          <w:lang w:eastAsia="en-US"/>
        </w:rPr>
      </w:pPr>
      <w:r w:rsidRPr="00B51E3E">
        <w:rPr>
          <w:bCs/>
          <w:sz w:val="28"/>
          <w:szCs w:val="28"/>
          <w:lang w:eastAsia="en-US"/>
        </w:rPr>
        <w:t xml:space="preserve">Способы минимизации </w:t>
      </w:r>
      <w:proofErr w:type="gramStart"/>
      <w:r w:rsidRPr="00B51E3E">
        <w:rPr>
          <w:bCs/>
          <w:sz w:val="28"/>
          <w:szCs w:val="28"/>
          <w:lang w:eastAsia="en-US"/>
        </w:rPr>
        <w:t>бизнес-рис</w:t>
      </w:r>
      <w:r>
        <w:rPr>
          <w:bCs/>
          <w:sz w:val="28"/>
          <w:szCs w:val="28"/>
          <w:lang w:eastAsia="en-US"/>
        </w:rPr>
        <w:t>ков</w:t>
      </w:r>
      <w:proofErr w:type="gramEnd"/>
      <w:r>
        <w:rPr>
          <w:bCs/>
          <w:sz w:val="28"/>
          <w:szCs w:val="28"/>
          <w:lang w:eastAsia="en-US"/>
        </w:rPr>
        <w:t>.</w:t>
      </w:r>
    </w:p>
    <w:p w:rsidR="00443729" w:rsidRPr="00B51E3E" w:rsidRDefault="00443729" w:rsidP="00443729">
      <w:pPr>
        <w:numPr>
          <w:ilvl w:val="0"/>
          <w:numId w:val="16"/>
        </w:numPr>
        <w:spacing w:line="276" w:lineRule="auto"/>
        <w:ind w:left="0" w:firstLine="709"/>
        <w:jc w:val="both"/>
        <w:rPr>
          <w:bCs/>
          <w:sz w:val="28"/>
          <w:szCs w:val="28"/>
          <w:lang w:eastAsia="en-US"/>
        </w:rPr>
      </w:pPr>
      <w:r>
        <w:rPr>
          <w:bCs/>
          <w:sz w:val="28"/>
          <w:szCs w:val="28"/>
          <w:lang w:eastAsia="en-US"/>
        </w:rPr>
        <w:t>Ответственность</w:t>
      </w:r>
      <w:r w:rsidRPr="00B51E3E">
        <w:rPr>
          <w:bCs/>
          <w:sz w:val="28"/>
          <w:szCs w:val="28"/>
          <w:lang w:eastAsia="en-US"/>
        </w:rPr>
        <w:t xml:space="preserve"> за нарушение антимонопольного законодательства как вид риска корпоративной безопасности</w:t>
      </w:r>
      <w:r>
        <w:rPr>
          <w:bCs/>
          <w:sz w:val="28"/>
          <w:szCs w:val="28"/>
          <w:lang w:eastAsia="en-US"/>
        </w:rPr>
        <w:t>.</w:t>
      </w:r>
    </w:p>
    <w:p w:rsidR="00443729" w:rsidRPr="00B51E3E" w:rsidRDefault="00443729" w:rsidP="00443729">
      <w:pPr>
        <w:numPr>
          <w:ilvl w:val="0"/>
          <w:numId w:val="16"/>
        </w:numPr>
        <w:spacing w:line="276" w:lineRule="auto"/>
        <w:ind w:left="0" w:firstLine="709"/>
        <w:jc w:val="both"/>
        <w:rPr>
          <w:bCs/>
          <w:sz w:val="28"/>
          <w:szCs w:val="28"/>
          <w:lang w:eastAsia="en-US"/>
        </w:rPr>
      </w:pPr>
      <w:r w:rsidRPr="00B51E3E">
        <w:rPr>
          <w:bCs/>
          <w:sz w:val="28"/>
          <w:szCs w:val="28"/>
          <w:lang w:eastAsia="en-US"/>
        </w:rPr>
        <w:t>Виды нарушений антимонопольного законодательства</w:t>
      </w:r>
      <w:r>
        <w:rPr>
          <w:bCs/>
          <w:sz w:val="28"/>
          <w:szCs w:val="28"/>
          <w:lang w:eastAsia="en-US"/>
        </w:rPr>
        <w:t>.</w:t>
      </w:r>
    </w:p>
    <w:p w:rsidR="00443729" w:rsidRPr="00B51E3E" w:rsidRDefault="00443729" w:rsidP="00443729">
      <w:pPr>
        <w:numPr>
          <w:ilvl w:val="0"/>
          <w:numId w:val="16"/>
        </w:numPr>
        <w:spacing w:line="276" w:lineRule="auto"/>
        <w:ind w:left="0" w:firstLine="709"/>
        <w:jc w:val="both"/>
        <w:rPr>
          <w:bCs/>
          <w:sz w:val="28"/>
          <w:szCs w:val="28"/>
          <w:lang w:eastAsia="en-US"/>
        </w:rPr>
      </w:pPr>
      <w:r w:rsidRPr="00B51E3E">
        <w:rPr>
          <w:bCs/>
          <w:sz w:val="28"/>
          <w:szCs w:val="28"/>
          <w:lang w:eastAsia="en-US"/>
        </w:rPr>
        <w:t>Меры ответственности за нарушение требований антимонопольного законодательства</w:t>
      </w:r>
      <w:r>
        <w:rPr>
          <w:bCs/>
          <w:sz w:val="28"/>
          <w:szCs w:val="28"/>
          <w:lang w:eastAsia="en-US"/>
        </w:rPr>
        <w:t>.</w:t>
      </w:r>
    </w:p>
    <w:p w:rsidR="00443729" w:rsidRPr="00B51E3E" w:rsidRDefault="00443729" w:rsidP="00443729">
      <w:pPr>
        <w:numPr>
          <w:ilvl w:val="0"/>
          <w:numId w:val="16"/>
        </w:numPr>
        <w:spacing w:line="276" w:lineRule="auto"/>
        <w:ind w:left="0" w:firstLine="709"/>
        <w:jc w:val="both"/>
        <w:rPr>
          <w:bCs/>
          <w:sz w:val="28"/>
          <w:szCs w:val="28"/>
          <w:lang w:eastAsia="en-US"/>
        </w:rPr>
      </w:pPr>
      <w:r w:rsidRPr="00B51E3E">
        <w:rPr>
          <w:bCs/>
          <w:sz w:val="28"/>
          <w:szCs w:val="28"/>
          <w:lang w:eastAsia="en-US"/>
        </w:rPr>
        <w:t>Риски нарушения антимонопольного законодательства при подготовке проектов нормативных правовых актов</w:t>
      </w:r>
      <w:r>
        <w:rPr>
          <w:bCs/>
          <w:sz w:val="28"/>
          <w:szCs w:val="28"/>
          <w:lang w:eastAsia="en-US"/>
        </w:rPr>
        <w:t>.</w:t>
      </w:r>
    </w:p>
    <w:p w:rsidR="00443729" w:rsidRPr="00B51E3E" w:rsidRDefault="00443729" w:rsidP="00443729">
      <w:pPr>
        <w:numPr>
          <w:ilvl w:val="0"/>
          <w:numId w:val="16"/>
        </w:numPr>
        <w:spacing w:line="276" w:lineRule="auto"/>
        <w:ind w:left="0" w:firstLine="709"/>
        <w:jc w:val="both"/>
        <w:rPr>
          <w:bCs/>
          <w:sz w:val="28"/>
          <w:szCs w:val="28"/>
          <w:lang w:eastAsia="en-US"/>
        </w:rPr>
      </w:pPr>
      <w:r w:rsidRPr="00B51E3E">
        <w:rPr>
          <w:bCs/>
          <w:sz w:val="28"/>
          <w:szCs w:val="28"/>
          <w:lang w:eastAsia="en-US"/>
        </w:rPr>
        <w:lastRenderedPageBreak/>
        <w:t xml:space="preserve">Понятие, цели, задачи и принципы </w:t>
      </w:r>
      <w:proofErr w:type="gramStart"/>
      <w:r w:rsidRPr="00B51E3E">
        <w:rPr>
          <w:bCs/>
          <w:sz w:val="28"/>
          <w:szCs w:val="28"/>
          <w:lang w:eastAsia="en-US"/>
        </w:rPr>
        <w:t>антимонопольного</w:t>
      </w:r>
      <w:proofErr w:type="gramEnd"/>
      <w:r w:rsidRPr="00B51E3E">
        <w:rPr>
          <w:bCs/>
          <w:sz w:val="28"/>
          <w:szCs w:val="28"/>
          <w:lang w:eastAsia="en-US"/>
        </w:rPr>
        <w:t xml:space="preserve"> </w:t>
      </w:r>
      <w:proofErr w:type="spellStart"/>
      <w:r w:rsidRPr="00B51E3E">
        <w:rPr>
          <w:bCs/>
          <w:sz w:val="28"/>
          <w:szCs w:val="28"/>
          <w:lang w:eastAsia="en-US"/>
        </w:rPr>
        <w:t>комплаенса</w:t>
      </w:r>
      <w:proofErr w:type="spellEnd"/>
      <w:r>
        <w:rPr>
          <w:bCs/>
          <w:sz w:val="28"/>
          <w:szCs w:val="28"/>
          <w:lang w:eastAsia="en-US"/>
        </w:rPr>
        <w:t>.</w:t>
      </w:r>
    </w:p>
    <w:p w:rsidR="00443729" w:rsidRPr="00B51E3E" w:rsidRDefault="00443729" w:rsidP="00443729">
      <w:pPr>
        <w:numPr>
          <w:ilvl w:val="0"/>
          <w:numId w:val="16"/>
        </w:numPr>
        <w:spacing w:line="276" w:lineRule="auto"/>
        <w:ind w:left="0" w:firstLine="709"/>
        <w:jc w:val="both"/>
        <w:rPr>
          <w:bCs/>
          <w:sz w:val="28"/>
          <w:szCs w:val="28"/>
          <w:lang w:eastAsia="en-US"/>
        </w:rPr>
      </w:pPr>
      <w:r w:rsidRPr="00B51E3E">
        <w:rPr>
          <w:bCs/>
          <w:sz w:val="28"/>
          <w:szCs w:val="28"/>
          <w:lang w:eastAsia="en-US"/>
        </w:rPr>
        <w:t xml:space="preserve">Государственный контроль за соблюдением </w:t>
      </w:r>
      <w:proofErr w:type="gramStart"/>
      <w:r w:rsidRPr="00B51E3E">
        <w:rPr>
          <w:bCs/>
          <w:sz w:val="28"/>
          <w:szCs w:val="28"/>
          <w:lang w:eastAsia="en-US"/>
        </w:rPr>
        <w:t>антимонопольного</w:t>
      </w:r>
      <w:proofErr w:type="gramEnd"/>
      <w:r w:rsidRPr="00B51E3E">
        <w:rPr>
          <w:bCs/>
          <w:sz w:val="28"/>
          <w:szCs w:val="28"/>
          <w:lang w:eastAsia="en-US"/>
        </w:rPr>
        <w:t xml:space="preserve"> </w:t>
      </w:r>
      <w:proofErr w:type="spellStart"/>
      <w:r w:rsidRPr="00B51E3E">
        <w:rPr>
          <w:bCs/>
          <w:sz w:val="28"/>
          <w:szCs w:val="28"/>
          <w:lang w:eastAsia="en-US"/>
        </w:rPr>
        <w:t>комплаенса</w:t>
      </w:r>
      <w:proofErr w:type="spellEnd"/>
      <w:r>
        <w:rPr>
          <w:bCs/>
          <w:sz w:val="28"/>
          <w:szCs w:val="28"/>
          <w:lang w:eastAsia="en-US"/>
        </w:rPr>
        <w:t>.</w:t>
      </w:r>
    </w:p>
    <w:p w:rsidR="00443729" w:rsidRPr="00B51E3E" w:rsidRDefault="00443729" w:rsidP="00443729">
      <w:pPr>
        <w:numPr>
          <w:ilvl w:val="0"/>
          <w:numId w:val="16"/>
        </w:numPr>
        <w:spacing w:line="276" w:lineRule="auto"/>
        <w:ind w:left="0" w:firstLine="709"/>
        <w:jc w:val="both"/>
        <w:rPr>
          <w:bCs/>
          <w:sz w:val="28"/>
          <w:szCs w:val="28"/>
          <w:lang w:eastAsia="en-US"/>
        </w:rPr>
      </w:pPr>
      <w:r w:rsidRPr="00B51E3E">
        <w:rPr>
          <w:bCs/>
          <w:sz w:val="28"/>
          <w:szCs w:val="28"/>
          <w:lang w:eastAsia="en-US"/>
        </w:rPr>
        <w:t>Управление антимонопольными рисками</w:t>
      </w:r>
      <w:r>
        <w:rPr>
          <w:bCs/>
          <w:sz w:val="28"/>
          <w:szCs w:val="28"/>
          <w:lang w:eastAsia="en-US"/>
        </w:rPr>
        <w:t>.</w:t>
      </w:r>
    </w:p>
    <w:p w:rsidR="00443729" w:rsidRPr="00B51E3E" w:rsidRDefault="00443729" w:rsidP="00443729">
      <w:pPr>
        <w:numPr>
          <w:ilvl w:val="0"/>
          <w:numId w:val="16"/>
        </w:numPr>
        <w:spacing w:line="276" w:lineRule="auto"/>
        <w:ind w:left="0" w:firstLine="709"/>
        <w:jc w:val="both"/>
        <w:rPr>
          <w:bCs/>
          <w:sz w:val="28"/>
          <w:szCs w:val="28"/>
          <w:lang w:eastAsia="en-US"/>
        </w:rPr>
      </w:pPr>
      <w:r w:rsidRPr="00B51E3E">
        <w:rPr>
          <w:bCs/>
          <w:sz w:val="28"/>
          <w:szCs w:val="28"/>
          <w:lang w:eastAsia="en-US"/>
        </w:rPr>
        <w:t xml:space="preserve">Мероприятия по снижению антимонопольных рисков, обеспечение контроля и анализ эффективности антимонопольного </w:t>
      </w:r>
      <w:proofErr w:type="spellStart"/>
      <w:r w:rsidRPr="00B51E3E">
        <w:rPr>
          <w:bCs/>
          <w:sz w:val="28"/>
          <w:szCs w:val="28"/>
          <w:lang w:eastAsia="en-US"/>
        </w:rPr>
        <w:t>комплаенса</w:t>
      </w:r>
      <w:proofErr w:type="spellEnd"/>
      <w:r>
        <w:rPr>
          <w:bCs/>
          <w:sz w:val="28"/>
          <w:szCs w:val="28"/>
          <w:lang w:eastAsia="en-US"/>
        </w:rPr>
        <w:t>.</w:t>
      </w:r>
    </w:p>
    <w:p w:rsidR="00443729" w:rsidRPr="00B51E3E" w:rsidRDefault="00443729" w:rsidP="00443729">
      <w:pPr>
        <w:numPr>
          <w:ilvl w:val="0"/>
          <w:numId w:val="16"/>
        </w:numPr>
        <w:spacing w:line="276" w:lineRule="auto"/>
        <w:ind w:left="0" w:firstLine="709"/>
        <w:jc w:val="both"/>
        <w:rPr>
          <w:bCs/>
          <w:sz w:val="28"/>
          <w:szCs w:val="28"/>
          <w:lang w:eastAsia="en-US"/>
        </w:rPr>
      </w:pPr>
      <w:r w:rsidRPr="00B51E3E">
        <w:rPr>
          <w:bCs/>
          <w:sz w:val="28"/>
          <w:szCs w:val="28"/>
          <w:lang w:eastAsia="en-US"/>
        </w:rPr>
        <w:t xml:space="preserve">Внедрение культуры и политики </w:t>
      </w:r>
      <w:proofErr w:type="gramStart"/>
      <w:r w:rsidRPr="00B51E3E">
        <w:rPr>
          <w:bCs/>
          <w:sz w:val="28"/>
          <w:szCs w:val="28"/>
          <w:lang w:eastAsia="en-US"/>
        </w:rPr>
        <w:t>антимонопольного</w:t>
      </w:r>
      <w:proofErr w:type="gramEnd"/>
      <w:r w:rsidRPr="00B51E3E">
        <w:rPr>
          <w:bCs/>
          <w:sz w:val="28"/>
          <w:szCs w:val="28"/>
          <w:lang w:eastAsia="en-US"/>
        </w:rPr>
        <w:t xml:space="preserve"> </w:t>
      </w:r>
      <w:proofErr w:type="spellStart"/>
      <w:r w:rsidRPr="00B51E3E">
        <w:rPr>
          <w:bCs/>
          <w:sz w:val="28"/>
          <w:szCs w:val="28"/>
          <w:lang w:eastAsia="en-US"/>
        </w:rPr>
        <w:t>комплаенса</w:t>
      </w:r>
      <w:proofErr w:type="spellEnd"/>
      <w:r>
        <w:rPr>
          <w:bCs/>
          <w:sz w:val="28"/>
          <w:szCs w:val="28"/>
          <w:lang w:eastAsia="en-US"/>
        </w:rPr>
        <w:t>.</w:t>
      </w:r>
    </w:p>
    <w:p w:rsidR="00443729" w:rsidRPr="00B51E3E" w:rsidRDefault="00443729" w:rsidP="00443729">
      <w:pPr>
        <w:numPr>
          <w:ilvl w:val="0"/>
          <w:numId w:val="16"/>
        </w:numPr>
        <w:spacing w:line="276" w:lineRule="auto"/>
        <w:ind w:left="0" w:firstLine="709"/>
        <w:jc w:val="both"/>
        <w:rPr>
          <w:bCs/>
          <w:sz w:val="28"/>
          <w:szCs w:val="28"/>
          <w:lang w:eastAsia="en-US"/>
        </w:rPr>
      </w:pPr>
      <w:r w:rsidRPr="00B51E3E">
        <w:rPr>
          <w:bCs/>
          <w:sz w:val="28"/>
          <w:szCs w:val="28"/>
          <w:lang w:eastAsia="en-US"/>
        </w:rPr>
        <w:t xml:space="preserve">Стандарты, организация и ресурсы </w:t>
      </w:r>
      <w:proofErr w:type="gramStart"/>
      <w:r w:rsidRPr="00B51E3E">
        <w:rPr>
          <w:bCs/>
          <w:sz w:val="28"/>
          <w:szCs w:val="28"/>
          <w:lang w:eastAsia="en-US"/>
        </w:rPr>
        <w:t>антимонопольного</w:t>
      </w:r>
      <w:proofErr w:type="gramEnd"/>
      <w:r w:rsidRPr="00B51E3E">
        <w:rPr>
          <w:bCs/>
          <w:sz w:val="28"/>
          <w:szCs w:val="28"/>
          <w:lang w:eastAsia="en-US"/>
        </w:rPr>
        <w:t xml:space="preserve"> </w:t>
      </w:r>
      <w:proofErr w:type="spellStart"/>
      <w:r w:rsidRPr="00B51E3E">
        <w:rPr>
          <w:bCs/>
          <w:sz w:val="28"/>
          <w:szCs w:val="28"/>
          <w:lang w:eastAsia="en-US"/>
        </w:rPr>
        <w:t>комплаенса</w:t>
      </w:r>
      <w:proofErr w:type="spellEnd"/>
      <w:r>
        <w:rPr>
          <w:bCs/>
          <w:sz w:val="28"/>
          <w:szCs w:val="28"/>
          <w:lang w:eastAsia="en-US"/>
        </w:rPr>
        <w:t>.</w:t>
      </w:r>
    </w:p>
    <w:p w:rsidR="00443729" w:rsidRPr="00B51E3E" w:rsidRDefault="00443729" w:rsidP="00443729">
      <w:pPr>
        <w:numPr>
          <w:ilvl w:val="0"/>
          <w:numId w:val="16"/>
        </w:numPr>
        <w:spacing w:line="276" w:lineRule="auto"/>
        <w:ind w:left="0" w:firstLine="709"/>
        <w:jc w:val="both"/>
        <w:rPr>
          <w:bCs/>
          <w:sz w:val="28"/>
          <w:szCs w:val="28"/>
          <w:lang w:eastAsia="en-US"/>
        </w:rPr>
      </w:pPr>
      <w:r w:rsidRPr="00B51E3E">
        <w:rPr>
          <w:bCs/>
          <w:sz w:val="28"/>
          <w:szCs w:val="28"/>
          <w:lang w:eastAsia="en-US"/>
        </w:rPr>
        <w:t>Выявление и оценка рисков</w:t>
      </w:r>
      <w:r>
        <w:rPr>
          <w:bCs/>
          <w:sz w:val="28"/>
          <w:szCs w:val="28"/>
          <w:lang w:eastAsia="en-US"/>
        </w:rPr>
        <w:t>.</w:t>
      </w:r>
    </w:p>
    <w:p w:rsidR="00443729" w:rsidRPr="00B51E3E" w:rsidRDefault="00443729" w:rsidP="00443729">
      <w:pPr>
        <w:numPr>
          <w:ilvl w:val="0"/>
          <w:numId w:val="16"/>
        </w:numPr>
        <w:spacing w:line="276" w:lineRule="auto"/>
        <w:ind w:left="0" w:firstLine="709"/>
        <w:jc w:val="both"/>
        <w:rPr>
          <w:bCs/>
          <w:sz w:val="28"/>
          <w:szCs w:val="28"/>
          <w:lang w:eastAsia="en-US"/>
        </w:rPr>
      </w:pPr>
      <w:r w:rsidRPr="00B51E3E">
        <w:rPr>
          <w:bCs/>
          <w:sz w:val="28"/>
          <w:szCs w:val="28"/>
          <w:lang w:eastAsia="en-US"/>
        </w:rPr>
        <w:t>Антимонопольные руководства по профилям риска</w:t>
      </w:r>
      <w:r>
        <w:rPr>
          <w:bCs/>
          <w:sz w:val="28"/>
          <w:szCs w:val="28"/>
          <w:lang w:eastAsia="en-US"/>
        </w:rPr>
        <w:t>.</w:t>
      </w:r>
    </w:p>
    <w:p w:rsidR="00443729" w:rsidRPr="00B51E3E" w:rsidRDefault="00443729" w:rsidP="00443729">
      <w:pPr>
        <w:numPr>
          <w:ilvl w:val="0"/>
          <w:numId w:val="16"/>
        </w:numPr>
        <w:spacing w:line="276" w:lineRule="auto"/>
        <w:ind w:left="0" w:firstLine="709"/>
        <w:jc w:val="both"/>
        <w:rPr>
          <w:bCs/>
          <w:sz w:val="28"/>
          <w:szCs w:val="28"/>
          <w:lang w:eastAsia="en-US"/>
        </w:rPr>
      </w:pPr>
      <w:r w:rsidRPr="00B51E3E">
        <w:rPr>
          <w:bCs/>
          <w:sz w:val="28"/>
          <w:szCs w:val="28"/>
          <w:lang w:eastAsia="en-US"/>
        </w:rPr>
        <w:t>Система работы с сообщениями о возможных нарушениях антимонопольного законодательства и расследования</w:t>
      </w:r>
      <w:r>
        <w:rPr>
          <w:bCs/>
          <w:sz w:val="28"/>
          <w:szCs w:val="28"/>
          <w:lang w:eastAsia="en-US"/>
        </w:rPr>
        <w:t>.</w:t>
      </w:r>
    </w:p>
    <w:p w:rsidR="00443729" w:rsidRPr="00B51E3E" w:rsidRDefault="00443729" w:rsidP="00443729">
      <w:pPr>
        <w:numPr>
          <w:ilvl w:val="0"/>
          <w:numId w:val="16"/>
        </w:numPr>
        <w:spacing w:line="276" w:lineRule="auto"/>
        <w:ind w:left="0" w:firstLine="709"/>
        <w:jc w:val="both"/>
        <w:rPr>
          <w:bCs/>
          <w:sz w:val="28"/>
          <w:szCs w:val="28"/>
          <w:lang w:eastAsia="en-US"/>
        </w:rPr>
      </w:pPr>
      <w:r w:rsidRPr="00B51E3E">
        <w:rPr>
          <w:bCs/>
          <w:sz w:val="28"/>
          <w:szCs w:val="28"/>
          <w:lang w:eastAsia="en-US"/>
        </w:rPr>
        <w:t>Внутренний аудит</w:t>
      </w:r>
      <w:r>
        <w:rPr>
          <w:bCs/>
          <w:sz w:val="28"/>
          <w:szCs w:val="28"/>
          <w:lang w:eastAsia="en-US"/>
        </w:rPr>
        <w:t>.</w:t>
      </w:r>
    </w:p>
    <w:p w:rsidR="00443729" w:rsidRPr="00B51E3E" w:rsidRDefault="00443729" w:rsidP="00443729">
      <w:pPr>
        <w:numPr>
          <w:ilvl w:val="0"/>
          <w:numId w:val="16"/>
        </w:numPr>
        <w:spacing w:line="276" w:lineRule="auto"/>
        <w:ind w:left="0" w:firstLine="709"/>
        <w:jc w:val="both"/>
        <w:rPr>
          <w:bCs/>
          <w:sz w:val="28"/>
          <w:szCs w:val="28"/>
          <w:lang w:eastAsia="en-US"/>
        </w:rPr>
      </w:pPr>
      <w:r w:rsidRPr="00B51E3E">
        <w:rPr>
          <w:bCs/>
          <w:sz w:val="28"/>
          <w:szCs w:val="28"/>
          <w:lang w:eastAsia="en-US"/>
        </w:rPr>
        <w:t>Меры дисциплинарной ответственности</w:t>
      </w:r>
      <w:r>
        <w:rPr>
          <w:bCs/>
          <w:sz w:val="28"/>
          <w:szCs w:val="28"/>
          <w:lang w:eastAsia="en-US"/>
        </w:rPr>
        <w:t>.</w:t>
      </w:r>
    </w:p>
    <w:p w:rsidR="00443729" w:rsidRPr="00B51E3E" w:rsidRDefault="00443729" w:rsidP="00443729">
      <w:pPr>
        <w:numPr>
          <w:ilvl w:val="0"/>
          <w:numId w:val="16"/>
        </w:numPr>
        <w:spacing w:line="276" w:lineRule="auto"/>
        <w:ind w:left="0" w:firstLine="709"/>
        <w:jc w:val="both"/>
        <w:rPr>
          <w:bCs/>
          <w:sz w:val="28"/>
          <w:szCs w:val="28"/>
          <w:lang w:eastAsia="en-US"/>
        </w:rPr>
      </w:pPr>
      <w:r w:rsidRPr="00B51E3E">
        <w:rPr>
          <w:bCs/>
          <w:sz w:val="28"/>
          <w:szCs w:val="28"/>
          <w:lang w:eastAsia="en-US"/>
        </w:rPr>
        <w:t>Антимонопольная сертификация и стимулирование</w:t>
      </w:r>
      <w:r>
        <w:rPr>
          <w:bCs/>
          <w:sz w:val="28"/>
          <w:szCs w:val="28"/>
          <w:lang w:eastAsia="en-US"/>
        </w:rPr>
        <w:t>.</w:t>
      </w:r>
    </w:p>
    <w:p w:rsidR="00443729" w:rsidRPr="00B51E3E" w:rsidRDefault="00443729" w:rsidP="00443729">
      <w:pPr>
        <w:numPr>
          <w:ilvl w:val="0"/>
          <w:numId w:val="16"/>
        </w:numPr>
        <w:spacing w:line="276" w:lineRule="auto"/>
        <w:ind w:left="0" w:firstLine="709"/>
        <w:jc w:val="both"/>
        <w:rPr>
          <w:bCs/>
          <w:sz w:val="28"/>
          <w:szCs w:val="28"/>
          <w:lang w:eastAsia="en-US"/>
        </w:rPr>
      </w:pPr>
      <w:r w:rsidRPr="00B51E3E">
        <w:rPr>
          <w:bCs/>
          <w:sz w:val="28"/>
          <w:szCs w:val="28"/>
          <w:lang w:eastAsia="en-US"/>
        </w:rPr>
        <w:t xml:space="preserve">Сертификация </w:t>
      </w:r>
      <w:proofErr w:type="spellStart"/>
      <w:r w:rsidRPr="00B51E3E">
        <w:rPr>
          <w:bCs/>
          <w:sz w:val="28"/>
          <w:szCs w:val="28"/>
          <w:lang w:eastAsia="en-US"/>
        </w:rPr>
        <w:t>комплаенс</w:t>
      </w:r>
      <w:proofErr w:type="spellEnd"/>
      <w:r w:rsidRPr="00B51E3E">
        <w:rPr>
          <w:bCs/>
          <w:sz w:val="28"/>
          <w:szCs w:val="28"/>
          <w:lang w:eastAsia="en-US"/>
        </w:rPr>
        <w:t>-программ</w:t>
      </w:r>
      <w:r>
        <w:rPr>
          <w:bCs/>
          <w:sz w:val="28"/>
          <w:szCs w:val="28"/>
          <w:lang w:eastAsia="en-US"/>
        </w:rPr>
        <w:t>.</w:t>
      </w:r>
    </w:p>
    <w:p w:rsidR="00443729" w:rsidRPr="00B51E3E" w:rsidRDefault="00443729" w:rsidP="00443729">
      <w:pPr>
        <w:numPr>
          <w:ilvl w:val="0"/>
          <w:numId w:val="16"/>
        </w:numPr>
        <w:spacing w:line="276" w:lineRule="auto"/>
        <w:ind w:left="0" w:firstLine="709"/>
        <w:jc w:val="both"/>
        <w:rPr>
          <w:bCs/>
          <w:sz w:val="28"/>
          <w:szCs w:val="28"/>
          <w:lang w:eastAsia="en-US"/>
        </w:rPr>
      </w:pPr>
      <w:r w:rsidRPr="00B51E3E">
        <w:rPr>
          <w:bCs/>
          <w:sz w:val="28"/>
          <w:szCs w:val="28"/>
          <w:lang w:eastAsia="en-US"/>
        </w:rPr>
        <w:t xml:space="preserve">Контроль и оценка </w:t>
      </w:r>
      <w:proofErr w:type="spellStart"/>
      <w:r w:rsidRPr="00B51E3E">
        <w:rPr>
          <w:bCs/>
          <w:sz w:val="28"/>
          <w:szCs w:val="28"/>
          <w:lang w:eastAsia="en-US"/>
        </w:rPr>
        <w:t>комплаенс</w:t>
      </w:r>
      <w:proofErr w:type="spellEnd"/>
      <w:r w:rsidRPr="00B51E3E">
        <w:rPr>
          <w:bCs/>
          <w:sz w:val="28"/>
          <w:szCs w:val="28"/>
          <w:lang w:eastAsia="en-US"/>
        </w:rPr>
        <w:t xml:space="preserve"> по существу</w:t>
      </w:r>
      <w:r>
        <w:rPr>
          <w:bCs/>
          <w:sz w:val="28"/>
          <w:szCs w:val="28"/>
          <w:lang w:eastAsia="en-US"/>
        </w:rPr>
        <w:t>.</w:t>
      </w:r>
    </w:p>
    <w:p w:rsidR="00443729" w:rsidRPr="00B51E3E" w:rsidRDefault="00443729" w:rsidP="00443729">
      <w:pPr>
        <w:numPr>
          <w:ilvl w:val="0"/>
          <w:numId w:val="16"/>
        </w:numPr>
        <w:spacing w:line="276" w:lineRule="auto"/>
        <w:ind w:left="0" w:firstLine="709"/>
        <w:jc w:val="both"/>
        <w:rPr>
          <w:bCs/>
          <w:sz w:val="28"/>
          <w:szCs w:val="28"/>
          <w:lang w:eastAsia="en-US"/>
        </w:rPr>
      </w:pPr>
      <w:proofErr w:type="gramStart"/>
      <w:r w:rsidRPr="00B51E3E">
        <w:rPr>
          <w:bCs/>
          <w:sz w:val="28"/>
          <w:szCs w:val="28"/>
          <w:lang w:eastAsia="en-US"/>
        </w:rPr>
        <w:t xml:space="preserve">Общие положения об организации антимонопольного </w:t>
      </w:r>
      <w:proofErr w:type="spellStart"/>
      <w:r w:rsidRPr="00B51E3E">
        <w:rPr>
          <w:bCs/>
          <w:sz w:val="28"/>
          <w:szCs w:val="28"/>
          <w:lang w:eastAsia="en-US"/>
        </w:rPr>
        <w:t>комплаенса</w:t>
      </w:r>
      <w:proofErr w:type="spellEnd"/>
      <w:r>
        <w:rPr>
          <w:bCs/>
          <w:sz w:val="28"/>
          <w:szCs w:val="28"/>
          <w:lang w:eastAsia="en-US"/>
        </w:rPr>
        <w:t>.</w:t>
      </w:r>
      <w:proofErr w:type="gramEnd"/>
    </w:p>
    <w:p w:rsidR="00443729" w:rsidRPr="00B51E3E" w:rsidRDefault="00443729" w:rsidP="00443729">
      <w:pPr>
        <w:numPr>
          <w:ilvl w:val="0"/>
          <w:numId w:val="16"/>
        </w:numPr>
        <w:spacing w:line="276" w:lineRule="auto"/>
        <w:ind w:left="0" w:firstLine="709"/>
        <w:jc w:val="both"/>
        <w:rPr>
          <w:bCs/>
          <w:sz w:val="28"/>
          <w:szCs w:val="28"/>
          <w:lang w:eastAsia="en-US"/>
        </w:rPr>
      </w:pPr>
      <w:r w:rsidRPr="00B51E3E">
        <w:rPr>
          <w:bCs/>
          <w:sz w:val="28"/>
          <w:szCs w:val="28"/>
          <w:lang w:eastAsia="en-US"/>
        </w:rPr>
        <w:t xml:space="preserve">Стимулы для организации </w:t>
      </w:r>
      <w:proofErr w:type="gramStart"/>
      <w:r w:rsidRPr="00B51E3E">
        <w:rPr>
          <w:bCs/>
          <w:sz w:val="28"/>
          <w:szCs w:val="28"/>
          <w:lang w:eastAsia="en-US"/>
        </w:rPr>
        <w:t>антимонопольного</w:t>
      </w:r>
      <w:proofErr w:type="gramEnd"/>
      <w:r w:rsidRPr="00B51E3E">
        <w:rPr>
          <w:bCs/>
          <w:sz w:val="28"/>
          <w:szCs w:val="28"/>
          <w:lang w:eastAsia="en-US"/>
        </w:rPr>
        <w:t xml:space="preserve"> </w:t>
      </w:r>
      <w:proofErr w:type="spellStart"/>
      <w:r w:rsidRPr="00B51E3E">
        <w:rPr>
          <w:bCs/>
          <w:sz w:val="28"/>
          <w:szCs w:val="28"/>
          <w:lang w:eastAsia="en-US"/>
        </w:rPr>
        <w:t>комплаенса</w:t>
      </w:r>
      <w:proofErr w:type="spellEnd"/>
      <w:r>
        <w:rPr>
          <w:bCs/>
          <w:sz w:val="28"/>
          <w:szCs w:val="28"/>
          <w:lang w:eastAsia="en-US"/>
        </w:rPr>
        <w:t>.</w:t>
      </w:r>
    </w:p>
    <w:p w:rsidR="00443729" w:rsidRPr="00B51E3E" w:rsidRDefault="00443729" w:rsidP="00443729">
      <w:pPr>
        <w:numPr>
          <w:ilvl w:val="0"/>
          <w:numId w:val="16"/>
        </w:numPr>
        <w:spacing w:line="276" w:lineRule="auto"/>
        <w:ind w:left="0" w:firstLine="709"/>
        <w:jc w:val="both"/>
        <w:rPr>
          <w:bCs/>
          <w:sz w:val="28"/>
          <w:szCs w:val="28"/>
          <w:lang w:eastAsia="en-US"/>
        </w:rPr>
      </w:pPr>
      <w:proofErr w:type="gramStart"/>
      <w:r w:rsidRPr="00B51E3E">
        <w:rPr>
          <w:bCs/>
          <w:sz w:val="28"/>
          <w:szCs w:val="28"/>
          <w:lang w:eastAsia="en-US"/>
        </w:rPr>
        <w:t xml:space="preserve">Порядок установления ФАС России соответствия внутренних актов об антимонопольном </w:t>
      </w:r>
      <w:proofErr w:type="spellStart"/>
      <w:r w:rsidRPr="00B51E3E">
        <w:rPr>
          <w:bCs/>
          <w:sz w:val="28"/>
          <w:szCs w:val="28"/>
          <w:lang w:eastAsia="en-US"/>
        </w:rPr>
        <w:t>комплаенсе</w:t>
      </w:r>
      <w:proofErr w:type="spellEnd"/>
      <w:r w:rsidRPr="00B51E3E">
        <w:rPr>
          <w:bCs/>
          <w:sz w:val="28"/>
          <w:szCs w:val="28"/>
          <w:lang w:eastAsia="en-US"/>
        </w:rPr>
        <w:t xml:space="preserve"> требованиям антимонопольного законодательства</w:t>
      </w:r>
      <w:r>
        <w:rPr>
          <w:bCs/>
          <w:sz w:val="28"/>
          <w:szCs w:val="28"/>
          <w:lang w:eastAsia="en-US"/>
        </w:rPr>
        <w:t>.</w:t>
      </w:r>
      <w:proofErr w:type="gramEnd"/>
    </w:p>
    <w:p w:rsidR="00443729" w:rsidRPr="00B51E3E" w:rsidRDefault="00443729" w:rsidP="00443729">
      <w:pPr>
        <w:numPr>
          <w:ilvl w:val="0"/>
          <w:numId w:val="16"/>
        </w:numPr>
        <w:spacing w:line="276" w:lineRule="auto"/>
        <w:ind w:left="0" w:firstLine="709"/>
        <w:jc w:val="both"/>
        <w:rPr>
          <w:bCs/>
          <w:sz w:val="28"/>
          <w:szCs w:val="28"/>
        </w:rPr>
      </w:pPr>
      <w:proofErr w:type="gramStart"/>
      <w:r w:rsidRPr="00B51E3E">
        <w:rPr>
          <w:bCs/>
          <w:sz w:val="28"/>
          <w:szCs w:val="28"/>
        </w:rPr>
        <w:t>Порядок направления внутреннего акта (внутренних актов) об</w:t>
      </w:r>
      <w:r w:rsidRPr="00B51E3E">
        <w:rPr>
          <w:bCs/>
          <w:sz w:val="28"/>
          <w:szCs w:val="28"/>
          <w:lang w:val="en-US"/>
        </w:rPr>
        <w:t> </w:t>
      </w:r>
      <w:r w:rsidRPr="00B51E3E">
        <w:rPr>
          <w:bCs/>
          <w:sz w:val="28"/>
          <w:szCs w:val="28"/>
        </w:rPr>
        <w:t>антимонопольном</w:t>
      </w:r>
      <w:r>
        <w:rPr>
          <w:bCs/>
          <w:sz w:val="28"/>
          <w:szCs w:val="28"/>
        </w:rPr>
        <w:t xml:space="preserve"> </w:t>
      </w:r>
      <w:proofErr w:type="spellStart"/>
      <w:r w:rsidRPr="00B51E3E">
        <w:rPr>
          <w:bCs/>
          <w:sz w:val="28"/>
          <w:szCs w:val="28"/>
        </w:rPr>
        <w:t>комплаенсе</w:t>
      </w:r>
      <w:proofErr w:type="spellEnd"/>
      <w:r w:rsidRPr="00B51E3E">
        <w:rPr>
          <w:bCs/>
          <w:sz w:val="28"/>
          <w:szCs w:val="28"/>
          <w:lang w:val="en-US"/>
        </w:rPr>
        <w:t> </w:t>
      </w:r>
      <w:r w:rsidRPr="00B51E3E">
        <w:rPr>
          <w:bCs/>
          <w:sz w:val="28"/>
          <w:szCs w:val="28"/>
        </w:rPr>
        <w:t>в ФАС России</w:t>
      </w:r>
      <w:r>
        <w:rPr>
          <w:bCs/>
          <w:sz w:val="28"/>
          <w:szCs w:val="28"/>
        </w:rPr>
        <w:t>.</w:t>
      </w:r>
      <w:proofErr w:type="gramEnd"/>
    </w:p>
    <w:p w:rsidR="00443729" w:rsidRPr="00B51E3E" w:rsidRDefault="00443729" w:rsidP="00443729">
      <w:pPr>
        <w:numPr>
          <w:ilvl w:val="0"/>
          <w:numId w:val="16"/>
        </w:numPr>
        <w:spacing w:line="276" w:lineRule="auto"/>
        <w:ind w:left="0" w:firstLine="709"/>
        <w:jc w:val="both"/>
        <w:rPr>
          <w:bCs/>
          <w:sz w:val="28"/>
          <w:szCs w:val="28"/>
          <w:lang w:eastAsia="en-US"/>
        </w:rPr>
      </w:pPr>
      <w:r w:rsidRPr="00B51E3E">
        <w:rPr>
          <w:bCs/>
          <w:sz w:val="28"/>
          <w:szCs w:val="28"/>
        </w:rPr>
        <w:t xml:space="preserve">Требования к представляемому в ФАС России внутреннему акту (внутренним актам) </w:t>
      </w:r>
      <w:proofErr w:type="gramStart"/>
      <w:r w:rsidRPr="00B51E3E">
        <w:rPr>
          <w:bCs/>
          <w:sz w:val="28"/>
          <w:szCs w:val="28"/>
        </w:rPr>
        <w:t>об</w:t>
      </w:r>
      <w:proofErr w:type="gramEnd"/>
      <w:r>
        <w:rPr>
          <w:bCs/>
          <w:sz w:val="28"/>
          <w:szCs w:val="28"/>
        </w:rPr>
        <w:t xml:space="preserve"> </w:t>
      </w:r>
      <w:r w:rsidRPr="00B51E3E">
        <w:rPr>
          <w:bCs/>
          <w:sz w:val="28"/>
          <w:szCs w:val="28"/>
        </w:rPr>
        <w:t>антимонопольном</w:t>
      </w:r>
      <w:r>
        <w:rPr>
          <w:bCs/>
          <w:sz w:val="28"/>
          <w:szCs w:val="28"/>
        </w:rPr>
        <w:t xml:space="preserve"> </w:t>
      </w:r>
      <w:proofErr w:type="spellStart"/>
      <w:r w:rsidRPr="00B51E3E">
        <w:rPr>
          <w:bCs/>
          <w:sz w:val="28"/>
          <w:szCs w:val="28"/>
        </w:rPr>
        <w:t>комплаенсе</w:t>
      </w:r>
      <w:proofErr w:type="spellEnd"/>
      <w:r>
        <w:rPr>
          <w:bCs/>
          <w:sz w:val="28"/>
          <w:szCs w:val="28"/>
        </w:rPr>
        <w:t>.</w:t>
      </w:r>
    </w:p>
    <w:p w:rsidR="00443729" w:rsidRPr="00B51E3E" w:rsidRDefault="00443729" w:rsidP="00443729">
      <w:pPr>
        <w:numPr>
          <w:ilvl w:val="0"/>
          <w:numId w:val="16"/>
        </w:numPr>
        <w:spacing w:line="276" w:lineRule="auto"/>
        <w:ind w:left="0" w:firstLine="709"/>
        <w:jc w:val="both"/>
        <w:rPr>
          <w:bCs/>
          <w:sz w:val="28"/>
          <w:szCs w:val="28"/>
        </w:rPr>
      </w:pPr>
      <w:r w:rsidRPr="00B51E3E">
        <w:rPr>
          <w:bCs/>
          <w:sz w:val="28"/>
          <w:szCs w:val="28"/>
        </w:rPr>
        <w:t>Рассмотрение внутреннего акта (внутренних актов) об</w:t>
      </w:r>
      <w:r w:rsidRPr="00B51E3E">
        <w:rPr>
          <w:bCs/>
          <w:sz w:val="28"/>
          <w:szCs w:val="28"/>
          <w:lang w:val="en-US"/>
        </w:rPr>
        <w:t> </w:t>
      </w:r>
      <w:proofErr w:type="gramStart"/>
      <w:r w:rsidRPr="00B51E3E">
        <w:rPr>
          <w:bCs/>
          <w:sz w:val="28"/>
          <w:szCs w:val="28"/>
        </w:rPr>
        <w:t>антимонопольном</w:t>
      </w:r>
      <w:proofErr w:type="gramEnd"/>
      <w:r>
        <w:rPr>
          <w:bCs/>
          <w:sz w:val="28"/>
          <w:szCs w:val="28"/>
        </w:rPr>
        <w:t xml:space="preserve"> </w:t>
      </w:r>
      <w:proofErr w:type="spellStart"/>
      <w:r w:rsidRPr="00B51E3E">
        <w:rPr>
          <w:bCs/>
          <w:sz w:val="28"/>
          <w:szCs w:val="28"/>
        </w:rPr>
        <w:t>комплаенсе</w:t>
      </w:r>
      <w:proofErr w:type="spellEnd"/>
      <w:r>
        <w:rPr>
          <w:bCs/>
          <w:sz w:val="28"/>
          <w:szCs w:val="28"/>
        </w:rPr>
        <w:t>.</w:t>
      </w:r>
    </w:p>
    <w:p w:rsidR="00443729" w:rsidRPr="004204A4" w:rsidRDefault="00443729" w:rsidP="00443729">
      <w:pPr>
        <w:numPr>
          <w:ilvl w:val="0"/>
          <w:numId w:val="16"/>
        </w:numPr>
        <w:spacing w:line="276" w:lineRule="auto"/>
        <w:ind w:left="0" w:firstLine="709"/>
        <w:jc w:val="both"/>
        <w:rPr>
          <w:bCs/>
          <w:sz w:val="28"/>
          <w:szCs w:val="28"/>
        </w:rPr>
      </w:pPr>
      <w:r w:rsidRPr="00B51E3E">
        <w:rPr>
          <w:bCs/>
          <w:sz w:val="28"/>
          <w:szCs w:val="28"/>
        </w:rPr>
        <w:t>Рек</w:t>
      </w:r>
      <w:r w:rsidRPr="004204A4">
        <w:rPr>
          <w:bCs/>
          <w:sz w:val="28"/>
          <w:szCs w:val="28"/>
        </w:rPr>
        <w:t>омендации по организации</w:t>
      </w:r>
      <w:r>
        <w:rPr>
          <w:bCs/>
          <w:sz w:val="28"/>
          <w:szCs w:val="28"/>
        </w:rPr>
        <w:t xml:space="preserve"> </w:t>
      </w:r>
      <w:proofErr w:type="gramStart"/>
      <w:r w:rsidRPr="004204A4">
        <w:rPr>
          <w:bCs/>
          <w:sz w:val="28"/>
          <w:szCs w:val="28"/>
        </w:rPr>
        <w:t>антимонопольного</w:t>
      </w:r>
      <w:proofErr w:type="gramEnd"/>
      <w:r>
        <w:rPr>
          <w:bCs/>
          <w:sz w:val="28"/>
          <w:szCs w:val="28"/>
        </w:rPr>
        <w:t xml:space="preserve"> </w:t>
      </w:r>
      <w:proofErr w:type="spellStart"/>
      <w:r w:rsidRPr="004204A4">
        <w:rPr>
          <w:bCs/>
          <w:sz w:val="28"/>
          <w:szCs w:val="28"/>
        </w:rPr>
        <w:t>комплаенса</w:t>
      </w:r>
      <w:proofErr w:type="spellEnd"/>
      <w:r>
        <w:rPr>
          <w:bCs/>
          <w:sz w:val="28"/>
          <w:szCs w:val="28"/>
        </w:rPr>
        <w:t>.</w:t>
      </w:r>
    </w:p>
    <w:p w:rsidR="00443729" w:rsidRPr="00B51E3E" w:rsidRDefault="00443729" w:rsidP="00443729">
      <w:pPr>
        <w:numPr>
          <w:ilvl w:val="0"/>
          <w:numId w:val="16"/>
        </w:numPr>
        <w:spacing w:line="276" w:lineRule="auto"/>
        <w:ind w:left="0" w:firstLine="709"/>
        <w:jc w:val="both"/>
        <w:rPr>
          <w:bCs/>
          <w:sz w:val="28"/>
          <w:szCs w:val="28"/>
        </w:rPr>
      </w:pPr>
      <w:r w:rsidRPr="00B51E3E">
        <w:rPr>
          <w:bCs/>
          <w:sz w:val="28"/>
          <w:szCs w:val="28"/>
        </w:rPr>
        <w:t>Методические рекомендации по созданию и организации федеральными органами исполнительной власти</w:t>
      </w:r>
      <w:r>
        <w:rPr>
          <w:bCs/>
          <w:sz w:val="28"/>
          <w:szCs w:val="28"/>
        </w:rPr>
        <w:t xml:space="preserve"> </w:t>
      </w:r>
      <w:r w:rsidRPr="00B51E3E">
        <w:rPr>
          <w:bCs/>
          <w:sz w:val="28"/>
          <w:szCs w:val="28"/>
        </w:rPr>
        <w:t>системы</w:t>
      </w:r>
      <w:r>
        <w:rPr>
          <w:bCs/>
          <w:sz w:val="28"/>
          <w:szCs w:val="28"/>
        </w:rPr>
        <w:t xml:space="preserve"> </w:t>
      </w:r>
      <w:r w:rsidRPr="00B51E3E">
        <w:rPr>
          <w:bCs/>
          <w:sz w:val="28"/>
          <w:szCs w:val="28"/>
        </w:rPr>
        <w:t>внутреннего</w:t>
      </w:r>
      <w:r>
        <w:rPr>
          <w:bCs/>
          <w:sz w:val="28"/>
          <w:szCs w:val="28"/>
        </w:rPr>
        <w:t xml:space="preserve"> </w:t>
      </w:r>
      <w:r w:rsidRPr="00B51E3E">
        <w:rPr>
          <w:bCs/>
          <w:sz w:val="28"/>
          <w:szCs w:val="28"/>
        </w:rPr>
        <w:t>обеспечения</w:t>
      </w:r>
      <w:r>
        <w:rPr>
          <w:bCs/>
          <w:sz w:val="28"/>
          <w:szCs w:val="28"/>
        </w:rPr>
        <w:t xml:space="preserve"> </w:t>
      </w:r>
      <w:r w:rsidRPr="00B51E3E">
        <w:rPr>
          <w:bCs/>
          <w:sz w:val="28"/>
          <w:szCs w:val="28"/>
        </w:rPr>
        <w:t>соответствия</w:t>
      </w:r>
      <w:r>
        <w:rPr>
          <w:bCs/>
          <w:sz w:val="28"/>
          <w:szCs w:val="28"/>
        </w:rPr>
        <w:t xml:space="preserve"> </w:t>
      </w:r>
      <w:r w:rsidRPr="00B51E3E">
        <w:rPr>
          <w:bCs/>
          <w:sz w:val="28"/>
          <w:szCs w:val="28"/>
        </w:rPr>
        <w:t>требованиям</w:t>
      </w:r>
      <w:r>
        <w:rPr>
          <w:bCs/>
          <w:sz w:val="28"/>
          <w:szCs w:val="28"/>
        </w:rPr>
        <w:t xml:space="preserve"> </w:t>
      </w:r>
      <w:r w:rsidRPr="00B51E3E">
        <w:rPr>
          <w:bCs/>
          <w:sz w:val="28"/>
          <w:szCs w:val="28"/>
        </w:rPr>
        <w:t>антимонопольного</w:t>
      </w:r>
      <w:r>
        <w:rPr>
          <w:bCs/>
          <w:sz w:val="28"/>
          <w:szCs w:val="28"/>
        </w:rPr>
        <w:t xml:space="preserve"> </w:t>
      </w:r>
      <w:r w:rsidRPr="00B51E3E">
        <w:rPr>
          <w:bCs/>
          <w:sz w:val="28"/>
          <w:szCs w:val="28"/>
        </w:rPr>
        <w:t>законодательства</w:t>
      </w:r>
      <w:r>
        <w:rPr>
          <w:bCs/>
          <w:sz w:val="28"/>
          <w:szCs w:val="28"/>
        </w:rPr>
        <w:t>.</w:t>
      </w:r>
    </w:p>
    <w:p w:rsidR="00443729" w:rsidRPr="00B51E3E" w:rsidRDefault="00443729" w:rsidP="00443729">
      <w:pPr>
        <w:numPr>
          <w:ilvl w:val="0"/>
          <w:numId w:val="16"/>
        </w:numPr>
        <w:spacing w:line="276" w:lineRule="auto"/>
        <w:ind w:left="0" w:firstLine="709"/>
        <w:jc w:val="both"/>
        <w:rPr>
          <w:bCs/>
          <w:sz w:val="28"/>
          <w:szCs w:val="28"/>
          <w:lang w:val="en-US"/>
        </w:rPr>
      </w:pPr>
      <w:proofErr w:type="spellStart"/>
      <w:r w:rsidRPr="00B51E3E">
        <w:rPr>
          <w:bCs/>
          <w:sz w:val="28"/>
          <w:szCs w:val="28"/>
          <w:lang w:val="en-US"/>
        </w:rPr>
        <w:t>Выдача</w:t>
      </w:r>
      <w:proofErr w:type="spellEnd"/>
      <w:r w:rsidRPr="00B51E3E">
        <w:rPr>
          <w:bCs/>
          <w:sz w:val="28"/>
          <w:szCs w:val="28"/>
          <w:lang w:val="en-US"/>
        </w:rPr>
        <w:t xml:space="preserve"> ФАС </w:t>
      </w:r>
      <w:proofErr w:type="spellStart"/>
      <w:r w:rsidRPr="00B51E3E">
        <w:rPr>
          <w:bCs/>
          <w:sz w:val="28"/>
          <w:szCs w:val="28"/>
          <w:lang w:val="en-US"/>
        </w:rPr>
        <w:t>России</w:t>
      </w:r>
      <w:proofErr w:type="spellEnd"/>
      <w:r w:rsidRPr="00B51E3E">
        <w:rPr>
          <w:bCs/>
          <w:sz w:val="28"/>
          <w:szCs w:val="28"/>
          <w:lang w:val="en-US"/>
        </w:rPr>
        <w:t xml:space="preserve"> </w:t>
      </w:r>
      <w:proofErr w:type="spellStart"/>
      <w:r w:rsidRPr="00B51E3E">
        <w:rPr>
          <w:bCs/>
          <w:sz w:val="28"/>
          <w:szCs w:val="28"/>
          <w:lang w:val="en-US"/>
        </w:rPr>
        <w:t>предписаний</w:t>
      </w:r>
      <w:proofErr w:type="spellEnd"/>
      <w:r>
        <w:rPr>
          <w:bCs/>
          <w:sz w:val="28"/>
          <w:szCs w:val="28"/>
        </w:rPr>
        <w:t>.</w:t>
      </w:r>
    </w:p>
    <w:p w:rsidR="00443729" w:rsidRPr="004204A4" w:rsidRDefault="00443729" w:rsidP="00443729">
      <w:pPr>
        <w:numPr>
          <w:ilvl w:val="0"/>
          <w:numId w:val="16"/>
        </w:numPr>
        <w:spacing w:line="276" w:lineRule="auto"/>
        <w:ind w:left="0" w:firstLine="709"/>
        <w:jc w:val="both"/>
        <w:rPr>
          <w:bCs/>
          <w:sz w:val="28"/>
          <w:szCs w:val="28"/>
        </w:rPr>
      </w:pPr>
      <w:r w:rsidRPr="004204A4">
        <w:rPr>
          <w:bCs/>
          <w:sz w:val="28"/>
          <w:szCs w:val="28"/>
        </w:rPr>
        <w:t>Представление документов, объяснений и информации</w:t>
      </w:r>
      <w:r>
        <w:rPr>
          <w:bCs/>
          <w:sz w:val="28"/>
          <w:szCs w:val="28"/>
        </w:rPr>
        <w:t>.</w:t>
      </w:r>
    </w:p>
    <w:p w:rsidR="00443729" w:rsidRPr="00B51E3E" w:rsidRDefault="00443729" w:rsidP="00443729">
      <w:pPr>
        <w:numPr>
          <w:ilvl w:val="0"/>
          <w:numId w:val="16"/>
        </w:numPr>
        <w:spacing w:line="276" w:lineRule="auto"/>
        <w:ind w:left="0" w:firstLine="709"/>
        <w:jc w:val="both"/>
        <w:rPr>
          <w:b/>
          <w:bCs/>
          <w:sz w:val="28"/>
          <w:szCs w:val="28"/>
          <w:u w:val="single"/>
        </w:rPr>
      </w:pPr>
      <w:r w:rsidRPr="00B51E3E">
        <w:rPr>
          <w:bCs/>
          <w:sz w:val="28"/>
          <w:szCs w:val="28"/>
        </w:rPr>
        <w:lastRenderedPageBreak/>
        <w:t>Учет мер по организации</w:t>
      </w:r>
      <w:r>
        <w:rPr>
          <w:bCs/>
          <w:sz w:val="28"/>
          <w:szCs w:val="28"/>
        </w:rPr>
        <w:t xml:space="preserve"> </w:t>
      </w:r>
      <w:r w:rsidRPr="00B51E3E">
        <w:rPr>
          <w:bCs/>
          <w:sz w:val="28"/>
          <w:szCs w:val="28"/>
        </w:rPr>
        <w:t>антимонопольного</w:t>
      </w:r>
      <w:r>
        <w:rPr>
          <w:bCs/>
          <w:sz w:val="28"/>
          <w:szCs w:val="28"/>
        </w:rPr>
        <w:t xml:space="preserve"> </w:t>
      </w:r>
      <w:proofErr w:type="spellStart"/>
      <w:r w:rsidRPr="00B51E3E">
        <w:rPr>
          <w:bCs/>
          <w:sz w:val="28"/>
          <w:szCs w:val="28"/>
        </w:rPr>
        <w:t>комплаенса</w:t>
      </w:r>
      <w:proofErr w:type="spellEnd"/>
      <w:r>
        <w:rPr>
          <w:bCs/>
          <w:sz w:val="28"/>
          <w:szCs w:val="28"/>
        </w:rPr>
        <w:t xml:space="preserve"> </w:t>
      </w:r>
      <w:r w:rsidRPr="00B51E3E">
        <w:rPr>
          <w:bCs/>
          <w:sz w:val="28"/>
          <w:szCs w:val="28"/>
        </w:rPr>
        <w:t>при рассмотрении вопроса о нарушении хозяйствующим субъектом антимонопольного законодательства</w:t>
      </w:r>
      <w:r>
        <w:rPr>
          <w:bCs/>
          <w:sz w:val="28"/>
          <w:szCs w:val="28"/>
        </w:rPr>
        <w:t>.</w:t>
      </w:r>
    </w:p>
    <w:p w:rsidR="00443729" w:rsidRPr="00B51E3E" w:rsidRDefault="00443729" w:rsidP="00B51E3E">
      <w:pPr>
        <w:spacing w:line="276" w:lineRule="auto"/>
        <w:ind w:firstLine="709"/>
        <w:jc w:val="both"/>
        <w:rPr>
          <w:b/>
          <w:sz w:val="28"/>
          <w:szCs w:val="28"/>
        </w:rPr>
      </w:pPr>
    </w:p>
    <w:p w:rsidR="0074068C" w:rsidRPr="00B911FA" w:rsidRDefault="00B911FA" w:rsidP="00B911FA">
      <w:pPr>
        <w:suppressAutoHyphens w:val="0"/>
        <w:spacing w:after="200" w:line="276" w:lineRule="auto"/>
        <w:ind w:firstLine="709"/>
        <w:jc w:val="both"/>
        <w:rPr>
          <w:iCs/>
          <w:sz w:val="28"/>
          <w:szCs w:val="28"/>
          <w:lang w:eastAsia="en-US"/>
        </w:rPr>
      </w:pPr>
      <w:r w:rsidRPr="00B911FA">
        <w:rPr>
          <w:iCs/>
          <w:sz w:val="28"/>
          <w:szCs w:val="28"/>
          <w:lang w:eastAsia="en-US"/>
        </w:rPr>
        <w:t>При проведении текущего контроля</w:t>
      </w:r>
      <w:r w:rsidRPr="00B911FA">
        <w:rPr>
          <w:iCs/>
          <w:color w:val="FF0000"/>
          <w:sz w:val="28"/>
          <w:szCs w:val="28"/>
          <w:lang w:eastAsia="en-US"/>
        </w:rPr>
        <w:t xml:space="preserve"> </w:t>
      </w:r>
      <w:proofErr w:type="gramStart"/>
      <w:r w:rsidRPr="00B911FA">
        <w:rPr>
          <w:iCs/>
          <w:sz w:val="28"/>
          <w:szCs w:val="28"/>
          <w:lang w:eastAsia="en-US"/>
        </w:rPr>
        <w:t>обучающемуся</w:t>
      </w:r>
      <w:proofErr w:type="gramEnd"/>
      <w:r w:rsidRPr="00B911FA">
        <w:rPr>
          <w:iCs/>
          <w:sz w:val="28"/>
          <w:szCs w:val="28"/>
          <w:lang w:eastAsia="en-US"/>
        </w:rPr>
        <w:t xml:space="preserve"> предлагается в</w:t>
      </w:r>
      <w:r w:rsidRPr="00B911FA">
        <w:rPr>
          <w:iCs/>
          <w:sz w:val="28"/>
          <w:szCs w:val="28"/>
          <w:lang w:eastAsia="en-US"/>
        </w:rPr>
        <w:t>ы</w:t>
      </w:r>
      <w:r w:rsidRPr="00B911FA">
        <w:rPr>
          <w:iCs/>
          <w:sz w:val="28"/>
          <w:szCs w:val="28"/>
          <w:lang w:eastAsia="en-US"/>
        </w:rPr>
        <w:t>полнить тестовые и практические задания.</w:t>
      </w:r>
    </w:p>
    <w:p w:rsidR="0074068C" w:rsidRPr="00B911FA" w:rsidRDefault="00F40540" w:rsidP="00B51E3E">
      <w:pPr>
        <w:pStyle w:val="a4"/>
        <w:spacing w:after="0" w:line="276" w:lineRule="auto"/>
        <w:ind w:firstLine="709"/>
        <w:jc w:val="center"/>
        <w:rPr>
          <w:b/>
          <w:sz w:val="28"/>
          <w:szCs w:val="28"/>
          <w:u w:val="single"/>
        </w:rPr>
      </w:pPr>
      <w:r w:rsidRPr="00B911FA">
        <w:rPr>
          <w:b/>
          <w:sz w:val="28"/>
          <w:szCs w:val="28"/>
          <w:u w:val="single"/>
        </w:rPr>
        <w:t>Приме</w:t>
      </w:r>
      <w:r w:rsidR="00B51E3E" w:rsidRPr="00B911FA">
        <w:rPr>
          <w:b/>
          <w:sz w:val="28"/>
          <w:szCs w:val="28"/>
          <w:u w:val="single"/>
        </w:rPr>
        <w:t>ры практических заданий (кейсы)</w:t>
      </w:r>
    </w:p>
    <w:p w:rsidR="00B51E3E" w:rsidRPr="00B51E3E" w:rsidRDefault="00B51E3E" w:rsidP="00B51E3E">
      <w:pPr>
        <w:pStyle w:val="a4"/>
        <w:spacing w:after="0" w:line="276" w:lineRule="auto"/>
        <w:ind w:firstLine="709"/>
        <w:jc w:val="both"/>
        <w:rPr>
          <w:b/>
          <w:sz w:val="28"/>
          <w:szCs w:val="28"/>
        </w:rPr>
      </w:pPr>
    </w:p>
    <w:p w:rsidR="0074068C" w:rsidRPr="00B51E3E" w:rsidRDefault="00F40540" w:rsidP="00B51E3E">
      <w:pPr>
        <w:pStyle w:val="a4"/>
        <w:spacing w:after="0" w:line="276" w:lineRule="auto"/>
        <w:ind w:firstLine="709"/>
        <w:jc w:val="both"/>
        <w:rPr>
          <w:sz w:val="28"/>
          <w:szCs w:val="28"/>
        </w:rPr>
      </w:pPr>
      <w:r w:rsidRPr="00B51E3E">
        <w:rPr>
          <w:b/>
          <w:bCs/>
          <w:sz w:val="28"/>
          <w:szCs w:val="28"/>
        </w:rPr>
        <w:t xml:space="preserve">Дело 1. </w:t>
      </w:r>
      <w:r w:rsidRPr="00B51E3E">
        <w:rPr>
          <w:sz w:val="28"/>
          <w:szCs w:val="28"/>
        </w:rPr>
        <w:t>Штат Теннеси против «</w:t>
      </w:r>
      <w:proofErr w:type="spellStart"/>
      <w:r w:rsidRPr="00B51E3E">
        <w:rPr>
          <w:sz w:val="28"/>
          <w:szCs w:val="28"/>
        </w:rPr>
        <w:t>Вестингауз</w:t>
      </w:r>
      <w:proofErr w:type="spellEnd"/>
      <w:r w:rsidRPr="00B51E3E">
        <w:rPr>
          <w:sz w:val="28"/>
          <w:szCs w:val="28"/>
        </w:rPr>
        <w:t xml:space="preserve">» и «Пенсильвания </w:t>
      </w:r>
      <w:proofErr w:type="spellStart"/>
      <w:r w:rsidRPr="00B51E3E">
        <w:rPr>
          <w:sz w:val="28"/>
          <w:szCs w:val="28"/>
        </w:rPr>
        <w:t>пасифик</w:t>
      </w:r>
      <w:proofErr w:type="spellEnd"/>
      <w:r w:rsidRPr="00B51E3E">
        <w:rPr>
          <w:sz w:val="28"/>
          <w:szCs w:val="28"/>
        </w:rPr>
        <w:t>».</w:t>
      </w:r>
    </w:p>
    <w:p w:rsidR="0074068C" w:rsidRPr="00B51E3E" w:rsidRDefault="00F40540" w:rsidP="00B51E3E">
      <w:pPr>
        <w:pStyle w:val="a4"/>
        <w:spacing w:after="0" w:line="276" w:lineRule="auto"/>
        <w:ind w:firstLine="709"/>
        <w:jc w:val="both"/>
        <w:rPr>
          <w:sz w:val="28"/>
          <w:szCs w:val="28"/>
        </w:rPr>
      </w:pPr>
      <w:r w:rsidRPr="00B51E3E">
        <w:rPr>
          <w:sz w:val="28"/>
          <w:szCs w:val="28"/>
        </w:rPr>
        <w:t xml:space="preserve">В 1979 г. власти Теннеси объявили тендер на закупку для муниципалитетов электрического оборудования на сумму 15 </w:t>
      </w:r>
      <w:proofErr w:type="gramStart"/>
      <w:r w:rsidRPr="00B51E3E">
        <w:rPr>
          <w:sz w:val="28"/>
          <w:szCs w:val="28"/>
        </w:rPr>
        <w:t>млн</w:t>
      </w:r>
      <w:proofErr w:type="gramEnd"/>
      <w:r w:rsidRPr="00B51E3E">
        <w:rPr>
          <w:sz w:val="28"/>
          <w:szCs w:val="28"/>
        </w:rPr>
        <w:t xml:space="preserve"> долл. Участвовало 27 компаний. Конкурс выиграли «</w:t>
      </w:r>
      <w:proofErr w:type="spellStart"/>
      <w:r w:rsidRPr="00B51E3E">
        <w:rPr>
          <w:sz w:val="28"/>
          <w:szCs w:val="28"/>
        </w:rPr>
        <w:t>Вестингауз</w:t>
      </w:r>
      <w:proofErr w:type="spellEnd"/>
      <w:r w:rsidRPr="00B51E3E">
        <w:rPr>
          <w:sz w:val="28"/>
          <w:szCs w:val="28"/>
        </w:rPr>
        <w:t xml:space="preserve">» и «Пенсильвания </w:t>
      </w:r>
      <w:proofErr w:type="spellStart"/>
      <w:r w:rsidRPr="00B51E3E">
        <w:rPr>
          <w:sz w:val="28"/>
          <w:szCs w:val="28"/>
        </w:rPr>
        <w:t>пасифик</w:t>
      </w:r>
      <w:proofErr w:type="spellEnd"/>
      <w:r w:rsidRPr="00B51E3E">
        <w:rPr>
          <w:sz w:val="28"/>
          <w:szCs w:val="28"/>
        </w:rPr>
        <w:t>». Они выставили оборудование по цене 314 тыс. долл. за комплект, хотя другие семь компаний предлагали цену в 273 тыс. долл. Победители аргументировали более высокою цену лучшим качеством и возможностью дальнейшего обслуживания в связи с наличием у них соответственной ремонтной сети.</w:t>
      </w:r>
    </w:p>
    <w:p w:rsidR="0074068C" w:rsidRPr="00B51E3E" w:rsidRDefault="00F40540" w:rsidP="00B51E3E">
      <w:pPr>
        <w:pStyle w:val="a4"/>
        <w:spacing w:after="0" w:line="276" w:lineRule="auto"/>
        <w:ind w:firstLine="709"/>
        <w:jc w:val="both"/>
        <w:rPr>
          <w:sz w:val="28"/>
          <w:szCs w:val="28"/>
        </w:rPr>
      </w:pPr>
      <w:proofErr w:type="gramStart"/>
      <w:r w:rsidRPr="00B51E3E">
        <w:rPr>
          <w:sz w:val="28"/>
          <w:szCs w:val="28"/>
        </w:rPr>
        <w:t>Проигравшие</w:t>
      </w:r>
      <w:proofErr w:type="gramEnd"/>
      <w:r w:rsidRPr="00B51E3E">
        <w:rPr>
          <w:sz w:val="28"/>
          <w:szCs w:val="28"/>
        </w:rPr>
        <w:t xml:space="preserve"> подали иск в местный суд, заявив о наличии негласного сговора. Суд удовлетворил иск только частично, наложив на «</w:t>
      </w:r>
      <w:proofErr w:type="spellStart"/>
      <w:r w:rsidRPr="00B51E3E">
        <w:rPr>
          <w:sz w:val="28"/>
          <w:szCs w:val="28"/>
        </w:rPr>
        <w:t>Вестингауз</w:t>
      </w:r>
      <w:proofErr w:type="spellEnd"/>
      <w:r w:rsidRPr="00B51E3E">
        <w:rPr>
          <w:sz w:val="28"/>
          <w:szCs w:val="28"/>
        </w:rPr>
        <w:t xml:space="preserve">» и «Пенсильванию </w:t>
      </w:r>
      <w:proofErr w:type="spellStart"/>
      <w:r w:rsidRPr="00B51E3E">
        <w:rPr>
          <w:sz w:val="28"/>
          <w:szCs w:val="28"/>
        </w:rPr>
        <w:t>пасифик</w:t>
      </w:r>
      <w:proofErr w:type="spellEnd"/>
      <w:r w:rsidRPr="00B51E3E">
        <w:rPr>
          <w:sz w:val="28"/>
          <w:szCs w:val="28"/>
        </w:rPr>
        <w:t xml:space="preserve">» штрафы в 198 тыс. долл., но сделку не аннулировал. Антитрестовский отдел Министерства юстиции США подал протест в Федеральный суд, аргументируя его тем, что только незаконно полученная прибыль превышает 1 </w:t>
      </w:r>
      <w:proofErr w:type="gramStart"/>
      <w:r w:rsidRPr="00B51E3E">
        <w:rPr>
          <w:sz w:val="28"/>
          <w:szCs w:val="28"/>
        </w:rPr>
        <w:t>млн</w:t>
      </w:r>
      <w:proofErr w:type="gramEnd"/>
      <w:r w:rsidRPr="00B51E3E">
        <w:rPr>
          <w:sz w:val="28"/>
          <w:szCs w:val="28"/>
        </w:rPr>
        <w:t xml:space="preserve"> долл.</w:t>
      </w:r>
    </w:p>
    <w:p w:rsidR="0074068C" w:rsidRPr="00B51E3E" w:rsidRDefault="00F40540" w:rsidP="00B51E3E">
      <w:pPr>
        <w:pStyle w:val="a4"/>
        <w:spacing w:after="0" w:line="276" w:lineRule="auto"/>
        <w:ind w:firstLine="709"/>
        <w:jc w:val="both"/>
        <w:rPr>
          <w:sz w:val="28"/>
          <w:szCs w:val="28"/>
        </w:rPr>
      </w:pPr>
      <w:r w:rsidRPr="00B51E3E">
        <w:rPr>
          <w:sz w:val="28"/>
          <w:szCs w:val="28"/>
        </w:rPr>
        <w:t>Примите решение.</w:t>
      </w:r>
    </w:p>
    <w:p w:rsidR="0074068C" w:rsidRPr="00B51E3E" w:rsidRDefault="0074068C" w:rsidP="00B51E3E">
      <w:pPr>
        <w:pStyle w:val="a4"/>
        <w:spacing w:after="0" w:line="276" w:lineRule="auto"/>
        <w:ind w:firstLine="709"/>
        <w:jc w:val="both"/>
        <w:rPr>
          <w:sz w:val="28"/>
          <w:szCs w:val="28"/>
        </w:rPr>
      </w:pPr>
    </w:p>
    <w:p w:rsidR="0074068C" w:rsidRPr="00B51E3E" w:rsidRDefault="00F40540" w:rsidP="00B51E3E">
      <w:pPr>
        <w:pStyle w:val="a4"/>
        <w:spacing w:after="0" w:line="276" w:lineRule="auto"/>
        <w:ind w:firstLine="709"/>
        <w:jc w:val="both"/>
        <w:rPr>
          <w:sz w:val="28"/>
          <w:szCs w:val="28"/>
        </w:rPr>
      </w:pPr>
      <w:r w:rsidRPr="00B51E3E">
        <w:rPr>
          <w:b/>
          <w:bCs/>
          <w:sz w:val="28"/>
          <w:szCs w:val="28"/>
        </w:rPr>
        <w:t xml:space="preserve">Дело 2. </w:t>
      </w:r>
      <w:r w:rsidRPr="00B51E3E">
        <w:rPr>
          <w:sz w:val="28"/>
          <w:szCs w:val="28"/>
        </w:rPr>
        <w:t>В 2021 г. в ТУ ФАС по Санкт-Петербургу обратилось ООО «Галерея вин “Нева”» с жалобой н</w:t>
      </w:r>
      <w:proofErr w:type="gramStart"/>
      <w:r w:rsidRPr="00B51E3E">
        <w:rPr>
          <w:sz w:val="28"/>
          <w:szCs w:val="28"/>
        </w:rPr>
        <w:t>а ООО</w:t>
      </w:r>
      <w:proofErr w:type="gramEnd"/>
      <w:r w:rsidRPr="00B51E3E">
        <w:rPr>
          <w:sz w:val="28"/>
          <w:szCs w:val="28"/>
        </w:rPr>
        <w:t xml:space="preserve"> «Паккард» по статье закона «О защите конкуренции», связанной с недобросовестной конкуренцией.</w:t>
      </w:r>
    </w:p>
    <w:p w:rsidR="0074068C" w:rsidRPr="00B51E3E" w:rsidRDefault="00F40540" w:rsidP="00B51E3E">
      <w:pPr>
        <w:pStyle w:val="a4"/>
        <w:spacing w:after="0" w:line="276" w:lineRule="auto"/>
        <w:ind w:firstLine="709"/>
        <w:jc w:val="both"/>
        <w:rPr>
          <w:sz w:val="28"/>
          <w:szCs w:val="28"/>
        </w:rPr>
      </w:pPr>
      <w:r w:rsidRPr="00B51E3E">
        <w:rPr>
          <w:sz w:val="28"/>
          <w:szCs w:val="28"/>
        </w:rPr>
        <w:t xml:space="preserve">С 2016 г. ООО «Галерея вин “Нева”» имело специализированный магазин под названием «Галерея вин» для торговли элитными винами из Европы. В 2019 г. «Паккард» также открыл специализированный магазин под названием «Галерея вин “Паккард”». Причем в рекламе магазин назывался просто «Галерея вин». В результате использования ее фирменного наименования ООО «Галерея вин “Нева”» понесло серьезные убытки, так как продажи сократились на 27,8%, что составило 680 тыс. руб. Кроме того, так как «Паккард» торговал более простыми винами из Южной Америки, то был </w:t>
      </w:r>
      <w:r w:rsidRPr="00B51E3E">
        <w:rPr>
          <w:sz w:val="28"/>
          <w:szCs w:val="28"/>
        </w:rPr>
        <w:lastRenderedPageBreak/>
        <w:t xml:space="preserve">причинен и моральный ущерб в размере 1 </w:t>
      </w:r>
      <w:proofErr w:type="gramStart"/>
      <w:r w:rsidRPr="00B51E3E">
        <w:rPr>
          <w:sz w:val="28"/>
          <w:szCs w:val="28"/>
        </w:rPr>
        <w:t>млн</w:t>
      </w:r>
      <w:proofErr w:type="gramEnd"/>
      <w:r w:rsidRPr="00B51E3E">
        <w:rPr>
          <w:sz w:val="28"/>
          <w:szCs w:val="28"/>
        </w:rPr>
        <w:t xml:space="preserve"> руб. На разбор дела в ФАС ответчик не явился.</w:t>
      </w:r>
    </w:p>
    <w:p w:rsidR="0074068C" w:rsidRPr="00B51E3E" w:rsidRDefault="00F40540" w:rsidP="00B51E3E">
      <w:pPr>
        <w:pStyle w:val="a4"/>
        <w:spacing w:after="0" w:line="276" w:lineRule="auto"/>
        <w:ind w:firstLine="709"/>
        <w:jc w:val="both"/>
        <w:rPr>
          <w:sz w:val="28"/>
          <w:szCs w:val="28"/>
        </w:rPr>
      </w:pPr>
      <w:r w:rsidRPr="00B51E3E">
        <w:rPr>
          <w:sz w:val="28"/>
          <w:szCs w:val="28"/>
        </w:rPr>
        <w:t>Примите решение.</w:t>
      </w:r>
    </w:p>
    <w:p w:rsidR="0074068C" w:rsidRPr="00B51E3E" w:rsidRDefault="0074068C" w:rsidP="00B51E3E">
      <w:pPr>
        <w:pStyle w:val="a4"/>
        <w:spacing w:after="0" w:line="276" w:lineRule="auto"/>
        <w:ind w:firstLine="709"/>
        <w:jc w:val="both"/>
        <w:rPr>
          <w:sz w:val="28"/>
          <w:szCs w:val="28"/>
        </w:rPr>
      </w:pPr>
    </w:p>
    <w:p w:rsidR="0074068C" w:rsidRPr="00B51E3E" w:rsidRDefault="00F40540" w:rsidP="00B51E3E">
      <w:pPr>
        <w:pStyle w:val="a4"/>
        <w:spacing w:after="0" w:line="276" w:lineRule="auto"/>
        <w:ind w:firstLine="709"/>
        <w:jc w:val="both"/>
        <w:rPr>
          <w:sz w:val="28"/>
          <w:szCs w:val="28"/>
        </w:rPr>
      </w:pPr>
      <w:r w:rsidRPr="00B51E3E">
        <w:rPr>
          <w:b/>
          <w:bCs/>
          <w:sz w:val="28"/>
          <w:szCs w:val="28"/>
        </w:rPr>
        <w:t xml:space="preserve">Дело 3. </w:t>
      </w:r>
      <w:r w:rsidRPr="00B51E3E">
        <w:rPr>
          <w:sz w:val="28"/>
          <w:szCs w:val="28"/>
        </w:rPr>
        <w:t xml:space="preserve">Гражданин Т. купил в железнодорожной кассе билет на поезд в Нижний Новгород. Однако ему понадобилось выехать раньше, и он купил на более ранний срок новый билет. Старый он попытался сдать в кассу. Кассир отказал ему в грубой форме. В результате скандала у Т. случился </w:t>
      </w:r>
      <w:proofErr w:type="gramStart"/>
      <w:r w:rsidRPr="00B51E3E">
        <w:rPr>
          <w:sz w:val="28"/>
          <w:szCs w:val="28"/>
        </w:rPr>
        <w:t>инсульт</w:t>
      </w:r>
      <w:proofErr w:type="gramEnd"/>
      <w:r w:rsidRPr="00B51E3E">
        <w:rPr>
          <w:sz w:val="28"/>
          <w:szCs w:val="28"/>
        </w:rPr>
        <w:t xml:space="preserve"> и он попал в больницу. Вылечившись, он подал иск в суд о возмещении материального ущерба в размере 27 тыс. руб. (стоимость билетов и дополнительных затрат на лечение) и 120 тыс. руб. за моральный ущерб. Ответчиком он считает ОАО РЖД. Ответчик отказался удовлетворять требования, мотивируя это тем, что это спор между пострадавшим и кассиром.</w:t>
      </w:r>
    </w:p>
    <w:p w:rsidR="0074068C" w:rsidRPr="00B51E3E" w:rsidRDefault="00F40540" w:rsidP="00B51E3E">
      <w:pPr>
        <w:pStyle w:val="a4"/>
        <w:spacing w:after="0" w:line="276" w:lineRule="auto"/>
        <w:ind w:firstLine="709"/>
        <w:jc w:val="both"/>
        <w:rPr>
          <w:sz w:val="28"/>
          <w:szCs w:val="28"/>
        </w:rPr>
      </w:pPr>
      <w:r w:rsidRPr="00B51E3E">
        <w:rPr>
          <w:sz w:val="28"/>
          <w:szCs w:val="28"/>
        </w:rPr>
        <w:t>Примите решение.</w:t>
      </w:r>
    </w:p>
    <w:p w:rsidR="0074068C" w:rsidRPr="00B51E3E" w:rsidRDefault="0074068C" w:rsidP="00B51E3E">
      <w:pPr>
        <w:pStyle w:val="a4"/>
        <w:spacing w:after="0" w:line="276" w:lineRule="auto"/>
        <w:ind w:firstLine="709"/>
        <w:jc w:val="both"/>
        <w:rPr>
          <w:sz w:val="28"/>
          <w:szCs w:val="28"/>
        </w:rPr>
      </w:pPr>
    </w:p>
    <w:p w:rsidR="0074068C" w:rsidRPr="00B51E3E" w:rsidRDefault="00F40540" w:rsidP="00B51E3E">
      <w:pPr>
        <w:pStyle w:val="a4"/>
        <w:spacing w:after="0" w:line="276" w:lineRule="auto"/>
        <w:ind w:firstLine="709"/>
        <w:jc w:val="both"/>
        <w:rPr>
          <w:sz w:val="28"/>
          <w:szCs w:val="28"/>
        </w:rPr>
      </w:pPr>
      <w:r w:rsidRPr="00B51E3E">
        <w:rPr>
          <w:b/>
          <w:bCs/>
          <w:sz w:val="28"/>
          <w:szCs w:val="28"/>
        </w:rPr>
        <w:t xml:space="preserve">Дело 4. </w:t>
      </w:r>
      <w:r w:rsidRPr="00B51E3E">
        <w:rPr>
          <w:sz w:val="28"/>
          <w:szCs w:val="28"/>
        </w:rPr>
        <w:t xml:space="preserve">В антитрестовский отдел Министерства юстиции США обратился г-н </w:t>
      </w:r>
      <w:proofErr w:type="spellStart"/>
      <w:r w:rsidRPr="00B51E3E">
        <w:rPr>
          <w:sz w:val="28"/>
          <w:szCs w:val="28"/>
        </w:rPr>
        <w:t>Нидер</w:t>
      </w:r>
      <w:proofErr w:type="spellEnd"/>
      <w:r w:rsidRPr="00B51E3E">
        <w:rPr>
          <w:sz w:val="28"/>
          <w:szCs w:val="28"/>
        </w:rPr>
        <w:t xml:space="preserve"> с жалобой на монополистическую деятельность компании «Рено каре», занимающейся сервисным обслуживанием автомашин «Рено» в США. </w:t>
      </w:r>
      <w:proofErr w:type="spellStart"/>
      <w:r w:rsidRPr="00B51E3E">
        <w:rPr>
          <w:sz w:val="28"/>
          <w:szCs w:val="28"/>
        </w:rPr>
        <w:t>Нидер</w:t>
      </w:r>
      <w:proofErr w:type="spellEnd"/>
      <w:r w:rsidRPr="00B51E3E">
        <w:rPr>
          <w:sz w:val="28"/>
          <w:szCs w:val="28"/>
        </w:rPr>
        <w:t xml:space="preserve"> — владелец сети автомастерских в Калифорнии. Он вынужден отказывать клиентам, обращающимся к нему с целью отремонтировать «Рено», так как для ряда операций требуются специальный инструмент и оборудование, которое отсутствует в свободной продаже. Оно есть только на станциях компании «Рено каре», которая монополизирует сегмент рынка </w:t>
      </w:r>
      <w:proofErr w:type="spellStart"/>
      <w:r w:rsidRPr="00B51E3E">
        <w:rPr>
          <w:sz w:val="28"/>
          <w:szCs w:val="28"/>
        </w:rPr>
        <w:t>автоуслуг</w:t>
      </w:r>
      <w:proofErr w:type="spellEnd"/>
      <w:r w:rsidRPr="00B51E3E">
        <w:rPr>
          <w:sz w:val="28"/>
          <w:szCs w:val="28"/>
        </w:rPr>
        <w:t>.</w:t>
      </w:r>
    </w:p>
    <w:p w:rsidR="0074068C" w:rsidRPr="00B51E3E" w:rsidRDefault="00F40540" w:rsidP="00B51E3E">
      <w:pPr>
        <w:pStyle w:val="a4"/>
        <w:spacing w:after="0" w:line="276" w:lineRule="auto"/>
        <w:ind w:firstLine="709"/>
        <w:jc w:val="both"/>
        <w:rPr>
          <w:sz w:val="28"/>
          <w:szCs w:val="28"/>
        </w:rPr>
      </w:pPr>
      <w:r w:rsidRPr="00B51E3E">
        <w:rPr>
          <w:sz w:val="28"/>
          <w:szCs w:val="28"/>
        </w:rPr>
        <w:t>Примите решение.</w:t>
      </w:r>
    </w:p>
    <w:p w:rsidR="0074068C" w:rsidRPr="00B51E3E" w:rsidRDefault="0074068C" w:rsidP="00B51E3E">
      <w:pPr>
        <w:pStyle w:val="a4"/>
        <w:spacing w:after="0" w:line="276" w:lineRule="auto"/>
        <w:ind w:firstLine="709"/>
        <w:jc w:val="both"/>
        <w:rPr>
          <w:sz w:val="28"/>
          <w:szCs w:val="28"/>
        </w:rPr>
      </w:pPr>
    </w:p>
    <w:p w:rsidR="0074068C" w:rsidRPr="00B51E3E" w:rsidRDefault="00F40540" w:rsidP="00B51E3E">
      <w:pPr>
        <w:pStyle w:val="a4"/>
        <w:spacing w:after="0" w:line="276" w:lineRule="auto"/>
        <w:ind w:firstLine="709"/>
        <w:jc w:val="both"/>
        <w:rPr>
          <w:sz w:val="28"/>
          <w:szCs w:val="28"/>
        </w:rPr>
      </w:pPr>
      <w:r w:rsidRPr="00B51E3E">
        <w:rPr>
          <w:b/>
          <w:bCs/>
          <w:sz w:val="28"/>
          <w:szCs w:val="28"/>
        </w:rPr>
        <w:t xml:space="preserve">Дело 5. </w:t>
      </w:r>
      <w:r w:rsidRPr="00B51E3E">
        <w:rPr>
          <w:sz w:val="28"/>
          <w:szCs w:val="28"/>
        </w:rPr>
        <w:t>Муниципальное собрание города Сыктывкар приняло постановление об обязательном страховании всех видов имеющегося в частной собственности жилья (ранее — только отдельных домов). Без организации тендера компанией, занимающейся подобным страхованием, было определено ЗАО «Марс». Муниципалитет заключил дополнительный договор с ЗАО «Марс» об агентском обслуживании, согласно которому страховой сбор включался в квитанции об оплате коммунальных услуг. За это ЗАО «Марс» отчисляло 10% страховых взносов муниципалитету. В свою очередь, для компенсации роста издержек на эту величину выросли страховые взносы. Совет страховых компаний по Республике Коми подал жалобу в ТУ ФАС.</w:t>
      </w:r>
    </w:p>
    <w:p w:rsidR="0074068C" w:rsidRPr="00B51E3E" w:rsidRDefault="00F40540" w:rsidP="00B51E3E">
      <w:pPr>
        <w:pStyle w:val="a4"/>
        <w:spacing w:after="0" w:line="276" w:lineRule="auto"/>
        <w:ind w:firstLine="709"/>
        <w:jc w:val="both"/>
        <w:rPr>
          <w:sz w:val="28"/>
          <w:szCs w:val="28"/>
        </w:rPr>
      </w:pPr>
      <w:r w:rsidRPr="00B51E3E">
        <w:rPr>
          <w:sz w:val="28"/>
          <w:szCs w:val="28"/>
        </w:rPr>
        <w:t>Примите решение.</w:t>
      </w:r>
    </w:p>
    <w:p w:rsidR="0074068C" w:rsidRPr="00B51E3E" w:rsidRDefault="00F40540" w:rsidP="00B51E3E">
      <w:pPr>
        <w:pStyle w:val="a4"/>
        <w:spacing w:after="0" w:line="276" w:lineRule="auto"/>
        <w:ind w:firstLine="709"/>
        <w:jc w:val="both"/>
        <w:rPr>
          <w:sz w:val="28"/>
          <w:szCs w:val="28"/>
        </w:rPr>
      </w:pPr>
      <w:r w:rsidRPr="00B51E3E">
        <w:rPr>
          <w:b/>
          <w:bCs/>
          <w:sz w:val="28"/>
          <w:szCs w:val="28"/>
        </w:rPr>
        <w:lastRenderedPageBreak/>
        <w:t xml:space="preserve">Дело 6. </w:t>
      </w:r>
      <w:r w:rsidRPr="00B51E3E">
        <w:rPr>
          <w:sz w:val="28"/>
          <w:szCs w:val="28"/>
        </w:rPr>
        <w:t>Администрация г. Пскова заключила договор о страховании муниципального автотранспорта (машин самого муниципалитета) с компанией «Росгосстрах». При этом не был организован конкурсный отбор компаний, «Росгосстрах» стал фактическим монополистом на данном сегменте рынка страховых услуг.</w:t>
      </w:r>
    </w:p>
    <w:p w:rsidR="0074068C" w:rsidRPr="00B51E3E" w:rsidRDefault="00F40540" w:rsidP="00B51E3E">
      <w:pPr>
        <w:pStyle w:val="a4"/>
        <w:spacing w:after="0" w:line="276" w:lineRule="auto"/>
        <w:ind w:firstLine="709"/>
        <w:jc w:val="both"/>
        <w:rPr>
          <w:sz w:val="28"/>
          <w:szCs w:val="28"/>
        </w:rPr>
      </w:pPr>
      <w:r w:rsidRPr="00B51E3E">
        <w:rPr>
          <w:sz w:val="28"/>
          <w:szCs w:val="28"/>
        </w:rPr>
        <w:t>Администрация г. Пскова отказалась признать правонарушение и выдвинула следующие аргументы.</w:t>
      </w:r>
    </w:p>
    <w:p w:rsidR="0074068C" w:rsidRPr="00B51E3E" w:rsidRDefault="00F40540" w:rsidP="00B51E3E">
      <w:pPr>
        <w:pStyle w:val="a4"/>
        <w:spacing w:after="0" w:line="276" w:lineRule="auto"/>
        <w:ind w:firstLine="709"/>
        <w:jc w:val="both"/>
        <w:rPr>
          <w:sz w:val="28"/>
          <w:szCs w:val="28"/>
        </w:rPr>
      </w:pPr>
      <w:r w:rsidRPr="00B51E3E">
        <w:rPr>
          <w:sz w:val="28"/>
          <w:szCs w:val="28"/>
        </w:rPr>
        <w:t>1. В данном случае она выступает не как государственное учреждение, а как самостоятельное юридическое лицо, которое имеет право само выбирать страховую компанию.</w:t>
      </w:r>
    </w:p>
    <w:p w:rsidR="0074068C" w:rsidRPr="00B51E3E" w:rsidRDefault="00F40540" w:rsidP="00B51E3E">
      <w:pPr>
        <w:pStyle w:val="a4"/>
        <w:spacing w:after="0" w:line="276" w:lineRule="auto"/>
        <w:ind w:firstLine="709"/>
        <w:jc w:val="both"/>
        <w:rPr>
          <w:sz w:val="28"/>
          <w:szCs w:val="28"/>
        </w:rPr>
      </w:pPr>
      <w:r w:rsidRPr="00B51E3E">
        <w:rPr>
          <w:sz w:val="28"/>
          <w:szCs w:val="28"/>
        </w:rPr>
        <w:t>2. Затраты на конкурс в несколько раз превышают выплаты по ОСАГО.</w:t>
      </w:r>
    </w:p>
    <w:p w:rsidR="0074068C" w:rsidRPr="00B51E3E" w:rsidRDefault="00F40540" w:rsidP="00B51E3E">
      <w:pPr>
        <w:pStyle w:val="a4"/>
        <w:spacing w:after="0" w:line="276" w:lineRule="auto"/>
        <w:ind w:firstLine="709"/>
        <w:jc w:val="both"/>
        <w:rPr>
          <w:sz w:val="28"/>
          <w:szCs w:val="28"/>
        </w:rPr>
      </w:pPr>
      <w:r w:rsidRPr="00B51E3E">
        <w:rPr>
          <w:sz w:val="28"/>
          <w:szCs w:val="28"/>
        </w:rPr>
        <w:t>Примите решение.</w:t>
      </w:r>
    </w:p>
    <w:p w:rsidR="0074068C" w:rsidRPr="00B51E3E" w:rsidRDefault="0074068C" w:rsidP="00B51E3E">
      <w:pPr>
        <w:pStyle w:val="a4"/>
        <w:spacing w:after="0" w:line="276" w:lineRule="auto"/>
        <w:ind w:firstLine="709"/>
        <w:jc w:val="both"/>
        <w:rPr>
          <w:sz w:val="28"/>
          <w:szCs w:val="28"/>
        </w:rPr>
      </w:pPr>
    </w:p>
    <w:p w:rsidR="0074068C" w:rsidRPr="00B51E3E" w:rsidRDefault="00F40540" w:rsidP="00B51E3E">
      <w:pPr>
        <w:pStyle w:val="a4"/>
        <w:spacing w:after="0" w:line="276" w:lineRule="auto"/>
        <w:ind w:firstLine="709"/>
        <w:jc w:val="both"/>
        <w:rPr>
          <w:sz w:val="28"/>
          <w:szCs w:val="28"/>
        </w:rPr>
      </w:pPr>
      <w:r w:rsidRPr="00B51E3E">
        <w:rPr>
          <w:b/>
          <w:bCs/>
          <w:sz w:val="28"/>
          <w:szCs w:val="28"/>
        </w:rPr>
        <w:t xml:space="preserve">Дело 7. </w:t>
      </w:r>
      <w:r w:rsidRPr="00B51E3E">
        <w:rPr>
          <w:sz w:val="28"/>
          <w:szCs w:val="28"/>
        </w:rPr>
        <w:t>ТУ ФАС по Екатеринбургу возбудило дело против аэропорта г. Екатеринбурга в связи с нарушением антимонопольного законодательства. Будучи естественным монополистом, аэропорт отказал в заключени</w:t>
      </w:r>
      <w:proofErr w:type="gramStart"/>
      <w:r w:rsidRPr="00B51E3E">
        <w:rPr>
          <w:sz w:val="28"/>
          <w:szCs w:val="28"/>
        </w:rPr>
        <w:t>и</w:t>
      </w:r>
      <w:proofErr w:type="gramEnd"/>
      <w:r w:rsidRPr="00B51E3E">
        <w:rPr>
          <w:sz w:val="28"/>
          <w:szCs w:val="28"/>
        </w:rPr>
        <w:t xml:space="preserve"> договора с авиакомпанией «</w:t>
      </w:r>
      <w:proofErr w:type="spellStart"/>
      <w:r w:rsidRPr="00B51E3E">
        <w:rPr>
          <w:sz w:val="28"/>
          <w:szCs w:val="28"/>
        </w:rPr>
        <w:t>Уралавиа</w:t>
      </w:r>
      <w:proofErr w:type="spellEnd"/>
      <w:r w:rsidRPr="00B51E3E">
        <w:rPr>
          <w:sz w:val="28"/>
          <w:szCs w:val="28"/>
        </w:rPr>
        <w:t>», мотивируя это тем, что техническое состояние самолетов компании не всегда соответствует нормам, а также большой загруженностью летных полос и недостаточным спросом на рейсы «</w:t>
      </w:r>
      <w:proofErr w:type="spellStart"/>
      <w:r w:rsidRPr="00B51E3E">
        <w:rPr>
          <w:sz w:val="28"/>
          <w:szCs w:val="28"/>
        </w:rPr>
        <w:t>Уралавиа</w:t>
      </w:r>
      <w:proofErr w:type="spellEnd"/>
      <w:r w:rsidRPr="00B51E3E">
        <w:rPr>
          <w:sz w:val="28"/>
          <w:szCs w:val="28"/>
        </w:rPr>
        <w:t>» со стороны пассажиров. Компания обратилась с заявлением в ФАС. Расследование показало, что в результате подобного отказа произошло усиление концентрации рынка авиаперевозок в уральском регионе на 12%. Цены на билеты сразу же возросли на 17%, были отменен ряд местных рейсов, невыгодных крупным компаниям. В ответ аэропорт отметил, что сам он не является авиаперевозчиком и не регулирует рынок, привел фактические данные о низком техническом уровне ряда самолетов «</w:t>
      </w:r>
      <w:proofErr w:type="spellStart"/>
      <w:r w:rsidRPr="00B51E3E">
        <w:rPr>
          <w:sz w:val="28"/>
          <w:szCs w:val="28"/>
        </w:rPr>
        <w:t>Уралавиа</w:t>
      </w:r>
      <w:proofErr w:type="spellEnd"/>
      <w:r w:rsidRPr="00B51E3E">
        <w:rPr>
          <w:sz w:val="28"/>
          <w:szCs w:val="28"/>
        </w:rPr>
        <w:t>».</w:t>
      </w:r>
    </w:p>
    <w:p w:rsidR="0074068C" w:rsidRPr="00B51E3E" w:rsidRDefault="00F40540" w:rsidP="00B51E3E">
      <w:pPr>
        <w:pStyle w:val="a4"/>
        <w:spacing w:after="0" w:line="276" w:lineRule="auto"/>
        <w:ind w:firstLine="709"/>
        <w:jc w:val="both"/>
        <w:rPr>
          <w:sz w:val="28"/>
          <w:szCs w:val="28"/>
        </w:rPr>
      </w:pPr>
      <w:r w:rsidRPr="00B51E3E">
        <w:rPr>
          <w:sz w:val="28"/>
          <w:szCs w:val="28"/>
        </w:rPr>
        <w:t>Примите решение.</w:t>
      </w:r>
    </w:p>
    <w:p w:rsidR="0074068C" w:rsidRPr="00B51E3E" w:rsidRDefault="0074068C" w:rsidP="00B51E3E">
      <w:pPr>
        <w:pStyle w:val="a4"/>
        <w:spacing w:after="0" w:line="276" w:lineRule="auto"/>
        <w:ind w:firstLine="709"/>
        <w:jc w:val="both"/>
        <w:rPr>
          <w:sz w:val="28"/>
          <w:szCs w:val="28"/>
        </w:rPr>
      </w:pPr>
    </w:p>
    <w:p w:rsidR="0074068C" w:rsidRPr="00B51E3E" w:rsidRDefault="00F40540" w:rsidP="00B51E3E">
      <w:pPr>
        <w:pStyle w:val="a4"/>
        <w:spacing w:after="0" w:line="276" w:lineRule="auto"/>
        <w:ind w:firstLine="709"/>
        <w:jc w:val="both"/>
        <w:rPr>
          <w:sz w:val="28"/>
          <w:szCs w:val="28"/>
        </w:rPr>
      </w:pPr>
      <w:r w:rsidRPr="00B51E3E">
        <w:rPr>
          <w:b/>
          <w:bCs/>
          <w:sz w:val="28"/>
          <w:szCs w:val="28"/>
        </w:rPr>
        <w:t xml:space="preserve">Дело 8. </w:t>
      </w:r>
      <w:r w:rsidRPr="00B51E3E">
        <w:rPr>
          <w:sz w:val="28"/>
          <w:szCs w:val="28"/>
        </w:rPr>
        <w:t>ТУ ФАС по Санкт-Петербургу возбудило дело о незаконном картельном сговоре против компаний «</w:t>
      </w:r>
      <w:proofErr w:type="spellStart"/>
      <w:r w:rsidRPr="00B51E3E">
        <w:rPr>
          <w:sz w:val="28"/>
          <w:szCs w:val="28"/>
        </w:rPr>
        <w:t>ЛУКойл</w:t>
      </w:r>
      <w:proofErr w:type="spellEnd"/>
      <w:r w:rsidRPr="00B51E3E">
        <w:rPr>
          <w:sz w:val="28"/>
          <w:szCs w:val="28"/>
        </w:rPr>
        <w:t>» и «ТНК СПб». Анализ рынка бензина в Санкт-Петербурге в 2019 г. показал следующие признаки сговора: 1) цены унифицировались на всех бензоколонках, принадлежащих этим компаниям; 2) произошел рост цен на 10% от прежней стоимости; 3) отпускная цена на нефть на нефтезаводах выросла за этот период на 4%.</w:t>
      </w:r>
    </w:p>
    <w:p w:rsidR="0074068C" w:rsidRPr="00B51E3E" w:rsidRDefault="00F40540" w:rsidP="00B51E3E">
      <w:pPr>
        <w:pStyle w:val="a4"/>
        <w:spacing w:after="0" w:line="276" w:lineRule="auto"/>
        <w:ind w:firstLine="709"/>
        <w:jc w:val="both"/>
        <w:rPr>
          <w:sz w:val="28"/>
          <w:szCs w:val="28"/>
        </w:rPr>
      </w:pPr>
      <w:r w:rsidRPr="00B51E3E">
        <w:rPr>
          <w:sz w:val="28"/>
          <w:szCs w:val="28"/>
        </w:rPr>
        <w:t xml:space="preserve">Проанализируйте эти данные и примите решение. </w:t>
      </w:r>
    </w:p>
    <w:p w:rsidR="00B51E3E" w:rsidRDefault="00B51E3E">
      <w:pPr>
        <w:suppressAutoHyphens w:val="0"/>
        <w:rPr>
          <w:sz w:val="28"/>
          <w:szCs w:val="28"/>
        </w:rPr>
      </w:pPr>
      <w:r>
        <w:rPr>
          <w:sz w:val="28"/>
          <w:szCs w:val="28"/>
        </w:rPr>
        <w:br w:type="page"/>
      </w:r>
    </w:p>
    <w:p w:rsidR="0074068C" w:rsidRDefault="00F40540" w:rsidP="00B51E3E">
      <w:pPr>
        <w:pStyle w:val="a4"/>
        <w:spacing w:after="0" w:line="276" w:lineRule="auto"/>
        <w:ind w:firstLine="709"/>
        <w:jc w:val="center"/>
        <w:rPr>
          <w:b/>
          <w:sz w:val="28"/>
          <w:szCs w:val="28"/>
          <w:u w:val="single"/>
        </w:rPr>
      </w:pPr>
      <w:r w:rsidRPr="00B51E3E">
        <w:rPr>
          <w:b/>
          <w:sz w:val="28"/>
          <w:szCs w:val="28"/>
          <w:u w:val="single"/>
        </w:rPr>
        <w:lastRenderedPageBreak/>
        <w:t>Пример деловой игры</w:t>
      </w:r>
    </w:p>
    <w:p w:rsidR="00A5652F" w:rsidRDefault="00A5652F" w:rsidP="00B51E3E">
      <w:pPr>
        <w:pStyle w:val="a4"/>
        <w:spacing w:after="0" w:line="276" w:lineRule="auto"/>
        <w:ind w:firstLine="709"/>
        <w:jc w:val="center"/>
        <w:rPr>
          <w:b/>
          <w:sz w:val="28"/>
          <w:szCs w:val="28"/>
          <w:u w:val="single"/>
        </w:rPr>
      </w:pPr>
    </w:p>
    <w:p w:rsidR="00A5652F" w:rsidRPr="00B51E3E" w:rsidRDefault="00A5652F" w:rsidP="00A5652F">
      <w:pPr>
        <w:spacing w:line="276" w:lineRule="auto"/>
        <w:ind w:firstLine="709"/>
        <w:jc w:val="both"/>
        <w:rPr>
          <w:b/>
          <w:sz w:val="28"/>
          <w:szCs w:val="28"/>
        </w:rPr>
      </w:pPr>
      <w:r w:rsidRPr="00B51E3E">
        <w:rPr>
          <w:b/>
          <w:sz w:val="28"/>
          <w:szCs w:val="28"/>
        </w:rPr>
        <w:t>Оценка знаний по компетенции</w:t>
      </w:r>
      <w:r w:rsidR="003B2C5B">
        <w:rPr>
          <w:b/>
          <w:sz w:val="28"/>
          <w:szCs w:val="28"/>
        </w:rPr>
        <w:t>:</w:t>
      </w:r>
      <w:r w:rsidRPr="00B51E3E">
        <w:rPr>
          <w:b/>
          <w:sz w:val="28"/>
          <w:szCs w:val="28"/>
        </w:rPr>
        <w:t xml:space="preserve"> ПК-8</w:t>
      </w:r>
    </w:p>
    <w:p w:rsidR="00A5652F" w:rsidRPr="00B51E3E" w:rsidRDefault="00A5652F" w:rsidP="00B51E3E">
      <w:pPr>
        <w:pStyle w:val="a4"/>
        <w:spacing w:after="0" w:line="276" w:lineRule="auto"/>
        <w:ind w:firstLine="709"/>
        <w:jc w:val="center"/>
        <w:rPr>
          <w:b/>
          <w:sz w:val="28"/>
          <w:szCs w:val="28"/>
        </w:rPr>
      </w:pPr>
    </w:p>
    <w:p w:rsidR="0074068C" w:rsidRPr="00B51E3E" w:rsidRDefault="00F40540" w:rsidP="00B51E3E">
      <w:pPr>
        <w:pStyle w:val="a4"/>
        <w:spacing w:after="0" w:line="276" w:lineRule="auto"/>
        <w:ind w:firstLine="709"/>
        <w:jc w:val="both"/>
        <w:rPr>
          <w:sz w:val="28"/>
          <w:szCs w:val="28"/>
        </w:rPr>
      </w:pPr>
      <w:r w:rsidRPr="00B51E3E">
        <w:rPr>
          <w:sz w:val="28"/>
          <w:szCs w:val="28"/>
        </w:rPr>
        <w:t xml:space="preserve">Тема «Осуществление </w:t>
      </w:r>
      <w:proofErr w:type="gramStart"/>
      <w:r w:rsidRPr="00B51E3E">
        <w:rPr>
          <w:sz w:val="28"/>
          <w:szCs w:val="28"/>
        </w:rPr>
        <w:t>контроля за</w:t>
      </w:r>
      <w:proofErr w:type="gramEnd"/>
      <w:r w:rsidRPr="00B51E3E">
        <w:rPr>
          <w:sz w:val="28"/>
          <w:szCs w:val="28"/>
        </w:rPr>
        <w:t xml:space="preserve"> соблюдением антимонопольного законодательства и ответственность за его нарушение»</w:t>
      </w:r>
    </w:p>
    <w:p w:rsidR="0074068C" w:rsidRPr="00B51E3E" w:rsidRDefault="00F40540" w:rsidP="00B51E3E">
      <w:pPr>
        <w:pStyle w:val="a4"/>
        <w:spacing w:after="0" w:line="276" w:lineRule="auto"/>
        <w:ind w:firstLine="709"/>
        <w:jc w:val="both"/>
        <w:rPr>
          <w:sz w:val="28"/>
          <w:szCs w:val="28"/>
        </w:rPr>
      </w:pPr>
      <w:r w:rsidRPr="00B51E3E">
        <w:rPr>
          <w:sz w:val="28"/>
          <w:szCs w:val="28"/>
        </w:rPr>
        <w:tab/>
        <w:t>Интерактивное занятие — 6 часов</w:t>
      </w:r>
    </w:p>
    <w:p w:rsidR="0074068C" w:rsidRPr="00B51E3E" w:rsidRDefault="00F40540" w:rsidP="00B51E3E">
      <w:pPr>
        <w:pStyle w:val="a4"/>
        <w:spacing w:after="0" w:line="276" w:lineRule="auto"/>
        <w:ind w:firstLine="709"/>
        <w:jc w:val="both"/>
        <w:rPr>
          <w:sz w:val="28"/>
          <w:szCs w:val="28"/>
        </w:rPr>
      </w:pPr>
      <w:r w:rsidRPr="00B51E3E">
        <w:rPr>
          <w:sz w:val="28"/>
          <w:szCs w:val="28"/>
        </w:rPr>
        <w:tab/>
        <w:t>Форма интерактивного занятия: ролевая игра.</w:t>
      </w:r>
    </w:p>
    <w:p w:rsidR="0074068C" w:rsidRPr="00B51E3E" w:rsidRDefault="00F40540" w:rsidP="00B51E3E">
      <w:pPr>
        <w:pStyle w:val="a4"/>
        <w:spacing w:after="0" w:line="276" w:lineRule="auto"/>
        <w:ind w:firstLine="709"/>
        <w:jc w:val="both"/>
        <w:rPr>
          <w:sz w:val="28"/>
          <w:szCs w:val="28"/>
        </w:rPr>
      </w:pPr>
      <w:r w:rsidRPr="00B51E3E">
        <w:rPr>
          <w:sz w:val="28"/>
          <w:szCs w:val="28"/>
        </w:rPr>
        <w:tab/>
        <w:t>Описание игры</w:t>
      </w:r>
    </w:p>
    <w:p w:rsidR="0074068C" w:rsidRPr="00B51E3E" w:rsidRDefault="00F40540" w:rsidP="00B51E3E">
      <w:pPr>
        <w:pStyle w:val="a4"/>
        <w:spacing w:after="0" w:line="276" w:lineRule="auto"/>
        <w:ind w:firstLine="709"/>
        <w:jc w:val="both"/>
        <w:rPr>
          <w:sz w:val="28"/>
          <w:szCs w:val="28"/>
        </w:rPr>
      </w:pPr>
      <w:r w:rsidRPr="00B51E3E">
        <w:rPr>
          <w:sz w:val="28"/>
          <w:szCs w:val="28"/>
        </w:rPr>
        <w:tab/>
        <w:t>Перевозки по маршрутам регулярных перевозок должны осуществляться постоянно и непрерывно, что диктуется необходимостью организации транспортного обслуживания населения автомобильным транспортом.</w:t>
      </w:r>
    </w:p>
    <w:p w:rsidR="0074068C" w:rsidRPr="00B51E3E" w:rsidRDefault="00F40540" w:rsidP="00B51E3E">
      <w:pPr>
        <w:pStyle w:val="a4"/>
        <w:spacing w:after="0" w:line="276" w:lineRule="auto"/>
        <w:ind w:firstLine="709"/>
        <w:jc w:val="both"/>
        <w:rPr>
          <w:sz w:val="28"/>
          <w:szCs w:val="28"/>
        </w:rPr>
      </w:pPr>
      <w:r w:rsidRPr="00B51E3E">
        <w:rPr>
          <w:sz w:val="28"/>
          <w:szCs w:val="28"/>
        </w:rPr>
        <w:t xml:space="preserve">Хозяйствующие субъекты, осуществляющие такие перевозки на основании договоров об организации регулярных перевозок, заключенных по итогам конкурса, могут прекратить осуществление указанной деятельности, либо названый договор может быть расторгнут, что, как правило, не </w:t>
      </w:r>
      <w:proofErr w:type="spellStart"/>
      <w:r w:rsidRPr="00B51E3E">
        <w:rPr>
          <w:sz w:val="28"/>
          <w:szCs w:val="28"/>
        </w:rPr>
        <w:t>может</w:t>
      </w:r>
      <w:proofErr w:type="gramStart"/>
      <w:r w:rsidRPr="00B51E3E">
        <w:rPr>
          <w:sz w:val="28"/>
          <w:szCs w:val="28"/>
        </w:rPr>
        <w:t>""</w:t>
      </w:r>
      <w:proofErr w:type="gramEnd"/>
      <w:r w:rsidRPr="00B51E3E">
        <w:rPr>
          <w:sz w:val="28"/>
          <w:szCs w:val="28"/>
        </w:rPr>
        <w:t>быть</w:t>
      </w:r>
      <w:proofErr w:type="spellEnd"/>
      <w:r w:rsidRPr="00B51E3E">
        <w:rPr>
          <w:sz w:val="28"/>
          <w:szCs w:val="28"/>
        </w:rPr>
        <w:t xml:space="preserve"> спрогнозировано, приведет к необходимости проведения незапланированного конкурса и потребует определенного времени для его организации.</w:t>
      </w:r>
    </w:p>
    <w:p w:rsidR="0074068C" w:rsidRPr="00B51E3E" w:rsidRDefault="00F40540" w:rsidP="00B51E3E">
      <w:pPr>
        <w:pStyle w:val="a4"/>
        <w:spacing w:after="0" w:line="276" w:lineRule="auto"/>
        <w:ind w:firstLine="709"/>
        <w:jc w:val="both"/>
        <w:rPr>
          <w:sz w:val="28"/>
          <w:szCs w:val="28"/>
        </w:rPr>
      </w:pPr>
      <w:r w:rsidRPr="00B51E3E">
        <w:rPr>
          <w:sz w:val="28"/>
          <w:szCs w:val="28"/>
        </w:rPr>
        <w:t>Пункт 3.2 Положения о конкурсе, утвержденного распоряжением Комитета по транспорту Правительства г. Санкт-Петербурга от 26.02.2010 № 112-р «О порядке организации и проведения конкурсов на право осуществления пассажирских перевозок по маршрутам регулярных перевозок» учитывает следующее: «В случае досрочного прекращения деятельности в качестве перевозчика одного или нескольких перевозчиков на определенных маршрутах, а также досрочного расторжения договора с действующим перевозчиком (перевозчиками) Комиссией по представлению Комитета проводится дополнительный конкурс, по результатам которого перевозчикам предоставляется право заключить договор».</w:t>
      </w:r>
    </w:p>
    <w:p w:rsidR="0074068C" w:rsidRPr="00B51E3E" w:rsidRDefault="00F40540" w:rsidP="00B51E3E">
      <w:pPr>
        <w:pStyle w:val="a4"/>
        <w:spacing w:after="0" w:line="276" w:lineRule="auto"/>
        <w:ind w:firstLine="709"/>
        <w:jc w:val="both"/>
        <w:rPr>
          <w:sz w:val="28"/>
          <w:szCs w:val="28"/>
        </w:rPr>
      </w:pPr>
      <w:r w:rsidRPr="00B51E3E">
        <w:rPr>
          <w:sz w:val="28"/>
          <w:szCs w:val="28"/>
        </w:rPr>
        <w:t>В целях постоянного и непрерывного обеспечения перевозок по маршрутам регулярных перевозок в Положении о порядке организации и проведения конкурсов на право осуществления пассажирских перевозок по маршрутам регулярных перевозок предусмотрено, что «организация и выполнение перевозок на период до проведения конкурса осуществляется на основании договоров, заключаемых с Комитетом:</w:t>
      </w:r>
    </w:p>
    <w:p w:rsidR="0074068C" w:rsidRPr="00B51E3E" w:rsidRDefault="00F40540" w:rsidP="00B51E3E">
      <w:pPr>
        <w:pStyle w:val="a4"/>
        <w:spacing w:after="0" w:line="276" w:lineRule="auto"/>
        <w:ind w:firstLine="709"/>
        <w:jc w:val="both"/>
        <w:rPr>
          <w:sz w:val="28"/>
          <w:szCs w:val="28"/>
        </w:rPr>
      </w:pPr>
      <w:r w:rsidRPr="00B51E3E">
        <w:rPr>
          <w:sz w:val="28"/>
          <w:szCs w:val="28"/>
        </w:rPr>
        <w:t>Санкт-Петербургским государственным унитарным предприятием пассажирского автомобильного транспорта — на срок не более одного года».</w:t>
      </w:r>
    </w:p>
    <w:p w:rsidR="0074068C" w:rsidRPr="00B51E3E" w:rsidRDefault="00F40540" w:rsidP="00B51E3E">
      <w:pPr>
        <w:pStyle w:val="a4"/>
        <w:spacing w:after="0" w:line="276" w:lineRule="auto"/>
        <w:ind w:firstLine="709"/>
        <w:jc w:val="both"/>
        <w:rPr>
          <w:sz w:val="28"/>
          <w:szCs w:val="28"/>
        </w:rPr>
      </w:pPr>
      <w:r w:rsidRPr="00B51E3E">
        <w:rPr>
          <w:sz w:val="28"/>
          <w:szCs w:val="28"/>
        </w:rPr>
        <w:lastRenderedPageBreak/>
        <w:t>Таким образом, допускается внеконкурсное заключение договоров об организации регулярных перевозок на длительный срок, не отвечающий критериям разумности.</w:t>
      </w:r>
    </w:p>
    <w:p w:rsidR="0074068C" w:rsidRPr="00B51E3E" w:rsidRDefault="00F40540" w:rsidP="00B51E3E">
      <w:pPr>
        <w:pStyle w:val="a4"/>
        <w:spacing w:after="0" w:line="276" w:lineRule="auto"/>
        <w:ind w:firstLine="709"/>
        <w:jc w:val="both"/>
        <w:rPr>
          <w:sz w:val="28"/>
          <w:szCs w:val="28"/>
        </w:rPr>
      </w:pPr>
      <w:r w:rsidRPr="00B51E3E">
        <w:rPr>
          <w:sz w:val="28"/>
          <w:szCs w:val="28"/>
        </w:rPr>
        <w:t>Кроме того, п. 1.2.11 Положения о конкурсе установлено, что под лотом понимается маршрут или группа маршрутов, выставляемые на конкурс. В связи с этим возникают сомнения в обоснованности выставления на конкурс нескольких маршрутов в качестве одного лота, поскольку каждый маршрут является технически и юридически самостоятельным объектом, что исключает возможность включения в состав одного лота нескольких маршрутов.</w:t>
      </w:r>
    </w:p>
    <w:p w:rsidR="0074068C" w:rsidRPr="00B51E3E" w:rsidRDefault="00F40540" w:rsidP="00B51E3E">
      <w:pPr>
        <w:pStyle w:val="a4"/>
        <w:spacing w:after="0" w:line="276" w:lineRule="auto"/>
        <w:ind w:firstLine="709"/>
        <w:jc w:val="both"/>
        <w:rPr>
          <w:sz w:val="28"/>
          <w:szCs w:val="28"/>
        </w:rPr>
      </w:pPr>
      <w:r w:rsidRPr="00B51E3E">
        <w:rPr>
          <w:sz w:val="28"/>
          <w:szCs w:val="28"/>
        </w:rPr>
        <w:t>По мнению перевозчик</w:t>
      </w:r>
      <w:proofErr w:type="gramStart"/>
      <w:r w:rsidRPr="00B51E3E">
        <w:rPr>
          <w:sz w:val="28"/>
          <w:szCs w:val="28"/>
        </w:rPr>
        <w:t>а ООО</w:t>
      </w:r>
      <w:proofErr w:type="gramEnd"/>
      <w:r w:rsidRPr="00B51E3E">
        <w:rPr>
          <w:sz w:val="28"/>
          <w:szCs w:val="28"/>
        </w:rPr>
        <w:t xml:space="preserve"> «Дуплет», указанные выше пункты противоречат антимонопольному законодательству, создают неравные условия для осуществления конкуренции.</w:t>
      </w:r>
    </w:p>
    <w:p w:rsidR="0074068C" w:rsidRPr="00B51E3E" w:rsidRDefault="00F40540" w:rsidP="00B51E3E">
      <w:pPr>
        <w:pStyle w:val="a4"/>
        <w:spacing w:after="0" w:line="276" w:lineRule="auto"/>
        <w:ind w:firstLine="709"/>
        <w:jc w:val="both"/>
        <w:rPr>
          <w:sz w:val="28"/>
          <w:szCs w:val="28"/>
        </w:rPr>
      </w:pPr>
      <w:r w:rsidRPr="00B51E3E">
        <w:rPr>
          <w:sz w:val="28"/>
          <w:szCs w:val="28"/>
        </w:rPr>
        <w:t xml:space="preserve">Для подтверждения своей позиции ООО «Дуплет» обратилось в Санкт-Петербургскую юридическую академию для подготовки экспертного заключения по указанной ситуации и </w:t>
      </w:r>
      <w:proofErr w:type="spellStart"/>
      <w:r w:rsidRPr="00B51E3E">
        <w:rPr>
          <w:sz w:val="28"/>
          <w:szCs w:val="28"/>
        </w:rPr>
        <w:t>с</w:t>
      </w:r>
      <w:proofErr w:type="gramStart"/>
      <w:r w:rsidRPr="00B51E3E">
        <w:rPr>
          <w:sz w:val="28"/>
          <w:szCs w:val="28"/>
        </w:rPr>
        <w:t>"ж</w:t>
      </w:r>
      <w:proofErr w:type="gramEnd"/>
      <w:r w:rsidRPr="00B51E3E">
        <w:rPr>
          <w:sz w:val="28"/>
          <w:szCs w:val="28"/>
        </w:rPr>
        <w:t>алобой</w:t>
      </w:r>
      <w:proofErr w:type="spellEnd"/>
      <w:r w:rsidRPr="00B51E3E">
        <w:rPr>
          <w:sz w:val="28"/>
          <w:szCs w:val="28"/>
        </w:rPr>
        <w:t xml:space="preserve"> губернатору г. Санкт-Петербурга, в которой приведены указанные выше сведения.</w:t>
      </w:r>
    </w:p>
    <w:p w:rsidR="0074068C" w:rsidRPr="00B51E3E" w:rsidRDefault="00F40540" w:rsidP="00B51E3E">
      <w:pPr>
        <w:pStyle w:val="a4"/>
        <w:spacing w:after="0" w:line="276" w:lineRule="auto"/>
        <w:ind w:firstLine="709"/>
        <w:jc w:val="both"/>
        <w:rPr>
          <w:sz w:val="28"/>
          <w:szCs w:val="28"/>
        </w:rPr>
      </w:pPr>
      <w:r w:rsidRPr="00B51E3E">
        <w:rPr>
          <w:sz w:val="28"/>
          <w:szCs w:val="28"/>
        </w:rPr>
        <w:t>Задания</w:t>
      </w:r>
    </w:p>
    <w:p w:rsidR="0074068C" w:rsidRPr="00B51E3E" w:rsidRDefault="00F40540" w:rsidP="00B51E3E">
      <w:pPr>
        <w:pStyle w:val="a4"/>
        <w:spacing w:after="0" w:line="276" w:lineRule="auto"/>
        <w:ind w:firstLine="709"/>
        <w:jc w:val="both"/>
        <w:rPr>
          <w:sz w:val="28"/>
          <w:szCs w:val="28"/>
        </w:rPr>
      </w:pPr>
      <w:r w:rsidRPr="00B51E3E">
        <w:rPr>
          <w:sz w:val="28"/>
          <w:szCs w:val="28"/>
        </w:rPr>
        <w:t>1. Проанализируйте законодательство субъектов РФ (доступное в справочных правовых системах «</w:t>
      </w:r>
      <w:proofErr w:type="spellStart"/>
      <w:r w:rsidRPr="00B51E3E">
        <w:rPr>
          <w:sz w:val="28"/>
          <w:szCs w:val="28"/>
        </w:rPr>
        <w:t>КонсультантПлюс</w:t>
      </w:r>
      <w:proofErr w:type="spellEnd"/>
      <w:r w:rsidRPr="00B51E3E">
        <w:rPr>
          <w:sz w:val="28"/>
          <w:szCs w:val="28"/>
        </w:rPr>
        <w:t>», «Гарант») по вопросам организации проведения конкурсов на право осуществления пассажирских перевозок по маршрутам регулярных перевозок, в том числе силами государственных унитарных предприятий пассажирского транспорта.</w:t>
      </w:r>
    </w:p>
    <w:p w:rsidR="0074068C" w:rsidRPr="00B51E3E" w:rsidRDefault="00F40540" w:rsidP="00B51E3E">
      <w:pPr>
        <w:pStyle w:val="a4"/>
        <w:spacing w:after="0" w:line="276" w:lineRule="auto"/>
        <w:ind w:firstLine="709"/>
        <w:jc w:val="both"/>
        <w:rPr>
          <w:sz w:val="28"/>
          <w:szCs w:val="28"/>
        </w:rPr>
      </w:pPr>
      <w:r w:rsidRPr="00B51E3E">
        <w:rPr>
          <w:sz w:val="28"/>
          <w:szCs w:val="28"/>
        </w:rPr>
        <w:t>2. Проанализируйте следующие нормативные правовые акты: Закон г. Санкт-Петербурга от 08.02.2000 № 194 «О наземном пассажирском маршрутном транспорте общего пользования в г. Санкт-Петербурге»; постановление Правительства г. Санкт-Петербурга от 23.06.2009 № 683 «О мерах по реализации Закона г. Санкт-Петербурга “О наземном пассажирском маршрутном транспорте общего пользования в Санкт-Петербурге”»; распоряжение Комитета по транспорту Правительства г. Санкт-Петербурга от 26.02.2010 № 112-р «О порядке организации и проведения конкурсов на право осуществления пассажирских перевозок по маршрутам регулярных перевозок».</w:t>
      </w:r>
    </w:p>
    <w:p w:rsidR="0074068C" w:rsidRPr="00B51E3E" w:rsidRDefault="00F40540" w:rsidP="00B51E3E">
      <w:pPr>
        <w:pStyle w:val="a4"/>
        <w:spacing w:after="0" w:line="276" w:lineRule="auto"/>
        <w:ind w:firstLine="709"/>
        <w:jc w:val="both"/>
        <w:rPr>
          <w:sz w:val="28"/>
          <w:szCs w:val="28"/>
        </w:rPr>
      </w:pPr>
      <w:r w:rsidRPr="00B51E3E">
        <w:rPr>
          <w:sz w:val="28"/>
          <w:szCs w:val="28"/>
        </w:rPr>
        <w:t>3. Проведите экспертизу указанных правовых актов в целях выявления в этих актах положений, способствующих созданию условий для проявления коррупции; сформулируйте предложения по внесению изменений в указанные выше нормативные правовые акты г. Санкт-Петербурга, касающиеся организации пассажирских перевозок наземным транспортом по маршрутам регулярных перевозок.</w:t>
      </w:r>
    </w:p>
    <w:p w:rsidR="0074068C" w:rsidRPr="00B51E3E" w:rsidRDefault="00F40540" w:rsidP="00B51E3E">
      <w:pPr>
        <w:pStyle w:val="a4"/>
        <w:spacing w:after="0" w:line="276" w:lineRule="auto"/>
        <w:ind w:firstLine="709"/>
        <w:jc w:val="both"/>
        <w:rPr>
          <w:sz w:val="28"/>
          <w:szCs w:val="28"/>
        </w:rPr>
      </w:pPr>
      <w:r w:rsidRPr="00B51E3E">
        <w:rPr>
          <w:sz w:val="28"/>
          <w:szCs w:val="28"/>
        </w:rPr>
        <w:lastRenderedPageBreak/>
        <w:t>4. В ходе проведения анализа дайте ответ на следующие вопросы:</w:t>
      </w:r>
    </w:p>
    <w:p w:rsidR="0074068C" w:rsidRPr="00B51E3E" w:rsidRDefault="00F40540" w:rsidP="00B51E3E">
      <w:pPr>
        <w:pStyle w:val="a4"/>
        <w:spacing w:after="0" w:line="276" w:lineRule="auto"/>
        <w:ind w:firstLine="709"/>
        <w:jc w:val="both"/>
        <w:rPr>
          <w:sz w:val="28"/>
          <w:szCs w:val="28"/>
        </w:rPr>
      </w:pPr>
      <w:r w:rsidRPr="00B51E3E">
        <w:rPr>
          <w:sz w:val="28"/>
          <w:szCs w:val="28"/>
        </w:rPr>
        <w:t>1) что представляет собой организация пассажирских перевозок наземным транспортом по маршрутам регулярных перевозок?</w:t>
      </w:r>
    </w:p>
    <w:p w:rsidR="0074068C" w:rsidRPr="00B51E3E" w:rsidRDefault="00F40540" w:rsidP="00B51E3E">
      <w:pPr>
        <w:pStyle w:val="a4"/>
        <w:spacing w:after="0" w:line="276" w:lineRule="auto"/>
        <w:ind w:firstLine="709"/>
        <w:jc w:val="both"/>
        <w:rPr>
          <w:sz w:val="28"/>
          <w:szCs w:val="28"/>
        </w:rPr>
      </w:pPr>
      <w:r w:rsidRPr="00B51E3E">
        <w:rPr>
          <w:sz w:val="28"/>
          <w:szCs w:val="28"/>
        </w:rPr>
        <w:t xml:space="preserve">2) является ли законным определение порядка организации и проведения конкурсов на право осуществления пассажирских перевозок по маршрутам регулярных перевозок в форме распоряжения Комитета по транспорту Правительства г. Санкт-Петербурга? Может </w:t>
      </w:r>
      <w:proofErr w:type="gramStart"/>
      <w:r w:rsidRPr="00B51E3E">
        <w:rPr>
          <w:sz w:val="28"/>
          <w:szCs w:val="28"/>
        </w:rPr>
        <w:t>быть</w:t>
      </w:r>
      <w:proofErr w:type="gramEnd"/>
      <w:r w:rsidRPr="00B51E3E">
        <w:rPr>
          <w:sz w:val="28"/>
          <w:szCs w:val="28"/>
        </w:rPr>
        <w:t xml:space="preserve"> является верным определение такого порядка в Законе г. Санкт-Петербурга?</w:t>
      </w:r>
    </w:p>
    <w:p w:rsidR="0074068C" w:rsidRPr="00B51E3E" w:rsidRDefault="00F40540" w:rsidP="00B51E3E">
      <w:pPr>
        <w:pStyle w:val="a4"/>
        <w:spacing w:after="0" w:line="276" w:lineRule="auto"/>
        <w:ind w:firstLine="709"/>
        <w:jc w:val="both"/>
        <w:rPr>
          <w:sz w:val="28"/>
          <w:szCs w:val="28"/>
        </w:rPr>
      </w:pPr>
      <w:r w:rsidRPr="00B51E3E">
        <w:rPr>
          <w:sz w:val="28"/>
          <w:szCs w:val="28"/>
        </w:rPr>
        <w:t>3) как соотносится предусмотренный нормативными правовыми актами г. Санкт-Петербурга порядок организации и проведения конкурсов на право осуществления пассажирских перевозок по маршрутам регулярных перевозок с требованиями Федерального закона от 21.07.2005 № 94-ФЗ «О размещении заказов на поставки товаров, выполнение работ, оказание услуг для государственных и муниципальных нужд»? Допустимо ли применять нормы этого закона к отношениям по проведению конкурсов на право осуществления пассажирских перевозок по маршрутам регулярных перевозок?</w:t>
      </w:r>
    </w:p>
    <w:p w:rsidR="0074068C" w:rsidRPr="00B51E3E" w:rsidRDefault="00F40540" w:rsidP="00B51E3E">
      <w:pPr>
        <w:pStyle w:val="a4"/>
        <w:spacing w:after="0" w:line="276" w:lineRule="auto"/>
        <w:ind w:firstLine="709"/>
        <w:jc w:val="both"/>
        <w:rPr>
          <w:sz w:val="28"/>
          <w:szCs w:val="28"/>
        </w:rPr>
      </w:pPr>
      <w:r w:rsidRPr="00B51E3E">
        <w:rPr>
          <w:sz w:val="28"/>
          <w:szCs w:val="28"/>
        </w:rPr>
        <w:t>4) на основе анализа судебной практики ответьте, какие основные нарушения допускаются при проведении конкурсов, направленных на организацию транспортного обслуживания населения? Назовите эти судебные акты, сгруппируйте указанные нарушения и определите их признаки;</w:t>
      </w:r>
    </w:p>
    <w:p w:rsidR="0074068C" w:rsidRPr="00B51E3E" w:rsidRDefault="00F40540" w:rsidP="00B51E3E">
      <w:pPr>
        <w:pStyle w:val="a4"/>
        <w:spacing w:after="0" w:line="276" w:lineRule="auto"/>
        <w:ind w:firstLine="709"/>
        <w:jc w:val="both"/>
        <w:rPr>
          <w:sz w:val="28"/>
          <w:szCs w:val="28"/>
        </w:rPr>
      </w:pPr>
      <w:r w:rsidRPr="00B51E3E">
        <w:rPr>
          <w:sz w:val="28"/>
          <w:szCs w:val="28"/>
        </w:rPr>
        <w:t>5) могут ли государственные унитарные предприятия, созданные субъектами РФ, принимать участие в конкурсах и аукционах на право осуществления пассажирских перевозок по маршрутам регулярных перевозок? Существуют ли для этого какие-либо ограничения? Какова судебная практика по этому вопросу?</w:t>
      </w:r>
    </w:p>
    <w:p w:rsidR="0074068C" w:rsidRPr="00B51E3E" w:rsidRDefault="00F40540" w:rsidP="00B51E3E">
      <w:pPr>
        <w:pStyle w:val="a4"/>
        <w:spacing w:after="0" w:line="276" w:lineRule="auto"/>
        <w:ind w:firstLine="709"/>
        <w:jc w:val="both"/>
        <w:rPr>
          <w:sz w:val="28"/>
          <w:szCs w:val="28"/>
        </w:rPr>
      </w:pPr>
      <w:r w:rsidRPr="00B51E3E">
        <w:rPr>
          <w:sz w:val="28"/>
          <w:szCs w:val="28"/>
        </w:rPr>
        <w:t>В качестве представителей указанных ниже субъектов подготовьте следующие документы.</w:t>
      </w:r>
    </w:p>
    <w:p w:rsidR="0074068C" w:rsidRPr="00B51E3E" w:rsidRDefault="00F40540" w:rsidP="00B51E3E">
      <w:pPr>
        <w:pStyle w:val="a4"/>
        <w:spacing w:after="0" w:line="276" w:lineRule="auto"/>
        <w:ind w:firstLine="709"/>
        <w:jc w:val="both"/>
        <w:rPr>
          <w:sz w:val="28"/>
          <w:szCs w:val="28"/>
        </w:rPr>
      </w:pPr>
      <w:r w:rsidRPr="00B51E3E">
        <w:rPr>
          <w:sz w:val="28"/>
          <w:szCs w:val="28"/>
        </w:rPr>
        <w:t>1. Представител</w:t>
      </w:r>
      <w:proofErr w:type="gramStart"/>
      <w:r w:rsidRPr="00B51E3E">
        <w:rPr>
          <w:sz w:val="28"/>
          <w:szCs w:val="28"/>
        </w:rPr>
        <w:t>и ООО</w:t>
      </w:r>
      <w:proofErr w:type="gramEnd"/>
      <w:r w:rsidRPr="00B51E3E">
        <w:rPr>
          <w:sz w:val="28"/>
          <w:szCs w:val="28"/>
        </w:rPr>
        <w:t xml:space="preserve"> «Дуплет» (3—4 слушателя) готовят жалобу в антимонопольный орган с развернутой правовой аргументацией.</w:t>
      </w:r>
    </w:p>
    <w:p w:rsidR="0074068C" w:rsidRPr="00B51E3E" w:rsidRDefault="00F40540" w:rsidP="00B51E3E">
      <w:pPr>
        <w:pStyle w:val="a4"/>
        <w:spacing w:after="0" w:line="276" w:lineRule="auto"/>
        <w:ind w:firstLine="709"/>
        <w:jc w:val="both"/>
        <w:rPr>
          <w:sz w:val="28"/>
          <w:szCs w:val="28"/>
        </w:rPr>
      </w:pPr>
      <w:r w:rsidRPr="00B51E3E">
        <w:rPr>
          <w:sz w:val="28"/>
          <w:szCs w:val="28"/>
        </w:rPr>
        <w:t>2. Представители Комитета по транспорту Правительства г. Санкт-Петербурга (3—4 слушателя) готовят возражения в антимонопольный орган с развернутой правовой аргументацией.</w:t>
      </w:r>
    </w:p>
    <w:p w:rsidR="0074068C" w:rsidRPr="00B51E3E" w:rsidRDefault="00F40540" w:rsidP="00B51E3E">
      <w:pPr>
        <w:pStyle w:val="a4"/>
        <w:spacing w:after="0" w:line="276" w:lineRule="auto"/>
        <w:ind w:firstLine="709"/>
        <w:jc w:val="both"/>
        <w:rPr>
          <w:sz w:val="28"/>
          <w:szCs w:val="28"/>
        </w:rPr>
      </w:pPr>
      <w:r w:rsidRPr="00B51E3E">
        <w:rPr>
          <w:sz w:val="28"/>
          <w:szCs w:val="28"/>
        </w:rPr>
        <w:t xml:space="preserve">3. Представители Юридического комитета Правительства г. Санкт-Петербурга (3—4 </w:t>
      </w:r>
      <w:proofErr w:type="spellStart"/>
      <w:r w:rsidRPr="00B51E3E">
        <w:rPr>
          <w:sz w:val="28"/>
          <w:szCs w:val="28"/>
        </w:rPr>
        <w:t>стлушателя</w:t>
      </w:r>
      <w:proofErr w:type="spellEnd"/>
      <w:r w:rsidRPr="00B51E3E">
        <w:rPr>
          <w:sz w:val="28"/>
          <w:szCs w:val="28"/>
        </w:rPr>
        <w:t>) готовят возражения в антимонопольный орган с развернутой правовой аргументацией.</w:t>
      </w:r>
    </w:p>
    <w:p w:rsidR="0074068C" w:rsidRPr="00B51E3E" w:rsidRDefault="00F40540" w:rsidP="00B51E3E">
      <w:pPr>
        <w:pStyle w:val="a4"/>
        <w:spacing w:after="0" w:line="276" w:lineRule="auto"/>
        <w:ind w:firstLine="709"/>
        <w:jc w:val="both"/>
        <w:rPr>
          <w:sz w:val="28"/>
          <w:szCs w:val="28"/>
        </w:rPr>
      </w:pPr>
      <w:r w:rsidRPr="00B51E3E">
        <w:rPr>
          <w:sz w:val="28"/>
          <w:szCs w:val="28"/>
        </w:rPr>
        <w:lastRenderedPageBreak/>
        <w:t>4. Комиссия антимонопольного органа по рассмотрению дела о нарушении антимонопольного законодательства (3—4 слушателя) готовит решение по делу и в случае необходимости — предписание.</w:t>
      </w:r>
    </w:p>
    <w:p w:rsidR="0074068C" w:rsidRPr="00B51E3E" w:rsidRDefault="00F40540" w:rsidP="00B51E3E">
      <w:pPr>
        <w:pStyle w:val="a4"/>
        <w:spacing w:after="0" w:line="276" w:lineRule="auto"/>
        <w:ind w:firstLine="709"/>
        <w:jc w:val="both"/>
        <w:rPr>
          <w:sz w:val="28"/>
          <w:szCs w:val="28"/>
        </w:rPr>
      </w:pPr>
      <w:r w:rsidRPr="00B51E3E">
        <w:rPr>
          <w:sz w:val="28"/>
          <w:szCs w:val="28"/>
        </w:rPr>
        <w:t>5. Представители третьего лица (Санкт-Петербургского государственного унитарного предприятия пассажирского автомобильного транспорта) (3—4 слушателя) готовят пояснения.</w:t>
      </w:r>
    </w:p>
    <w:p w:rsidR="0074068C" w:rsidRPr="00B51E3E" w:rsidRDefault="0074068C" w:rsidP="00B51E3E">
      <w:pPr>
        <w:pStyle w:val="a4"/>
        <w:spacing w:after="0" w:line="276" w:lineRule="auto"/>
        <w:ind w:firstLine="709"/>
        <w:jc w:val="both"/>
        <w:rPr>
          <w:sz w:val="28"/>
          <w:szCs w:val="28"/>
        </w:rPr>
      </w:pPr>
    </w:p>
    <w:p w:rsidR="0074068C" w:rsidRDefault="00F40540" w:rsidP="00A5652F">
      <w:pPr>
        <w:pStyle w:val="a4"/>
        <w:spacing w:after="0" w:line="276" w:lineRule="auto"/>
        <w:ind w:firstLine="709"/>
        <w:jc w:val="center"/>
        <w:rPr>
          <w:b/>
          <w:sz w:val="28"/>
          <w:szCs w:val="28"/>
          <w:u w:val="single"/>
        </w:rPr>
      </w:pPr>
      <w:r w:rsidRPr="00A5652F">
        <w:rPr>
          <w:b/>
          <w:sz w:val="28"/>
          <w:szCs w:val="28"/>
          <w:u w:val="single"/>
        </w:rPr>
        <w:t>Примеры тем рефератов, эссе, докладов, сообщений</w:t>
      </w:r>
    </w:p>
    <w:p w:rsidR="00A5652F" w:rsidRDefault="00A5652F" w:rsidP="00A5652F">
      <w:pPr>
        <w:pStyle w:val="a4"/>
        <w:spacing w:after="0" w:line="276" w:lineRule="auto"/>
        <w:ind w:firstLine="709"/>
        <w:jc w:val="center"/>
        <w:rPr>
          <w:b/>
          <w:sz w:val="28"/>
          <w:szCs w:val="28"/>
          <w:u w:val="single"/>
        </w:rPr>
      </w:pPr>
    </w:p>
    <w:p w:rsidR="00A5652F" w:rsidRPr="00B51E3E" w:rsidRDefault="00A5652F" w:rsidP="00A5652F">
      <w:pPr>
        <w:spacing w:line="276" w:lineRule="auto"/>
        <w:ind w:firstLine="709"/>
        <w:jc w:val="both"/>
        <w:rPr>
          <w:b/>
          <w:sz w:val="28"/>
          <w:szCs w:val="28"/>
        </w:rPr>
      </w:pPr>
      <w:r w:rsidRPr="00B51E3E">
        <w:rPr>
          <w:b/>
          <w:sz w:val="28"/>
          <w:szCs w:val="28"/>
        </w:rPr>
        <w:t>Оценка знаний по компетенции</w:t>
      </w:r>
      <w:r w:rsidR="002F570D">
        <w:rPr>
          <w:b/>
          <w:sz w:val="28"/>
          <w:szCs w:val="28"/>
        </w:rPr>
        <w:t>:</w:t>
      </w:r>
      <w:r w:rsidRPr="00B51E3E">
        <w:rPr>
          <w:b/>
          <w:sz w:val="28"/>
          <w:szCs w:val="28"/>
        </w:rPr>
        <w:t xml:space="preserve"> ПК-8</w:t>
      </w:r>
    </w:p>
    <w:p w:rsidR="00A5652F" w:rsidRPr="00A5652F" w:rsidRDefault="00A5652F" w:rsidP="00A5652F">
      <w:pPr>
        <w:pStyle w:val="a4"/>
        <w:spacing w:after="0" w:line="276" w:lineRule="auto"/>
        <w:ind w:firstLine="709"/>
        <w:jc w:val="center"/>
        <w:rPr>
          <w:b/>
          <w:sz w:val="28"/>
          <w:szCs w:val="28"/>
        </w:rPr>
      </w:pPr>
    </w:p>
    <w:p w:rsidR="0074068C" w:rsidRPr="00B51E3E" w:rsidRDefault="00F40540" w:rsidP="00B51E3E">
      <w:pPr>
        <w:pStyle w:val="a4"/>
        <w:numPr>
          <w:ilvl w:val="0"/>
          <w:numId w:val="2"/>
        </w:numPr>
        <w:spacing w:after="0" w:line="276" w:lineRule="auto"/>
        <w:ind w:left="0" w:firstLine="709"/>
        <w:jc w:val="both"/>
        <w:rPr>
          <w:sz w:val="28"/>
          <w:szCs w:val="28"/>
        </w:rPr>
      </w:pPr>
      <w:r w:rsidRPr="00B51E3E">
        <w:rPr>
          <w:sz w:val="28"/>
          <w:szCs w:val="28"/>
        </w:rPr>
        <w:t>Функции конкуренции в современно</w:t>
      </w:r>
      <w:r w:rsidR="006B7D6B">
        <w:rPr>
          <w:sz w:val="28"/>
          <w:szCs w:val="28"/>
        </w:rPr>
        <w:t xml:space="preserve">й экономике. Научные подходы к </w:t>
      </w:r>
      <w:r w:rsidRPr="00B51E3E">
        <w:rPr>
          <w:sz w:val="28"/>
          <w:szCs w:val="28"/>
        </w:rPr>
        <w:t>понятию конкуренции в экономической науке, базовые правов</w:t>
      </w:r>
      <w:r w:rsidR="00BB646F">
        <w:rPr>
          <w:sz w:val="28"/>
          <w:szCs w:val="28"/>
        </w:rPr>
        <w:t>ые понятия конкурентного права.</w:t>
      </w:r>
    </w:p>
    <w:p w:rsidR="0074068C" w:rsidRPr="00B51E3E" w:rsidRDefault="00F40540" w:rsidP="00B51E3E">
      <w:pPr>
        <w:pStyle w:val="a4"/>
        <w:numPr>
          <w:ilvl w:val="0"/>
          <w:numId w:val="2"/>
        </w:numPr>
        <w:spacing w:after="0" w:line="276" w:lineRule="auto"/>
        <w:ind w:left="0" w:firstLine="709"/>
        <w:jc w:val="both"/>
        <w:rPr>
          <w:sz w:val="28"/>
          <w:szCs w:val="28"/>
        </w:rPr>
      </w:pPr>
      <w:r w:rsidRPr="00B51E3E">
        <w:rPr>
          <w:sz w:val="28"/>
          <w:szCs w:val="28"/>
        </w:rPr>
        <w:t>Правовая природа отношений, скла</w:t>
      </w:r>
      <w:r w:rsidR="00BB646F">
        <w:rPr>
          <w:sz w:val="28"/>
          <w:szCs w:val="28"/>
        </w:rPr>
        <w:t>дывающихся в сфере конкуренции.</w:t>
      </w:r>
    </w:p>
    <w:p w:rsidR="0074068C" w:rsidRPr="00B51E3E" w:rsidRDefault="00BB646F" w:rsidP="00B51E3E">
      <w:pPr>
        <w:pStyle w:val="a4"/>
        <w:numPr>
          <w:ilvl w:val="0"/>
          <w:numId w:val="2"/>
        </w:numPr>
        <w:spacing w:after="0" w:line="276" w:lineRule="auto"/>
        <w:ind w:left="0" w:firstLine="709"/>
        <w:jc w:val="both"/>
        <w:rPr>
          <w:sz w:val="28"/>
          <w:szCs w:val="28"/>
        </w:rPr>
      </w:pPr>
      <w:r>
        <w:rPr>
          <w:sz w:val="28"/>
          <w:szCs w:val="28"/>
        </w:rPr>
        <w:t>Правовая природа монополий.</w:t>
      </w:r>
    </w:p>
    <w:p w:rsidR="0074068C" w:rsidRPr="00B51E3E" w:rsidRDefault="00F40540" w:rsidP="00B51E3E">
      <w:pPr>
        <w:pStyle w:val="a4"/>
        <w:numPr>
          <w:ilvl w:val="0"/>
          <w:numId w:val="2"/>
        </w:numPr>
        <w:spacing w:after="0" w:line="276" w:lineRule="auto"/>
        <w:ind w:left="0" w:firstLine="709"/>
        <w:jc w:val="both"/>
        <w:rPr>
          <w:sz w:val="28"/>
          <w:szCs w:val="28"/>
        </w:rPr>
      </w:pPr>
      <w:r w:rsidRPr="00B51E3E">
        <w:rPr>
          <w:sz w:val="28"/>
          <w:szCs w:val="28"/>
        </w:rPr>
        <w:t>Группа лиц как субъект товарного рынка и объект регулирования в конкурентном праве.</w:t>
      </w:r>
    </w:p>
    <w:p w:rsidR="0074068C" w:rsidRPr="00B51E3E" w:rsidRDefault="00F40540" w:rsidP="00B51E3E">
      <w:pPr>
        <w:pStyle w:val="a4"/>
        <w:numPr>
          <w:ilvl w:val="0"/>
          <w:numId w:val="2"/>
        </w:numPr>
        <w:spacing w:after="0" w:line="276" w:lineRule="auto"/>
        <w:ind w:left="0" w:firstLine="709"/>
        <w:jc w:val="both"/>
        <w:rPr>
          <w:sz w:val="28"/>
          <w:szCs w:val="28"/>
        </w:rPr>
      </w:pPr>
      <w:r w:rsidRPr="00B51E3E">
        <w:rPr>
          <w:sz w:val="28"/>
          <w:szCs w:val="28"/>
        </w:rPr>
        <w:t xml:space="preserve">Особенности концепции товарного рынка в конкурентном праве: место в системе конкурентного права, экономическое и правовое содержание. </w:t>
      </w:r>
    </w:p>
    <w:p w:rsidR="0074068C" w:rsidRPr="00B51E3E" w:rsidRDefault="00F40540" w:rsidP="00B51E3E">
      <w:pPr>
        <w:pStyle w:val="a4"/>
        <w:numPr>
          <w:ilvl w:val="0"/>
          <w:numId w:val="2"/>
        </w:numPr>
        <w:spacing w:after="0" w:line="276" w:lineRule="auto"/>
        <w:ind w:left="0" w:firstLine="709"/>
        <w:jc w:val="both"/>
        <w:rPr>
          <w:sz w:val="28"/>
          <w:szCs w:val="28"/>
        </w:rPr>
      </w:pPr>
      <w:r w:rsidRPr="00B51E3E">
        <w:rPr>
          <w:sz w:val="28"/>
          <w:szCs w:val="28"/>
        </w:rPr>
        <w:t xml:space="preserve">Специфика функций и полномочий антимонопольного органа, административный способ защиты права по антимонопольному </w:t>
      </w:r>
      <w:r w:rsidR="00BB646F">
        <w:rPr>
          <w:sz w:val="28"/>
          <w:szCs w:val="28"/>
        </w:rPr>
        <w:t>законодательству.</w:t>
      </w:r>
    </w:p>
    <w:p w:rsidR="0074068C" w:rsidRPr="00B51E3E" w:rsidRDefault="00F40540" w:rsidP="00B51E3E">
      <w:pPr>
        <w:pStyle w:val="a4"/>
        <w:numPr>
          <w:ilvl w:val="0"/>
          <w:numId w:val="2"/>
        </w:numPr>
        <w:spacing w:after="0" w:line="276" w:lineRule="auto"/>
        <w:ind w:left="0" w:firstLine="709"/>
        <w:jc w:val="both"/>
        <w:rPr>
          <w:sz w:val="28"/>
          <w:szCs w:val="28"/>
        </w:rPr>
      </w:pPr>
      <w:r w:rsidRPr="00B51E3E">
        <w:rPr>
          <w:sz w:val="28"/>
          <w:szCs w:val="28"/>
        </w:rPr>
        <w:t>Соглашения и согласованные действия в контексте ант</w:t>
      </w:r>
      <w:r w:rsidR="00BB646F">
        <w:rPr>
          <w:sz w:val="28"/>
          <w:szCs w:val="28"/>
        </w:rPr>
        <w:t>имонопольного законодательства.</w:t>
      </w:r>
    </w:p>
    <w:p w:rsidR="0074068C" w:rsidRPr="00B51E3E" w:rsidRDefault="00F40540" w:rsidP="00B51E3E">
      <w:pPr>
        <w:pStyle w:val="a4"/>
        <w:numPr>
          <w:ilvl w:val="0"/>
          <w:numId w:val="2"/>
        </w:numPr>
        <w:spacing w:after="0" w:line="276" w:lineRule="auto"/>
        <w:ind w:left="0" w:firstLine="709"/>
        <w:jc w:val="both"/>
        <w:rPr>
          <w:sz w:val="28"/>
          <w:szCs w:val="28"/>
        </w:rPr>
      </w:pPr>
      <w:r w:rsidRPr="00B51E3E">
        <w:rPr>
          <w:sz w:val="28"/>
          <w:szCs w:val="28"/>
        </w:rPr>
        <w:t>Допустимость соглашений, ограничивающих конкуренцию, по росси</w:t>
      </w:r>
      <w:r w:rsidR="00BB646F">
        <w:rPr>
          <w:sz w:val="28"/>
          <w:szCs w:val="28"/>
        </w:rPr>
        <w:t>йскому праву и праву Евросоюза.</w:t>
      </w:r>
    </w:p>
    <w:p w:rsidR="0074068C" w:rsidRPr="00B51E3E" w:rsidRDefault="00F40540" w:rsidP="00B51E3E">
      <w:pPr>
        <w:pStyle w:val="a4"/>
        <w:numPr>
          <w:ilvl w:val="0"/>
          <w:numId w:val="2"/>
        </w:numPr>
        <w:spacing w:after="0" w:line="276" w:lineRule="auto"/>
        <w:ind w:left="0" w:firstLine="709"/>
        <w:jc w:val="both"/>
        <w:rPr>
          <w:sz w:val="28"/>
          <w:szCs w:val="28"/>
        </w:rPr>
      </w:pPr>
      <w:r w:rsidRPr="00B51E3E">
        <w:rPr>
          <w:sz w:val="28"/>
          <w:szCs w:val="28"/>
        </w:rPr>
        <w:t>Правовой механизм контроля над экономической концентрацией. Юридическая судьба сделок, совершенных с нарушением требований ант</w:t>
      </w:r>
      <w:r w:rsidR="00BB646F">
        <w:rPr>
          <w:sz w:val="28"/>
          <w:szCs w:val="28"/>
        </w:rPr>
        <w:t>имонопольного законодательства.</w:t>
      </w:r>
    </w:p>
    <w:p w:rsidR="0074068C" w:rsidRPr="00B51E3E" w:rsidRDefault="00F40540" w:rsidP="00B51E3E">
      <w:pPr>
        <w:pStyle w:val="a4"/>
        <w:numPr>
          <w:ilvl w:val="0"/>
          <w:numId w:val="2"/>
        </w:numPr>
        <w:spacing w:after="0" w:line="276" w:lineRule="auto"/>
        <w:ind w:left="0" w:firstLine="709"/>
        <w:jc w:val="both"/>
        <w:rPr>
          <w:sz w:val="28"/>
          <w:szCs w:val="28"/>
        </w:rPr>
      </w:pPr>
      <w:r w:rsidRPr="00B51E3E">
        <w:rPr>
          <w:sz w:val="28"/>
          <w:szCs w:val="28"/>
        </w:rPr>
        <w:t>Административная и уголовная ответственность за монополистическую деятельность.</w:t>
      </w:r>
    </w:p>
    <w:p w:rsidR="00BB646F" w:rsidRDefault="00BB646F">
      <w:pPr>
        <w:suppressAutoHyphens w:val="0"/>
        <w:rPr>
          <w:sz w:val="28"/>
          <w:szCs w:val="28"/>
        </w:rPr>
      </w:pPr>
      <w:r>
        <w:rPr>
          <w:sz w:val="28"/>
          <w:szCs w:val="28"/>
        </w:rPr>
        <w:br w:type="page"/>
      </w:r>
    </w:p>
    <w:p w:rsidR="00B911FA" w:rsidRPr="00B911FA" w:rsidRDefault="00B911FA" w:rsidP="00B911FA">
      <w:pPr>
        <w:suppressAutoHyphens w:val="0"/>
        <w:spacing w:line="300" w:lineRule="auto"/>
        <w:ind w:firstLine="709"/>
        <w:jc w:val="both"/>
        <w:rPr>
          <w:rFonts w:eastAsia="Times New Roman"/>
          <w:iCs/>
          <w:sz w:val="28"/>
          <w:szCs w:val="28"/>
          <w:lang w:eastAsia="en-US"/>
        </w:rPr>
      </w:pPr>
      <w:r w:rsidRPr="00B911FA">
        <w:rPr>
          <w:rFonts w:eastAsia="Times New Roman"/>
          <w:iCs/>
          <w:sz w:val="28"/>
          <w:szCs w:val="28"/>
          <w:lang w:eastAsia="en-US"/>
        </w:rPr>
        <w:lastRenderedPageBreak/>
        <w:t xml:space="preserve">При проведении текущего контроля </w:t>
      </w:r>
      <w:proofErr w:type="gramStart"/>
      <w:r w:rsidRPr="00B911FA">
        <w:rPr>
          <w:rFonts w:eastAsia="Times New Roman"/>
          <w:iCs/>
          <w:sz w:val="28"/>
          <w:szCs w:val="28"/>
          <w:lang w:eastAsia="en-US"/>
        </w:rPr>
        <w:t>обучающемуся</w:t>
      </w:r>
      <w:proofErr w:type="gramEnd"/>
      <w:r w:rsidRPr="00B911FA">
        <w:rPr>
          <w:rFonts w:eastAsia="Times New Roman"/>
          <w:iCs/>
          <w:sz w:val="28"/>
          <w:szCs w:val="28"/>
          <w:lang w:eastAsia="en-US"/>
        </w:rPr>
        <w:t xml:space="preserve"> предлагается дать ответы на 15 тестовых заданий из нижеприведенного списка.</w:t>
      </w:r>
    </w:p>
    <w:p w:rsidR="00B911FA" w:rsidRDefault="00B911FA" w:rsidP="006B7D6B">
      <w:pPr>
        <w:ind w:firstLine="709"/>
        <w:contextualSpacing/>
        <w:jc w:val="center"/>
        <w:rPr>
          <w:b/>
          <w:bCs/>
          <w:iCs/>
          <w:sz w:val="28"/>
          <w:szCs w:val="28"/>
          <w:u w:val="single"/>
        </w:rPr>
      </w:pPr>
    </w:p>
    <w:p w:rsidR="006B7D6B" w:rsidRPr="00B911FA" w:rsidRDefault="006B7D6B" w:rsidP="006B7D6B">
      <w:pPr>
        <w:ind w:firstLine="709"/>
        <w:contextualSpacing/>
        <w:jc w:val="center"/>
        <w:rPr>
          <w:b/>
          <w:bCs/>
          <w:sz w:val="28"/>
          <w:szCs w:val="28"/>
        </w:rPr>
      </w:pPr>
      <w:r w:rsidRPr="00B911FA">
        <w:rPr>
          <w:b/>
          <w:bCs/>
          <w:iCs/>
          <w:sz w:val="28"/>
          <w:szCs w:val="28"/>
        </w:rPr>
        <w:t>Примерный перечень тестовых заданий</w:t>
      </w:r>
    </w:p>
    <w:p w:rsidR="00BB646F" w:rsidRDefault="00BB646F" w:rsidP="00BB646F">
      <w:pPr>
        <w:pStyle w:val="a4"/>
        <w:spacing w:after="0" w:line="276" w:lineRule="auto"/>
        <w:ind w:firstLine="709"/>
        <w:jc w:val="center"/>
        <w:rPr>
          <w:b/>
          <w:sz w:val="28"/>
          <w:szCs w:val="28"/>
          <w:u w:val="single"/>
        </w:rPr>
      </w:pPr>
    </w:p>
    <w:p w:rsidR="00BB646F" w:rsidRPr="00B51E3E" w:rsidRDefault="00BB646F" w:rsidP="00BB646F">
      <w:pPr>
        <w:spacing w:line="276" w:lineRule="auto"/>
        <w:ind w:firstLine="709"/>
        <w:jc w:val="both"/>
        <w:rPr>
          <w:b/>
          <w:sz w:val="28"/>
          <w:szCs w:val="28"/>
        </w:rPr>
      </w:pPr>
      <w:r w:rsidRPr="00B51E3E">
        <w:rPr>
          <w:b/>
          <w:sz w:val="28"/>
          <w:szCs w:val="28"/>
        </w:rPr>
        <w:t>Оценка знаний по компетенции</w:t>
      </w:r>
      <w:r w:rsidR="00B911FA">
        <w:rPr>
          <w:b/>
          <w:sz w:val="28"/>
          <w:szCs w:val="28"/>
        </w:rPr>
        <w:t>:</w:t>
      </w:r>
      <w:r w:rsidRPr="00B51E3E">
        <w:rPr>
          <w:b/>
          <w:sz w:val="28"/>
          <w:szCs w:val="28"/>
        </w:rPr>
        <w:t xml:space="preserve"> ПК-8</w:t>
      </w:r>
    </w:p>
    <w:p w:rsidR="00BB646F" w:rsidRDefault="00BB646F" w:rsidP="00BB646F">
      <w:pPr>
        <w:pStyle w:val="a4"/>
        <w:spacing w:after="0" w:line="276" w:lineRule="auto"/>
        <w:ind w:firstLine="709"/>
        <w:jc w:val="center"/>
        <w:rPr>
          <w:b/>
          <w:sz w:val="28"/>
          <w:szCs w:val="28"/>
          <w:u w:val="single"/>
        </w:rPr>
      </w:pPr>
    </w:p>
    <w:p w:rsidR="0074068C" w:rsidRDefault="00F40540" w:rsidP="00B51E3E">
      <w:pPr>
        <w:pStyle w:val="a4"/>
        <w:spacing w:after="0" w:line="276" w:lineRule="auto"/>
        <w:ind w:firstLine="709"/>
        <w:jc w:val="both"/>
        <w:rPr>
          <w:bCs/>
          <w:i/>
          <w:iCs/>
          <w:sz w:val="28"/>
          <w:szCs w:val="28"/>
        </w:rPr>
      </w:pPr>
      <w:r w:rsidRPr="00B51E3E">
        <w:rPr>
          <w:bCs/>
          <w:i/>
          <w:iCs/>
          <w:sz w:val="28"/>
          <w:szCs w:val="28"/>
        </w:rPr>
        <w:t>Тип 1. Выбор одного варианта ответа из предложенного множества</w:t>
      </w:r>
    </w:p>
    <w:p w:rsidR="006B7D6B" w:rsidRPr="00B51E3E" w:rsidRDefault="006B7D6B" w:rsidP="00B51E3E">
      <w:pPr>
        <w:pStyle w:val="a4"/>
        <w:spacing w:after="0" w:line="276" w:lineRule="auto"/>
        <w:ind w:firstLine="709"/>
        <w:jc w:val="both"/>
        <w:rPr>
          <w:bCs/>
          <w:i/>
          <w:iCs/>
          <w:sz w:val="28"/>
          <w:szCs w:val="28"/>
        </w:rPr>
      </w:pPr>
    </w:p>
    <w:p w:rsidR="006B7D6B" w:rsidRDefault="00F40540" w:rsidP="004E3550">
      <w:pPr>
        <w:pStyle w:val="a4"/>
        <w:numPr>
          <w:ilvl w:val="0"/>
          <w:numId w:val="3"/>
        </w:numPr>
        <w:shd w:val="clear" w:color="auto" w:fill="FFFFFF"/>
        <w:spacing w:after="0" w:line="276" w:lineRule="auto"/>
        <w:ind w:left="0" w:firstLine="709"/>
        <w:jc w:val="both"/>
        <w:rPr>
          <w:sz w:val="28"/>
          <w:szCs w:val="28"/>
        </w:rPr>
      </w:pPr>
      <w:r w:rsidRPr="00B51E3E">
        <w:rPr>
          <w:b/>
          <w:sz w:val="28"/>
          <w:szCs w:val="28"/>
        </w:rPr>
        <w:t>Естественная монополия — это:</w:t>
      </w:r>
    </w:p>
    <w:p w:rsidR="006B7D6B" w:rsidRPr="00AB354B" w:rsidRDefault="00F40540" w:rsidP="004E3550">
      <w:pPr>
        <w:pStyle w:val="a4"/>
        <w:shd w:val="clear" w:color="auto" w:fill="FFFFFF"/>
        <w:tabs>
          <w:tab w:val="left" w:pos="720"/>
        </w:tabs>
        <w:spacing w:after="0" w:line="276" w:lineRule="auto"/>
        <w:ind w:firstLine="709"/>
        <w:jc w:val="both"/>
        <w:rPr>
          <w:sz w:val="28"/>
          <w:szCs w:val="28"/>
        </w:rPr>
      </w:pPr>
      <w:r w:rsidRPr="00AB354B">
        <w:rPr>
          <w:sz w:val="28"/>
          <w:szCs w:val="28"/>
        </w:rPr>
        <w:t xml:space="preserve">а) отрасль, в которой продукт может быть произведен одной фирмой при более низких средних издержках, </w:t>
      </w:r>
      <w:proofErr w:type="gramStart"/>
      <w:r w:rsidRPr="00AB354B">
        <w:rPr>
          <w:sz w:val="28"/>
          <w:szCs w:val="28"/>
        </w:rPr>
        <w:t>чем</w:t>
      </w:r>
      <w:proofErr w:type="gramEnd"/>
      <w:r w:rsidRPr="00AB354B">
        <w:rPr>
          <w:sz w:val="28"/>
          <w:szCs w:val="28"/>
        </w:rPr>
        <w:t xml:space="preserve"> если бы его производством занималась не одна, а несколько фирм;</w:t>
      </w:r>
    </w:p>
    <w:p w:rsidR="006B7D6B" w:rsidRDefault="00F40540" w:rsidP="004E3550">
      <w:pPr>
        <w:pStyle w:val="a4"/>
        <w:shd w:val="clear" w:color="auto" w:fill="FFFFFF"/>
        <w:tabs>
          <w:tab w:val="left" w:pos="720"/>
        </w:tabs>
        <w:spacing w:after="0" w:line="276" w:lineRule="auto"/>
        <w:ind w:firstLine="709"/>
        <w:jc w:val="both"/>
        <w:rPr>
          <w:sz w:val="28"/>
          <w:szCs w:val="28"/>
        </w:rPr>
      </w:pPr>
      <w:r w:rsidRPr="00B51E3E">
        <w:rPr>
          <w:sz w:val="28"/>
          <w:szCs w:val="28"/>
        </w:rPr>
        <w:t>б) отрасль, в которой государство регулирует цены и объем производимой продукции;</w:t>
      </w:r>
    </w:p>
    <w:p w:rsidR="006B7D6B" w:rsidRDefault="00F40540" w:rsidP="004E3550">
      <w:pPr>
        <w:pStyle w:val="a4"/>
        <w:shd w:val="clear" w:color="auto" w:fill="FFFFFF"/>
        <w:tabs>
          <w:tab w:val="left" w:pos="720"/>
        </w:tabs>
        <w:spacing w:after="0" w:line="276" w:lineRule="auto"/>
        <w:ind w:firstLine="709"/>
        <w:jc w:val="both"/>
        <w:rPr>
          <w:sz w:val="28"/>
          <w:szCs w:val="28"/>
        </w:rPr>
      </w:pPr>
      <w:r w:rsidRPr="00B51E3E">
        <w:rPr>
          <w:sz w:val="28"/>
          <w:szCs w:val="28"/>
        </w:rPr>
        <w:t>в) фирма, которая вытеснила всех своих конкурентов с рынка благодаря лучшему качеству производимой продукции;</w:t>
      </w:r>
    </w:p>
    <w:p w:rsidR="0074068C" w:rsidRDefault="00F40540" w:rsidP="004E3550">
      <w:pPr>
        <w:pStyle w:val="a4"/>
        <w:shd w:val="clear" w:color="auto" w:fill="FFFFFF"/>
        <w:tabs>
          <w:tab w:val="left" w:pos="720"/>
        </w:tabs>
        <w:spacing w:after="0" w:line="276" w:lineRule="auto"/>
        <w:ind w:firstLine="709"/>
        <w:jc w:val="both"/>
        <w:rPr>
          <w:sz w:val="28"/>
          <w:szCs w:val="28"/>
        </w:rPr>
      </w:pPr>
      <w:r w:rsidRPr="00B51E3E">
        <w:rPr>
          <w:sz w:val="28"/>
          <w:szCs w:val="28"/>
        </w:rPr>
        <w:t>г) фирма, которая связана с производством товаров широкого потребления.</w:t>
      </w:r>
    </w:p>
    <w:p w:rsidR="006B7D6B" w:rsidRPr="00B51E3E" w:rsidRDefault="006B7D6B" w:rsidP="004E3550">
      <w:pPr>
        <w:pStyle w:val="a4"/>
        <w:shd w:val="clear" w:color="auto" w:fill="FFFFFF"/>
        <w:tabs>
          <w:tab w:val="left" w:pos="720"/>
        </w:tabs>
        <w:spacing w:after="0" w:line="276" w:lineRule="auto"/>
        <w:ind w:firstLine="709"/>
        <w:jc w:val="both"/>
        <w:rPr>
          <w:sz w:val="28"/>
          <w:szCs w:val="28"/>
        </w:rPr>
      </w:pPr>
    </w:p>
    <w:p w:rsidR="006B7D6B" w:rsidRDefault="00F40540" w:rsidP="004E3550">
      <w:pPr>
        <w:pStyle w:val="a4"/>
        <w:numPr>
          <w:ilvl w:val="0"/>
          <w:numId w:val="3"/>
        </w:numPr>
        <w:shd w:val="clear" w:color="auto" w:fill="FFFFFF"/>
        <w:spacing w:after="0" w:line="276" w:lineRule="auto"/>
        <w:ind w:left="0" w:firstLine="709"/>
        <w:jc w:val="both"/>
        <w:rPr>
          <w:sz w:val="28"/>
          <w:szCs w:val="28"/>
        </w:rPr>
      </w:pPr>
      <w:r w:rsidRPr="00B51E3E">
        <w:rPr>
          <w:b/>
          <w:sz w:val="28"/>
          <w:szCs w:val="28"/>
        </w:rPr>
        <w:t>Что из перечисленного НЕ присуще совершенной конкуренции?</w:t>
      </w:r>
    </w:p>
    <w:p w:rsidR="006B7D6B" w:rsidRDefault="00F40540" w:rsidP="004E3550">
      <w:pPr>
        <w:pStyle w:val="a4"/>
        <w:shd w:val="clear" w:color="auto" w:fill="FFFFFF"/>
        <w:tabs>
          <w:tab w:val="left" w:pos="720"/>
        </w:tabs>
        <w:spacing w:after="0" w:line="276" w:lineRule="auto"/>
        <w:ind w:firstLine="709"/>
        <w:jc w:val="both"/>
        <w:rPr>
          <w:sz w:val="28"/>
          <w:szCs w:val="28"/>
        </w:rPr>
      </w:pPr>
      <w:r w:rsidRPr="00B51E3E">
        <w:rPr>
          <w:sz w:val="28"/>
          <w:szCs w:val="28"/>
        </w:rPr>
        <w:t>а) однородность продукции;</w:t>
      </w:r>
    </w:p>
    <w:p w:rsidR="006B7D6B" w:rsidRDefault="00F40540" w:rsidP="004E3550">
      <w:pPr>
        <w:pStyle w:val="a4"/>
        <w:shd w:val="clear" w:color="auto" w:fill="FFFFFF"/>
        <w:tabs>
          <w:tab w:val="left" w:pos="720"/>
        </w:tabs>
        <w:spacing w:after="0" w:line="276" w:lineRule="auto"/>
        <w:ind w:firstLine="709"/>
        <w:jc w:val="both"/>
        <w:rPr>
          <w:sz w:val="28"/>
          <w:szCs w:val="28"/>
        </w:rPr>
      </w:pPr>
      <w:r w:rsidRPr="00B51E3E">
        <w:rPr>
          <w:sz w:val="28"/>
          <w:szCs w:val="28"/>
        </w:rPr>
        <w:t>б) мобильность ресурсов;</w:t>
      </w:r>
    </w:p>
    <w:p w:rsidR="006B7D6B" w:rsidRPr="00AB354B" w:rsidRDefault="00F40540" w:rsidP="004E3550">
      <w:pPr>
        <w:pStyle w:val="a4"/>
        <w:shd w:val="clear" w:color="auto" w:fill="FFFFFF"/>
        <w:tabs>
          <w:tab w:val="left" w:pos="720"/>
        </w:tabs>
        <w:spacing w:after="0" w:line="276" w:lineRule="auto"/>
        <w:ind w:firstLine="709"/>
        <w:jc w:val="both"/>
        <w:rPr>
          <w:sz w:val="28"/>
          <w:szCs w:val="28"/>
        </w:rPr>
      </w:pPr>
      <w:r w:rsidRPr="00AB354B">
        <w:rPr>
          <w:sz w:val="28"/>
          <w:szCs w:val="28"/>
        </w:rPr>
        <w:t>в) продвижение товара;</w:t>
      </w:r>
    </w:p>
    <w:p w:rsidR="0074068C" w:rsidRDefault="00F40540" w:rsidP="004E3550">
      <w:pPr>
        <w:pStyle w:val="a4"/>
        <w:shd w:val="clear" w:color="auto" w:fill="FFFFFF"/>
        <w:tabs>
          <w:tab w:val="left" w:pos="720"/>
        </w:tabs>
        <w:spacing w:after="0" w:line="276" w:lineRule="auto"/>
        <w:ind w:firstLine="709"/>
        <w:jc w:val="both"/>
        <w:rPr>
          <w:sz w:val="28"/>
          <w:szCs w:val="28"/>
        </w:rPr>
      </w:pPr>
      <w:r w:rsidRPr="00B51E3E">
        <w:rPr>
          <w:sz w:val="28"/>
          <w:szCs w:val="28"/>
        </w:rPr>
        <w:t>г) большое число покупателей.</w:t>
      </w:r>
    </w:p>
    <w:p w:rsidR="006B7D6B" w:rsidRPr="00B51E3E" w:rsidRDefault="006B7D6B" w:rsidP="004E3550">
      <w:pPr>
        <w:pStyle w:val="a4"/>
        <w:shd w:val="clear" w:color="auto" w:fill="FFFFFF"/>
        <w:tabs>
          <w:tab w:val="left" w:pos="720"/>
        </w:tabs>
        <w:spacing w:after="0" w:line="276" w:lineRule="auto"/>
        <w:ind w:firstLine="709"/>
        <w:jc w:val="both"/>
        <w:rPr>
          <w:sz w:val="28"/>
          <w:szCs w:val="28"/>
        </w:rPr>
      </w:pPr>
    </w:p>
    <w:p w:rsidR="006B7D6B" w:rsidRDefault="00F40540" w:rsidP="004E3550">
      <w:pPr>
        <w:pStyle w:val="a4"/>
        <w:numPr>
          <w:ilvl w:val="0"/>
          <w:numId w:val="3"/>
        </w:numPr>
        <w:shd w:val="clear" w:color="auto" w:fill="FFFFFF"/>
        <w:spacing w:after="0" w:line="276" w:lineRule="auto"/>
        <w:ind w:left="0" w:firstLine="709"/>
        <w:jc w:val="both"/>
        <w:rPr>
          <w:sz w:val="28"/>
          <w:szCs w:val="28"/>
        </w:rPr>
      </w:pPr>
      <w:r w:rsidRPr="00B51E3E">
        <w:rPr>
          <w:b/>
          <w:sz w:val="28"/>
          <w:szCs w:val="28"/>
        </w:rPr>
        <w:t>Какому типу рынка присущи множество субъектов, их абсолютное знание и свобода входа-выхода на рынок:</w:t>
      </w:r>
    </w:p>
    <w:p w:rsidR="006B7D6B" w:rsidRDefault="00F40540" w:rsidP="00AB354B">
      <w:pPr>
        <w:pStyle w:val="a4"/>
        <w:shd w:val="clear" w:color="auto" w:fill="FFFFFF"/>
        <w:tabs>
          <w:tab w:val="left" w:pos="720"/>
        </w:tabs>
        <w:spacing w:after="0" w:line="276" w:lineRule="auto"/>
        <w:ind w:left="709"/>
        <w:jc w:val="both"/>
        <w:rPr>
          <w:sz w:val="28"/>
          <w:szCs w:val="28"/>
        </w:rPr>
      </w:pPr>
      <w:r w:rsidRPr="00B51E3E">
        <w:rPr>
          <w:sz w:val="28"/>
          <w:szCs w:val="28"/>
        </w:rPr>
        <w:t>а) Монопсония;</w:t>
      </w:r>
    </w:p>
    <w:p w:rsidR="006B7D6B" w:rsidRDefault="00F40540" w:rsidP="00AB354B">
      <w:pPr>
        <w:pStyle w:val="a4"/>
        <w:shd w:val="clear" w:color="auto" w:fill="FFFFFF"/>
        <w:tabs>
          <w:tab w:val="left" w:pos="720"/>
        </w:tabs>
        <w:spacing w:after="0" w:line="276" w:lineRule="auto"/>
        <w:ind w:left="709"/>
        <w:jc w:val="both"/>
        <w:rPr>
          <w:sz w:val="28"/>
          <w:szCs w:val="28"/>
        </w:rPr>
      </w:pPr>
      <w:r w:rsidRPr="00B51E3E">
        <w:rPr>
          <w:sz w:val="28"/>
          <w:szCs w:val="28"/>
        </w:rPr>
        <w:t>б) Монополистическая конкуренция;</w:t>
      </w:r>
    </w:p>
    <w:p w:rsidR="006B7D6B" w:rsidRPr="00AB354B" w:rsidRDefault="00F40540" w:rsidP="00AB354B">
      <w:pPr>
        <w:pStyle w:val="a4"/>
        <w:shd w:val="clear" w:color="auto" w:fill="FFFFFF"/>
        <w:tabs>
          <w:tab w:val="left" w:pos="720"/>
        </w:tabs>
        <w:spacing w:after="0" w:line="276" w:lineRule="auto"/>
        <w:ind w:left="709"/>
        <w:jc w:val="both"/>
        <w:rPr>
          <w:sz w:val="28"/>
          <w:szCs w:val="28"/>
        </w:rPr>
      </w:pPr>
      <w:r w:rsidRPr="00AB354B">
        <w:rPr>
          <w:sz w:val="28"/>
          <w:szCs w:val="28"/>
        </w:rPr>
        <w:t>в) Совершенная конкуренция;</w:t>
      </w:r>
    </w:p>
    <w:p w:rsidR="0074068C" w:rsidRPr="00AB354B" w:rsidRDefault="00F40540" w:rsidP="00AB354B">
      <w:pPr>
        <w:pStyle w:val="a4"/>
        <w:shd w:val="clear" w:color="auto" w:fill="FFFFFF"/>
        <w:tabs>
          <w:tab w:val="left" w:pos="720"/>
        </w:tabs>
        <w:spacing w:after="0" w:line="276" w:lineRule="auto"/>
        <w:ind w:left="709"/>
        <w:jc w:val="both"/>
        <w:rPr>
          <w:sz w:val="28"/>
          <w:szCs w:val="28"/>
        </w:rPr>
      </w:pPr>
      <w:r w:rsidRPr="00AB354B">
        <w:rPr>
          <w:sz w:val="28"/>
          <w:szCs w:val="28"/>
        </w:rPr>
        <w:t>г)</w:t>
      </w:r>
      <w:r w:rsidR="00AB354B" w:rsidRPr="00AB354B">
        <w:rPr>
          <w:sz w:val="28"/>
          <w:szCs w:val="28"/>
        </w:rPr>
        <w:t xml:space="preserve"> </w:t>
      </w:r>
      <w:r w:rsidRPr="00AB354B">
        <w:rPr>
          <w:sz w:val="28"/>
          <w:szCs w:val="28"/>
        </w:rPr>
        <w:t>Олигополия.</w:t>
      </w:r>
    </w:p>
    <w:p w:rsidR="006B7D6B" w:rsidRPr="00B51E3E" w:rsidRDefault="006B7D6B" w:rsidP="004E3550">
      <w:pPr>
        <w:pStyle w:val="a4"/>
        <w:shd w:val="clear" w:color="auto" w:fill="FFFFFF"/>
        <w:tabs>
          <w:tab w:val="left" w:pos="720"/>
        </w:tabs>
        <w:spacing w:after="0" w:line="276" w:lineRule="auto"/>
        <w:ind w:firstLine="709"/>
        <w:jc w:val="both"/>
        <w:rPr>
          <w:sz w:val="28"/>
          <w:szCs w:val="28"/>
        </w:rPr>
      </w:pPr>
    </w:p>
    <w:p w:rsidR="006B7D6B" w:rsidRDefault="00F40540" w:rsidP="004E3550">
      <w:pPr>
        <w:pStyle w:val="a4"/>
        <w:numPr>
          <w:ilvl w:val="0"/>
          <w:numId w:val="3"/>
        </w:numPr>
        <w:shd w:val="clear" w:color="auto" w:fill="FFFFFF"/>
        <w:spacing w:after="0" w:line="276" w:lineRule="auto"/>
        <w:ind w:left="0" w:firstLine="709"/>
        <w:jc w:val="both"/>
        <w:rPr>
          <w:sz w:val="28"/>
          <w:szCs w:val="28"/>
        </w:rPr>
      </w:pPr>
      <w:r w:rsidRPr="00B51E3E">
        <w:rPr>
          <w:b/>
          <w:sz w:val="28"/>
          <w:szCs w:val="28"/>
        </w:rPr>
        <w:t>Существование естественной монополии обусловлено следующим:</w:t>
      </w:r>
    </w:p>
    <w:p w:rsidR="006B7D6B" w:rsidRDefault="00F40540" w:rsidP="004E3550">
      <w:pPr>
        <w:pStyle w:val="a4"/>
        <w:shd w:val="clear" w:color="auto" w:fill="FFFFFF"/>
        <w:tabs>
          <w:tab w:val="left" w:pos="720"/>
        </w:tabs>
        <w:spacing w:after="0" w:line="276" w:lineRule="auto"/>
        <w:ind w:firstLine="709"/>
        <w:jc w:val="both"/>
        <w:rPr>
          <w:sz w:val="28"/>
          <w:szCs w:val="28"/>
        </w:rPr>
      </w:pPr>
      <w:r w:rsidRPr="00B51E3E">
        <w:rPr>
          <w:sz w:val="28"/>
          <w:szCs w:val="28"/>
        </w:rPr>
        <w:t>а) Правительство не в силах регулировать их деятельность;</w:t>
      </w:r>
    </w:p>
    <w:p w:rsidR="006B7D6B" w:rsidRPr="00AB354B" w:rsidRDefault="00F40540" w:rsidP="004E3550">
      <w:pPr>
        <w:pStyle w:val="a4"/>
        <w:shd w:val="clear" w:color="auto" w:fill="FFFFFF"/>
        <w:tabs>
          <w:tab w:val="left" w:pos="720"/>
        </w:tabs>
        <w:spacing w:after="0" w:line="276" w:lineRule="auto"/>
        <w:ind w:firstLine="709"/>
        <w:jc w:val="both"/>
        <w:rPr>
          <w:sz w:val="28"/>
          <w:szCs w:val="28"/>
        </w:rPr>
      </w:pPr>
      <w:r w:rsidRPr="00AB354B">
        <w:rPr>
          <w:sz w:val="28"/>
          <w:szCs w:val="28"/>
        </w:rPr>
        <w:t>б) В связи с существенным понижением издержек производства на единицу товара по мере увеличения объема производства;</w:t>
      </w:r>
    </w:p>
    <w:p w:rsidR="006B7D6B" w:rsidRDefault="00F40540" w:rsidP="004E3550">
      <w:pPr>
        <w:pStyle w:val="a4"/>
        <w:shd w:val="clear" w:color="auto" w:fill="FFFFFF"/>
        <w:tabs>
          <w:tab w:val="left" w:pos="720"/>
        </w:tabs>
        <w:spacing w:after="0" w:line="276" w:lineRule="auto"/>
        <w:ind w:firstLine="709"/>
        <w:jc w:val="both"/>
        <w:rPr>
          <w:sz w:val="28"/>
          <w:szCs w:val="28"/>
        </w:rPr>
      </w:pPr>
      <w:r w:rsidRPr="00B51E3E">
        <w:rPr>
          <w:sz w:val="28"/>
          <w:szCs w:val="28"/>
        </w:rPr>
        <w:lastRenderedPageBreak/>
        <w:t>в) В связи с необходимостью получения финансовой помощи от государства;</w:t>
      </w:r>
    </w:p>
    <w:p w:rsidR="0074068C" w:rsidRDefault="00F40540" w:rsidP="004E3550">
      <w:pPr>
        <w:pStyle w:val="a4"/>
        <w:shd w:val="clear" w:color="auto" w:fill="FFFFFF"/>
        <w:tabs>
          <w:tab w:val="left" w:pos="720"/>
        </w:tabs>
        <w:spacing w:after="0" w:line="276" w:lineRule="auto"/>
        <w:ind w:firstLine="709"/>
        <w:jc w:val="both"/>
        <w:rPr>
          <w:sz w:val="28"/>
          <w:szCs w:val="28"/>
        </w:rPr>
      </w:pPr>
      <w:r w:rsidRPr="00B51E3E">
        <w:rPr>
          <w:sz w:val="28"/>
          <w:szCs w:val="28"/>
        </w:rPr>
        <w:t>г)</w:t>
      </w:r>
      <w:r w:rsidR="006B7D6B">
        <w:rPr>
          <w:sz w:val="28"/>
          <w:szCs w:val="28"/>
        </w:rPr>
        <w:t xml:space="preserve"> </w:t>
      </w:r>
      <w:r w:rsidRPr="00B51E3E">
        <w:rPr>
          <w:sz w:val="28"/>
          <w:szCs w:val="28"/>
        </w:rPr>
        <w:t>Предприятия имеют исключительно крупные размеры.</w:t>
      </w:r>
    </w:p>
    <w:p w:rsidR="006B7D6B" w:rsidRDefault="00F40540" w:rsidP="004E3550">
      <w:pPr>
        <w:pStyle w:val="a4"/>
        <w:numPr>
          <w:ilvl w:val="0"/>
          <w:numId w:val="3"/>
        </w:numPr>
        <w:shd w:val="clear" w:color="auto" w:fill="FFFFFF"/>
        <w:spacing w:after="0" w:line="276" w:lineRule="auto"/>
        <w:ind w:left="0" w:firstLine="709"/>
        <w:jc w:val="both"/>
        <w:rPr>
          <w:sz w:val="28"/>
          <w:szCs w:val="28"/>
        </w:rPr>
      </w:pPr>
      <w:r w:rsidRPr="00B51E3E">
        <w:rPr>
          <w:b/>
          <w:sz w:val="28"/>
          <w:szCs w:val="28"/>
        </w:rPr>
        <w:t>Какое предприятие имеет большую свободу в установлении цены?</w:t>
      </w:r>
    </w:p>
    <w:p w:rsidR="006B7D6B" w:rsidRPr="00AB354B" w:rsidRDefault="00F40540" w:rsidP="004E3550">
      <w:pPr>
        <w:pStyle w:val="a4"/>
        <w:shd w:val="clear" w:color="auto" w:fill="FFFFFF"/>
        <w:tabs>
          <w:tab w:val="left" w:pos="720"/>
        </w:tabs>
        <w:spacing w:after="0" w:line="276" w:lineRule="auto"/>
        <w:ind w:firstLine="709"/>
        <w:jc w:val="both"/>
        <w:rPr>
          <w:sz w:val="28"/>
          <w:szCs w:val="28"/>
        </w:rPr>
      </w:pPr>
      <w:r w:rsidRPr="00AB354B">
        <w:rPr>
          <w:sz w:val="28"/>
          <w:szCs w:val="28"/>
        </w:rPr>
        <w:t>а) На рынке действует один производитель, товаров-заменителей нет;</w:t>
      </w:r>
    </w:p>
    <w:p w:rsidR="006B7D6B" w:rsidRDefault="00F40540" w:rsidP="004E3550">
      <w:pPr>
        <w:pStyle w:val="a4"/>
        <w:shd w:val="clear" w:color="auto" w:fill="FFFFFF"/>
        <w:tabs>
          <w:tab w:val="left" w:pos="720"/>
        </w:tabs>
        <w:spacing w:after="0" w:line="276" w:lineRule="auto"/>
        <w:ind w:firstLine="709"/>
        <w:jc w:val="both"/>
        <w:rPr>
          <w:sz w:val="28"/>
          <w:szCs w:val="28"/>
        </w:rPr>
      </w:pPr>
      <w:r w:rsidRPr="00B51E3E">
        <w:rPr>
          <w:sz w:val="28"/>
          <w:szCs w:val="28"/>
        </w:rPr>
        <w:t>б) Одно из предприятий отрасли, в которой действует 200 компаний;</w:t>
      </w:r>
    </w:p>
    <w:p w:rsidR="006B7D6B" w:rsidRDefault="00F40540" w:rsidP="004E3550">
      <w:pPr>
        <w:pStyle w:val="a4"/>
        <w:shd w:val="clear" w:color="auto" w:fill="FFFFFF"/>
        <w:tabs>
          <w:tab w:val="left" w:pos="720"/>
        </w:tabs>
        <w:spacing w:after="0" w:line="276" w:lineRule="auto"/>
        <w:ind w:firstLine="709"/>
        <w:jc w:val="both"/>
        <w:rPr>
          <w:sz w:val="28"/>
          <w:szCs w:val="28"/>
        </w:rPr>
      </w:pPr>
      <w:r w:rsidRPr="00B51E3E">
        <w:rPr>
          <w:sz w:val="28"/>
          <w:szCs w:val="28"/>
        </w:rPr>
        <w:t>в) Одно из предприятий отрасли, в которой действует 5 компаний;</w:t>
      </w:r>
    </w:p>
    <w:p w:rsidR="0074068C" w:rsidRDefault="00F40540" w:rsidP="004E3550">
      <w:pPr>
        <w:pStyle w:val="a4"/>
        <w:shd w:val="clear" w:color="auto" w:fill="FFFFFF"/>
        <w:tabs>
          <w:tab w:val="left" w:pos="720"/>
        </w:tabs>
        <w:spacing w:after="0" w:line="276" w:lineRule="auto"/>
        <w:ind w:firstLine="709"/>
        <w:jc w:val="both"/>
        <w:rPr>
          <w:sz w:val="28"/>
          <w:szCs w:val="28"/>
        </w:rPr>
      </w:pPr>
      <w:r w:rsidRPr="00B51E3E">
        <w:rPr>
          <w:sz w:val="28"/>
          <w:szCs w:val="28"/>
        </w:rPr>
        <w:t>г) На рынке действует один производитель, товары-заменители имеются.</w:t>
      </w:r>
    </w:p>
    <w:p w:rsidR="006B7D6B" w:rsidRPr="00B51E3E" w:rsidRDefault="006B7D6B" w:rsidP="004E3550">
      <w:pPr>
        <w:pStyle w:val="a4"/>
        <w:shd w:val="clear" w:color="auto" w:fill="FFFFFF"/>
        <w:tabs>
          <w:tab w:val="left" w:pos="720"/>
        </w:tabs>
        <w:spacing w:after="0" w:line="276" w:lineRule="auto"/>
        <w:ind w:firstLine="709"/>
        <w:jc w:val="both"/>
        <w:rPr>
          <w:sz w:val="28"/>
          <w:szCs w:val="28"/>
        </w:rPr>
      </w:pPr>
    </w:p>
    <w:p w:rsidR="006B7D6B" w:rsidRDefault="00F40540" w:rsidP="004E3550">
      <w:pPr>
        <w:pStyle w:val="a4"/>
        <w:numPr>
          <w:ilvl w:val="0"/>
          <w:numId w:val="3"/>
        </w:numPr>
        <w:shd w:val="clear" w:color="auto" w:fill="FFFFFF"/>
        <w:spacing w:after="0" w:line="276" w:lineRule="auto"/>
        <w:ind w:left="0" w:firstLine="709"/>
        <w:jc w:val="both"/>
        <w:rPr>
          <w:sz w:val="28"/>
          <w:szCs w:val="28"/>
        </w:rPr>
      </w:pPr>
      <w:r w:rsidRPr="00B51E3E">
        <w:rPr>
          <w:b/>
          <w:sz w:val="28"/>
          <w:szCs w:val="28"/>
        </w:rPr>
        <w:t xml:space="preserve">Антимонопольное законодательство— </w:t>
      </w:r>
      <w:proofErr w:type="gramStart"/>
      <w:r w:rsidRPr="00B51E3E">
        <w:rPr>
          <w:b/>
          <w:sz w:val="28"/>
          <w:szCs w:val="28"/>
        </w:rPr>
        <w:t>эт</w:t>
      </w:r>
      <w:proofErr w:type="gramEnd"/>
      <w:r w:rsidRPr="00B51E3E">
        <w:rPr>
          <w:b/>
          <w:sz w:val="28"/>
          <w:szCs w:val="28"/>
        </w:rPr>
        <w:t>о</w:t>
      </w:r>
      <w:r w:rsidR="006B7D6B">
        <w:rPr>
          <w:b/>
          <w:sz w:val="28"/>
          <w:szCs w:val="28"/>
          <w:lang w:val="en-US"/>
        </w:rPr>
        <w:t>:</w:t>
      </w:r>
    </w:p>
    <w:p w:rsidR="006B7D6B" w:rsidRPr="00BF1DB1" w:rsidRDefault="00F40540" w:rsidP="004E3550">
      <w:pPr>
        <w:pStyle w:val="a4"/>
        <w:shd w:val="clear" w:color="auto" w:fill="FFFFFF"/>
        <w:tabs>
          <w:tab w:val="left" w:pos="720"/>
        </w:tabs>
        <w:spacing w:after="0" w:line="276" w:lineRule="auto"/>
        <w:ind w:firstLine="709"/>
        <w:jc w:val="both"/>
        <w:rPr>
          <w:sz w:val="28"/>
          <w:szCs w:val="28"/>
        </w:rPr>
      </w:pPr>
      <w:r w:rsidRPr="00B51E3E">
        <w:rPr>
          <w:sz w:val="28"/>
          <w:szCs w:val="28"/>
        </w:rPr>
        <w:t>а) одна из форм государственного регулирования экономики, представляющая комплекс антимонопольных мер и механизмов их реализации (методов, средств и институтов);</w:t>
      </w:r>
    </w:p>
    <w:p w:rsidR="006B7D6B" w:rsidRPr="00AB354B" w:rsidRDefault="00F40540" w:rsidP="004E3550">
      <w:pPr>
        <w:pStyle w:val="a4"/>
        <w:shd w:val="clear" w:color="auto" w:fill="FFFFFF"/>
        <w:tabs>
          <w:tab w:val="left" w:pos="720"/>
        </w:tabs>
        <w:spacing w:after="0" w:line="276" w:lineRule="auto"/>
        <w:ind w:firstLine="709"/>
        <w:jc w:val="both"/>
        <w:rPr>
          <w:sz w:val="28"/>
          <w:szCs w:val="28"/>
        </w:rPr>
      </w:pPr>
      <w:r w:rsidRPr="00AB354B">
        <w:rPr>
          <w:sz w:val="28"/>
          <w:szCs w:val="28"/>
        </w:rPr>
        <w:t>б) система формальных антимонопольных правил и ограничений, а также определенных способов принуждения к их выполнению, которые отражены в разветвленной сети законов, гарантирующих правовую защиту и поддержку конкуренции;</w:t>
      </w:r>
    </w:p>
    <w:p w:rsidR="006B7D6B" w:rsidRPr="00BF1DB1" w:rsidRDefault="00F40540" w:rsidP="004E3550">
      <w:pPr>
        <w:pStyle w:val="a4"/>
        <w:shd w:val="clear" w:color="auto" w:fill="FFFFFF"/>
        <w:tabs>
          <w:tab w:val="left" w:pos="720"/>
        </w:tabs>
        <w:spacing w:after="0" w:line="276" w:lineRule="auto"/>
        <w:ind w:firstLine="709"/>
        <w:jc w:val="both"/>
        <w:rPr>
          <w:sz w:val="28"/>
          <w:szCs w:val="28"/>
        </w:rPr>
      </w:pPr>
      <w:r w:rsidRPr="00B51E3E">
        <w:rPr>
          <w:sz w:val="28"/>
          <w:szCs w:val="28"/>
        </w:rPr>
        <w:t>в) целенаправленная деятельность государства, призванная находить варианты решения проблем, связанных с развитием конкуренции и защитой благосостояния общества от монополий;</w:t>
      </w:r>
    </w:p>
    <w:p w:rsidR="0074068C" w:rsidRDefault="00F40540" w:rsidP="004E3550">
      <w:pPr>
        <w:pStyle w:val="a4"/>
        <w:shd w:val="clear" w:color="auto" w:fill="FFFFFF"/>
        <w:tabs>
          <w:tab w:val="left" w:pos="720"/>
        </w:tabs>
        <w:spacing w:after="0" w:line="276" w:lineRule="auto"/>
        <w:ind w:firstLine="709"/>
        <w:jc w:val="both"/>
        <w:rPr>
          <w:sz w:val="28"/>
          <w:szCs w:val="28"/>
          <w:lang w:val="en-US"/>
        </w:rPr>
      </w:pPr>
      <w:r w:rsidRPr="00B51E3E">
        <w:rPr>
          <w:sz w:val="28"/>
          <w:szCs w:val="28"/>
        </w:rPr>
        <w:t>г) Нет верного ответа.</w:t>
      </w:r>
    </w:p>
    <w:p w:rsidR="006B7D6B" w:rsidRPr="006B7D6B" w:rsidRDefault="006B7D6B" w:rsidP="004E3550">
      <w:pPr>
        <w:pStyle w:val="a4"/>
        <w:shd w:val="clear" w:color="auto" w:fill="FFFFFF"/>
        <w:tabs>
          <w:tab w:val="left" w:pos="720"/>
        </w:tabs>
        <w:spacing w:after="0" w:line="276" w:lineRule="auto"/>
        <w:ind w:firstLine="709"/>
        <w:jc w:val="both"/>
        <w:rPr>
          <w:sz w:val="28"/>
          <w:szCs w:val="28"/>
          <w:lang w:val="en-US"/>
        </w:rPr>
      </w:pPr>
    </w:p>
    <w:p w:rsidR="006B7D6B" w:rsidRPr="006B7D6B" w:rsidRDefault="00F40540" w:rsidP="004E3550">
      <w:pPr>
        <w:pStyle w:val="a4"/>
        <w:numPr>
          <w:ilvl w:val="0"/>
          <w:numId w:val="3"/>
        </w:numPr>
        <w:shd w:val="clear" w:color="auto" w:fill="FFFFFF"/>
        <w:spacing w:after="0" w:line="276" w:lineRule="auto"/>
        <w:ind w:left="0" w:firstLine="709"/>
        <w:jc w:val="both"/>
        <w:rPr>
          <w:sz w:val="28"/>
          <w:szCs w:val="28"/>
        </w:rPr>
      </w:pPr>
      <w:r w:rsidRPr="00B51E3E">
        <w:rPr>
          <w:b/>
          <w:sz w:val="28"/>
          <w:szCs w:val="28"/>
        </w:rPr>
        <w:t>Основой антимонопольного законодательства выступает:</w:t>
      </w:r>
    </w:p>
    <w:p w:rsidR="006B7D6B" w:rsidRPr="00AB354B" w:rsidRDefault="00F40540" w:rsidP="004E3550">
      <w:pPr>
        <w:pStyle w:val="a4"/>
        <w:shd w:val="clear" w:color="auto" w:fill="FFFFFF"/>
        <w:tabs>
          <w:tab w:val="left" w:pos="720"/>
        </w:tabs>
        <w:spacing w:after="0" w:line="276" w:lineRule="auto"/>
        <w:ind w:firstLine="709"/>
        <w:jc w:val="both"/>
        <w:rPr>
          <w:sz w:val="28"/>
          <w:szCs w:val="28"/>
        </w:rPr>
      </w:pPr>
      <w:r w:rsidRPr="00AB354B">
        <w:rPr>
          <w:sz w:val="28"/>
          <w:szCs w:val="28"/>
        </w:rPr>
        <w:t>а) Конституция РФ;</w:t>
      </w:r>
    </w:p>
    <w:p w:rsidR="006B7D6B" w:rsidRPr="006B7D6B" w:rsidRDefault="00F40540" w:rsidP="004E3550">
      <w:pPr>
        <w:pStyle w:val="a4"/>
        <w:shd w:val="clear" w:color="auto" w:fill="FFFFFF"/>
        <w:tabs>
          <w:tab w:val="left" w:pos="720"/>
        </w:tabs>
        <w:spacing w:after="0" w:line="276" w:lineRule="auto"/>
        <w:ind w:firstLine="709"/>
        <w:jc w:val="both"/>
        <w:rPr>
          <w:sz w:val="28"/>
          <w:szCs w:val="28"/>
        </w:rPr>
      </w:pPr>
      <w:r w:rsidRPr="00B51E3E">
        <w:rPr>
          <w:sz w:val="28"/>
          <w:szCs w:val="28"/>
        </w:rPr>
        <w:t>б) ГК РФ;</w:t>
      </w:r>
    </w:p>
    <w:p w:rsidR="006B7D6B" w:rsidRPr="00BF1DB1" w:rsidRDefault="00F40540" w:rsidP="004E3550">
      <w:pPr>
        <w:pStyle w:val="a4"/>
        <w:shd w:val="clear" w:color="auto" w:fill="FFFFFF"/>
        <w:tabs>
          <w:tab w:val="left" w:pos="720"/>
        </w:tabs>
        <w:spacing w:after="0" w:line="276" w:lineRule="auto"/>
        <w:ind w:firstLine="709"/>
        <w:jc w:val="both"/>
        <w:rPr>
          <w:sz w:val="28"/>
          <w:szCs w:val="28"/>
        </w:rPr>
      </w:pPr>
      <w:r w:rsidRPr="00B51E3E">
        <w:rPr>
          <w:sz w:val="28"/>
          <w:szCs w:val="28"/>
        </w:rPr>
        <w:t>в) Закон РФ «О конкуренции и ограничении монополистической деятельности на товарных рынках»;</w:t>
      </w:r>
    </w:p>
    <w:p w:rsidR="0074068C" w:rsidRPr="00BF1DB1" w:rsidRDefault="00F40540" w:rsidP="004E3550">
      <w:pPr>
        <w:pStyle w:val="a4"/>
        <w:shd w:val="clear" w:color="auto" w:fill="FFFFFF"/>
        <w:tabs>
          <w:tab w:val="left" w:pos="720"/>
        </w:tabs>
        <w:spacing w:after="0" w:line="276" w:lineRule="auto"/>
        <w:ind w:firstLine="709"/>
        <w:jc w:val="both"/>
        <w:rPr>
          <w:sz w:val="28"/>
          <w:szCs w:val="28"/>
        </w:rPr>
      </w:pPr>
      <w:r w:rsidRPr="00B51E3E">
        <w:rPr>
          <w:sz w:val="28"/>
          <w:szCs w:val="28"/>
        </w:rPr>
        <w:t>г) Федеральный закон «О защите конкуренции».</w:t>
      </w:r>
    </w:p>
    <w:p w:rsidR="006B7D6B" w:rsidRPr="00BF1DB1" w:rsidRDefault="006B7D6B" w:rsidP="004E3550">
      <w:pPr>
        <w:pStyle w:val="a4"/>
        <w:shd w:val="clear" w:color="auto" w:fill="FFFFFF"/>
        <w:tabs>
          <w:tab w:val="left" w:pos="720"/>
        </w:tabs>
        <w:spacing w:after="0" w:line="276" w:lineRule="auto"/>
        <w:ind w:firstLine="709"/>
        <w:jc w:val="both"/>
        <w:rPr>
          <w:sz w:val="28"/>
          <w:szCs w:val="28"/>
        </w:rPr>
      </w:pPr>
    </w:p>
    <w:p w:rsidR="006B7D6B" w:rsidRPr="006B7D6B" w:rsidRDefault="00F40540" w:rsidP="004E3550">
      <w:pPr>
        <w:pStyle w:val="a4"/>
        <w:numPr>
          <w:ilvl w:val="0"/>
          <w:numId w:val="3"/>
        </w:numPr>
        <w:shd w:val="clear" w:color="auto" w:fill="FFFFFF"/>
        <w:spacing w:after="0" w:line="276" w:lineRule="auto"/>
        <w:ind w:left="0" w:firstLine="709"/>
        <w:jc w:val="both"/>
        <w:rPr>
          <w:sz w:val="28"/>
          <w:szCs w:val="28"/>
        </w:rPr>
      </w:pPr>
      <w:r w:rsidRPr="00B51E3E">
        <w:rPr>
          <w:b/>
          <w:sz w:val="28"/>
          <w:szCs w:val="28"/>
        </w:rPr>
        <w:t>Закон о конкуренции регулирует отношения (выберите наиболее точное определение):</w:t>
      </w:r>
    </w:p>
    <w:p w:rsidR="006B7D6B" w:rsidRPr="00F033EC" w:rsidRDefault="00F40540" w:rsidP="004E3550">
      <w:pPr>
        <w:pStyle w:val="a4"/>
        <w:shd w:val="clear" w:color="auto" w:fill="FFFFFF"/>
        <w:tabs>
          <w:tab w:val="left" w:pos="720"/>
        </w:tabs>
        <w:spacing w:after="0" w:line="276" w:lineRule="auto"/>
        <w:ind w:firstLine="709"/>
        <w:jc w:val="both"/>
        <w:rPr>
          <w:sz w:val="28"/>
          <w:szCs w:val="28"/>
        </w:rPr>
      </w:pPr>
      <w:r w:rsidRPr="00B51E3E">
        <w:rPr>
          <w:sz w:val="28"/>
          <w:szCs w:val="28"/>
        </w:rPr>
        <w:t xml:space="preserve">а) </w:t>
      </w:r>
      <w:proofErr w:type="gramStart"/>
      <w:r w:rsidRPr="00B51E3E">
        <w:rPr>
          <w:sz w:val="28"/>
          <w:szCs w:val="28"/>
        </w:rPr>
        <w:t>возникающие</w:t>
      </w:r>
      <w:proofErr w:type="gramEnd"/>
      <w:r w:rsidRPr="00B51E3E">
        <w:rPr>
          <w:sz w:val="28"/>
          <w:szCs w:val="28"/>
        </w:rPr>
        <w:t xml:space="preserve"> на товарных рынках и влияющие на конкуренцию;</w:t>
      </w:r>
    </w:p>
    <w:p w:rsidR="006B7D6B" w:rsidRPr="00AB354B" w:rsidRDefault="00F40540" w:rsidP="004E3550">
      <w:pPr>
        <w:pStyle w:val="a4"/>
        <w:shd w:val="clear" w:color="auto" w:fill="FFFFFF"/>
        <w:tabs>
          <w:tab w:val="left" w:pos="720"/>
        </w:tabs>
        <w:spacing w:after="0" w:line="276" w:lineRule="auto"/>
        <w:ind w:firstLine="709"/>
        <w:jc w:val="both"/>
        <w:rPr>
          <w:sz w:val="28"/>
          <w:szCs w:val="28"/>
        </w:rPr>
      </w:pPr>
      <w:r w:rsidRPr="00AB354B">
        <w:rPr>
          <w:sz w:val="28"/>
          <w:szCs w:val="28"/>
        </w:rPr>
        <w:t>б) возникающие на товарных рынках и влияющие на конкуренцию, а также связанные с рынком ценных бумаг и финансовых услуг, в тех случаях, когда такие отношения воздействуют на конкуренцию на товарных рынках;</w:t>
      </w:r>
    </w:p>
    <w:p w:rsidR="006B7D6B" w:rsidRPr="006B7D6B" w:rsidRDefault="00F40540" w:rsidP="004E3550">
      <w:pPr>
        <w:pStyle w:val="a4"/>
        <w:shd w:val="clear" w:color="auto" w:fill="FFFFFF"/>
        <w:tabs>
          <w:tab w:val="left" w:pos="720"/>
        </w:tabs>
        <w:spacing w:after="0" w:line="276" w:lineRule="auto"/>
        <w:ind w:firstLine="709"/>
        <w:jc w:val="both"/>
        <w:rPr>
          <w:sz w:val="28"/>
          <w:szCs w:val="28"/>
        </w:rPr>
      </w:pPr>
      <w:r w:rsidRPr="00B51E3E">
        <w:rPr>
          <w:sz w:val="28"/>
          <w:szCs w:val="28"/>
        </w:rPr>
        <w:lastRenderedPageBreak/>
        <w:t>в)</w:t>
      </w:r>
      <w:r w:rsidR="006B7D6B" w:rsidRPr="006B7D6B">
        <w:rPr>
          <w:sz w:val="28"/>
          <w:szCs w:val="28"/>
        </w:rPr>
        <w:t xml:space="preserve"> </w:t>
      </w:r>
      <w:proofErr w:type="gramStart"/>
      <w:r w:rsidRPr="00B51E3E">
        <w:rPr>
          <w:sz w:val="28"/>
          <w:szCs w:val="28"/>
        </w:rPr>
        <w:t>возникающие</w:t>
      </w:r>
      <w:proofErr w:type="gramEnd"/>
      <w:r w:rsidRPr="00B51E3E">
        <w:rPr>
          <w:sz w:val="28"/>
          <w:szCs w:val="28"/>
        </w:rPr>
        <w:t xml:space="preserve"> на товарных рынках и влияющие на конкуренцию, а также связанные с объектами исключительных прав, с рынком ценных бумаг и финансовых услуг;</w:t>
      </w:r>
    </w:p>
    <w:p w:rsidR="0074068C" w:rsidRPr="00F033EC" w:rsidRDefault="00F40540" w:rsidP="004E3550">
      <w:pPr>
        <w:pStyle w:val="a4"/>
        <w:shd w:val="clear" w:color="auto" w:fill="FFFFFF"/>
        <w:tabs>
          <w:tab w:val="left" w:pos="720"/>
        </w:tabs>
        <w:spacing w:after="0" w:line="276" w:lineRule="auto"/>
        <w:ind w:firstLine="709"/>
        <w:jc w:val="both"/>
        <w:rPr>
          <w:sz w:val="28"/>
          <w:szCs w:val="28"/>
        </w:rPr>
      </w:pPr>
      <w:r w:rsidRPr="00B51E3E">
        <w:rPr>
          <w:sz w:val="28"/>
          <w:szCs w:val="28"/>
        </w:rPr>
        <w:t xml:space="preserve">г) </w:t>
      </w:r>
      <w:proofErr w:type="gramStart"/>
      <w:r w:rsidRPr="00B51E3E">
        <w:rPr>
          <w:sz w:val="28"/>
          <w:szCs w:val="28"/>
        </w:rPr>
        <w:t>возникающие</w:t>
      </w:r>
      <w:proofErr w:type="gramEnd"/>
      <w:r w:rsidRPr="00B51E3E">
        <w:rPr>
          <w:sz w:val="28"/>
          <w:szCs w:val="28"/>
        </w:rPr>
        <w:t xml:space="preserve"> на товарных рынках и влияющие на конкуренцию, а также связанные с рынком ценных бумаг и финансовых услуг.</w:t>
      </w:r>
    </w:p>
    <w:p w:rsidR="006B7D6B" w:rsidRPr="006B7D6B" w:rsidRDefault="00F40540" w:rsidP="004E3550">
      <w:pPr>
        <w:pStyle w:val="a4"/>
        <w:numPr>
          <w:ilvl w:val="0"/>
          <w:numId w:val="3"/>
        </w:numPr>
        <w:shd w:val="clear" w:color="auto" w:fill="FFFFFF"/>
        <w:spacing w:after="0" w:line="276" w:lineRule="auto"/>
        <w:ind w:left="0" w:firstLine="709"/>
        <w:jc w:val="both"/>
        <w:rPr>
          <w:sz w:val="28"/>
          <w:szCs w:val="28"/>
        </w:rPr>
      </w:pPr>
      <w:r w:rsidRPr="00B51E3E">
        <w:rPr>
          <w:b/>
          <w:sz w:val="28"/>
          <w:szCs w:val="28"/>
        </w:rPr>
        <w:t>Федеральным антимонопольным органом в настоящее время является:</w:t>
      </w:r>
    </w:p>
    <w:p w:rsidR="006B7D6B" w:rsidRPr="00AB354B" w:rsidRDefault="00F40540" w:rsidP="004E3550">
      <w:pPr>
        <w:pStyle w:val="a4"/>
        <w:shd w:val="clear" w:color="auto" w:fill="FFFFFF"/>
        <w:tabs>
          <w:tab w:val="left" w:pos="720"/>
        </w:tabs>
        <w:spacing w:after="0" w:line="276" w:lineRule="auto"/>
        <w:ind w:firstLine="709"/>
        <w:jc w:val="both"/>
        <w:rPr>
          <w:sz w:val="28"/>
          <w:szCs w:val="28"/>
        </w:rPr>
      </w:pPr>
      <w:r w:rsidRPr="00AB354B">
        <w:rPr>
          <w:sz w:val="28"/>
          <w:szCs w:val="28"/>
        </w:rPr>
        <w:t>а) Федеральная антимонопольная служба;</w:t>
      </w:r>
    </w:p>
    <w:p w:rsidR="006B7D6B" w:rsidRPr="00BF1DB1" w:rsidRDefault="00F40540" w:rsidP="004E3550">
      <w:pPr>
        <w:pStyle w:val="a4"/>
        <w:shd w:val="clear" w:color="auto" w:fill="FFFFFF"/>
        <w:tabs>
          <w:tab w:val="left" w:pos="720"/>
        </w:tabs>
        <w:spacing w:after="0" w:line="276" w:lineRule="auto"/>
        <w:ind w:firstLine="709"/>
        <w:jc w:val="both"/>
        <w:rPr>
          <w:sz w:val="28"/>
          <w:szCs w:val="28"/>
        </w:rPr>
      </w:pPr>
      <w:r w:rsidRPr="00B51E3E">
        <w:rPr>
          <w:sz w:val="28"/>
          <w:szCs w:val="28"/>
        </w:rPr>
        <w:t>б) Министерство РФ по антимонопольной политике и поддержке предпринимательства;</w:t>
      </w:r>
    </w:p>
    <w:p w:rsidR="006B7D6B" w:rsidRPr="00BF1DB1" w:rsidRDefault="00F40540" w:rsidP="004E3550">
      <w:pPr>
        <w:pStyle w:val="a4"/>
        <w:shd w:val="clear" w:color="auto" w:fill="FFFFFF"/>
        <w:tabs>
          <w:tab w:val="left" w:pos="720"/>
        </w:tabs>
        <w:spacing w:after="0" w:line="276" w:lineRule="auto"/>
        <w:ind w:firstLine="709"/>
        <w:jc w:val="both"/>
        <w:rPr>
          <w:sz w:val="28"/>
          <w:szCs w:val="28"/>
        </w:rPr>
      </w:pPr>
      <w:r w:rsidRPr="00B51E3E">
        <w:rPr>
          <w:sz w:val="28"/>
          <w:szCs w:val="28"/>
        </w:rPr>
        <w:t>в) Федеральное антимонопольное агентство;</w:t>
      </w:r>
    </w:p>
    <w:p w:rsidR="0074068C" w:rsidRPr="00BF1DB1" w:rsidRDefault="00F40540" w:rsidP="004E3550">
      <w:pPr>
        <w:pStyle w:val="a4"/>
        <w:shd w:val="clear" w:color="auto" w:fill="FFFFFF"/>
        <w:tabs>
          <w:tab w:val="left" w:pos="720"/>
        </w:tabs>
        <w:spacing w:after="0" w:line="276" w:lineRule="auto"/>
        <w:ind w:firstLine="709"/>
        <w:jc w:val="both"/>
        <w:rPr>
          <w:sz w:val="28"/>
          <w:szCs w:val="28"/>
        </w:rPr>
      </w:pPr>
      <w:r w:rsidRPr="00B51E3E">
        <w:rPr>
          <w:sz w:val="28"/>
          <w:szCs w:val="28"/>
        </w:rPr>
        <w:t>г) Государственный комитет РФ по поддержке и развитию предпринимательства.</w:t>
      </w:r>
    </w:p>
    <w:p w:rsidR="006B7D6B" w:rsidRPr="00BF1DB1" w:rsidRDefault="006B7D6B" w:rsidP="006B7D6B">
      <w:pPr>
        <w:pStyle w:val="a4"/>
        <w:shd w:val="clear" w:color="auto" w:fill="FFFFFF"/>
        <w:tabs>
          <w:tab w:val="left" w:pos="720"/>
        </w:tabs>
        <w:spacing w:after="0" w:line="276" w:lineRule="auto"/>
        <w:ind w:left="709"/>
        <w:jc w:val="both"/>
        <w:rPr>
          <w:sz w:val="28"/>
          <w:szCs w:val="28"/>
        </w:rPr>
      </w:pPr>
    </w:p>
    <w:p w:rsidR="006B7D6B" w:rsidRPr="006B7D6B" w:rsidRDefault="00F40540" w:rsidP="004E3550">
      <w:pPr>
        <w:pStyle w:val="a4"/>
        <w:numPr>
          <w:ilvl w:val="0"/>
          <w:numId w:val="3"/>
        </w:numPr>
        <w:shd w:val="clear" w:color="auto" w:fill="FFFFFF"/>
        <w:spacing w:after="0" w:line="276" w:lineRule="auto"/>
        <w:ind w:left="0" w:firstLine="709"/>
        <w:jc w:val="both"/>
        <w:rPr>
          <w:sz w:val="28"/>
          <w:szCs w:val="28"/>
        </w:rPr>
      </w:pPr>
      <w:r w:rsidRPr="00B51E3E">
        <w:rPr>
          <w:b/>
          <w:sz w:val="28"/>
          <w:szCs w:val="28"/>
        </w:rPr>
        <w:t>Что из перечисленного НЕ относится к полномочиям федерального антимонопольного органа:</w:t>
      </w:r>
    </w:p>
    <w:p w:rsidR="006B7D6B" w:rsidRPr="00BF1DB1" w:rsidRDefault="00F40540" w:rsidP="004E3550">
      <w:pPr>
        <w:pStyle w:val="a4"/>
        <w:shd w:val="clear" w:color="auto" w:fill="FFFFFF"/>
        <w:tabs>
          <w:tab w:val="left" w:pos="720"/>
        </w:tabs>
        <w:spacing w:after="0" w:line="276" w:lineRule="auto"/>
        <w:ind w:firstLine="709"/>
        <w:jc w:val="both"/>
        <w:rPr>
          <w:sz w:val="28"/>
          <w:szCs w:val="28"/>
        </w:rPr>
      </w:pPr>
      <w:r w:rsidRPr="00B51E3E">
        <w:rPr>
          <w:sz w:val="28"/>
          <w:szCs w:val="28"/>
        </w:rPr>
        <w:t>а) давать в пределах своей компетенции обязательные для исполнения предписания, предусмотренные антимонопольным законодательством;</w:t>
      </w:r>
    </w:p>
    <w:p w:rsidR="006B7D6B" w:rsidRPr="006B7D6B" w:rsidRDefault="00F40540" w:rsidP="004E3550">
      <w:pPr>
        <w:pStyle w:val="a4"/>
        <w:shd w:val="clear" w:color="auto" w:fill="FFFFFF"/>
        <w:tabs>
          <w:tab w:val="left" w:pos="720"/>
        </w:tabs>
        <w:spacing w:after="0" w:line="276" w:lineRule="auto"/>
        <w:ind w:firstLine="709"/>
        <w:jc w:val="both"/>
        <w:rPr>
          <w:sz w:val="28"/>
          <w:szCs w:val="28"/>
        </w:rPr>
      </w:pPr>
      <w:r w:rsidRPr="00B51E3E">
        <w:rPr>
          <w:sz w:val="28"/>
          <w:szCs w:val="28"/>
        </w:rPr>
        <w:t>б) рассматривать в пределах предоставленной компетенции дела об административных правонарушениях и налагать штрафы в случаях, предусмотренных антимонопольным законодательством;</w:t>
      </w:r>
    </w:p>
    <w:p w:rsidR="006B7D6B" w:rsidRPr="00AB354B" w:rsidRDefault="00F40540" w:rsidP="004E3550">
      <w:pPr>
        <w:pStyle w:val="a4"/>
        <w:shd w:val="clear" w:color="auto" w:fill="FFFFFF"/>
        <w:tabs>
          <w:tab w:val="left" w:pos="720"/>
        </w:tabs>
        <w:spacing w:after="0" w:line="276" w:lineRule="auto"/>
        <w:ind w:firstLine="709"/>
        <w:jc w:val="both"/>
        <w:rPr>
          <w:sz w:val="28"/>
          <w:szCs w:val="28"/>
        </w:rPr>
      </w:pPr>
      <w:r w:rsidRPr="00AB354B">
        <w:rPr>
          <w:sz w:val="28"/>
          <w:szCs w:val="28"/>
        </w:rPr>
        <w:t>в) решать вопросы о возмещении убытков, даже если убытки возникли в связи с нарушением антимонопольного законодательства, а также о привлечении к уголовной ответственности;</w:t>
      </w:r>
    </w:p>
    <w:p w:rsidR="0074068C" w:rsidRPr="00BF1DB1" w:rsidRDefault="00F40540" w:rsidP="004E3550">
      <w:pPr>
        <w:pStyle w:val="a4"/>
        <w:shd w:val="clear" w:color="auto" w:fill="FFFFFF"/>
        <w:tabs>
          <w:tab w:val="left" w:pos="720"/>
        </w:tabs>
        <w:spacing w:after="0" w:line="276" w:lineRule="auto"/>
        <w:ind w:firstLine="709"/>
        <w:jc w:val="both"/>
        <w:rPr>
          <w:sz w:val="28"/>
          <w:szCs w:val="28"/>
        </w:rPr>
      </w:pPr>
      <w:r w:rsidRPr="00B51E3E">
        <w:rPr>
          <w:sz w:val="28"/>
          <w:szCs w:val="28"/>
        </w:rPr>
        <w:t>г) обращаться в случаях, установленных законодательством РФ, в суд или в арбитражный суд, а также принимать участие в рассмотрении дел в суде.</w:t>
      </w:r>
    </w:p>
    <w:p w:rsidR="006B7D6B" w:rsidRPr="00BF1DB1" w:rsidRDefault="006B7D6B" w:rsidP="004E3550">
      <w:pPr>
        <w:pStyle w:val="a4"/>
        <w:shd w:val="clear" w:color="auto" w:fill="FFFFFF"/>
        <w:tabs>
          <w:tab w:val="left" w:pos="720"/>
        </w:tabs>
        <w:spacing w:after="0" w:line="276" w:lineRule="auto"/>
        <w:ind w:firstLine="709"/>
        <w:jc w:val="both"/>
        <w:rPr>
          <w:sz w:val="28"/>
          <w:szCs w:val="28"/>
        </w:rPr>
      </w:pPr>
    </w:p>
    <w:p w:rsidR="006B7D6B" w:rsidRPr="006B7D6B" w:rsidRDefault="00F40540" w:rsidP="004E3550">
      <w:pPr>
        <w:pStyle w:val="a4"/>
        <w:numPr>
          <w:ilvl w:val="0"/>
          <w:numId w:val="3"/>
        </w:numPr>
        <w:shd w:val="clear" w:color="auto" w:fill="FFFFFF"/>
        <w:spacing w:after="0" w:line="276" w:lineRule="auto"/>
        <w:ind w:left="0" w:firstLine="709"/>
        <w:jc w:val="both"/>
        <w:rPr>
          <w:sz w:val="28"/>
          <w:szCs w:val="28"/>
        </w:rPr>
      </w:pPr>
      <w:r w:rsidRPr="00B51E3E">
        <w:rPr>
          <w:b/>
          <w:sz w:val="28"/>
          <w:szCs w:val="28"/>
        </w:rPr>
        <w:t>Какой из элементов может НЕ включаться в объективную сторону такого правонарушения, как монополистическая деятельность:</w:t>
      </w:r>
    </w:p>
    <w:p w:rsidR="006B7D6B" w:rsidRPr="006B7D6B" w:rsidRDefault="00F40540" w:rsidP="004E3550">
      <w:pPr>
        <w:pStyle w:val="a4"/>
        <w:shd w:val="clear" w:color="auto" w:fill="FFFFFF"/>
        <w:tabs>
          <w:tab w:val="left" w:pos="720"/>
        </w:tabs>
        <w:spacing w:after="0" w:line="276" w:lineRule="auto"/>
        <w:ind w:firstLine="709"/>
        <w:jc w:val="both"/>
        <w:rPr>
          <w:sz w:val="28"/>
          <w:szCs w:val="28"/>
        </w:rPr>
      </w:pPr>
      <w:r w:rsidRPr="00B51E3E">
        <w:rPr>
          <w:sz w:val="28"/>
          <w:szCs w:val="28"/>
        </w:rPr>
        <w:t>а) противоправность деяния;</w:t>
      </w:r>
    </w:p>
    <w:p w:rsidR="006B7D6B" w:rsidRPr="00AB354B" w:rsidRDefault="00F40540" w:rsidP="004E3550">
      <w:pPr>
        <w:pStyle w:val="a4"/>
        <w:shd w:val="clear" w:color="auto" w:fill="FFFFFF"/>
        <w:tabs>
          <w:tab w:val="left" w:pos="720"/>
        </w:tabs>
        <w:spacing w:after="0" w:line="276" w:lineRule="auto"/>
        <w:ind w:firstLine="709"/>
        <w:jc w:val="both"/>
        <w:rPr>
          <w:sz w:val="28"/>
          <w:szCs w:val="28"/>
        </w:rPr>
      </w:pPr>
      <w:r w:rsidRPr="00AB354B">
        <w:rPr>
          <w:sz w:val="28"/>
          <w:szCs w:val="28"/>
        </w:rPr>
        <w:t>б) вред;</w:t>
      </w:r>
    </w:p>
    <w:p w:rsidR="006B7D6B" w:rsidRPr="006B7D6B" w:rsidRDefault="00F40540" w:rsidP="004E3550">
      <w:pPr>
        <w:pStyle w:val="a4"/>
        <w:shd w:val="clear" w:color="auto" w:fill="FFFFFF"/>
        <w:tabs>
          <w:tab w:val="left" w:pos="720"/>
        </w:tabs>
        <w:spacing w:after="0" w:line="276" w:lineRule="auto"/>
        <w:ind w:firstLine="709"/>
        <w:jc w:val="both"/>
        <w:rPr>
          <w:sz w:val="28"/>
          <w:szCs w:val="28"/>
        </w:rPr>
      </w:pPr>
      <w:r w:rsidRPr="00B51E3E">
        <w:rPr>
          <w:sz w:val="28"/>
          <w:szCs w:val="28"/>
        </w:rPr>
        <w:t>в) причинная связь между ними;</w:t>
      </w:r>
    </w:p>
    <w:p w:rsidR="0074068C" w:rsidRDefault="00F40540" w:rsidP="004E3550">
      <w:pPr>
        <w:pStyle w:val="a4"/>
        <w:shd w:val="clear" w:color="auto" w:fill="FFFFFF"/>
        <w:tabs>
          <w:tab w:val="left" w:pos="720"/>
        </w:tabs>
        <w:spacing w:after="0" w:line="276" w:lineRule="auto"/>
        <w:ind w:firstLine="709"/>
        <w:jc w:val="both"/>
        <w:rPr>
          <w:sz w:val="28"/>
          <w:szCs w:val="28"/>
          <w:lang w:val="en-US"/>
        </w:rPr>
      </w:pPr>
      <w:r w:rsidRPr="00B51E3E">
        <w:rPr>
          <w:sz w:val="28"/>
          <w:szCs w:val="28"/>
        </w:rPr>
        <w:t>г) верно 1 и 3.</w:t>
      </w:r>
    </w:p>
    <w:p w:rsidR="00AB354B" w:rsidRPr="00AB354B" w:rsidRDefault="00AB354B" w:rsidP="004E3550">
      <w:pPr>
        <w:pStyle w:val="a4"/>
        <w:shd w:val="clear" w:color="auto" w:fill="FFFFFF"/>
        <w:tabs>
          <w:tab w:val="left" w:pos="720"/>
        </w:tabs>
        <w:spacing w:after="0" w:line="276" w:lineRule="auto"/>
        <w:ind w:firstLine="709"/>
        <w:jc w:val="both"/>
        <w:rPr>
          <w:sz w:val="28"/>
          <w:szCs w:val="28"/>
          <w:lang w:val="en-US"/>
        </w:rPr>
      </w:pPr>
    </w:p>
    <w:p w:rsidR="006B7D6B" w:rsidRPr="006B7D6B" w:rsidRDefault="00F40540" w:rsidP="004C1153">
      <w:pPr>
        <w:pStyle w:val="a4"/>
        <w:numPr>
          <w:ilvl w:val="0"/>
          <w:numId w:val="3"/>
        </w:numPr>
        <w:shd w:val="clear" w:color="auto" w:fill="FFFFFF"/>
        <w:spacing w:after="0" w:line="276" w:lineRule="auto"/>
        <w:ind w:left="0" w:firstLine="709"/>
        <w:jc w:val="both"/>
        <w:rPr>
          <w:sz w:val="28"/>
          <w:szCs w:val="28"/>
        </w:rPr>
      </w:pPr>
      <w:r w:rsidRPr="00B51E3E">
        <w:rPr>
          <w:b/>
          <w:sz w:val="28"/>
          <w:szCs w:val="28"/>
        </w:rPr>
        <w:t>Субъективную сторону такого правонарушения, как монополистическая деятельность, составляет:</w:t>
      </w:r>
    </w:p>
    <w:p w:rsidR="006B7D6B" w:rsidRPr="00BF1DB1" w:rsidRDefault="00F40540" w:rsidP="004C1153">
      <w:pPr>
        <w:pStyle w:val="a4"/>
        <w:shd w:val="clear" w:color="auto" w:fill="FFFFFF"/>
        <w:tabs>
          <w:tab w:val="left" w:pos="720"/>
        </w:tabs>
        <w:spacing w:after="0" w:line="276" w:lineRule="auto"/>
        <w:ind w:firstLine="709"/>
        <w:jc w:val="both"/>
        <w:rPr>
          <w:sz w:val="28"/>
          <w:szCs w:val="28"/>
        </w:rPr>
      </w:pPr>
      <w:r w:rsidRPr="00B51E3E">
        <w:rPr>
          <w:sz w:val="28"/>
          <w:szCs w:val="28"/>
        </w:rPr>
        <w:t>а) вина нарушителя;</w:t>
      </w:r>
    </w:p>
    <w:p w:rsidR="006B7D6B" w:rsidRPr="00AB354B" w:rsidRDefault="00F40540" w:rsidP="004C1153">
      <w:pPr>
        <w:pStyle w:val="a4"/>
        <w:shd w:val="clear" w:color="auto" w:fill="FFFFFF"/>
        <w:tabs>
          <w:tab w:val="left" w:pos="720"/>
        </w:tabs>
        <w:spacing w:after="0" w:line="276" w:lineRule="auto"/>
        <w:ind w:firstLine="709"/>
        <w:jc w:val="both"/>
        <w:rPr>
          <w:sz w:val="28"/>
          <w:szCs w:val="28"/>
        </w:rPr>
      </w:pPr>
      <w:r w:rsidRPr="00AB354B">
        <w:rPr>
          <w:sz w:val="28"/>
          <w:szCs w:val="28"/>
        </w:rPr>
        <w:t>б) вина нарушителя только в форме умысла;</w:t>
      </w:r>
    </w:p>
    <w:p w:rsidR="006B7D6B" w:rsidRPr="00BF1DB1" w:rsidRDefault="00F40540" w:rsidP="004C1153">
      <w:pPr>
        <w:pStyle w:val="a4"/>
        <w:shd w:val="clear" w:color="auto" w:fill="FFFFFF"/>
        <w:tabs>
          <w:tab w:val="left" w:pos="720"/>
        </w:tabs>
        <w:spacing w:after="0" w:line="276" w:lineRule="auto"/>
        <w:ind w:firstLine="709"/>
        <w:jc w:val="both"/>
        <w:rPr>
          <w:sz w:val="28"/>
          <w:szCs w:val="28"/>
        </w:rPr>
      </w:pPr>
      <w:r w:rsidRPr="00B51E3E">
        <w:rPr>
          <w:sz w:val="28"/>
          <w:szCs w:val="28"/>
        </w:rPr>
        <w:lastRenderedPageBreak/>
        <w:t>в) вина нарушителя только в форме неосторожности;</w:t>
      </w:r>
    </w:p>
    <w:p w:rsidR="0074068C" w:rsidRDefault="00F40540" w:rsidP="004C1153">
      <w:pPr>
        <w:pStyle w:val="a4"/>
        <w:shd w:val="clear" w:color="auto" w:fill="FFFFFF"/>
        <w:tabs>
          <w:tab w:val="left" w:pos="720"/>
        </w:tabs>
        <w:spacing w:after="0" w:line="276" w:lineRule="auto"/>
        <w:ind w:firstLine="709"/>
        <w:jc w:val="both"/>
        <w:rPr>
          <w:sz w:val="28"/>
          <w:szCs w:val="28"/>
        </w:rPr>
      </w:pPr>
      <w:r w:rsidRPr="00B51E3E">
        <w:rPr>
          <w:sz w:val="28"/>
          <w:szCs w:val="28"/>
        </w:rPr>
        <w:t>г) вина нарушителя в форме умысла либо неосторожности.</w:t>
      </w:r>
    </w:p>
    <w:p w:rsidR="00BD27F4" w:rsidRPr="00BF1DB1" w:rsidRDefault="00BD27F4" w:rsidP="004C1153">
      <w:pPr>
        <w:pStyle w:val="a4"/>
        <w:shd w:val="clear" w:color="auto" w:fill="FFFFFF"/>
        <w:tabs>
          <w:tab w:val="left" w:pos="720"/>
        </w:tabs>
        <w:spacing w:after="0" w:line="276" w:lineRule="auto"/>
        <w:ind w:firstLine="709"/>
        <w:jc w:val="both"/>
        <w:rPr>
          <w:sz w:val="28"/>
          <w:szCs w:val="28"/>
        </w:rPr>
      </w:pPr>
    </w:p>
    <w:p w:rsidR="006B7D6B" w:rsidRPr="006B7D6B" w:rsidRDefault="00F40540" w:rsidP="004C1153">
      <w:pPr>
        <w:pStyle w:val="a4"/>
        <w:numPr>
          <w:ilvl w:val="0"/>
          <w:numId w:val="3"/>
        </w:numPr>
        <w:shd w:val="clear" w:color="auto" w:fill="FFFFFF"/>
        <w:spacing w:after="0" w:line="276" w:lineRule="auto"/>
        <w:ind w:left="0" w:firstLine="709"/>
        <w:jc w:val="both"/>
        <w:rPr>
          <w:sz w:val="28"/>
          <w:szCs w:val="28"/>
        </w:rPr>
      </w:pPr>
      <w:r w:rsidRPr="00B51E3E">
        <w:rPr>
          <w:b/>
          <w:sz w:val="28"/>
          <w:szCs w:val="28"/>
        </w:rPr>
        <w:t>Доминирующее положение – это:</w:t>
      </w:r>
    </w:p>
    <w:p w:rsidR="006B7D6B" w:rsidRPr="00BF1DB1" w:rsidRDefault="00F40540" w:rsidP="004C1153">
      <w:pPr>
        <w:pStyle w:val="a4"/>
        <w:shd w:val="clear" w:color="auto" w:fill="FFFFFF"/>
        <w:tabs>
          <w:tab w:val="left" w:pos="720"/>
        </w:tabs>
        <w:spacing w:after="0" w:line="276" w:lineRule="auto"/>
        <w:ind w:firstLine="709"/>
        <w:jc w:val="both"/>
        <w:rPr>
          <w:sz w:val="28"/>
          <w:szCs w:val="28"/>
        </w:rPr>
      </w:pPr>
      <w:r w:rsidRPr="00B51E3E">
        <w:rPr>
          <w:sz w:val="28"/>
          <w:szCs w:val="28"/>
        </w:rPr>
        <w:t>а) исключительное положение хозяйствующего субъекта на рынке товара, имеющего заменитель, дающее ему (им) возможность оказывать решающее влияние на общие условия обращения товара на соответствующем товарном рынке или затруднять доступ на рынок другим хозяйствующим субъектам;</w:t>
      </w:r>
    </w:p>
    <w:p w:rsidR="006B7D6B" w:rsidRPr="00BF1DB1" w:rsidRDefault="006B7D6B" w:rsidP="004C1153">
      <w:pPr>
        <w:pStyle w:val="a4"/>
        <w:shd w:val="clear" w:color="auto" w:fill="FFFFFF"/>
        <w:tabs>
          <w:tab w:val="left" w:pos="720"/>
        </w:tabs>
        <w:spacing w:after="0" w:line="276" w:lineRule="auto"/>
        <w:ind w:firstLine="709"/>
        <w:jc w:val="both"/>
        <w:rPr>
          <w:sz w:val="28"/>
          <w:szCs w:val="28"/>
        </w:rPr>
      </w:pPr>
      <w:r>
        <w:rPr>
          <w:sz w:val="28"/>
          <w:szCs w:val="28"/>
        </w:rPr>
        <w:t xml:space="preserve">б) </w:t>
      </w:r>
      <w:r w:rsidR="00F40540" w:rsidRPr="00B51E3E">
        <w:rPr>
          <w:sz w:val="28"/>
          <w:szCs w:val="28"/>
        </w:rPr>
        <w:t>исключительное положение хозяйствующего субъекта или нескольких хозяйствующих субъектов на рынке товара, не взаимозаменяемых товаров, дающее ему (им) возможность оказывать решающее влияние на общие условия обращения товара на соответствующем товарном рынке или затруднять доступ на рынок другим хозяйствующим субъектам;</w:t>
      </w:r>
    </w:p>
    <w:p w:rsidR="006B7D6B" w:rsidRPr="00AB354B" w:rsidRDefault="00F40540" w:rsidP="004C1153">
      <w:pPr>
        <w:pStyle w:val="a4"/>
        <w:shd w:val="clear" w:color="auto" w:fill="FFFFFF"/>
        <w:tabs>
          <w:tab w:val="left" w:pos="720"/>
        </w:tabs>
        <w:spacing w:after="0" w:line="276" w:lineRule="auto"/>
        <w:ind w:firstLine="709"/>
        <w:jc w:val="both"/>
        <w:rPr>
          <w:sz w:val="28"/>
          <w:szCs w:val="28"/>
        </w:rPr>
      </w:pPr>
      <w:r w:rsidRPr="00AB354B">
        <w:rPr>
          <w:sz w:val="28"/>
          <w:szCs w:val="28"/>
        </w:rPr>
        <w:t>в) исключительное положение хозяйствующего субъекта или нескольких хозяйствующих субъектов на рынке товара, не имеющего заменителя, либо взаимозаменяемых товаров, дающее ему (им) возможность оказывать решающее влияние на общие условия обращения товара на соответствующем товарном рынке или затруднять доступ на рынок другим хозяйствующим субъектам;</w:t>
      </w:r>
    </w:p>
    <w:p w:rsidR="0074068C" w:rsidRPr="00BF1DB1" w:rsidRDefault="006B7D6B" w:rsidP="004C1153">
      <w:pPr>
        <w:pStyle w:val="a4"/>
        <w:shd w:val="clear" w:color="auto" w:fill="FFFFFF"/>
        <w:tabs>
          <w:tab w:val="left" w:pos="720"/>
        </w:tabs>
        <w:spacing w:after="0" w:line="276" w:lineRule="auto"/>
        <w:ind w:firstLine="709"/>
        <w:jc w:val="both"/>
        <w:rPr>
          <w:sz w:val="28"/>
          <w:szCs w:val="28"/>
        </w:rPr>
      </w:pPr>
      <w:r>
        <w:rPr>
          <w:sz w:val="28"/>
          <w:szCs w:val="28"/>
        </w:rPr>
        <w:t xml:space="preserve">г) </w:t>
      </w:r>
      <w:r w:rsidR="00F40540" w:rsidRPr="00B51E3E">
        <w:rPr>
          <w:sz w:val="28"/>
          <w:szCs w:val="28"/>
        </w:rPr>
        <w:t>исключительное положение хозяйствующего субъекта или нескольких хозяйствующих субъектов на рынке товара, не имеющего заменителя, либо взаимозаменяемых товаров, дающее ему (им) возможность затруднять доступ на рынок другим хозяйствующим субъектам.</w:t>
      </w:r>
    </w:p>
    <w:p w:rsidR="006B7D6B" w:rsidRPr="00BF1DB1" w:rsidRDefault="006B7D6B" w:rsidP="006B7D6B">
      <w:pPr>
        <w:pStyle w:val="a4"/>
        <w:shd w:val="clear" w:color="auto" w:fill="FFFFFF"/>
        <w:tabs>
          <w:tab w:val="left" w:pos="720"/>
        </w:tabs>
        <w:spacing w:after="0" w:line="276" w:lineRule="auto"/>
        <w:ind w:left="709"/>
        <w:jc w:val="both"/>
        <w:rPr>
          <w:sz w:val="28"/>
          <w:szCs w:val="28"/>
        </w:rPr>
      </w:pPr>
    </w:p>
    <w:p w:rsidR="004C1153" w:rsidRDefault="00F40540" w:rsidP="004C1153">
      <w:pPr>
        <w:pStyle w:val="a4"/>
        <w:numPr>
          <w:ilvl w:val="0"/>
          <w:numId w:val="3"/>
        </w:numPr>
        <w:shd w:val="clear" w:color="auto" w:fill="FFFFFF"/>
        <w:spacing w:after="0" w:line="276" w:lineRule="auto"/>
        <w:ind w:left="0" w:firstLine="709"/>
        <w:jc w:val="both"/>
        <w:rPr>
          <w:sz w:val="28"/>
          <w:szCs w:val="28"/>
        </w:rPr>
      </w:pPr>
      <w:r w:rsidRPr="00B51E3E">
        <w:rPr>
          <w:b/>
          <w:sz w:val="28"/>
          <w:szCs w:val="28"/>
        </w:rPr>
        <w:t>Положение субъекта не может быть признано доминирующим, если он на рынке определенного товара обладает долей:</w:t>
      </w:r>
    </w:p>
    <w:p w:rsidR="004C1153" w:rsidRDefault="00F40540" w:rsidP="004C1153">
      <w:pPr>
        <w:pStyle w:val="a4"/>
        <w:shd w:val="clear" w:color="auto" w:fill="FFFFFF"/>
        <w:tabs>
          <w:tab w:val="left" w:pos="720"/>
        </w:tabs>
        <w:spacing w:after="0" w:line="276" w:lineRule="auto"/>
        <w:ind w:firstLine="709"/>
        <w:jc w:val="both"/>
        <w:rPr>
          <w:sz w:val="28"/>
          <w:szCs w:val="28"/>
        </w:rPr>
      </w:pPr>
      <w:r w:rsidRPr="00B51E3E">
        <w:rPr>
          <w:sz w:val="28"/>
          <w:szCs w:val="28"/>
        </w:rPr>
        <w:t>а) менее 30%;</w:t>
      </w:r>
    </w:p>
    <w:p w:rsidR="004C1153" w:rsidRDefault="00F40540" w:rsidP="004C1153">
      <w:pPr>
        <w:pStyle w:val="a4"/>
        <w:shd w:val="clear" w:color="auto" w:fill="FFFFFF"/>
        <w:tabs>
          <w:tab w:val="left" w:pos="720"/>
        </w:tabs>
        <w:spacing w:after="0" w:line="276" w:lineRule="auto"/>
        <w:ind w:firstLine="709"/>
        <w:jc w:val="both"/>
        <w:rPr>
          <w:sz w:val="28"/>
          <w:szCs w:val="28"/>
        </w:rPr>
      </w:pPr>
      <w:r w:rsidRPr="00B51E3E">
        <w:rPr>
          <w:sz w:val="28"/>
          <w:szCs w:val="28"/>
        </w:rPr>
        <w:t>б) менее 30% за исключением случаев, указанных в законодательстве;</w:t>
      </w:r>
    </w:p>
    <w:p w:rsidR="004C1153" w:rsidRDefault="00F40540" w:rsidP="004C1153">
      <w:pPr>
        <w:pStyle w:val="a4"/>
        <w:shd w:val="clear" w:color="auto" w:fill="FFFFFF"/>
        <w:tabs>
          <w:tab w:val="left" w:pos="720"/>
        </w:tabs>
        <w:spacing w:after="0" w:line="276" w:lineRule="auto"/>
        <w:ind w:firstLine="709"/>
        <w:jc w:val="both"/>
        <w:rPr>
          <w:sz w:val="28"/>
          <w:szCs w:val="28"/>
        </w:rPr>
      </w:pPr>
      <w:r w:rsidRPr="00B51E3E">
        <w:rPr>
          <w:sz w:val="28"/>
          <w:szCs w:val="28"/>
        </w:rPr>
        <w:t>в) менее 35 %;</w:t>
      </w:r>
    </w:p>
    <w:p w:rsidR="004C1153" w:rsidRPr="00A25BBF" w:rsidRDefault="00F40540" w:rsidP="004C1153">
      <w:pPr>
        <w:pStyle w:val="a4"/>
        <w:shd w:val="clear" w:color="auto" w:fill="FFFFFF"/>
        <w:tabs>
          <w:tab w:val="left" w:pos="720"/>
        </w:tabs>
        <w:spacing w:after="0" w:line="276" w:lineRule="auto"/>
        <w:ind w:firstLine="709"/>
        <w:jc w:val="both"/>
        <w:rPr>
          <w:sz w:val="28"/>
          <w:szCs w:val="28"/>
        </w:rPr>
      </w:pPr>
      <w:r w:rsidRPr="00AB354B">
        <w:rPr>
          <w:sz w:val="28"/>
          <w:szCs w:val="28"/>
        </w:rPr>
        <w:t>г) менее 35 % за исключением случаев, указанных в законодательстве.</w:t>
      </w:r>
    </w:p>
    <w:p w:rsidR="00AB354B" w:rsidRPr="00A25BBF" w:rsidRDefault="00AB354B" w:rsidP="004C1153">
      <w:pPr>
        <w:pStyle w:val="a4"/>
        <w:shd w:val="clear" w:color="auto" w:fill="FFFFFF"/>
        <w:tabs>
          <w:tab w:val="left" w:pos="720"/>
        </w:tabs>
        <w:spacing w:after="0" w:line="276" w:lineRule="auto"/>
        <w:ind w:firstLine="709"/>
        <w:jc w:val="both"/>
        <w:rPr>
          <w:sz w:val="28"/>
          <w:szCs w:val="28"/>
        </w:rPr>
      </w:pPr>
    </w:p>
    <w:p w:rsidR="004C1153" w:rsidRDefault="00F40540" w:rsidP="006C1750">
      <w:pPr>
        <w:pStyle w:val="a4"/>
        <w:numPr>
          <w:ilvl w:val="0"/>
          <w:numId w:val="3"/>
        </w:numPr>
        <w:shd w:val="clear" w:color="auto" w:fill="FFFFFF"/>
        <w:spacing w:after="0" w:line="276" w:lineRule="auto"/>
        <w:ind w:left="0" w:firstLine="709"/>
        <w:jc w:val="both"/>
        <w:rPr>
          <w:sz w:val="28"/>
          <w:szCs w:val="28"/>
        </w:rPr>
      </w:pPr>
      <w:r w:rsidRPr="00B51E3E">
        <w:rPr>
          <w:b/>
          <w:sz w:val="28"/>
          <w:szCs w:val="28"/>
        </w:rPr>
        <w:t xml:space="preserve">В условиях абсолютного господства монополии индекс </w:t>
      </w:r>
      <w:proofErr w:type="spellStart"/>
      <w:r w:rsidRPr="00B51E3E">
        <w:rPr>
          <w:b/>
          <w:sz w:val="28"/>
          <w:szCs w:val="28"/>
        </w:rPr>
        <w:t>Херфиндела-Хиршмана</w:t>
      </w:r>
      <w:proofErr w:type="spellEnd"/>
      <w:r w:rsidRPr="00B51E3E">
        <w:rPr>
          <w:b/>
          <w:sz w:val="28"/>
          <w:szCs w:val="28"/>
        </w:rPr>
        <w:t xml:space="preserve"> равен:</w:t>
      </w:r>
    </w:p>
    <w:p w:rsidR="00F40540" w:rsidRDefault="00F40540" w:rsidP="006C1750">
      <w:pPr>
        <w:pStyle w:val="a4"/>
        <w:shd w:val="clear" w:color="auto" w:fill="FFFFFF"/>
        <w:tabs>
          <w:tab w:val="left" w:pos="720"/>
        </w:tabs>
        <w:spacing w:after="0" w:line="276" w:lineRule="auto"/>
        <w:ind w:firstLine="709"/>
        <w:jc w:val="both"/>
        <w:rPr>
          <w:sz w:val="28"/>
          <w:szCs w:val="28"/>
        </w:rPr>
      </w:pPr>
      <w:r w:rsidRPr="00B51E3E">
        <w:rPr>
          <w:sz w:val="28"/>
          <w:szCs w:val="28"/>
        </w:rPr>
        <w:t>а) Нулю;</w:t>
      </w:r>
    </w:p>
    <w:p w:rsidR="00F40540" w:rsidRDefault="00F40540" w:rsidP="006C1750">
      <w:pPr>
        <w:pStyle w:val="a4"/>
        <w:shd w:val="clear" w:color="auto" w:fill="FFFFFF"/>
        <w:tabs>
          <w:tab w:val="left" w:pos="720"/>
        </w:tabs>
        <w:spacing w:after="0" w:line="276" w:lineRule="auto"/>
        <w:ind w:firstLine="709"/>
        <w:jc w:val="both"/>
        <w:rPr>
          <w:sz w:val="28"/>
          <w:szCs w:val="28"/>
        </w:rPr>
      </w:pPr>
      <w:r w:rsidRPr="00B51E3E">
        <w:rPr>
          <w:sz w:val="28"/>
          <w:szCs w:val="28"/>
        </w:rPr>
        <w:t>б) 1000;</w:t>
      </w:r>
    </w:p>
    <w:p w:rsidR="00F40540" w:rsidRPr="00AB354B" w:rsidRDefault="00F40540" w:rsidP="006C1750">
      <w:pPr>
        <w:pStyle w:val="a4"/>
        <w:shd w:val="clear" w:color="auto" w:fill="FFFFFF"/>
        <w:tabs>
          <w:tab w:val="left" w:pos="720"/>
        </w:tabs>
        <w:spacing w:after="0" w:line="276" w:lineRule="auto"/>
        <w:ind w:firstLine="709"/>
        <w:jc w:val="both"/>
        <w:rPr>
          <w:sz w:val="28"/>
          <w:szCs w:val="28"/>
        </w:rPr>
      </w:pPr>
      <w:r w:rsidRPr="00AB354B">
        <w:rPr>
          <w:sz w:val="28"/>
          <w:szCs w:val="28"/>
        </w:rPr>
        <w:t>в) 10000;</w:t>
      </w:r>
    </w:p>
    <w:p w:rsidR="00AB354B" w:rsidRDefault="00F40540" w:rsidP="00BD27F4">
      <w:pPr>
        <w:pStyle w:val="a4"/>
        <w:shd w:val="clear" w:color="auto" w:fill="FFFFFF"/>
        <w:tabs>
          <w:tab w:val="left" w:pos="720"/>
        </w:tabs>
        <w:spacing w:after="0" w:line="276" w:lineRule="auto"/>
        <w:ind w:firstLine="709"/>
        <w:jc w:val="both"/>
        <w:rPr>
          <w:sz w:val="28"/>
          <w:szCs w:val="28"/>
        </w:rPr>
      </w:pPr>
      <w:r w:rsidRPr="00B51E3E">
        <w:rPr>
          <w:sz w:val="28"/>
          <w:szCs w:val="28"/>
        </w:rPr>
        <w:t>г) Не рассчитывается.</w:t>
      </w:r>
    </w:p>
    <w:p w:rsidR="00F40540" w:rsidRDefault="00AB354B" w:rsidP="006C1750">
      <w:pPr>
        <w:pStyle w:val="a4"/>
        <w:numPr>
          <w:ilvl w:val="0"/>
          <w:numId w:val="3"/>
        </w:numPr>
        <w:shd w:val="clear" w:color="auto" w:fill="FFFFFF"/>
        <w:spacing w:after="0" w:line="276" w:lineRule="auto"/>
        <w:ind w:left="0" w:firstLine="709"/>
        <w:jc w:val="both"/>
        <w:rPr>
          <w:sz w:val="28"/>
          <w:szCs w:val="28"/>
        </w:rPr>
      </w:pPr>
      <w:r w:rsidRPr="00B51E3E">
        <w:rPr>
          <w:b/>
          <w:sz w:val="28"/>
          <w:szCs w:val="28"/>
        </w:rPr>
        <w:lastRenderedPageBreak/>
        <w:t xml:space="preserve"> </w:t>
      </w:r>
      <w:r w:rsidR="00F40540" w:rsidRPr="00B51E3E">
        <w:rPr>
          <w:b/>
          <w:sz w:val="28"/>
          <w:szCs w:val="28"/>
        </w:rPr>
        <w:t>«Вертикальные» соглашения допускаются:</w:t>
      </w:r>
    </w:p>
    <w:p w:rsidR="00F40540" w:rsidRDefault="00F40540" w:rsidP="006C1750">
      <w:pPr>
        <w:pStyle w:val="a4"/>
        <w:shd w:val="clear" w:color="auto" w:fill="FFFFFF"/>
        <w:tabs>
          <w:tab w:val="left" w:pos="720"/>
        </w:tabs>
        <w:spacing w:after="0" w:line="276" w:lineRule="auto"/>
        <w:ind w:firstLine="709"/>
        <w:jc w:val="both"/>
        <w:rPr>
          <w:sz w:val="28"/>
          <w:szCs w:val="28"/>
        </w:rPr>
      </w:pPr>
      <w:r w:rsidRPr="00B51E3E">
        <w:rPr>
          <w:sz w:val="28"/>
          <w:szCs w:val="28"/>
        </w:rPr>
        <w:t>а) между хозяйствующими субъектами, доля каждого из которых на любом товарном рынке не превышает 20%;</w:t>
      </w:r>
    </w:p>
    <w:p w:rsidR="00F40540" w:rsidRDefault="00F40540" w:rsidP="006C1750">
      <w:pPr>
        <w:pStyle w:val="a4"/>
        <w:shd w:val="clear" w:color="auto" w:fill="FFFFFF"/>
        <w:tabs>
          <w:tab w:val="left" w:pos="720"/>
        </w:tabs>
        <w:spacing w:after="0" w:line="276" w:lineRule="auto"/>
        <w:ind w:firstLine="709"/>
        <w:jc w:val="both"/>
        <w:rPr>
          <w:sz w:val="28"/>
          <w:szCs w:val="28"/>
        </w:rPr>
      </w:pPr>
      <w:r w:rsidRPr="00B51E3E">
        <w:rPr>
          <w:sz w:val="28"/>
          <w:szCs w:val="28"/>
        </w:rPr>
        <w:t>б) между хозяйствующими субъектами (за исключением «вертикальных» соглашений между финансовыми организациями), доля каждого из которых на любом товарном рынке не превышает 20%;</w:t>
      </w:r>
    </w:p>
    <w:p w:rsidR="00F40540" w:rsidRPr="00AB354B" w:rsidRDefault="00F40540" w:rsidP="006C1750">
      <w:pPr>
        <w:pStyle w:val="a4"/>
        <w:shd w:val="clear" w:color="auto" w:fill="FFFFFF"/>
        <w:tabs>
          <w:tab w:val="left" w:pos="720"/>
        </w:tabs>
        <w:spacing w:after="0" w:line="276" w:lineRule="auto"/>
        <w:ind w:firstLine="709"/>
        <w:jc w:val="both"/>
        <w:rPr>
          <w:sz w:val="28"/>
          <w:szCs w:val="28"/>
        </w:rPr>
      </w:pPr>
      <w:r w:rsidRPr="00AB354B">
        <w:rPr>
          <w:sz w:val="28"/>
          <w:szCs w:val="28"/>
        </w:rPr>
        <w:t>в) между хозяйствующими субъектами (за исключением «вертикальных» соглашений между финансовыми организациями), доля каждого из которых на любом товарном рынке не превышает 25%;</w:t>
      </w:r>
    </w:p>
    <w:p w:rsidR="0074068C" w:rsidRDefault="00F40540" w:rsidP="006C1750">
      <w:pPr>
        <w:pStyle w:val="a4"/>
        <w:shd w:val="clear" w:color="auto" w:fill="FFFFFF"/>
        <w:tabs>
          <w:tab w:val="left" w:pos="720"/>
        </w:tabs>
        <w:spacing w:after="0" w:line="276" w:lineRule="auto"/>
        <w:ind w:firstLine="709"/>
        <w:jc w:val="both"/>
        <w:rPr>
          <w:sz w:val="28"/>
          <w:szCs w:val="28"/>
        </w:rPr>
      </w:pPr>
      <w:r w:rsidRPr="00B51E3E">
        <w:rPr>
          <w:sz w:val="28"/>
          <w:szCs w:val="28"/>
        </w:rPr>
        <w:t>г) между хозяйствующими субъектами, доля каждого из которых на любом товарном рынке не превышает 25%.</w:t>
      </w:r>
    </w:p>
    <w:p w:rsidR="00F40540" w:rsidRPr="00B51E3E" w:rsidRDefault="00F40540" w:rsidP="006C1750">
      <w:pPr>
        <w:pStyle w:val="a4"/>
        <w:shd w:val="clear" w:color="auto" w:fill="FFFFFF"/>
        <w:tabs>
          <w:tab w:val="left" w:pos="720"/>
        </w:tabs>
        <w:spacing w:after="0" w:line="276" w:lineRule="auto"/>
        <w:ind w:firstLine="709"/>
        <w:jc w:val="both"/>
        <w:rPr>
          <w:sz w:val="28"/>
          <w:szCs w:val="28"/>
        </w:rPr>
      </w:pPr>
    </w:p>
    <w:p w:rsidR="00F40540" w:rsidRDefault="00F40540" w:rsidP="006C1750">
      <w:pPr>
        <w:pStyle w:val="a4"/>
        <w:numPr>
          <w:ilvl w:val="0"/>
          <w:numId w:val="3"/>
        </w:numPr>
        <w:shd w:val="clear" w:color="auto" w:fill="FFFFFF"/>
        <w:spacing w:after="0" w:line="276" w:lineRule="auto"/>
        <w:ind w:left="0" w:firstLine="709"/>
        <w:jc w:val="both"/>
        <w:rPr>
          <w:sz w:val="28"/>
          <w:szCs w:val="28"/>
        </w:rPr>
      </w:pPr>
      <w:r w:rsidRPr="00B51E3E">
        <w:rPr>
          <w:b/>
          <w:sz w:val="28"/>
          <w:szCs w:val="28"/>
        </w:rPr>
        <w:t>Какое из перечисленных соглашений картеля носит название группового бойкота:</w:t>
      </w:r>
    </w:p>
    <w:p w:rsidR="00F40540" w:rsidRDefault="00F40540" w:rsidP="006C1750">
      <w:pPr>
        <w:pStyle w:val="a4"/>
        <w:shd w:val="clear" w:color="auto" w:fill="FFFFFF"/>
        <w:tabs>
          <w:tab w:val="left" w:pos="720"/>
        </w:tabs>
        <w:spacing w:after="0" w:line="276" w:lineRule="auto"/>
        <w:ind w:firstLine="709"/>
        <w:jc w:val="both"/>
        <w:rPr>
          <w:sz w:val="28"/>
          <w:szCs w:val="28"/>
        </w:rPr>
      </w:pPr>
      <w:r w:rsidRPr="00B51E3E">
        <w:rPr>
          <w:sz w:val="28"/>
          <w:szCs w:val="28"/>
        </w:rPr>
        <w:t>а) установление (поддержание) цен (тарифов), скидок, надбавок (доплат), наценок;</w:t>
      </w:r>
    </w:p>
    <w:p w:rsidR="006C1750" w:rsidRDefault="00F40540" w:rsidP="006C1750">
      <w:pPr>
        <w:pStyle w:val="a4"/>
        <w:shd w:val="clear" w:color="auto" w:fill="FFFFFF"/>
        <w:tabs>
          <w:tab w:val="left" w:pos="720"/>
        </w:tabs>
        <w:spacing w:after="0" w:line="276" w:lineRule="auto"/>
        <w:ind w:firstLine="709"/>
        <w:jc w:val="both"/>
        <w:rPr>
          <w:sz w:val="28"/>
          <w:szCs w:val="28"/>
        </w:rPr>
      </w:pPr>
      <w:r w:rsidRPr="00B51E3E">
        <w:rPr>
          <w:sz w:val="28"/>
          <w:szCs w:val="28"/>
        </w:rPr>
        <w:t>б) повышение, снижение или поддержание цен на аукционах и торгах;</w:t>
      </w:r>
    </w:p>
    <w:p w:rsidR="006C1750" w:rsidRDefault="00F40540" w:rsidP="006C1750">
      <w:pPr>
        <w:pStyle w:val="a4"/>
        <w:shd w:val="clear" w:color="auto" w:fill="FFFFFF"/>
        <w:tabs>
          <w:tab w:val="left" w:pos="720"/>
        </w:tabs>
        <w:spacing w:after="0" w:line="276" w:lineRule="auto"/>
        <w:ind w:firstLine="709"/>
        <w:jc w:val="both"/>
        <w:rPr>
          <w:sz w:val="28"/>
          <w:szCs w:val="28"/>
        </w:rPr>
      </w:pPr>
      <w:r w:rsidRPr="00B51E3E">
        <w:rPr>
          <w:sz w:val="28"/>
          <w:szCs w:val="28"/>
        </w:rPr>
        <w:t>в) раздел рынка по территориальному принципу, по объему продаж или закупок, по ассортименту реализуемых товаров, либо по кругу продавцов или покупателей (заказчиков);</w:t>
      </w:r>
    </w:p>
    <w:p w:rsidR="0074068C" w:rsidRPr="00AB354B" w:rsidRDefault="00F40540" w:rsidP="006C1750">
      <w:pPr>
        <w:pStyle w:val="a4"/>
        <w:shd w:val="clear" w:color="auto" w:fill="FFFFFF"/>
        <w:tabs>
          <w:tab w:val="left" w:pos="720"/>
        </w:tabs>
        <w:spacing w:after="0" w:line="276" w:lineRule="auto"/>
        <w:ind w:firstLine="709"/>
        <w:jc w:val="both"/>
        <w:rPr>
          <w:sz w:val="28"/>
          <w:szCs w:val="28"/>
        </w:rPr>
      </w:pPr>
      <w:r w:rsidRPr="00AB354B">
        <w:rPr>
          <w:sz w:val="28"/>
          <w:szCs w:val="28"/>
        </w:rPr>
        <w:t>г) отказ от заключения договоров с определенными продавцами или покупателями (заказчиками).</w:t>
      </w:r>
    </w:p>
    <w:p w:rsidR="006C1750" w:rsidRPr="00B51E3E" w:rsidRDefault="006C1750" w:rsidP="006C1750">
      <w:pPr>
        <w:pStyle w:val="a4"/>
        <w:shd w:val="clear" w:color="auto" w:fill="FFFFFF"/>
        <w:tabs>
          <w:tab w:val="left" w:pos="720"/>
        </w:tabs>
        <w:spacing w:after="0" w:line="276" w:lineRule="auto"/>
        <w:ind w:firstLine="709"/>
        <w:jc w:val="both"/>
        <w:rPr>
          <w:sz w:val="28"/>
          <w:szCs w:val="28"/>
        </w:rPr>
      </w:pPr>
    </w:p>
    <w:p w:rsidR="006C1750" w:rsidRDefault="00F40540" w:rsidP="006C1750">
      <w:pPr>
        <w:pStyle w:val="a4"/>
        <w:numPr>
          <w:ilvl w:val="0"/>
          <w:numId w:val="3"/>
        </w:numPr>
        <w:shd w:val="clear" w:color="auto" w:fill="FFFFFF"/>
        <w:spacing w:after="0" w:line="276" w:lineRule="auto"/>
        <w:ind w:left="0" w:firstLine="709"/>
        <w:jc w:val="both"/>
        <w:rPr>
          <w:sz w:val="28"/>
          <w:szCs w:val="28"/>
        </w:rPr>
      </w:pPr>
      <w:r w:rsidRPr="00B51E3E">
        <w:rPr>
          <w:b/>
          <w:sz w:val="28"/>
          <w:szCs w:val="28"/>
        </w:rPr>
        <w:t>Какие соглашения между хозяйствующими субъектами-конкурентами, НЕ запрещаются:</w:t>
      </w:r>
    </w:p>
    <w:p w:rsidR="006C1750" w:rsidRDefault="00F40540" w:rsidP="006C1750">
      <w:pPr>
        <w:pStyle w:val="a4"/>
        <w:shd w:val="clear" w:color="auto" w:fill="FFFFFF"/>
        <w:tabs>
          <w:tab w:val="left" w:pos="720"/>
        </w:tabs>
        <w:spacing w:after="0" w:line="276" w:lineRule="auto"/>
        <w:ind w:firstLine="709"/>
        <w:jc w:val="both"/>
        <w:rPr>
          <w:sz w:val="28"/>
          <w:szCs w:val="28"/>
        </w:rPr>
      </w:pPr>
      <w:proofErr w:type="gramStart"/>
      <w:r w:rsidRPr="00B51E3E">
        <w:rPr>
          <w:sz w:val="28"/>
          <w:szCs w:val="28"/>
        </w:rPr>
        <w:t>а) установление или поддержание цен (тарифов), скидок, надбавок (доплат) и (или) наценок;</w:t>
      </w:r>
      <w:proofErr w:type="gramEnd"/>
    </w:p>
    <w:p w:rsidR="006C1750" w:rsidRDefault="00F40540" w:rsidP="006C1750">
      <w:pPr>
        <w:pStyle w:val="a4"/>
        <w:shd w:val="clear" w:color="auto" w:fill="FFFFFF"/>
        <w:tabs>
          <w:tab w:val="left" w:pos="720"/>
        </w:tabs>
        <w:spacing w:after="0" w:line="276" w:lineRule="auto"/>
        <w:ind w:firstLine="709"/>
        <w:jc w:val="both"/>
        <w:rPr>
          <w:sz w:val="28"/>
          <w:szCs w:val="28"/>
        </w:rPr>
      </w:pPr>
      <w:r w:rsidRPr="00B51E3E">
        <w:rPr>
          <w:sz w:val="28"/>
          <w:szCs w:val="28"/>
        </w:rPr>
        <w:t>б) повышение, снижение или поддержание цен на торгах;</w:t>
      </w:r>
    </w:p>
    <w:p w:rsidR="006C1750" w:rsidRPr="00AB354B" w:rsidRDefault="00F40540" w:rsidP="006C1750">
      <w:pPr>
        <w:pStyle w:val="a4"/>
        <w:shd w:val="clear" w:color="auto" w:fill="FFFFFF"/>
        <w:tabs>
          <w:tab w:val="left" w:pos="720"/>
        </w:tabs>
        <w:spacing w:after="0" w:line="276" w:lineRule="auto"/>
        <w:ind w:firstLine="709"/>
        <w:jc w:val="both"/>
        <w:rPr>
          <w:sz w:val="28"/>
          <w:szCs w:val="28"/>
        </w:rPr>
      </w:pPr>
      <w:r w:rsidRPr="00AB354B">
        <w:rPr>
          <w:sz w:val="28"/>
          <w:szCs w:val="28"/>
        </w:rPr>
        <w:t>в) если в соглашении указывается не точная цена товара, а границы, в пределах которых она может быть установлена по усмотрению сторон в соответствии с</w:t>
      </w:r>
      <w:r w:rsidR="00AB354B">
        <w:rPr>
          <w:sz w:val="28"/>
          <w:szCs w:val="28"/>
        </w:rPr>
        <w:t>о сложившимися рыночными ценами</w:t>
      </w:r>
      <w:r w:rsidR="00AB354B" w:rsidRPr="00AB354B">
        <w:rPr>
          <w:sz w:val="28"/>
          <w:szCs w:val="28"/>
        </w:rPr>
        <w:t>;</w:t>
      </w:r>
    </w:p>
    <w:p w:rsidR="0074068C" w:rsidRDefault="00F40540" w:rsidP="006C1750">
      <w:pPr>
        <w:pStyle w:val="a4"/>
        <w:shd w:val="clear" w:color="auto" w:fill="FFFFFF"/>
        <w:tabs>
          <w:tab w:val="left" w:pos="720"/>
        </w:tabs>
        <w:spacing w:after="0" w:line="276" w:lineRule="auto"/>
        <w:ind w:firstLine="709"/>
        <w:jc w:val="both"/>
        <w:rPr>
          <w:sz w:val="28"/>
          <w:szCs w:val="28"/>
        </w:rPr>
      </w:pPr>
      <w:r w:rsidRPr="00B51E3E">
        <w:rPr>
          <w:sz w:val="28"/>
          <w:szCs w:val="28"/>
        </w:rPr>
        <w:t>г)</w:t>
      </w:r>
      <w:r w:rsidR="006C1750">
        <w:rPr>
          <w:sz w:val="28"/>
          <w:szCs w:val="28"/>
        </w:rPr>
        <w:t xml:space="preserve"> </w:t>
      </w:r>
      <w:r w:rsidRPr="00B51E3E">
        <w:rPr>
          <w:sz w:val="28"/>
          <w:szCs w:val="28"/>
        </w:rPr>
        <w:t>все перечисленное запрещается.</w:t>
      </w:r>
    </w:p>
    <w:p w:rsidR="0013682D" w:rsidRDefault="0013682D" w:rsidP="006C1750">
      <w:pPr>
        <w:pStyle w:val="a4"/>
        <w:shd w:val="clear" w:color="auto" w:fill="FFFFFF"/>
        <w:tabs>
          <w:tab w:val="left" w:pos="720"/>
        </w:tabs>
        <w:spacing w:after="0" w:line="276" w:lineRule="auto"/>
        <w:ind w:firstLine="709"/>
        <w:jc w:val="both"/>
        <w:rPr>
          <w:sz w:val="28"/>
          <w:szCs w:val="28"/>
        </w:rPr>
      </w:pPr>
    </w:p>
    <w:p w:rsidR="001C1EC6" w:rsidRDefault="00F40540" w:rsidP="00BF1DB1">
      <w:pPr>
        <w:pStyle w:val="a4"/>
        <w:numPr>
          <w:ilvl w:val="0"/>
          <w:numId w:val="3"/>
        </w:numPr>
        <w:shd w:val="clear" w:color="auto" w:fill="FFFFFF"/>
        <w:spacing w:after="0" w:line="276" w:lineRule="auto"/>
        <w:ind w:left="0" w:firstLine="709"/>
        <w:jc w:val="both"/>
        <w:rPr>
          <w:sz w:val="28"/>
          <w:szCs w:val="28"/>
        </w:rPr>
      </w:pPr>
      <w:r w:rsidRPr="00B51E3E">
        <w:rPr>
          <w:b/>
          <w:sz w:val="28"/>
          <w:szCs w:val="28"/>
        </w:rPr>
        <w:t>Субъектом такого правонарушения, как недобросовестная конкуренция, могут быть:</w:t>
      </w:r>
    </w:p>
    <w:p w:rsidR="001C1EC6" w:rsidRPr="00AB354B" w:rsidRDefault="00F40540" w:rsidP="00BF1DB1">
      <w:pPr>
        <w:pStyle w:val="a4"/>
        <w:shd w:val="clear" w:color="auto" w:fill="FFFFFF"/>
        <w:tabs>
          <w:tab w:val="left" w:pos="720"/>
        </w:tabs>
        <w:spacing w:after="0" w:line="276" w:lineRule="auto"/>
        <w:ind w:firstLine="709"/>
        <w:jc w:val="both"/>
        <w:rPr>
          <w:sz w:val="28"/>
          <w:szCs w:val="28"/>
        </w:rPr>
      </w:pPr>
      <w:r w:rsidRPr="00AB354B">
        <w:rPr>
          <w:sz w:val="28"/>
          <w:szCs w:val="28"/>
        </w:rPr>
        <w:t>а) только хозяйствующий субъект;</w:t>
      </w:r>
    </w:p>
    <w:p w:rsidR="001C1EC6" w:rsidRDefault="00F40540" w:rsidP="00BF1DB1">
      <w:pPr>
        <w:pStyle w:val="a4"/>
        <w:shd w:val="clear" w:color="auto" w:fill="FFFFFF"/>
        <w:tabs>
          <w:tab w:val="left" w:pos="720"/>
        </w:tabs>
        <w:spacing w:after="0" w:line="276" w:lineRule="auto"/>
        <w:ind w:firstLine="709"/>
        <w:jc w:val="both"/>
        <w:rPr>
          <w:sz w:val="28"/>
          <w:szCs w:val="28"/>
        </w:rPr>
      </w:pPr>
      <w:r w:rsidRPr="00B51E3E">
        <w:rPr>
          <w:sz w:val="28"/>
          <w:szCs w:val="28"/>
        </w:rPr>
        <w:t>б) хозяйствующие субъекты, федеральные органы исполнительной власти, органы государственной власти субъектов РФ;</w:t>
      </w:r>
    </w:p>
    <w:p w:rsidR="001C1EC6" w:rsidRDefault="00F40540" w:rsidP="00BF1DB1">
      <w:pPr>
        <w:pStyle w:val="a4"/>
        <w:shd w:val="clear" w:color="auto" w:fill="FFFFFF"/>
        <w:tabs>
          <w:tab w:val="left" w:pos="720"/>
        </w:tabs>
        <w:spacing w:after="0" w:line="276" w:lineRule="auto"/>
        <w:ind w:firstLine="709"/>
        <w:jc w:val="both"/>
        <w:rPr>
          <w:sz w:val="28"/>
          <w:szCs w:val="28"/>
        </w:rPr>
      </w:pPr>
      <w:r w:rsidRPr="00B51E3E">
        <w:rPr>
          <w:sz w:val="28"/>
          <w:szCs w:val="28"/>
        </w:rPr>
        <w:lastRenderedPageBreak/>
        <w:t>в) хозяйствующие субъекты, федеральные органы исполнительной власти, органы государственной власти субъектов РФ и органы местного самоуправления;</w:t>
      </w:r>
    </w:p>
    <w:p w:rsidR="0074068C" w:rsidRDefault="00F40540" w:rsidP="00BF1DB1">
      <w:pPr>
        <w:pStyle w:val="a4"/>
        <w:shd w:val="clear" w:color="auto" w:fill="FFFFFF"/>
        <w:tabs>
          <w:tab w:val="left" w:pos="720"/>
        </w:tabs>
        <w:spacing w:after="0" w:line="276" w:lineRule="auto"/>
        <w:ind w:firstLine="709"/>
        <w:jc w:val="both"/>
        <w:rPr>
          <w:sz w:val="28"/>
          <w:szCs w:val="28"/>
        </w:rPr>
      </w:pPr>
      <w:r w:rsidRPr="00B51E3E">
        <w:rPr>
          <w:sz w:val="28"/>
          <w:szCs w:val="28"/>
        </w:rPr>
        <w:t>г) хозяйствующие субъекты, федеральные органы исполнительной власти, органы государственной власти субъектов РФ и органы местного самоуправления, их должностные лица.</w:t>
      </w:r>
    </w:p>
    <w:p w:rsidR="001C1EC6" w:rsidRPr="00B51E3E" w:rsidRDefault="001C1EC6" w:rsidP="00BF1DB1">
      <w:pPr>
        <w:pStyle w:val="a4"/>
        <w:shd w:val="clear" w:color="auto" w:fill="FFFFFF"/>
        <w:tabs>
          <w:tab w:val="left" w:pos="720"/>
        </w:tabs>
        <w:spacing w:after="0" w:line="276" w:lineRule="auto"/>
        <w:ind w:firstLine="709"/>
        <w:jc w:val="both"/>
        <w:rPr>
          <w:sz w:val="28"/>
          <w:szCs w:val="28"/>
        </w:rPr>
      </w:pPr>
    </w:p>
    <w:p w:rsidR="001C1EC6" w:rsidRDefault="00F40540" w:rsidP="00BF1DB1">
      <w:pPr>
        <w:pStyle w:val="a4"/>
        <w:numPr>
          <w:ilvl w:val="0"/>
          <w:numId w:val="3"/>
        </w:numPr>
        <w:shd w:val="clear" w:color="auto" w:fill="FFFFFF"/>
        <w:spacing w:after="0" w:line="276" w:lineRule="auto"/>
        <w:ind w:left="0" w:firstLine="709"/>
        <w:jc w:val="both"/>
        <w:rPr>
          <w:sz w:val="28"/>
          <w:szCs w:val="28"/>
        </w:rPr>
      </w:pPr>
      <w:r w:rsidRPr="00B51E3E">
        <w:rPr>
          <w:b/>
          <w:sz w:val="28"/>
          <w:szCs w:val="28"/>
        </w:rPr>
        <w:t>Антимонопольный орган обязан рассмотреть жалобу на действия (бездействие) организатора торгов, оператора электронной площадки, конкурсной или аукционной комиссии:</w:t>
      </w:r>
    </w:p>
    <w:p w:rsidR="001C1EC6" w:rsidRDefault="00F40540" w:rsidP="00BF1DB1">
      <w:pPr>
        <w:pStyle w:val="a4"/>
        <w:shd w:val="clear" w:color="auto" w:fill="FFFFFF"/>
        <w:tabs>
          <w:tab w:val="left" w:pos="720"/>
        </w:tabs>
        <w:spacing w:after="0" w:line="276" w:lineRule="auto"/>
        <w:ind w:firstLine="709"/>
        <w:jc w:val="both"/>
        <w:rPr>
          <w:sz w:val="28"/>
          <w:szCs w:val="28"/>
        </w:rPr>
      </w:pPr>
      <w:r w:rsidRPr="00B51E3E">
        <w:rPr>
          <w:sz w:val="28"/>
          <w:szCs w:val="28"/>
        </w:rPr>
        <w:t>а) в течение шести рабочих дней со дня поступления жалобы;</w:t>
      </w:r>
    </w:p>
    <w:p w:rsidR="001C1EC6" w:rsidRPr="00AB354B" w:rsidRDefault="00F40540" w:rsidP="00BF1DB1">
      <w:pPr>
        <w:pStyle w:val="a4"/>
        <w:shd w:val="clear" w:color="auto" w:fill="FFFFFF"/>
        <w:tabs>
          <w:tab w:val="left" w:pos="720"/>
        </w:tabs>
        <w:spacing w:after="0" w:line="276" w:lineRule="auto"/>
        <w:ind w:firstLine="709"/>
        <w:jc w:val="both"/>
        <w:rPr>
          <w:sz w:val="28"/>
          <w:szCs w:val="28"/>
        </w:rPr>
      </w:pPr>
      <w:r w:rsidRPr="00AB354B">
        <w:rPr>
          <w:sz w:val="28"/>
          <w:szCs w:val="28"/>
        </w:rPr>
        <w:t>б) в течение семи рабочих дней со дня поступления жалобы;</w:t>
      </w:r>
    </w:p>
    <w:p w:rsidR="001C1EC6" w:rsidRDefault="00F40540" w:rsidP="00BF1DB1">
      <w:pPr>
        <w:pStyle w:val="a4"/>
        <w:shd w:val="clear" w:color="auto" w:fill="FFFFFF"/>
        <w:tabs>
          <w:tab w:val="left" w:pos="720"/>
        </w:tabs>
        <w:spacing w:after="0" w:line="276" w:lineRule="auto"/>
        <w:ind w:firstLine="709"/>
        <w:jc w:val="both"/>
        <w:rPr>
          <w:sz w:val="28"/>
          <w:szCs w:val="28"/>
        </w:rPr>
      </w:pPr>
      <w:r w:rsidRPr="00B51E3E">
        <w:rPr>
          <w:sz w:val="28"/>
          <w:szCs w:val="28"/>
        </w:rPr>
        <w:t>в) в течение восьми рабочих дней со дня поступления жалобы;</w:t>
      </w:r>
    </w:p>
    <w:p w:rsidR="0074068C" w:rsidRDefault="00F40540" w:rsidP="00BF1DB1">
      <w:pPr>
        <w:pStyle w:val="a4"/>
        <w:shd w:val="clear" w:color="auto" w:fill="FFFFFF"/>
        <w:tabs>
          <w:tab w:val="left" w:pos="720"/>
        </w:tabs>
        <w:spacing w:after="0" w:line="276" w:lineRule="auto"/>
        <w:ind w:firstLine="709"/>
        <w:jc w:val="both"/>
        <w:rPr>
          <w:sz w:val="28"/>
          <w:szCs w:val="28"/>
        </w:rPr>
      </w:pPr>
      <w:r w:rsidRPr="00B51E3E">
        <w:rPr>
          <w:sz w:val="28"/>
          <w:szCs w:val="28"/>
        </w:rPr>
        <w:t>г) жалобу рассматривает суд.</w:t>
      </w:r>
    </w:p>
    <w:p w:rsidR="001C1EC6" w:rsidRPr="00B51E3E" w:rsidRDefault="001C1EC6" w:rsidP="00BF1DB1">
      <w:pPr>
        <w:pStyle w:val="a4"/>
        <w:shd w:val="clear" w:color="auto" w:fill="FFFFFF"/>
        <w:tabs>
          <w:tab w:val="left" w:pos="720"/>
        </w:tabs>
        <w:spacing w:after="0" w:line="276" w:lineRule="auto"/>
        <w:ind w:firstLine="709"/>
        <w:jc w:val="both"/>
        <w:rPr>
          <w:sz w:val="28"/>
          <w:szCs w:val="28"/>
        </w:rPr>
      </w:pPr>
    </w:p>
    <w:p w:rsidR="001C1EC6" w:rsidRDefault="00F40540" w:rsidP="00BF1DB1">
      <w:pPr>
        <w:pStyle w:val="a4"/>
        <w:numPr>
          <w:ilvl w:val="0"/>
          <w:numId w:val="3"/>
        </w:numPr>
        <w:shd w:val="clear" w:color="auto" w:fill="FFFFFF"/>
        <w:spacing w:after="0" w:line="276" w:lineRule="auto"/>
        <w:ind w:left="0" w:firstLine="709"/>
        <w:jc w:val="both"/>
        <w:rPr>
          <w:sz w:val="28"/>
          <w:szCs w:val="28"/>
        </w:rPr>
      </w:pPr>
      <w:r w:rsidRPr="00B51E3E">
        <w:rPr>
          <w:b/>
          <w:sz w:val="28"/>
          <w:szCs w:val="28"/>
        </w:rPr>
        <w:t>Государственные или муниципальные преференции НЕ предоставляются в целях:</w:t>
      </w:r>
    </w:p>
    <w:p w:rsidR="001C1EC6" w:rsidRDefault="00F40540" w:rsidP="00BF1DB1">
      <w:pPr>
        <w:pStyle w:val="a4"/>
        <w:shd w:val="clear" w:color="auto" w:fill="FFFFFF"/>
        <w:tabs>
          <w:tab w:val="left" w:pos="720"/>
        </w:tabs>
        <w:spacing w:after="0" w:line="276" w:lineRule="auto"/>
        <w:ind w:firstLine="709"/>
        <w:jc w:val="both"/>
        <w:rPr>
          <w:sz w:val="28"/>
          <w:szCs w:val="28"/>
        </w:rPr>
      </w:pPr>
      <w:r w:rsidRPr="00B51E3E">
        <w:rPr>
          <w:sz w:val="28"/>
          <w:szCs w:val="28"/>
        </w:rPr>
        <w:t>а) проведения научных исследований;</w:t>
      </w:r>
    </w:p>
    <w:p w:rsidR="001C1EC6" w:rsidRDefault="00F40540" w:rsidP="00BF1DB1">
      <w:pPr>
        <w:pStyle w:val="a4"/>
        <w:shd w:val="clear" w:color="auto" w:fill="FFFFFF"/>
        <w:tabs>
          <w:tab w:val="left" w:pos="720"/>
        </w:tabs>
        <w:spacing w:after="0" w:line="276" w:lineRule="auto"/>
        <w:ind w:firstLine="709"/>
        <w:jc w:val="both"/>
        <w:rPr>
          <w:sz w:val="28"/>
          <w:szCs w:val="28"/>
        </w:rPr>
      </w:pPr>
      <w:r w:rsidRPr="00B51E3E">
        <w:rPr>
          <w:sz w:val="28"/>
          <w:szCs w:val="28"/>
        </w:rPr>
        <w:t>б) производства сельскохозяйственной продукции;</w:t>
      </w:r>
    </w:p>
    <w:p w:rsidR="001C1EC6" w:rsidRDefault="00F40540" w:rsidP="00BF1DB1">
      <w:pPr>
        <w:pStyle w:val="a4"/>
        <w:shd w:val="clear" w:color="auto" w:fill="FFFFFF"/>
        <w:tabs>
          <w:tab w:val="left" w:pos="720"/>
        </w:tabs>
        <w:spacing w:after="0" w:line="276" w:lineRule="auto"/>
        <w:ind w:firstLine="709"/>
        <w:jc w:val="both"/>
        <w:rPr>
          <w:sz w:val="28"/>
          <w:szCs w:val="28"/>
        </w:rPr>
      </w:pPr>
      <w:r w:rsidRPr="00B51E3E">
        <w:rPr>
          <w:sz w:val="28"/>
          <w:szCs w:val="28"/>
        </w:rPr>
        <w:t>в) охраны труда;</w:t>
      </w:r>
    </w:p>
    <w:p w:rsidR="0074068C" w:rsidRPr="00AB354B" w:rsidRDefault="00F40540" w:rsidP="00BF1DB1">
      <w:pPr>
        <w:pStyle w:val="a4"/>
        <w:shd w:val="clear" w:color="auto" w:fill="FFFFFF"/>
        <w:tabs>
          <w:tab w:val="left" w:pos="720"/>
        </w:tabs>
        <w:spacing w:after="0" w:line="276" w:lineRule="auto"/>
        <w:ind w:firstLine="709"/>
        <w:jc w:val="both"/>
        <w:rPr>
          <w:sz w:val="28"/>
          <w:szCs w:val="28"/>
        </w:rPr>
      </w:pPr>
      <w:r w:rsidRPr="00AB354B">
        <w:rPr>
          <w:sz w:val="28"/>
          <w:szCs w:val="28"/>
        </w:rPr>
        <w:t>г) развития конкуренции.</w:t>
      </w:r>
    </w:p>
    <w:p w:rsidR="001C1EC6" w:rsidRPr="00B51E3E" w:rsidRDefault="001C1EC6" w:rsidP="00BF1DB1">
      <w:pPr>
        <w:pStyle w:val="a4"/>
        <w:shd w:val="clear" w:color="auto" w:fill="FFFFFF"/>
        <w:tabs>
          <w:tab w:val="left" w:pos="720"/>
        </w:tabs>
        <w:spacing w:after="0" w:line="276" w:lineRule="auto"/>
        <w:ind w:firstLine="709"/>
        <w:jc w:val="both"/>
        <w:rPr>
          <w:sz w:val="28"/>
          <w:szCs w:val="28"/>
        </w:rPr>
      </w:pPr>
    </w:p>
    <w:p w:rsidR="001C1EC6" w:rsidRDefault="00F40540" w:rsidP="00BF1DB1">
      <w:pPr>
        <w:pStyle w:val="a4"/>
        <w:numPr>
          <w:ilvl w:val="0"/>
          <w:numId w:val="3"/>
        </w:numPr>
        <w:shd w:val="clear" w:color="auto" w:fill="FFFFFF"/>
        <w:spacing w:after="0" w:line="276" w:lineRule="auto"/>
        <w:ind w:left="0" w:firstLine="709"/>
        <w:jc w:val="both"/>
        <w:rPr>
          <w:sz w:val="28"/>
          <w:szCs w:val="28"/>
        </w:rPr>
      </w:pPr>
      <w:r w:rsidRPr="00B51E3E">
        <w:rPr>
          <w:b/>
          <w:sz w:val="28"/>
          <w:szCs w:val="28"/>
        </w:rPr>
        <w:t>Государственному контролю НЕ подлежат:</w:t>
      </w:r>
    </w:p>
    <w:p w:rsidR="001C1EC6" w:rsidRDefault="00F40540" w:rsidP="00BF1DB1">
      <w:pPr>
        <w:pStyle w:val="a4"/>
        <w:shd w:val="clear" w:color="auto" w:fill="FFFFFF"/>
        <w:tabs>
          <w:tab w:val="left" w:pos="720"/>
        </w:tabs>
        <w:spacing w:after="0" w:line="276" w:lineRule="auto"/>
        <w:ind w:firstLine="709"/>
        <w:jc w:val="both"/>
        <w:rPr>
          <w:sz w:val="28"/>
          <w:szCs w:val="28"/>
        </w:rPr>
      </w:pPr>
      <w:r w:rsidRPr="00B51E3E">
        <w:rPr>
          <w:sz w:val="28"/>
          <w:szCs w:val="28"/>
        </w:rPr>
        <w:t>а) сделки в отношении активов российских финансовых организаций и находящихся на территории РФ основных производственных средств и (или) нематериальных активов;</w:t>
      </w:r>
    </w:p>
    <w:p w:rsidR="001C1EC6" w:rsidRDefault="00F40540" w:rsidP="00BF1DB1">
      <w:pPr>
        <w:pStyle w:val="a4"/>
        <w:shd w:val="clear" w:color="auto" w:fill="FFFFFF"/>
        <w:tabs>
          <w:tab w:val="left" w:pos="720"/>
        </w:tabs>
        <w:spacing w:after="0" w:line="276" w:lineRule="auto"/>
        <w:ind w:firstLine="709"/>
        <w:jc w:val="both"/>
        <w:rPr>
          <w:sz w:val="28"/>
          <w:szCs w:val="28"/>
        </w:rPr>
      </w:pPr>
      <w:r w:rsidRPr="00B51E3E">
        <w:rPr>
          <w:sz w:val="28"/>
          <w:szCs w:val="28"/>
        </w:rPr>
        <w:t>б) сделки в отношении голосующих акций (долей), прав в отношении российских коммерческих и некоммерческих организаций, а также иностранных лиц и (или) организаций, осуществляющих поставки товаров на территорию РФ в сумме более чем один миллиард рублей в течение года, предшествующего дате осуществления сделки, иного действия, подлежащих государственному контролю;</w:t>
      </w:r>
    </w:p>
    <w:p w:rsidR="001C1EC6" w:rsidRPr="00AB354B" w:rsidRDefault="00F40540" w:rsidP="00BF1DB1">
      <w:pPr>
        <w:pStyle w:val="a4"/>
        <w:shd w:val="clear" w:color="auto" w:fill="FFFFFF"/>
        <w:tabs>
          <w:tab w:val="left" w:pos="720"/>
        </w:tabs>
        <w:spacing w:after="0" w:line="276" w:lineRule="auto"/>
        <w:ind w:firstLine="709"/>
        <w:jc w:val="both"/>
        <w:rPr>
          <w:sz w:val="28"/>
          <w:szCs w:val="28"/>
        </w:rPr>
      </w:pPr>
      <w:r w:rsidRPr="00AB354B">
        <w:rPr>
          <w:sz w:val="28"/>
          <w:szCs w:val="28"/>
        </w:rPr>
        <w:t xml:space="preserve">в) заключаемые Центральным банком РФ договоры </w:t>
      </w:r>
      <w:proofErr w:type="spellStart"/>
      <w:r w:rsidRPr="00AB354B">
        <w:rPr>
          <w:sz w:val="28"/>
          <w:szCs w:val="28"/>
        </w:rPr>
        <w:t>репо</w:t>
      </w:r>
      <w:proofErr w:type="spellEnd"/>
      <w:r w:rsidRPr="00AB354B">
        <w:rPr>
          <w:sz w:val="28"/>
          <w:szCs w:val="28"/>
        </w:rPr>
        <w:t>;</w:t>
      </w:r>
    </w:p>
    <w:p w:rsidR="0074068C" w:rsidRDefault="00F40540" w:rsidP="00BF1DB1">
      <w:pPr>
        <w:pStyle w:val="a4"/>
        <w:shd w:val="clear" w:color="auto" w:fill="FFFFFF"/>
        <w:tabs>
          <w:tab w:val="left" w:pos="720"/>
        </w:tabs>
        <w:spacing w:after="0" w:line="276" w:lineRule="auto"/>
        <w:ind w:firstLine="709"/>
        <w:jc w:val="both"/>
        <w:rPr>
          <w:sz w:val="28"/>
          <w:szCs w:val="28"/>
        </w:rPr>
      </w:pPr>
      <w:r w:rsidRPr="00B51E3E">
        <w:rPr>
          <w:sz w:val="28"/>
          <w:szCs w:val="28"/>
        </w:rPr>
        <w:t>г) Все сделки подлежат контролю.</w:t>
      </w:r>
    </w:p>
    <w:p w:rsidR="001C1EC6" w:rsidRDefault="00F40540" w:rsidP="00BF1DB1">
      <w:pPr>
        <w:pStyle w:val="a4"/>
        <w:numPr>
          <w:ilvl w:val="0"/>
          <w:numId w:val="3"/>
        </w:numPr>
        <w:shd w:val="clear" w:color="auto" w:fill="FFFFFF"/>
        <w:spacing w:after="0" w:line="276" w:lineRule="auto"/>
        <w:ind w:left="0" w:firstLine="709"/>
        <w:jc w:val="both"/>
        <w:rPr>
          <w:sz w:val="28"/>
          <w:szCs w:val="28"/>
        </w:rPr>
      </w:pPr>
      <w:r w:rsidRPr="00B51E3E">
        <w:rPr>
          <w:b/>
          <w:sz w:val="28"/>
          <w:szCs w:val="28"/>
        </w:rPr>
        <w:t xml:space="preserve">Не требуют предварительного согласия антимонопольного </w:t>
      </w:r>
      <w:proofErr w:type="gramStart"/>
      <w:r w:rsidRPr="00B51E3E">
        <w:rPr>
          <w:b/>
          <w:sz w:val="28"/>
          <w:szCs w:val="28"/>
        </w:rPr>
        <w:t>органа</w:t>
      </w:r>
      <w:proofErr w:type="gramEnd"/>
      <w:r w:rsidRPr="00B51E3E">
        <w:rPr>
          <w:b/>
          <w:sz w:val="28"/>
          <w:szCs w:val="28"/>
        </w:rPr>
        <w:t xml:space="preserve"> следующие действия:</w:t>
      </w:r>
    </w:p>
    <w:p w:rsidR="001C1EC6" w:rsidRPr="00AB354B" w:rsidRDefault="00F40540" w:rsidP="00BF1DB1">
      <w:pPr>
        <w:pStyle w:val="a4"/>
        <w:shd w:val="clear" w:color="auto" w:fill="FFFFFF"/>
        <w:tabs>
          <w:tab w:val="left" w:pos="720"/>
        </w:tabs>
        <w:spacing w:after="0" w:line="276" w:lineRule="auto"/>
        <w:ind w:firstLine="709"/>
        <w:jc w:val="both"/>
        <w:rPr>
          <w:sz w:val="28"/>
          <w:szCs w:val="28"/>
        </w:rPr>
      </w:pPr>
      <w:r w:rsidRPr="00AB354B">
        <w:rPr>
          <w:sz w:val="28"/>
          <w:szCs w:val="28"/>
        </w:rPr>
        <w:t xml:space="preserve">а) слияние коммерческих организаций (за исключением финансовых организаций), если суммарная стоимость их активов превышает семь миллиардов рублей или суммарная выручка таких организаций от </w:t>
      </w:r>
      <w:r w:rsidRPr="00AB354B">
        <w:rPr>
          <w:sz w:val="28"/>
          <w:szCs w:val="28"/>
        </w:rPr>
        <w:lastRenderedPageBreak/>
        <w:t>реализации товаров за календарный год, предшествующий году слияния, превышает десять миллиардов рублей либо если одна из таких организаций включена в реестр;</w:t>
      </w:r>
    </w:p>
    <w:p w:rsidR="001C1EC6" w:rsidRDefault="00F40540" w:rsidP="00BF1DB1">
      <w:pPr>
        <w:pStyle w:val="a4"/>
        <w:shd w:val="clear" w:color="auto" w:fill="FFFFFF"/>
        <w:tabs>
          <w:tab w:val="left" w:pos="720"/>
        </w:tabs>
        <w:spacing w:after="0" w:line="276" w:lineRule="auto"/>
        <w:ind w:firstLine="709"/>
        <w:jc w:val="both"/>
        <w:rPr>
          <w:sz w:val="28"/>
          <w:szCs w:val="28"/>
        </w:rPr>
      </w:pPr>
      <w:r w:rsidRPr="00B51E3E">
        <w:rPr>
          <w:sz w:val="28"/>
          <w:szCs w:val="28"/>
        </w:rPr>
        <w:t>б) слияние коммерческих организаций (за исключением финансовых организаций), если суммарная стоимость их активов не превышает семь миллиардов рублей, но суммарная выручка таких организаций от реализации товаров за календарный год, предшествующий году слияния, превышает десять миллиардов рублей либо если одна из таких организаций включена в реестр;</w:t>
      </w:r>
    </w:p>
    <w:p w:rsidR="001C1EC6" w:rsidRDefault="00F40540" w:rsidP="00BF1DB1">
      <w:pPr>
        <w:pStyle w:val="a4"/>
        <w:shd w:val="clear" w:color="auto" w:fill="FFFFFF"/>
        <w:tabs>
          <w:tab w:val="left" w:pos="720"/>
        </w:tabs>
        <w:spacing w:after="0" w:line="276" w:lineRule="auto"/>
        <w:ind w:firstLine="709"/>
        <w:jc w:val="both"/>
        <w:rPr>
          <w:sz w:val="28"/>
          <w:szCs w:val="28"/>
        </w:rPr>
      </w:pPr>
      <w:r w:rsidRPr="00B51E3E">
        <w:rPr>
          <w:sz w:val="28"/>
          <w:szCs w:val="28"/>
        </w:rPr>
        <w:t>в) слияние коммерческих организаций (за исключением финансовых организаций), если суммарная стоимость их активов не превышает семь миллиардов рублей, а суммарная выручка таких организаций от реализации товаров не превышает десять миллиардов рублей;</w:t>
      </w:r>
    </w:p>
    <w:p w:rsidR="0074068C" w:rsidRDefault="00F40540" w:rsidP="00BF1DB1">
      <w:pPr>
        <w:pStyle w:val="a4"/>
        <w:shd w:val="clear" w:color="auto" w:fill="FFFFFF"/>
        <w:tabs>
          <w:tab w:val="left" w:pos="720"/>
        </w:tabs>
        <w:spacing w:after="0" w:line="276" w:lineRule="auto"/>
        <w:ind w:firstLine="709"/>
        <w:jc w:val="both"/>
        <w:rPr>
          <w:sz w:val="28"/>
          <w:szCs w:val="28"/>
        </w:rPr>
      </w:pPr>
      <w:r w:rsidRPr="00B51E3E">
        <w:rPr>
          <w:sz w:val="28"/>
          <w:szCs w:val="28"/>
        </w:rPr>
        <w:t>г) слияние финансовых организаций или присоединение одной или нескольких финансовых организаций к другой финансовой организации, если суммарная стоимость их активов по последним балансам превышает величину, установленную Правительством РФ.</w:t>
      </w:r>
    </w:p>
    <w:p w:rsidR="001C1EC6" w:rsidRPr="00B51E3E" w:rsidRDefault="001C1EC6" w:rsidP="00BF1DB1">
      <w:pPr>
        <w:pStyle w:val="a4"/>
        <w:shd w:val="clear" w:color="auto" w:fill="FFFFFF"/>
        <w:tabs>
          <w:tab w:val="left" w:pos="720"/>
        </w:tabs>
        <w:spacing w:after="0" w:line="276" w:lineRule="auto"/>
        <w:ind w:firstLine="709"/>
        <w:jc w:val="both"/>
        <w:rPr>
          <w:sz w:val="28"/>
          <w:szCs w:val="28"/>
        </w:rPr>
      </w:pPr>
    </w:p>
    <w:p w:rsidR="001C1EC6" w:rsidRDefault="00F40540" w:rsidP="00BF1DB1">
      <w:pPr>
        <w:pStyle w:val="a4"/>
        <w:numPr>
          <w:ilvl w:val="0"/>
          <w:numId w:val="3"/>
        </w:numPr>
        <w:shd w:val="clear" w:color="auto" w:fill="FFFFFF"/>
        <w:spacing w:after="0" w:line="276" w:lineRule="auto"/>
        <w:ind w:left="0" w:firstLine="709"/>
        <w:jc w:val="both"/>
        <w:rPr>
          <w:sz w:val="28"/>
          <w:szCs w:val="28"/>
        </w:rPr>
      </w:pPr>
      <w:r w:rsidRPr="00B51E3E">
        <w:rPr>
          <w:b/>
          <w:sz w:val="28"/>
          <w:szCs w:val="28"/>
        </w:rPr>
        <w:t>Распространение ложных сведений о конкуренте относится к следующему виду недобросовестной конкуренции:</w:t>
      </w:r>
    </w:p>
    <w:p w:rsidR="001C1EC6" w:rsidRDefault="00F40540" w:rsidP="00BF1DB1">
      <w:pPr>
        <w:pStyle w:val="a4"/>
        <w:shd w:val="clear" w:color="auto" w:fill="FFFFFF"/>
        <w:tabs>
          <w:tab w:val="left" w:pos="720"/>
        </w:tabs>
        <w:spacing w:after="0" w:line="276" w:lineRule="auto"/>
        <w:ind w:firstLine="709"/>
        <w:jc w:val="both"/>
        <w:rPr>
          <w:sz w:val="28"/>
          <w:szCs w:val="28"/>
        </w:rPr>
      </w:pPr>
      <w:r w:rsidRPr="00B51E3E">
        <w:rPr>
          <w:sz w:val="28"/>
          <w:szCs w:val="28"/>
        </w:rPr>
        <w:t>а) Паразитирование;</w:t>
      </w:r>
    </w:p>
    <w:p w:rsidR="001C1EC6" w:rsidRPr="00AB354B" w:rsidRDefault="00F40540" w:rsidP="00BF1DB1">
      <w:pPr>
        <w:pStyle w:val="a4"/>
        <w:shd w:val="clear" w:color="auto" w:fill="FFFFFF"/>
        <w:tabs>
          <w:tab w:val="left" w:pos="720"/>
        </w:tabs>
        <w:spacing w:after="0" w:line="276" w:lineRule="auto"/>
        <w:ind w:firstLine="709"/>
        <w:jc w:val="both"/>
        <w:rPr>
          <w:sz w:val="28"/>
          <w:szCs w:val="28"/>
        </w:rPr>
      </w:pPr>
      <w:r w:rsidRPr="00AB354B">
        <w:rPr>
          <w:sz w:val="28"/>
          <w:szCs w:val="28"/>
        </w:rPr>
        <w:t>б) Дискредитация конкурента;</w:t>
      </w:r>
    </w:p>
    <w:p w:rsidR="001C1EC6" w:rsidRDefault="00F40540" w:rsidP="00BF1DB1">
      <w:pPr>
        <w:pStyle w:val="a4"/>
        <w:shd w:val="clear" w:color="auto" w:fill="FFFFFF"/>
        <w:tabs>
          <w:tab w:val="left" w:pos="720"/>
        </w:tabs>
        <w:spacing w:after="0" w:line="276" w:lineRule="auto"/>
        <w:ind w:firstLine="709"/>
        <w:jc w:val="both"/>
        <w:rPr>
          <w:sz w:val="28"/>
          <w:szCs w:val="28"/>
        </w:rPr>
      </w:pPr>
      <w:r w:rsidRPr="00B51E3E">
        <w:rPr>
          <w:sz w:val="28"/>
          <w:szCs w:val="28"/>
        </w:rPr>
        <w:t>в) Имитация;</w:t>
      </w:r>
    </w:p>
    <w:p w:rsidR="0074068C" w:rsidRDefault="00F40540" w:rsidP="00BF1DB1">
      <w:pPr>
        <w:pStyle w:val="a4"/>
        <w:shd w:val="clear" w:color="auto" w:fill="FFFFFF"/>
        <w:tabs>
          <w:tab w:val="left" w:pos="720"/>
        </w:tabs>
        <w:spacing w:after="0" w:line="276" w:lineRule="auto"/>
        <w:ind w:firstLine="709"/>
        <w:jc w:val="both"/>
        <w:rPr>
          <w:sz w:val="28"/>
          <w:szCs w:val="28"/>
        </w:rPr>
      </w:pPr>
      <w:r w:rsidRPr="00B51E3E">
        <w:rPr>
          <w:sz w:val="28"/>
          <w:szCs w:val="28"/>
        </w:rPr>
        <w:t>г) Дезорганизация деятельности конкурента или рынка данного товара в целом.</w:t>
      </w:r>
    </w:p>
    <w:p w:rsidR="001C1EC6" w:rsidRPr="00B51E3E" w:rsidRDefault="001C1EC6" w:rsidP="00BF1DB1">
      <w:pPr>
        <w:pStyle w:val="a4"/>
        <w:shd w:val="clear" w:color="auto" w:fill="FFFFFF"/>
        <w:tabs>
          <w:tab w:val="left" w:pos="720"/>
        </w:tabs>
        <w:spacing w:after="0" w:line="276" w:lineRule="auto"/>
        <w:ind w:firstLine="709"/>
        <w:jc w:val="both"/>
        <w:rPr>
          <w:sz w:val="28"/>
          <w:szCs w:val="28"/>
        </w:rPr>
      </w:pPr>
    </w:p>
    <w:p w:rsidR="001C1EC6" w:rsidRDefault="00F40540" w:rsidP="00BF1DB1">
      <w:pPr>
        <w:pStyle w:val="a4"/>
        <w:numPr>
          <w:ilvl w:val="0"/>
          <w:numId w:val="3"/>
        </w:numPr>
        <w:shd w:val="clear" w:color="auto" w:fill="FFFFFF"/>
        <w:spacing w:after="0" w:line="276" w:lineRule="auto"/>
        <w:ind w:left="0" w:firstLine="709"/>
        <w:jc w:val="both"/>
        <w:rPr>
          <w:sz w:val="28"/>
          <w:szCs w:val="28"/>
        </w:rPr>
      </w:pPr>
      <w:r w:rsidRPr="00B51E3E">
        <w:rPr>
          <w:b/>
          <w:sz w:val="28"/>
          <w:szCs w:val="28"/>
        </w:rPr>
        <w:t>Закон о конкуренции НЕ рассматривает реорганизацию в форме:</w:t>
      </w:r>
    </w:p>
    <w:p w:rsidR="001C1EC6" w:rsidRDefault="00F40540" w:rsidP="00BF1DB1">
      <w:pPr>
        <w:pStyle w:val="a4"/>
        <w:shd w:val="clear" w:color="auto" w:fill="FFFFFF"/>
        <w:tabs>
          <w:tab w:val="left" w:pos="720"/>
        </w:tabs>
        <w:spacing w:after="0" w:line="276" w:lineRule="auto"/>
        <w:ind w:firstLine="709"/>
        <w:jc w:val="both"/>
        <w:rPr>
          <w:sz w:val="28"/>
          <w:szCs w:val="28"/>
        </w:rPr>
      </w:pPr>
      <w:r w:rsidRPr="00B51E3E">
        <w:rPr>
          <w:sz w:val="28"/>
          <w:szCs w:val="28"/>
        </w:rPr>
        <w:t>а) Слияния и присоединения;</w:t>
      </w:r>
    </w:p>
    <w:p w:rsidR="001C1EC6" w:rsidRDefault="00F40540" w:rsidP="00BF1DB1">
      <w:pPr>
        <w:pStyle w:val="a4"/>
        <w:shd w:val="clear" w:color="auto" w:fill="FFFFFF"/>
        <w:tabs>
          <w:tab w:val="left" w:pos="720"/>
        </w:tabs>
        <w:spacing w:after="0" w:line="276" w:lineRule="auto"/>
        <w:ind w:firstLine="709"/>
        <w:jc w:val="both"/>
        <w:rPr>
          <w:sz w:val="28"/>
          <w:szCs w:val="28"/>
        </w:rPr>
      </w:pPr>
      <w:r w:rsidRPr="00B51E3E">
        <w:rPr>
          <w:sz w:val="28"/>
          <w:szCs w:val="28"/>
        </w:rPr>
        <w:t>б) Разделения;</w:t>
      </w:r>
    </w:p>
    <w:p w:rsidR="001C1EC6" w:rsidRDefault="00F40540" w:rsidP="00BF1DB1">
      <w:pPr>
        <w:pStyle w:val="a4"/>
        <w:shd w:val="clear" w:color="auto" w:fill="FFFFFF"/>
        <w:tabs>
          <w:tab w:val="left" w:pos="720"/>
        </w:tabs>
        <w:spacing w:after="0" w:line="276" w:lineRule="auto"/>
        <w:ind w:firstLine="709"/>
        <w:jc w:val="both"/>
        <w:rPr>
          <w:sz w:val="28"/>
          <w:szCs w:val="28"/>
        </w:rPr>
      </w:pPr>
      <w:r w:rsidRPr="00B51E3E">
        <w:rPr>
          <w:sz w:val="28"/>
          <w:szCs w:val="28"/>
        </w:rPr>
        <w:t>в) Выделения;</w:t>
      </w:r>
    </w:p>
    <w:p w:rsidR="0074068C" w:rsidRDefault="00F40540" w:rsidP="00BF1DB1">
      <w:pPr>
        <w:pStyle w:val="a4"/>
        <w:shd w:val="clear" w:color="auto" w:fill="FFFFFF"/>
        <w:tabs>
          <w:tab w:val="left" w:pos="720"/>
        </w:tabs>
        <w:spacing w:after="0" w:line="276" w:lineRule="auto"/>
        <w:ind w:firstLine="709"/>
        <w:jc w:val="both"/>
        <w:rPr>
          <w:sz w:val="28"/>
          <w:szCs w:val="28"/>
        </w:rPr>
      </w:pPr>
      <w:r w:rsidRPr="00AB354B">
        <w:rPr>
          <w:sz w:val="28"/>
          <w:szCs w:val="28"/>
        </w:rPr>
        <w:t>г) Преобразования.</w:t>
      </w:r>
    </w:p>
    <w:p w:rsidR="0013682D" w:rsidRPr="00AB354B" w:rsidRDefault="0013682D" w:rsidP="00BF1DB1">
      <w:pPr>
        <w:pStyle w:val="a4"/>
        <w:shd w:val="clear" w:color="auto" w:fill="FFFFFF"/>
        <w:tabs>
          <w:tab w:val="left" w:pos="720"/>
        </w:tabs>
        <w:spacing w:after="0" w:line="276" w:lineRule="auto"/>
        <w:ind w:firstLine="709"/>
        <w:jc w:val="both"/>
        <w:rPr>
          <w:sz w:val="28"/>
          <w:szCs w:val="28"/>
        </w:rPr>
      </w:pPr>
    </w:p>
    <w:p w:rsidR="0074068C" w:rsidRPr="00B51E3E" w:rsidRDefault="00F40540" w:rsidP="00BF1DB1">
      <w:pPr>
        <w:numPr>
          <w:ilvl w:val="0"/>
          <w:numId w:val="3"/>
        </w:numPr>
        <w:tabs>
          <w:tab w:val="left" w:pos="1134"/>
        </w:tabs>
        <w:spacing w:line="276" w:lineRule="auto"/>
        <w:ind w:left="0" w:firstLine="709"/>
        <w:jc w:val="both"/>
        <w:rPr>
          <w:sz w:val="28"/>
          <w:szCs w:val="28"/>
        </w:rPr>
      </w:pPr>
      <w:r w:rsidRPr="00B51E3E">
        <w:rPr>
          <w:b/>
          <w:bCs/>
          <w:sz w:val="28"/>
          <w:szCs w:val="28"/>
        </w:rPr>
        <w:t>Риск – это</w:t>
      </w:r>
      <w:r w:rsidR="001C1EC6">
        <w:rPr>
          <w:b/>
          <w:bCs/>
          <w:sz w:val="28"/>
          <w:szCs w:val="28"/>
          <w:lang w:val="en-US"/>
        </w:rPr>
        <w:t>:</w:t>
      </w:r>
    </w:p>
    <w:p w:rsidR="0074068C" w:rsidRPr="001C1EC6" w:rsidRDefault="00F40540" w:rsidP="00BF1DB1">
      <w:pPr>
        <w:suppressAutoHyphens w:val="0"/>
        <w:spacing w:line="276" w:lineRule="auto"/>
        <w:ind w:firstLine="709"/>
        <w:jc w:val="both"/>
        <w:rPr>
          <w:sz w:val="28"/>
          <w:szCs w:val="28"/>
        </w:rPr>
      </w:pPr>
      <w:r w:rsidRPr="00B51E3E">
        <w:rPr>
          <w:sz w:val="28"/>
          <w:szCs w:val="28"/>
        </w:rPr>
        <w:t>а) ситуация в результате, которой субъект выигрывает (получает пр</w:t>
      </w:r>
      <w:r w:rsidRPr="00B51E3E">
        <w:rPr>
          <w:sz w:val="28"/>
          <w:szCs w:val="28"/>
        </w:rPr>
        <w:t>и</w:t>
      </w:r>
      <w:r w:rsidRPr="00B51E3E">
        <w:rPr>
          <w:sz w:val="28"/>
          <w:szCs w:val="28"/>
        </w:rPr>
        <w:t>быль)</w:t>
      </w:r>
      <w:r w:rsidR="001C1EC6" w:rsidRPr="001C1EC6">
        <w:rPr>
          <w:sz w:val="28"/>
          <w:szCs w:val="28"/>
        </w:rPr>
        <w:t>;</w:t>
      </w:r>
    </w:p>
    <w:p w:rsidR="0074068C" w:rsidRPr="00AB354B" w:rsidRDefault="00F40540" w:rsidP="00BF1DB1">
      <w:pPr>
        <w:suppressAutoHyphens w:val="0"/>
        <w:spacing w:line="276" w:lineRule="auto"/>
        <w:ind w:firstLine="709"/>
        <w:jc w:val="both"/>
        <w:rPr>
          <w:sz w:val="28"/>
          <w:szCs w:val="28"/>
        </w:rPr>
      </w:pPr>
      <w:r w:rsidRPr="00AB354B">
        <w:rPr>
          <w:rFonts w:eastAsia="Batang"/>
          <w:sz w:val="28"/>
          <w:szCs w:val="28"/>
          <w:lang w:eastAsia="ko-KR"/>
        </w:rPr>
        <w:t>б) сочетание вероятности события и его последствий</w:t>
      </w:r>
      <w:r w:rsidR="001C1EC6" w:rsidRPr="00AB354B">
        <w:rPr>
          <w:rFonts w:eastAsia="Batang"/>
          <w:sz w:val="28"/>
          <w:szCs w:val="28"/>
          <w:lang w:eastAsia="ko-KR"/>
        </w:rPr>
        <w:t>;</w:t>
      </w:r>
    </w:p>
    <w:p w:rsidR="0074068C" w:rsidRPr="001C1EC6" w:rsidRDefault="00F40540" w:rsidP="00BF1DB1">
      <w:pPr>
        <w:tabs>
          <w:tab w:val="left" w:pos="1134"/>
        </w:tabs>
        <w:spacing w:line="276" w:lineRule="auto"/>
        <w:ind w:firstLine="709"/>
        <w:jc w:val="both"/>
        <w:rPr>
          <w:sz w:val="28"/>
          <w:szCs w:val="28"/>
        </w:rPr>
      </w:pPr>
      <w:r w:rsidRPr="00B51E3E">
        <w:rPr>
          <w:bCs/>
          <w:sz w:val="28"/>
          <w:szCs w:val="28"/>
        </w:rPr>
        <w:t xml:space="preserve">в) вероятность </w:t>
      </w:r>
      <w:proofErr w:type="gramStart"/>
      <w:r w:rsidRPr="00B51E3E">
        <w:rPr>
          <w:bCs/>
          <w:sz w:val="28"/>
          <w:szCs w:val="28"/>
        </w:rPr>
        <w:t>наступления</w:t>
      </w:r>
      <w:proofErr w:type="gramEnd"/>
      <w:r w:rsidRPr="00B51E3E">
        <w:rPr>
          <w:bCs/>
          <w:sz w:val="28"/>
          <w:szCs w:val="28"/>
        </w:rPr>
        <w:t xml:space="preserve"> какого либо неблагоприятного события</w:t>
      </w:r>
      <w:r w:rsidR="001C1EC6" w:rsidRPr="001C1EC6">
        <w:rPr>
          <w:bCs/>
          <w:sz w:val="28"/>
          <w:szCs w:val="28"/>
        </w:rPr>
        <w:t>;</w:t>
      </w:r>
    </w:p>
    <w:p w:rsidR="0074068C" w:rsidRPr="001C1EC6" w:rsidRDefault="00F40540" w:rsidP="00BF1DB1">
      <w:pPr>
        <w:tabs>
          <w:tab w:val="left" w:pos="1134"/>
        </w:tabs>
        <w:spacing w:line="276" w:lineRule="auto"/>
        <w:ind w:firstLine="709"/>
        <w:jc w:val="both"/>
        <w:rPr>
          <w:bCs/>
          <w:sz w:val="28"/>
          <w:szCs w:val="28"/>
        </w:rPr>
      </w:pPr>
      <w:r w:rsidRPr="00B51E3E">
        <w:rPr>
          <w:bCs/>
          <w:sz w:val="28"/>
          <w:szCs w:val="28"/>
        </w:rPr>
        <w:t xml:space="preserve">г) вероятность </w:t>
      </w:r>
      <w:proofErr w:type="gramStart"/>
      <w:r w:rsidRPr="00B51E3E">
        <w:rPr>
          <w:bCs/>
          <w:sz w:val="28"/>
          <w:szCs w:val="28"/>
        </w:rPr>
        <w:t>наступления</w:t>
      </w:r>
      <w:proofErr w:type="gramEnd"/>
      <w:r w:rsidRPr="00B51E3E">
        <w:rPr>
          <w:bCs/>
          <w:sz w:val="28"/>
          <w:szCs w:val="28"/>
        </w:rPr>
        <w:t xml:space="preserve"> какого либо благоприятного события</w:t>
      </w:r>
      <w:r w:rsidR="001C1EC6" w:rsidRPr="001C1EC6">
        <w:rPr>
          <w:bCs/>
          <w:sz w:val="28"/>
          <w:szCs w:val="28"/>
        </w:rPr>
        <w:t>.</w:t>
      </w:r>
    </w:p>
    <w:p w:rsidR="001C1EC6" w:rsidRPr="001C1EC6" w:rsidRDefault="001C1EC6" w:rsidP="00BF1DB1">
      <w:pPr>
        <w:tabs>
          <w:tab w:val="left" w:pos="1134"/>
        </w:tabs>
        <w:spacing w:line="276" w:lineRule="auto"/>
        <w:ind w:firstLine="709"/>
        <w:jc w:val="both"/>
        <w:rPr>
          <w:sz w:val="28"/>
          <w:szCs w:val="28"/>
        </w:rPr>
      </w:pPr>
    </w:p>
    <w:p w:rsidR="0074068C" w:rsidRPr="00B51E3E" w:rsidRDefault="00F40540" w:rsidP="00BF1DB1">
      <w:pPr>
        <w:numPr>
          <w:ilvl w:val="0"/>
          <w:numId w:val="3"/>
        </w:numPr>
        <w:suppressAutoHyphens w:val="0"/>
        <w:spacing w:line="276" w:lineRule="auto"/>
        <w:ind w:left="0" w:firstLine="709"/>
        <w:jc w:val="both"/>
        <w:rPr>
          <w:sz w:val="28"/>
          <w:szCs w:val="28"/>
        </w:rPr>
      </w:pPr>
      <w:r w:rsidRPr="00B51E3E">
        <w:rPr>
          <w:rFonts w:eastAsia="Batang"/>
          <w:b/>
          <w:sz w:val="28"/>
          <w:szCs w:val="28"/>
          <w:lang w:eastAsia="ko-KR"/>
        </w:rPr>
        <w:t xml:space="preserve"> Управление риском - это:</w:t>
      </w:r>
    </w:p>
    <w:p w:rsidR="0074068C" w:rsidRPr="00AB354B" w:rsidRDefault="00F40540" w:rsidP="00BF1DB1">
      <w:pPr>
        <w:suppressAutoHyphens w:val="0"/>
        <w:spacing w:line="276" w:lineRule="auto"/>
        <w:ind w:firstLine="709"/>
        <w:jc w:val="both"/>
        <w:rPr>
          <w:sz w:val="28"/>
          <w:szCs w:val="28"/>
        </w:rPr>
      </w:pPr>
      <w:r w:rsidRPr="00AB354B">
        <w:rPr>
          <w:rFonts w:eastAsia="Batang"/>
          <w:sz w:val="28"/>
          <w:szCs w:val="28"/>
          <w:lang w:eastAsia="ko-KR"/>
        </w:rPr>
        <w:t>а) согласованная деятельность, направленная на управление и руково</w:t>
      </w:r>
      <w:r w:rsidRPr="00AB354B">
        <w:rPr>
          <w:rFonts w:eastAsia="Batang"/>
          <w:sz w:val="28"/>
          <w:szCs w:val="28"/>
          <w:lang w:eastAsia="ko-KR"/>
        </w:rPr>
        <w:t>д</w:t>
      </w:r>
      <w:r w:rsidRPr="00AB354B">
        <w:rPr>
          <w:rFonts w:eastAsia="Batang"/>
          <w:sz w:val="28"/>
          <w:szCs w:val="28"/>
          <w:lang w:eastAsia="ko-KR"/>
        </w:rPr>
        <w:t>ство предприятием в отношении рисков</w:t>
      </w:r>
      <w:r w:rsidR="001C1EC6" w:rsidRPr="00AB354B">
        <w:rPr>
          <w:rFonts w:eastAsia="Batang"/>
          <w:sz w:val="28"/>
          <w:szCs w:val="28"/>
          <w:lang w:eastAsia="ko-KR"/>
        </w:rPr>
        <w:t>;</w:t>
      </w:r>
    </w:p>
    <w:p w:rsidR="0074068C" w:rsidRPr="001C1EC6" w:rsidRDefault="00F40540" w:rsidP="00BF1DB1">
      <w:pPr>
        <w:suppressAutoHyphens w:val="0"/>
        <w:spacing w:line="276" w:lineRule="auto"/>
        <w:ind w:firstLine="709"/>
        <w:jc w:val="both"/>
        <w:rPr>
          <w:sz w:val="28"/>
          <w:szCs w:val="28"/>
        </w:rPr>
      </w:pPr>
      <w:r w:rsidRPr="00B51E3E">
        <w:rPr>
          <w:rFonts w:eastAsia="Batang"/>
          <w:sz w:val="28"/>
          <w:szCs w:val="28"/>
          <w:lang w:eastAsia="ko-KR"/>
        </w:rPr>
        <w:t>б) комплекс мероприятий, направленных на подготовку к реализации риска</w:t>
      </w:r>
      <w:r w:rsidR="001C1EC6" w:rsidRPr="001C1EC6">
        <w:rPr>
          <w:rFonts w:eastAsia="Batang"/>
          <w:sz w:val="28"/>
          <w:szCs w:val="28"/>
          <w:lang w:eastAsia="ko-KR"/>
        </w:rPr>
        <w:t>;</w:t>
      </w:r>
    </w:p>
    <w:p w:rsidR="0074068C" w:rsidRPr="001C1EC6" w:rsidRDefault="00F40540" w:rsidP="00BF1DB1">
      <w:pPr>
        <w:suppressAutoHyphens w:val="0"/>
        <w:spacing w:line="276" w:lineRule="auto"/>
        <w:ind w:firstLine="709"/>
        <w:jc w:val="both"/>
        <w:rPr>
          <w:sz w:val="28"/>
          <w:szCs w:val="28"/>
        </w:rPr>
      </w:pPr>
      <w:r w:rsidRPr="00B51E3E">
        <w:rPr>
          <w:rFonts w:eastAsia="Batang"/>
          <w:sz w:val="28"/>
          <w:szCs w:val="28"/>
          <w:lang w:eastAsia="ko-KR"/>
        </w:rPr>
        <w:t>в) характеристика предпочтений в ситуациях, связанных с риском</w:t>
      </w:r>
      <w:r w:rsidR="001C1EC6" w:rsidRPr="001C1EC6">
        <w:rPr>
          <w:rFonts w:eastAsia="Batang"/>
          <w:sz w:val="28"/>
          <w:szCs w:val="28"/>
          <w:lang w:eastAsia="ko-KR"/>
        </w:rPr>
        <w:t>;</w:t>
      </w:r>
    </w:p>
    <w:p w:rsidR="0074068C" w:rsidRDefault="00F40540" w:rsidP="00BF1DB1">
      <w:pPr>
        <w:suppressAutoHyphens w:val="0"/>
        <w:spacing w:line="276" w:lineRule="auto"/>
        <w:ind w:firstLine="709"/>
        <w:jc w:val="both"/>
        <w:rPr>
          <w:rFonts w:eastAsia="Batang"/>
          <w:sz w:val="28"/>
          <w:szCs w:val="28"/>
          <w:lang w:val="en-US" w:eastAsia="ko-KR"/>
        </w:rPr>
      </w:pPr>
      <w:r w:rsidRPr="00B51E3E">
        <w:rPr>
          <w:rFonts w:eastAsia="Batang"/>
          <w:sz w:val="28"/>
          <w:szCs w:val="28"/>
          <w:lang w:eastAsia="ko-KR"/>
        </w:rPr>
        <w:t>г) правильного ответа нет</w:t>
      </w:r>
      <w:r w:rsidR="001C1EC6">
        <w:rPr>
          <w:rFonts w:eastAsia="Batang"/>
          <w:sz w:val="28"/>
          <w:szCs w:val="28"/>
          <w:lang w:val="en-US" w:eastAsia="ko-KR"/>
        </w:rPr>
        <w:t>.</w:t>
      </w:r>
    </w:p>
    <w:p w:rsidR="001C1EC6" w:rsidRPr="001C1EC6" w:rsidRDefault="001C1EC6" w:rsidP="00BF1DB1">
      <w:pPr>
        <w:suppressAutoHyphens w:val="0"/>
        <w:spacing w:line="276" w:lineRule="auto"/>
        <w:ind w:firstLine="709"/>
        <w:jc w:val="both"/>
        <w:rPr>
          <w:sz w:val="28"/>
          <w:szCs w:val="28"/>
          <w:lang w:val="en-US"/>
        </w:rPr>
      </w:pPr>
    </w:p>
    <w:p w:rsidR="0074068C" w:rsidRPr="001C1EC6" w:rsidRDefault="001C1EC6" w:rsidP="00BF1DB1">
      <w:pPr>
        <w:numPr>
          <w:ilvl w:val="0"/>
          <w:numId w:val="3"/>
        </w:numPr>
        <w:suppressAutoHyphens w:val="0"/>
        <w:spacing w:line="276" w:lineRule="auto"/>
        <w:ind w:left="0" w:firstLine="709"/>
        <w:jc w:val="both"/>
        <w:rPr>
          <w:rFonts w:eastAsia="Batang"/>
          <w:b/>
          <w:bCs/>
          <w:sz w:val="28"/>
          <w:szCs w:val="28"/>
          <w:lang w:eastAsia="ko-KR"/>
        </w:rPr>
      </w:pPr>
      <w:r>
        <w:rPr>
          <w:rFonts w:eastAsia="Batang"/>
          <w:b/>
          <w:bCs/>
          <w:sz w:val="28"/>
          <w:szCs w:val="28"/>
          <w:lang w:eastAsia="ko-KR"/>
        </w:rPr>
        <w:t xml:space="preserve">Что такое анализ </w:t>
      </w:r>
      <w:r w:rsidR="00F40540" w:rsidRPr="001C1EC6">
        <w:rPr>
          <w:rFonts w:eastAsia="Batang"/>
          <w:b/>
          <w:bCs/>
          <w:sz w:val="28"/>
          <w:szCs w:val="28"/>
          <w:lang w:eastAsia="ko-KR"/>
        </w:rPr>
        <w:t>риска</w:t>
      </w:r>
    </w:p>
    <w:p w:rsidR="0074068C" w:rsidRPr="00392EB1" w:rsidRDefault="00F40540" w:rsidP="00BF1DB1">
      <w:pPr>
        <w:suppressAutoHyphens w:val="0"/>
        <w:spacing w:line="276" w:lineRule="auto"/>
        <w:ind w:firstLine="709"/>
        <w:jc w:val="both"/>
        <w:rPr>
          <w:sz w:val="28"/>
          <w:szCs w:val="28"/>
        </w:rPr>
      </w:pPr>
      <w:r w:rsidRPr="00B51E3E">
        <w:rPr>
          <w:rFonts w:eastAsia="Batang"/>
          <w:sz w:val="28"/>
          <w:szCs w:val="28"/>
          <w:lang w:eastAsia="ko-KR"/>
        </w:rPr>
        <w:t>а) Процесс нахождения, составления пер</w:t>
      </w:r>
      <w:r w:rsidR="00392EB1">
        <w:rPr>
          <w:rFonts w:eastAsia="Batang"/>
          <w:sz w:val="28"/>
          <w:szCs w:val="28"/>
          <w:lang w:eastAsia="ko-KR"/>
        </w:rPr>
        <w:t>ечня и описания элементов риска</w:t>
      </w:r>
      <w:r w:rsidR="00392EB1" w:rsidRPr="00392EB1">
        <w:rPr>
          <w:rFonts w:eastAsia="Batang"/>
          <w:sz w:val="28"/>
          <w:szCs w:val="28"/>
          <w:lang w:eastAsia="ko-KR"/>
        </w:rPr>
        <w:t>;</w:t>
      </w:r>
    </w:p>
    <w:p w:rsidR="0074068C" w:rsidRPr="00392EB1" w:rsidRDefault="00F40540" w:rsidP="00BF1DB1">
      <w:pPr>
        <w:suppressAutoHyphens w:val="0"/>
        <w:spacing w:line="276" w:lineRule="auto"/>
        <w:ind w:firstLine="709"/>
        <w:jc w:val="both"/>
        <w:rPr>
          <w:sz w:val="28"/>
          <w:szCs w:val="28"/>
        </w:rPr>
      </w:pPr>
      <w:r w:rsidRPr="00B51E3E">
        <w:rPr>
          <w:rFonts w:eastAsia="Batang"/>
          <w:sz w:val="28"/>
          <w:szCs w:val="28"/>
          <w:lang w:eastAsia="ko-KR"/>
        </w:rPr>
        <w:t>б) Процесс нахождения, составления пер</w:t>
      </w:r>
      <w:r w:rsidR="00392EB1">
        <w:rPr>
          <w:rFonts w:eastAsia="Batang"/>
          <w:sz w:val="28"/>
          <w:szCs w:val="28"/>
          <w:lang w:eastAsia="ko-KR"/>
        </w:rPr>
        <w:t>ечня и описания элементов риска</w:t>
      </w:r>
      <w:r w:rsidR="00392EB1" w:rsidRPr="00392EB1">
        <w:rPr>
          <w:rFonts w:eastAsia="Batang"/>
          <w:sz w:val="28"/>
          <w:szCs w:val="28"/>
          <w:lang w:eastAsia="ko-KR"/>
        </w:rPr>
        <w:t>;</w:t>
      </w:r>
    </w:p>
    <w:p w:rsidR="0074068C" w:rsidRPr="00392EB1" w:rsidRDefault="00F40540" w:rsidP="00BF1DB1">
      <w:pPr>
        <w:suppressAutoHyphens w:val="0"/>
        <w:spacing w:line="276" w:lineRule="auto"/>
        <w:ind w:firstLine="709"/>
        <w:jc w:val="both"/>
        <w:rPr>
          <w:sz w:val="28"/>
          <w:szCs w:val="28"/>
        </w:rPr>
      </w:pPr>
      <w:r w:rsidRPr="00B51E3E">
        <w:rPr>
          <w:rFonts w:eastAsia="Batang"/>
          <w:sz w:val="28"/>
          <w:szCs w:val="28"/>
          <w:lang w:eastAsia="ko-KR"/>
        </w:rPr>
        <w:t>в) Правила, по которым оценивают значимость риска</w:t>
      </w:r>
      <w:r w:rsidR="00392EB1" w:rsidRPr="00392EB1">
        <w:rPr>
          <w:rFonts w:eastAsia="Batang"/>
          <w:sz w:val="28"/>
          <w:szCs w:val="28"/>
          <w:lang w:eastAsia="ko-KR"/>
        </w:rPr>
        <w:t>;</w:t>
      </w:r>
    </w:p>
    <w:p w:rsidR="0074068C" w:rsidRPr="00AB354B" w:rsidRDefault="00F40540" w:rsidP="00BF1DB1">
      <w:pPr>
        <w:suppressAutoHyphens w:val="0"/>
        <w:spacing w:line="276" w:lineRule="auto"/>
        <w:ind w:firstLine="709"/>
        <w:jc w:val="both"/>
        <w:rPr>
          <w:rFonts w:eastAsia="Batang"/>
          <w:sz w:val="28"/>
          <w:szCs w:val="28"/>
          <w:lang w:eastAsia="ko-KR"/>
        </w:rPr>
      </w:pPr>
      <w:r w:rsidRPr="00AB354B">
        <w:rPr>
          <w:rFonts w:eastAsia="Batang"/>
          <w:sz w:val="28"/>
          <w:szCs w:val="28"/>
          <w:lang w:eastAsia="ko-KR"/>
        </w:rPr>
        <w:t>г) Систематическое использование информации для определения и</w:t>
      </w:r>
      <w:r w:rsidRPr="00AB354B">
        <w:rPr>
          <w:rFonts w:eastAsia="Batang"/>
          <w:sz w:val="28"/>
          <w:szCs w:val="28"/>
          <w:lang w:eastAsia="ko-KR"/>
        </w:rPr>
        <w:t>с</w:t>
      </w:r>
      <w:r w:rsidRPr="00AB354B">
        <w:rPr>
          <w:rFonts w:eastAsia="Batang"/>
          <w:sz w:val="28"/>
          <w:szCs w:val="28"/>
          <w:lang w:eastAsia="ko-KR"/>
        </w:rPr>
        <w:t>точников и количественной оценки риска</w:t>
      </w:r>
      <w:r w:rsidR="001C1EC6" w:rsidRPr="00AB354B">
        <w:rPr>
          <w:rFonts w:eastAsia="Batang"/>
          <w:sz w:val="28"/>
          <w:szCs w:val="28"/>
          <w:lang w:eastAsia="ko-KR"/>
        </w:rPr>
        <w:t>.</w:t>
      </w:r>
    </w:p>
    <w:p w:rsidR="001C1EC6" w:rsidRPr="001C1EC6" w:rsidRDefault="001C1EC6" w:rsidP="00BF1DB1">
      <w:pPr>
        <w:suppressAutoHyphens w:val="0"/>
        <w:spacing w:line="276" w:lineRule="auto"/>
        <w:ind w:firstLine="709"/>
        <w:jc w:val="both"/>
        <w:rPr>
          <w:sz w:val="28"/>
          <w:szCs w:val="28"/>
        </w:rPr>
      </w:pPr>
    </w:p>
    <w:p w:rsidR="0074068C" w:rsidRPr="00B51E3E" w:rsidRDefault="00F40540" w:rsidP="00BF1DB1">
      <w:pPr>
        <w:numPr>
          <w:ilvl w:val="0"/>
          <w:numId w:val="3"/>
        </w:numPr>
        <w:suppressAutoHyphens w:val="0"/>
        <w:spacing w:line="276" w:lineRule="auto"/>
        <w:ind w:left="0" w:firstLine="709"/>
        <w:jc w:val="both"/>
        <w:rPr>
          <w:sz w:val="28"/>
          <w:szCs w:val="28"/>
        </w:rPr>
      </w:pPr>
      <w:r w:rsidRPr="00B51E3E">
        <w:rPr>
          <w:rFonts w:eastAsia="Batang"/>
          <w:b/>
          <w:bCs/>
          <w:sz w:val="28"/>
          <w:szCs w:val="28"/>
          <w:lang w:eastAsia="ko-KR"/>
        </w:rPr>
        <w:t>Идентификация риска –</w:t>
      </w:r>
      <w:r w:rsidR="001C1EC6">
        <w:rPr>
          <w:rFonts w:eastAsia="Batang"/>
          <w:b/>
          <w:bCs/>
          <w:sz w:val="28"/>
          <w:szCs w:val="28"/>
          <w:lang w:val="en-US" w:eastAsia="ko-KR"/>
        </w:rPr>
        <w:t xml:space="preserve"> </w:t>
      </w:r>
      <w:r w:rsidRPr="00B51E3E">
        <w:rPr>
          <w:rFonts w:eastAsia="Batang"/>
          <w:b/>
          <w:bCs/>
          <w:sz w:val="28"/>
          <w:szCs w:val="28"/>
          <w:lang w:eastAsia="ko-KR"/>
        </w:rPr>
        <w:t>это</w:t>
      </w:r>
      <w:r w:rsidR="001C1EC6">
        <w:rPr>
          <w:rFonts w:eastAsia="Batang"/>
          <w:b/>
          <w:bCs/>
          <w:sz w:val="28"/>
          <w:szCs w:val="28"/>
          <w:lang w:val="en-US" w:eastAsia="ko-KR"/>
        </w:rPr>
        <w:t>:</w:t>
      </w:r>
    </w:p>
    <w:p w:rsidR="0074068C" w:rsidRPr="001C1EC6" w:rsidRDefault="00F40540" w:rsidP="00BF1DB1">
      <w:pPr>
        <w:suppressAutoHyphens w:val="0"/>
        <w:spacing w:line="276" w:lineRule="auto"/>
        <w:ind w:firstLine="709"/>
        <w:jc w:val="both"/>
        <w:rPr>
          <w:sz w:val="28"/>
          <w:szCs w:val="28"/>
        </w:rPr>
      </w:pPr>
      <w:r w:rsidRPr="00B51E3E">
        <w:rPr>
          <w:rFonts w:eastAsia="Batang"/>
          <w:sz w:val="28"/>
          <w:szCs w:val="28"/>
          <w:lang w:eastAsia="ko-KR"/>
        </w:rPr>
        <w:t>а) Правила, по которым оценивают значимость риска</w:t>
      </w:r>
      <w:r w:rsidR="001C1EC6" w:rsidRPr="001C1EC6">
        <w:rPr>
          <w:rFonts w:eastAsia="Batang"/>
          <w:sz w:val="28"/>
          <w:szCs w:val="28"/>
          <w:lang w:eastAsia="ko-KR"/>
        </w:rPr>
        <w:t>;</w:t>
      </w:r>
    </w:p>
    <w:p w:rsidR="0074068C" w:rsidRPr="00AB354B" w:rsidRDefault="00F40540" w:rsidP="00BF1DB1">
      <w:pPr>
        <w:suppressAutoHyphens w:val="0"/>
        <w:spacing w:line="276" w:lineRule="auto"/>
        <w:ind w:firstLine="709"/>
        <w:jc w:val="both"/>
        <w:rPr>
          <w:sz w:val="28"/>
          <w:szCs w:val="28"/>
        </w:rPr>
      </w:pPr>
      <w:r w:rsidRPr="00AB354B">
        <w:rPr>
          <w:rFonts w:eastAsia="Batang"/>
          <w:sz w:val="28"/>
          <w:szCs w:val="28"/>
          <w:lang w:eastAsia="ko-KR"/>
        </w:rPr>
        <w:t>б) Процесс нахождения, составления пер</w:t>
      </w:r>
      <w:r w:rsidR="00AB354B">
        <w:rPr>
          <w:rFonts w:eastAsia="Batang"/>
          <w:sz w:val="28"/>
          <w:szCs w:val="28"/>
          <w:lang w:eastAsia="ko-KR"/>
        </w:rPr>
        <w:t>ечня и описания элементов риска</w:t>
      </w:r>
      <w:r w:rsidR="00AB354B" w:rsidRPr="00AB354B">
        <w:rPr>
          <w:rFonts w:eastAsia="Batang"/>
          <w:sz w:val="28"/>
          <w:szCs w:val="28"/>
          <w:lang w:eastAsia="ko-KR"/>
        </w:rPr>
        <w:t>;</w:t>
      </w:r>
    </w:p>
    <w:p w:rsidR="0074068C" w:rsidRPr="00392EB1" w:rsidRDefault="00F40540" w:rsidP="00BF1DB1">
      <w:pPr>
        <w:suppressAutoHyphens w:val="0"/>
        <w:spacing w:line="276" w:lineRule="auto"/>
        <w:ind w:firstLine="709"/>
        <w:jc w:val="both"/>
        <w:rPr>
          <w:sz w:val="28"/>
          <w:szCs w:val="28"/>
        </w:rPr>
      </w:pPr>
      <w:r w:rsidRPr="00B51E3E">
        <w:rPr>
          <w:rFonts w:eastAsia="Batang"/>
          <w:sz w:val="28"/>
          <w:szCs w:val="28"/>
          <w:lang w:eastAsia="ko-KR"/>
        </w:rPr>
        <w:t>в) Систематическое использование информации для определения и</w:t>
      </w:r>
      <w:r w:rsidRPr="00B51E3E">
        <w:rPr>
          <w:rFonts w:eastAsia="Batang"/>
          <w:sz w:val="28"/>
          <w:szCs w:val="28"/>
          <w:lang w:eastAsia="ko-KR"/>
        </w:rPr>
        <w:t>с</w:t>
      </w:r>
      <w:r w:rsidRPr="00B51E3E">
        <w:rPr>
          <w:rFonts w:eastAsia="Batang"/>
          <w:sz w:val="28"/>
          <w:szCs w:val="28"/>
          <w:lang w:eastAsia="ko-KR"/>
        </w:rPr>
        <w:t>точников и количественной оценки риска</w:t>
      </w:r>
      <w:r w:rsidR="00392EB1" w:rsidRPr="00392EB1">
        <w:rPr>
          <w:rFonts w:eastAsia="Batang"/>
          <w:sz w:val="28"/>
          <w:szCs w:val="28"/>
          <w:lang w:eastAsia="ko-KR"/>
        </w:rPr>
        <w:t>;</w:t>
      </w:r>
    </w:p>
    <w:p w:rsidR="0074068C" w:rsidRPr="00BF1DB1" w:rsidRDefault="00F40540" w:rsidP="00BF1DB1">
      <w:pPr>
        <w:suppressAutoHyphens w:val="0"/>
        <w:spacing w:line="276" w:lineRule="auto"/>
        <w:ind w:firstLine="709"/>
        <w:jc w:val="both"/>
        <w:rPr>
          <w:rFonts w:eastAsia="Batang"/>
          <w:sz w:val="28"/>
          <w:szCs w:val="28"/>
          <w:lang w:eastAsia="ko-KR"/>
        </w:rPr>
      </w:pPr>
      <w:r w:rsidRPr="00B51E3E">
        <w:rPr>
          <w:rFonts w:eastAsia="Batang"/>
          <w:sz w:val="28"/>
          <w:szCs w:val="28"/>
          <w:lang w:eastAsia="ko-KR"/>
        </w:rPr>
        <w:t>г) Процесс выбора и выполнения мероприятий для изменения риска.</w:t>
      </w:r>
    </w:p>
    <w:p w:rsidR="00392EB1" w:rsidRPr="00BF1DB1" w:rsidRDefault="00392EB1" w:rsidP="00BF1DB1">
      <w:pPr>
        <w:suppressAutoHyphens w:val="0"/>
        <w:spacing w:line="276" w:lineRule="auto"/>
        <w:ind w:firstLine="709"/>
        <w:jc w:val="both"/>
        <w:rPr>
          <w:sz w:val="28"/>
          <w:szCs w:val="28"/>
        </w:rPr>
      </w:pPr>
    </w:p>
    <w:p w:rsidR="0074068C" w:rsidRPr="00392EB1" w:rsidRDefault="00F40540" w:rsidP="00BF1DB1">
      <w:pPr>
        <w:numPr>
          <w:ilvl w:val="0"/>
          <w:numId w:val="3"/>
        </w:numPr>
        <w:suppressAutoHyphens w:val="0"/>
        <w:spacing w:line="276" w:lineRule="auto"/>
        <w:ind w:left="0" w:firstLine="709"/>
        <w:jc w:val="both"/>
        <w:rPr>
          <w:rFonts w:eastAsia="Batang"/>
          <w:b/>
          <w:sz w:val="28"/>
          <w:szCs w:val="28"/>
          <w:lang w:eastAsia="ko-KR"/>
        </w:rPr>
      </w:pPr>
      <w:r w:rsidRPr="00392EB1">
        <w:rPr>
          <w:rFonts w:eastAsia="Batang"/>
          <w:b/>
          <w:sz w:val="28"/>
          <w:szCs w:val="28"/>
          <w:lang w:eastAsia="ko-KR"/>
        </w:rPr>
        <w:t xml:space="preserve">Какое из приведенных определений является определением </w:t>
      </w:r>
      <w:r w:rsidRPr="00392EB1">
        <w:rPr>
          <w:rFonts w:eastAsia="Batang"/>
          <w:b/>
          <w:bCs/>
          <w:sz w:val="28"/>
          <w:szCs w:val="28"/>
          <w:lang w:eastAsia="ko-KR"/>
        </w:rPr>
        <w:t>критерия риска</w:t>
      </w:r>
      <w:r w:rsidR="00392EB1" w:rsidRPr="00392EB1">
        <w:rPr>
          <w:rFonts w:eastAsia="Batang"/>
          <w:b/>
          <w:bCs/>
          <w:sz w:val="28"/>
          <w:szCs w:val="28"/>
          <w:lang w:eastAsia="ko-KR"/>
        </w:rPr>
        <w:t>:</w:t>
      </w:r>
    </w:p>
    <w:p w:rsidR="0074068C" w:rsidRPr="00BF1DB1" w:rsidRDefault="00F40540" w:rsidP="00BF1DB1">
      <w:pPr>
        <w:suppressAutoHyphens w:val="0"/>
        <w:spacing w:line="276" w:lineRule="auto"/>
        <w:ind w:firstLine="709"/>
        <w:jc w:val="both"/>
        <w:rPr>
          <w:sz w:val="28"/>
          <w:szCs w:val="28"/>
        </w:rPr>
      </w:pPr>
      <w:r w:rsidRPr="00B51E3E">
        <w:rPr>
          <w:rFonts w:eastAsia="Batang"/>
          <w:sz w:val="28"/>
          <w:szCs w:val="28"/>
          <w:lang w:eastAsia="ko-KR"/>
        </w:rPr>
        <w:t xml:space="preserve">а) Процесс нахождения, составления перечня и </w:t>
      </w:r>
      <w:r w:rsidR="00BF1DB1">
        <w:rPr>
          <w:rFonts w:eastAsia="Batang"/>
          <w:sz w:val="28"/>
          <w:szCs w:val="28"/>
          <w:lang w:eastAsia="ko-KR"/>
        </w:rPr>
        <w:t>описания элементов риска</w:t>
      </w:r>
      <w:r w:rsidR="00BF1DB1" w:rsidRPr="00BF1DB1">
        <w:rPr>
          <w:rFonts w:eastAsia="Batang"/>
          <w:sz w:val="28"/>
          <w:szCs w:val="28"/>
          <w:lang w:eastAsia="ko-KR"/>
        </w:rPr>
        <w:t>;</w:t>
      </w:r>
    </w:p>
    <w:p w:rsidR="0074068C" w:rsidRPr="00392EB1" w:rsidRDefault="00F40540" w:rsidP="00BF1DB1">
      <w:pPr>
        <w:suppressAutoHyphens w:val="0"/>
        <w:spacing w:line="276" w:lineRule="auto"/>
        <w:ind w:firstLine="709"/>
        <w:jc w:val="both"/>
        <w:rPr>
          <w:sz w:val="28"/>
          <w:szCs w:val="28"/>
        </w:rPr>
      </w:pPr>
      <w:r w:rsidRPr="00B51E3E">
        <w:rPr>
          <w:rFonts w:eastAsia="Batang"/>
          <w:sz w:val="28"/>
          <w:szCs w:val="28"/>
          <w:lang w:eastAsia="ko-KR"/>
        </w:rPr>
        <w:t>б) Систематическое использование информации для определения и</w:t>
      </w:r>
      <w:r w:rsidRPr="00B51E3E">
        <w:rPr>
          <w:rFonts w:eastAsia="Batang"/>
          <w:sz w:val="28"/>
          <w:szCs w:val="28"/>
          <w:lang w:eastAsia="ko-KR"/>
        </w:rPr>
        <w:t>с</w:t>
      </w:r>
      <w:r w:rsidRPr="00B51E3E">
        <w:rPr>
          <w:rFonts w:eastAsia="Batang"/>
          <w:sz w:val="28"/>
          <w:szCs w:val="28"/>
          <w:lang w:eastAsia="ko-KR"/>
        </w:rPr>
        <w:t>точников и количественной оценки риска</w:t>
      </w:r>
      <w:r w:rsidR="00392EB1" w:rsidRPr="00392EB1">
        <w:rPr>
          <w:rFonts w:eastAsia="Batang"/>
          <w:sz w:val="28"/>
          <w:szCs w:val="28"/>
          <w:lang w:eastAsia="ko-KR"/>
        </w:rPr>
        <w:t>;</w:t>
      </w:r>
    </w:p>
    <w:p w:rsidR="0074068C" w:rsidRPr="00AB354B" w:rsidRDefault="00F40540" w:rsidP="00BF1DB1">
      <w:pPr>
        <w:suppressAutoHyphens w:val="0"/>
        <w:spacing w:line="276" w:lineRule="auto"/>
        <w:ind w:firstLine="709"/>
        <w:jc w:val="both"/>
        <w:rPr>
          <w:sz w:val="28"/>
          <w:szCs w:val="28"/>
        </w:rPr>
      </w:pPr>
      <w:r w:rsidRPr="00AB354B">
        <w:rPr>
          <w:rFonts w:eastAsia="Batang"/>
          <w:sz w:val="28"/>
          <w:szCs w:val="28"/>
          <w:lang w:eastAsia="ko-KR"/>
        </w:rPr>
        <w:t>в) Правила, по кот</w:t>
      </w:r>
      <w:r w:rsidR="00392EB1" w:rsidRPr="00AB354B">
        <w:rPr>
          <w:rFonts w:eastAsia="Batang"/>
          <w:sz w:val="28"/>
          <w:szCs w:val="28"/>
          <w:lang w:eastAsia="ko-KR"/>
        </w:rPr>
        <w:t>орым оценивают значимость риска;</w:t>
      </w:r>
    </w:p>
    <w:p w:rsidR="0074068C" w:rsidRPr="00BF1DB1" w:rsidRDefault="00F40540" w:rsidP="00BF1DB1">
      <w:pPr>
        <w:suppressAutoHyphens w:val="0"/>
        <w:spacing w:line="276" w:lineRule="auto"/>
        <w:ind w:firstLine="709"/>
        <w:jc w:val="both"/>
        <w:rPr>
          <w:rFonts w:eastAsia="Batang"/>
          <w:sz w:val="28"/>
          <w:szCs w:val="28"/>
          <w:lang w:eastAsia="ko-KR"/>
        </w:rPr>
      </w:pPr>
      <w:r w:rsidRPr="00B51E3E">
        <w:rPr>
          <w:rFonts w:eastAsia="Batang"/>
          <w:sz w:val="28"/>
          <w:szCs w:val="28"/>
          <w:lang w:eastAsia="ko-KR"/>
        </w:rPr>
        <w:t>г) Процесс выбора и выполнения мероприятий для изменения риска.</w:t>
      </w:r>
    </w:p>
    <w:p w:rsidR="00392EB1" w:rsidRPr="00BF1DB1" w:rsidRDefault="00392EB1" w:rsidP="00BF1DB1">
      <w:pPr>
        <w:suppressAutoHyphens w:val="0"/>
        <w:spacing w:line="276" w:lineRule="auto"/>
        <w:ind w:firstLine="709"/>
        <w:jc w:val="both"/>
        <w:rPr>
          <w:sz w:val="28"/>
          <w:szCs w:val="28"/>
        </w:rPr>
      </w:pPr>
    </w:p>
    <w:p w:rsidR="0074068C" w:rsidRPr="00B51E3E" w:rsidRDefault="00F40540" w:rsidP="00BF1DB1">
      <w:pPr>
        <w:numPr>
          <w:ilvl w:val="0"/>
          <w:numId w:val="3"/>
        </w:numPr>
        <w:suppressAutoHyphens w:val="0"/>
        <w:spacing w:line="276" w:lineRule="auto"/>
        <w:ind w:left="0" w:firstLine="709"/>
        <w:jc w:val="both"/>
        <w:rPr>
          <w:sz w:val="28"/>
          <w:szCs w:val="28"/>
        </w:rPr>
      </w:pPr>
      <w:r w:rsidRPr="00B51E3E">
        <w:rPr>
          <w:rFonts w:eastAsia="Batang"/>
          <w:b/>
          <w:sz w:val="28"/>
          <w:szCs w:val="28"/>
          <w:lang w:eastAsia="ko-KR"/>
        </w:rPr>
        <w:t xml:space="preserve">Что означает обработка </w:t>
      </w:r>
      <w:r w:rsidRPr="00B51E3E">
        <w:rPr>
          <w:rFonts w:eastAsia="Batang"/>
          <w:b/>
          <w:bCs/>
          <w:sz w:val="28"/>
          <w:szCs w:val="28"/>
          <w:lang w:eastAsia="ko-KR"/>
        </w:rPr>
        <w:t>риска:</w:t>
      </w:r>
    </w:p>
    <w:p w:rsidR="0074068C" w:rsidRPr="00392EB1" w:rsidRDefault="00F40540" w:rsidP="00BF1DB1">
      <w:pPr>
        <w:suppressAutoHyphens w:val="0"/>
        <w:spacing w:line="276" w:lineRule="auto"/>
        <w:ind w:firstLine="709"/>
        <w:jc w:val="both"/>
        <w:rPr>
          <w:sz w:val="28"/>
          <w:szCs w:val="28"/>
        </w:rPr>
      </w:pPr>
      <w:r w:rsidRPr="00B51E3E">
        <w:rPr>
          <w:rFonts w:eastAsia="Batang"/>
          <w:sz w:val="28"/>
          <w:szCs w:val="28"/>
          <w:lang w:eastAsia="ko-KR"/>
        </w:rPr>
        <w:t>а) Процесс нахождения, составления пер</w:t>
      </w:r>
      <w:r w:rsidR="00392EB1">
        <w:rPr>
          <w:rFonts w:eastAsia="Batang"/>
          <w:sz w:val="28"/>
          <w:szCs w:val="28"/>
          <w:lang w:eastAsia="ko-KR"/>
        </w:rPr>
        <w:t>ечня и описания элементов риска</w:t>
      </w:r>
      <w:r w:rsidR="00392EB1" w:rsidRPr="00392EB1">
        <w:rPr>
          <w:rFonts w:eastAsia="Batang"/>
          <w:sz w:val="28"/>
          <w:szCs w:val="28"/>
          <w:lang w:eastAsia="ko-KR"/>
        </w:rPr>
        <w:t>;</w:t>
      </w:r>
    </w:p>
    <w:p w:rsidR="0074068C" w:rsidRPr="00392EB1" w:rsidRDefault="00F40540" w:rsidP="00BF1DB1">
      <w:pPr>
        <w:suppressAutoHyphens w:val="0"/>
        <w:spacing w:line="276" w:lineRule="auto"/>
        <w:ind w:firstLine="709"/>
        <w:jc w:val="both"/>
        <w:rPr>
          <w:sz w:val="28"/>
          <w:szCs w:val="28"/>
        </w:rPr>
      </w:pPr>
      <w:r w:rsidRPr="00B51E3E">
        <w:rPr>
          <w:rFonts w:eastAsia="Batang"/>
          <w:sz w:val="28"/>
          <w:szCs w:val="28"/>
          <w:lang w:eastAsia="ko-KR"/>
        </w:rPr>
        <w:lastRenderedPageBreak/>
        <w:t>б) Систематическое использование информации для определения и</w:t>
      </w:r>
      <w:r w:rsidRPr="00B51E3E">
        <w:rPr>
          <w:rFonts w:eastAsia="Batang"/>
          <w:sz w:val="28"/>
          <w:szCs w:val="28"/>
          <w:lang w:eastAsia="ko-KR"/>
        </w:rPr>
        <w:t>с</w:t>
      </w:r>
      <w:r w:rsidRPr="00B51E3E">
        <w:rPr>
          <w:rFonts w:eastAsia="Batang"/>
          <w:sz w:val="28"/>
          <w:szCs w:val="28"/>
          <w:lang w:eastAsia="ko-KR"/>
        </w:rPr>
        <w:t>точников и количественной оценки риска</w:t>
      </w:r>
      <w:r w:rsidR="00392EB1" w:rsidRPr="00392EB1">
        <w:rPr>
          <w:rFonts w:eastAsia="Batang"/>
          <w:sz w:val="28"/>
          <w:szCs w:val="28"/>
          <w:lang w:eastAsia="ko-KR"/>
        </w:rPr>
        <w:t>;</w:t>
      </w:r>
    </w:p>
    <w:p w:rsidR="0074068C" w:rsidRPr="00392EB1" w:rsidRDefault="00F40540" w:rsidP="00BF1DB1">
      <w:pPr>
        <w:suppressAutoHyphens w:val="0"/>
        <w:spacing w:line="276" w:lineRule="auto"/>
        <w:ind w:firstLine="709"/>
        <w:jc w:val="both"/>
        <w:rPr>
          <w:sz w:val="28"/>
          <w:szCs w:val="28"/>
        </w:rPr>
      </w:pPr>
      <w:r w:rsidRPr="00B51E3E">
        <w:rPr>
          <w:rFonts w:eastAsia="Batang"/>
          <w:sz w:val="28"/>
          <w:szCs w:val="28"/>
          <w:lang w:eastAsia="ko-KR"/>
        </w:rPr>
        <w:t>в) Правила, по которым оценивают значимость риска</w:t>
      </w:r>
      <w:r w:rsidR="00392EB1" w:rsidRPr="00392EB1">
        <w:rPr>
          <w:rFonts w:eastAsia="Batang"/>
          <w:sz w:val="28"/>
          <w:szCs w:val="28"/>
          <w:lang w:eastAsia="ko-KR"/>
        </w:rPr>
        <w:t>;</w:t>
      </w:r>
    </w:p>
    <w:p w:rsidR="0074068C" w:rsidRPr="00AB354B" w:rsidRDefault="00F40540" w:rsidP="00BF1DB1">
      <w:pPr>
        <w:suppressAutoHyphens w:val="0"/>
        <w:spacing w:line="276" w:lineRule="auto"/>
        <w:ind w:firstLine="709"/>
        <w:jc w:val="both"/>
        <w:rPr>
          <w:rFonts w:eastAsia="Batang"/>
          <w:sz w:val="28"/>
          <w:szCs w:val="28"/>
          <w:lang w:eastAsia="ko-KR"/>
        </w:rPr>
      </w:pPr>
      <w:r w:rsidRPr="00AB354B">
        <w:rPr>
          <w:rFonts w:eastAsia="Batang"/>
          <w:sz w:val="28"/>
          <w:szCs w:val="28"/>
          <w:lang w:eastAsia="ko-KR"/>
        </w:rPr>
        <w:t>г) Процесс выбора и выполнения мероприятий для изменения риска.</w:t>
      </w:r>
    </w:p>
    <w:p w:rsidR="00392EB1" w:rsidRPr="00BF1DB1" w:rsidRDefault="00392EB1" w:rsidP="00BF1DB1">
      <w:pPr>
        <w:suppressAutoHyphens w:val="0"/>
        <w:spacing w:line="276" w:lineRule="auto"/>
        <w:ind w:firstLine="709"/>
        <w:jc w:val="both"/>
        <w:rPr>
          <w:sz w:val="28"/>
          <w:szCs w:val="28"/>
        </w:rPr>
      </w:pPr>
    </w:p>
    <w:p w:rsidR="0074068C" w:rsidRPr="00B51E3E" w:rsidRDefault="00F40540" w:rsidP="00BF1DB1">
      <w:pPr>
        <w:numPr>
          <w:ilvl w:val="0"/>
          <w:numId w:val="3"/>
        </w:numPr>
        <w:suppressAutoHyphens w:val="0"/>
        <w:spacing w:line="276" w:lineRule="auto"/>
        <w:ind w:left="0" w:firstLine="709"/>
        <w:jc w:val="both"/>
        <w:rPr>
          <w:sz w:val="28"/>
          <w:szCs w:val="28"/>
        </w:rPr>
      </w:pPr>
      <w:r w:rsidRPr="00B51E3E">
        <w:rPr>
          <w:rFonts w:eastAsia="Batang"/>
          <w:b/>
          <w:bCs/>
          <w:sz w:val="28"/>
          <w:szCs w:val="28"/>
          <w:lang w:eastAsia="ko-KR"/>
        </w:rPr>
        <w:t>Источник риска-это</w:t>
      </w:r>
      <w:r w:rsidR="00392EB1">
        <w:rPr>
          <w:rFonts w:eastAsia="Batang"/>
          <w:sz w:val="28"/>
          <w:szCs w:val="28"/>
          <w:lang w:val="en-US" w:eastAsia="ko-KR"/>
        </w:rPr>
        <w:t>:</w:t>
      </w:r>
    </w:p>
    <w:p w:rsidR="0074068C" w:rsidRPr="00392EB1" w:rsidRDefault="00F40540" w:rsidP="00BF1DB1">
      <w:pPr>
        <w:suppressAutoHyphens w:val="0"/>
        <w:spacing w:line="276" w:lineRule="auto"/>
        <w:ind w:firstLine="709"/>
        <w:jc w:val="both"/>
        <w:rPr>
          <w:sz w:val="28"/>
          <w:szCs w:val="28"/>
        </w:rPr>
      </w:pPr>
      <w:r w:rsidRPr="00B51E3E">
        <w:rPr>
          <w:rFonts w:eastAsia="Batang"/>
          <w:sz w:val="28"/>
          <w:szCs w:val="28"/>
          <w:lang w:eastAsia="ko-KR"/>
        </w:rPr>
        <w:t>а) Фактор, который может самостоятельно или в сочетании с другими факторами способствовать возникновению рисков</w:t>
      </w:r>
      <w:r w:rsidR="00392EB1" w:rsidRPr="00392EB1">
        <w:rPr>
          <w:rFonts w:eastAsia="Batang"/>
          <w:sz w:val="28"/>
          <w:szCs w:val="28"/>
          <w:lang w:eastAsia="ko-KR"/>
        </w:rPr>
        <w:t>;</w:t>
      </w:r>
    </w:p>
    <w:p w:rsidR="0074068C" w:rsidRPr="00392EB1" w:rsidRDefault="00F40540" w:rsidP="00BF1DB1">
      <w:pPr>
        <w:suppressAutoHyphens w:val="0"/>
        <w:spacing w:line="276" w:lineRule="auto"/>
        <w:ind w:firstLine="709"/>
        <w:jc w:val="both"/>
        <w:rPr>
          <w:sz w:val="28"/>
          <w:szCs w:val="28"/>
        </w:rPr>
      </w:pPr>
      <w:r w:rsidRPr="00B51E3E">
        <w:rPr>
          <w:rFonts w:eastAsia="Batang"/>
          <w:sz w:val="28"/>
          <w:szCs w:val="28"/>
          <w:lang w:eastAsia="ko-KR"/>
        </w:rPr>
        <w:t>б) Инструмент, позволяющ</w:t>
      </w:r>
      <w:r w:rsidR="00392EB1">
        <w:rPr>
          <w:rFonts w:eastAsia="Batang"/>
          <w:sz w:val="28"/>
          <w:szCs w:val="28"/>
          <w:lang w:eastAsia="ko-KR"/>
        </w:rPr>
        <w:t>ий ранжировать и отражать риски</w:t>
      </w:r>
      <w:r w:rsidR="00392EB1" w:rsidRPr="00392EB1">
        <w:rPr>
          <w:rFonts w:eastAsia="Batang"/>
          <w:sz w:val="28"/>
          <w:szCs w:val="28"/>
          <w:lang w:eastAsia="ko-KR"/>
        </w:rPr>
        <w:t>;</w:t>
      </w:r>
    </w:p>
    <w:p w:rsidR="0074068C" w:rsidRPr="00392EB1" w:rsidRDefault="00F40540" w:rsidP="00BF1DB1">
      <w:pPr>
        <w:suppressAutoHyphens w:val="0"/>
        <w:spacing w:line="276" w:lineRule="auto"/>
        <w:ind w:firstLine="709"/>
        <w:jc w:val="both"/>
        <w:rPr>
          <w:rFonts w:eastAsia="Batang"/>
          <w:sz w:val="28"/>
          <w:szCs w:val="28"/>
          <w:lang w:eastAsia="ko-KR"/>
        </w:rPr>
      </w:pPr>
      <w:r w:rsidRPr="00B51E3E">
        <w:rPr>
          <w:rFonts w:eastAsia="Batang"/>
          <w:sz w:val="28"/>
          <w:szCs w:val="28"/>
          <w:lang w:eastAsia="ko-KR"/>
        </w:rPr>
        <w:t>в) Событие, которое может причинить вред</w:t>
      </w:r>
      <w:r w:rsidR="00392EB1" w:rsidRPr="00392EB1">
        <w:rPr>
          <w:rFonts w:eastAsia="Batang"/>
          <w:sz w:val="28"/>
          <w:szCs w:val="28"/>
          <w:lang w:eastAsia="ko-KR"/>
        </w:rPr>
        <w:t>.</w:t>
      </w:r>
    </w:p>
    <w:p w:rsidR="00392EB1" w:rsidRPr="00392EB1" w:rsidRDefault="00392EB1" w:rsidP="00BF1DB1">
      <w:pPr>
        <w:suppressAutoHyphens w:val="0"/>
        <w:spacing w:line="276" w:lineRule="auto"/>
        <w:ind w:firstLine="709"/>
        <w:jc w:val="both"/>
        <w:rPr>
          <w:sz w:val="28"/>
          <w:szCs w:val="28"/>
        </w:rPr>
      </w:pPr>
    </w:p>
    <w:p w:rsidR="0074068C" w:rsidRPr="00B51E3E" w:rsidRDefault="00F40540" w:rsidP="00BF1DB1">
      <w:pPr>
        <w:numPr>
          <w:ilvl w:val="0"/>
          <w:numId w:val="3"/>
        </w:numPr>
        <w:suppressAutoHyphens w:val="0"/>
        <w:spacing w:line="276" w:lineRule="auto"/>
        <w:ind w:left="0" w:firstLine="709"/>
        <w:jc w:val="both"/>
        <w:rPr>
          <w:sz w:val="28"/>
          <w:szCs w:val="28"/>
        </w:rPr>
      </w:pPr>
      <w:r w:rsidRPr="00B51E3E">
        <w:rPr>
          <w:b/>
          <w:bCs/>
          <w:sz w:val="28"/>
          <w:szCs w:val="28"/>
          <w:shd w:val="clear" w:color="auto" w:fill="FFFFFF"/>
        </w:rPr>
        <w:t>Уровень</w:t>
      </w:r>
      <w:r w:rsidRPr="00B51E3E">
        <w:rPr>
          <w:b/>
          <w:bCs/>
          <w:color w:val="444444"/>
          <w:sz w:val="28"/>
          <w:szCs w:val="28"/>
          <w:shd w:val="clear" w:color="auto" w:fill="FFFFFF"/>
        </w:rPr>
        <w:t xml:space="preserve"> риска, который приемлем при данных </w:t>
      </w:r>
      <w:proofErr w:type="gramStart"/>
      <w:r w:rsidRPr="00B51E3E">
        <w:rPr>
          <w:b/>
          <w:bCs/>
          <w:color w:val="444444"/>
          <w:sz w:val="28"/>
          <w:szCs w:val="28"/>
          <w:shd w:val="clear" w:color="auto" w:fill="FFFFFF"/>
        </w:rPr>
        <w:t>обстоятел</w:t>
      </w:r>
      <w:r w:rsidRPr="00B51E3E">
        <w:rPr>
          <w:b/>
          <w:bCs/>
          <w:color w:val="444444"/>
          <w:sz w:val="28"/>
          <w:szCs w:val="28"/>
          <w:shd w:val="clear" w:color="auto" w:fill="FFFFFF"/>
        </w:rPr>
        <w:t>ь</w:t>
      </w:r>
      <w:r w:rsidRPr="00B51E3E">
        <w:rPr>
          <w:b/>
          <w:bCs/>
          <w:color w:val="444444"/>
          <w:sz w:val="28"/>
          <w:szCs w:val="28"/>
          <w:shd w:val="clear" w:color="auto" w:fill="FFFFFF"/>
        </w:rPr>
        <w:t>ствах</w:t>
      </w:r>
      <w:proofErr w:type="gramEnd"/>
      <w:r w:rsidRPr="00B51E3E">
        <w:rPr>
          <w:b/>
          <w:bCs/>
          <w:color w:val="444444"/>
          <w:sz w:val="28"/>
          <w:szCs w:val="28"/>
          <w:shd w:val="clear" w:color="auto" w:fill="FFFFFF"/>
        </w:rPr>
        <w:t xml:space="preserve"> на основании существующих в текущий период времени ценностей в обществе-это</w:t>
      </w:r>
      <w:r w:rsidR="00392EB1" w:rsidRPr="00392EB1">
        <w:rPr>
          <w:b/>
          <w:bCs/>
          <w:color w:val="444444"/>
          <w:sz w:val="28"/>
          <w:szCs w:val="28"/>
          <w:shd w:val="clear" w:color="auto" w:fill="FFFFFF"/>
        </w:rPr>
        <w:t>:</w:t>
      </w:r>
    </w:p>
    <w:p w:rsidR="0074068C" w:rsidRPr="00392EB1" w:rsidRDefault="00F40540" w:rsidP="00BF1DB1">
      <w:pPr>
        <w:suppressAutoHyphens w:val="0"/>
        <w:spacing w:line="276" w:lineRule="auto"/>
        <w:ind w:firstLine="709"/>
        <w:jc w:val="both"/>
        <w:rPr>
          <w:sz w:val="28"/>
          <w:szCs w:val="28"/>
        </w:rPr>
      </w:pPr>
      <w:r w:rsidRPr="00B51E3E">
        <w:rPr>
          <w:rFonts w:eastAsia="Batang"/>
          <w:bCs/>
          <w:sz w:val="28"/>
          <w:szCs w:val="28"/>
          <w:lang w:eastAsia="ko-KR"/>
        </w:rPr>
        <w:t>а) Внутренний риск</w:t>
      </w:r>
      <w:r w:rsidR="00392EB1" w:rsidRPr="00392EB1">
        <w:rPr>
          <w:rFonts w:eastAsia="Batang"/>
          <w:bCs/>
          <w:sz w:val="28"/>
          <w:szCs w:val="28"/>
          <w:lang w:eastAsia="ko-KR"/>
        </w:rPr>
        <w:t>;</w:t>
      </w:r>
    </w:p>
    <w:p w:rsidR="0074068C" w:rsidRPr="00392EB1" w:rsidRDefault="00F40540" w:rsidP="00BF1DB1">
      <w:pPr>
        <w:suppressAutoHyphens w:val="0"/>
        <w:spacing w:line="276" w:lineRule="auto"/>
        <w:ind w:firstLine="709"/>
        <w:jc w:val="both"/>
        <w:rPr>
          <w:sz w:val="28"/>
          <w:szCs w:val="28"/>
        </w:rPr>
      </w:pPr>
      <w:r w:rsidRPr="00B51E3E">
        <w:rPr>
          <w:rFonts w:eastAsia="Batang"/>
          <w:bCs/>
          <w:sz w:val="28"/>
          <w:szCs w:val="28"/>
          <w:lang w:eastAsia="ko-KR"/>
        </w:rPr>
        <w:t>б) Внешний риск</w:t>
      </w:r>
      <w:r w:rsidR="00392EB1" w:rsidRPr="00392EB1">
        <w:rPr>
          <w:rFonts w:eastAsia="Batang"/>
          <w:bCs/>
          <w:sz w:val="28"/>
          <w:szCs w:val="28"/>
          <w:lang w:eastAsia="ko-KR"/>
        </w:rPr>
        <w:t>;</w:t>
      </w:r>
    </w:p>
    <w:p w:rsidR="00392EB1" w:rsidRPr="00AB354B" w:rsidRDefault="00F40540" w:rsidP="00BF1DB1">
      <w:pPr>
        <w:suppressAutoHyphens w:val="0"/>
        <w:spacing w:line="276" w:lineRule="auto"/>
        <w:ind w:firstLine="709"/>
        <w:jc w:val="both"/>
        <w:rPr>
          <w:rFonts w:eastAsia="Batang"/>
          <w:bCs/>
          <w:sz w:val="28"/>
          <w:szCs w:val="28"/>
          <w:lang w:eastAsia="ko-KR"/>
        </w:rPr>
      </w:pPr>
      <w:r w:rsidRPr="00AB354B">
        <w:rPr>
          <w:rFonts w:eastAsia="Batang"/>
          <w:bCs/>
          <w:sz w:val="28"/>
          <w:szCs w:val="28"/>
          <w:lang w:eastAsia="ko-KR"/>
        </w:rPr>
        <w:t>в) Допустимый уровень риска</w:t>
      </w:r>
      <w:r w:rsidR="00392EB1" w:rsidRPr="00AB354B">
        <w:rPr>
          <w:rFonts w:eastAsia="Batang"/>
          <w:bCs/>
          <w:sz w:val="28"/>
          <w:szCs w:val="28"/>
          <w:lang w:eastAsia="ko-KR"/>
        </w:rPr>
        <w:t>;</w:t>
      </w:r>
    </w:p>
    <w:p w:rsidR="0074068C" w:rsidRPr="00392EB1" w:rsidRDefault="00F40540" w:rsidP="00BF1DB1">
      <w:pPr>
        <w:suppressAutoHyphens w:val="0"/>
        <w:spacing w:line="276" w:lineRule="auto"/>
        <w:ind w:firstLine="709"/>
        <w:jc w:val="both"/>
        <w:rPr>
          <w:rFonts w:eastAsia="Batang"/>
          <w:bCs/>
          <w:sz w:val="28"/>
          <w:szCs w:val="28"/>
          <w:lang w:eastAsia="ko-KR"/>
        </w:rPr>
      </w:pPr>
      <w:r w:rsidRPr="00B51E3E">
        <w:rPr>
          <w:rFonts w:eastAsia="Batang"/>
          <w:bCs/>
          <w:sz w:val="28"/>
          <w:szCs w:val="28"/>
          <w:lang w:eastAsia="ko-KR"/>
        </w:rPr>
        <w:t>г) Критерии риска</w:t>
      </w:r>
      <w:r w:rsidR="00392EB1" w:rsidRPr="00392EB1">
        <w:rPr>
          <w:rFonts w:eastAsia="Batang"/>
          <w:bCs/>
          <w:sz w:val="28"/>
          <w:szCs w:val="28"/>
          <w:lang w:eastAsia="ko-KR"/>
        </w:rPr>
        <w:t>.</w:t>
      </w:r>
    </w:p>
    <w:p w:rsidR="00392EB1" w:rsidRPr="00392EB1" w:rsidRDefault="00392EB1" w:rsidP="00BF1DB1">
      <w:pPr>
        <w:suppressAutoHyphens w:val="0"/>
        <w:spacing w:line="276" w:lineRule="auto"/>
        <w:ind w:firstLine="709"/>
        <w:jc w:val="both"/>
        <w:rPr>
          <w:sz w:val="28"/>
          <w:szCs w:val="28"/>
        </w:rPr>
      </w:pPr>
    </w:p>
    <w:p w:rsidR="0074068C" w:rsidRPr="00B51E3E" w:rsidRDefault="00F40540" w:rsidP="00BF1DB1">
      <w:pPr>
        <w:numPr>
          <w:ilvl w:val="0"/>
          <w:numId w:val="3"/>
        </w:numPr>
        <w:suppressAutoHyphens w:val="0"/>
        <w:spacing w:line="276" w:lineRule="auto"/>
        <w:ind w:left="0" w:firstLine="709"/>
        <w:jc w:val="both"/>
        <w:rPr>
          <w:sz w:val="28"/>
          <w:szCs w:val="28"/>
        </w:rPr>
      </w:pPr>
      <w:r w:rsidRPr="00B51E3E">
        <w:rPr>
          <w:rFonts w:eastAsia="Batang"/>
          <w:b/>
          <w:bCs/>
          <w:sz w:val="28"/>
          <w:szCs w:val="28"/>
          <w:lang w:eastAsia="ko-KR"/>
        </w:rPr>
        <w:t>Что из ниже перечисленного является методами управления рисками</w:t>
      </w:r>
      <w:r w:rsidR="00392EB1" w:rsidRPr="00392EB1">
        <w:rPr>
          <w:rFonts w:eastAsia="Batang"/>
          <w:b/>
          <w:bCs/>
          <w:sz w:val="28"/>
          <w:szCs w:val="28"/>
          <w:lang w:eastAsia="ko-KR"/>
        </w:rPr>
        <w:t>.</w:t>
      </w:r>
    </w:p>
    <w:p w:rsidR="0074068C" w:rsidRPr="00B51E3E" w:rsidRDefault="00F40540" w:rsidP="00BF1DB1">
      <w:pPr>
        <w:suppressAutoHyphens w:val="0"/>
        <w:spacing w:line="276" w:lineRule="auto"/>
        <w:ind w:firstLine="709"/>
        <w:jc w:val="both"/>
        <w:rPr>
          <w:sz w:val="28"/>
          <w:szCs w:val="28"/>
        </w:rPr>
      </w:pPr>
      <w:r w:rsidRPr="00B51E3E">
        <w:rPr>
          <w:rFonts w:eastAsia="Batang"/>
          <w:sz w:val="28"/>
          <w:szCs w:val="28"/>
          <w:lang w:eastAsia="ko-KR"/>
        </w:rPr>
        <w:t>а) Анализ риска и обработки риска;</w:t>
      </w:r>
    </w:p>
    <w:p w:rsidR="0074068C" w:rsidRPr="00B51E3E" w:rsidRDefault="00F40540" w:rsidP="00BF1DB1">
      <w:pPr>
        <w:suppressAutoHyphens w:val="0"/>
        <w:spacing w:line="276" w:lineRule="auto"/>
        <w:ind w:firstLine="709"/>
        <w:jc w:val="both"/>
        <w:rPr>
          <w:sz w:val="28"/>
          <w:szCs w:val="28"/>
        </w:rPr>
      </w:pPr>
      <w:r w:rsidRPr="00B51E3E">
        <w:rPr>
          <w:rFonts w:eastAsia="Batang"/>
          <w:sz w:val="28"/>
          <w:szCs w:val="28"/>
          <w:lang w:eastAsia="ko-KR"/>
        </w:rPr>
        <w:t>б) Мониторинг и пересмотр риска;</w:t>
      </w:r>
    </w:p>
    <w:p w:rsidR="0074068C" w:rsidRPr="00AB354B" w:rsidRDefault="00F40540" w:rsidP="00BF1DB1">
      <w:pPr>
        <w:suppressAutoHyphens w:val="0"/>
        <w:spacing w:line="276" w:lineRule="auto"/>
        <w:ind w:firstLine="709"/>
        <w:jc w:val="both"/>
        <w:rPr>
          <w:sz w:val="28"/>
          <w:szCs w:val="28"/>
        </w:rPr>
      </w:pPr>
      <w:r w:rsidRPr="00B51E3E">
        <w:rPr>
          <w:rFonts w:eastAsia="Batang"/>
          <w:sz w:val="28"/>
          <w:szCs w:val="28"/>
          <w:lang w:eastAsia="ko-KR"/>
        </w:rPr>
        <w:t>в) Составл</w:t>
      </w:r>
      <w:r w:rsidR="00AB354B">
        <w:rPr>
          <w:rFonts w:eastAsia="Batang"/>
          <w:sz w:val="28"/>
          <w:szCs w:val="28"/>
          <w:lang w:eastAsia="ko-KR"/>
        </w:rPr>
        <w:t>ение отчетов и учет результатов</w:t>
      </w:r>
      <w:r w:rsidR="00AB354B" w:rsidRPr="00AB354B">
        <w:rPr>
          <w:rFonts w:eastAsia="Batang"/>
          <w:sz w:val="28"/>
          <w:szCs w:val="28"/>
          <w:lang w:eastAsia="ko-KR"/>
        </w:rPr>
        <w:t>;</w:t>
      </w:r>
    </w:p>
    <w:p w:rsidR="0074068C" w:rsidRPr="00AB354B" w:rsidRDefault="00F40540" w:rsidP="00BF1DB1">
      <w:pPr>
        <w:spacing w:line="276" w:lineRule="auto"/>
        <w:ind w:firstLine="709"/>
        <w:jc w:val="both"/>
        <w:rPr>
          <w:rFonts w:eastAsia="Batang"/>
          <w:sz w:val="28"/>
          <w:szCs w:val="28"/>
          <w:lang w:val="en-US" w:eastAsia="ko-KR"/>
        </w:rPr>
      </w:pPr>
      <w:r w:rsidRPr="00AB354B">
        <w:rPr>
          <w:rFonts w:eastAsia="Batang"/>
          <w:sz w:val="28"/>
          <w:szCs w:val="28"/>
          <w:lang w:eastAsia="ko-KR"/>
        </w:rPr>
        <w:t>г) Все перечисленное</w:t>
      </w:r>
      <w:r w:rsidR="00392EB1" w:rsidRPr="00AB354B">
        <w:rPr>
          <w:rFonts w:eastAsia="Batang"/>
          <w:sz w:val="28"/>
          <w:szCs w:val="28"/>
          <w:lang w:val="en-US" w:eastAsia="ko-KR"/>
        </w:rPr>
        <w:t>.</w:t>
      </w:r>
    </w:p>
    <w:p w:rsidR="00392EB1" w:rsidRPr="00392EB1" w:rsidRDefault="00392EB1" w:rsidP="00BF1DB1">
      <w:pPr>
        <w:spacing w:line="276" w:lineRule="auto"/>
        <w:ind w:firstLine="709"/>
        <w:jc w:val="both"/>
        <w:rPr>
          <w:sz w:val="28"/>
          <w:szCs w:val="28"/>
          <w:lang w:val="en-US"/>
        </w:rPr>
      </w:pPr>
    </w:p>
    <w:p w:rsidR="0074068C" w:rsidRPr="00B51E3E" w:rsidRDefault="00F40540" w:rsidP="00BF1DB1">
      <w:pPr>
        <w:numPr>
          <w:ilvl w:val="0"/>
          <w:numId w:val="3"/>
        </w:numPr>
        <w:suppressAutoHyphens w:val="0"/>
        <w:spacing w:line="276" w:lineRule="auto"/>
        <w:ind w:left="0" w:firstLine="709"/>
        <w:jc w:val="both"/>
        <w:rPr>
          <w:sz w:val="28"/>
          <w:szCs w:val="28"/>
        </w:rPr>
      </w:pPr>
      <w:r w:rsidRPr="00B51E3E">
        <w:rPr>
          <w:rFonts w:eastAsia="Batang"/>
          <w:b/>
          <w:bCs/>
          <w:sz w:val="28"/>
          <w:szCs w:val="28"/>
          <w:lang w:eastAsia="ko-KR"/>
        </w:rPr>
        <w:t>Что из ниже перечисленного входит в процесс управления рисками</w:t>
      </w:r>
      <w:r w:rsidR="00AB354B" w:rsidRPr="00AB354B">
        <w:rPr>
          <w:rFonts w:eastAsia="Batang"/>
          <w:b/>
          <w:bCs/>
          <w:sz w:val="28"/>
          <w:szCs w:val="28"/>
          <w:lang w:eastAsia="ko-KR"/>
        </w:rPr>
        <w:t>.</w:t>
      </w:r>
    </w:p>
    <w:p w:rsidR="0074068C" w:rsidRPr="00AB354B" w:rsidRDefault="00F40540" w:rsidP="00BF1DB1">
      <w:pPr>
        <w:suppressAutoHyphens w:val="0"/>
        <w:spacing w:line="276" w:lineRule="auto"/>
        <w:ind w:firstLine="709"/>
        <w:jc w:val="both"/>
        <w:rPr>
          <w:sz w:val="28"/>
          <w:szCs w:val="28"/>
        </w:rPr>
      </w:pPr>
      <w:r w:rsidRPr="00B51E3E">
        <w:rPr>
          <w:rFonts w:eastAsia="Batang"/>
          <w:sz w:val="28"/>
          <w:szCs w:val="28"/>
          <w:lang w:eastAsia="ko-KR"/>
        </w:rPr>
        <w:t>а) Определение области применения</w:t>
      </w:r>
      <w:r w:rsidR="00AB354B" w:rsidRPr="00AB354B">
        <w:rPr>
          <w:rFonts w:eastAsia="Batang"/>
          <w:sz w:val="28"/>
          <w:szCs w:val="28"/>
          <w:lang w:eastAsia="ko-KR"/>
        </w:rPr>
        <w:t>;</w:t>
      </w:r>
    </w:p>
    <w:p w:rsidR="0074068C" w:rsidRPr="00AB354B" w:rsidRDefault="00F40540" w:rsidP="00BF1DB1">
      <w:pPr>
        <w:suppressAutoHyphens w:val="0"/>
        <w:spacing w:line="276" w:lineRule="auto"/>
        <w:ind w:firstLine="709"/>
        <w:jc w:val="both"/>
        <w:rPr>
          <w:sz w:val="28"/>
          <w:szCs w:val="28"/>
        </w:rPr>
      </w:pPr>
      <w:r w:rsidRPr="00B51E3E">
        <w:rPr>
          <w:rFonts w:eastAsia="Batang"/>
          <w:sz w:val="28"/>
          <w:szCs w:val="28"/>
          <w:lang w:eastAsia="ko-KR"/>
        </w:rPr>
        <w:t>б) Идентификацию риска</w:t>
      </w:r>
      <w:r w:rsidR="00AB354B" w:rsidRPr="00AB354B">
        <w:rPr>
          <w:rFonts w:eastAsia="Batang"/>
          <w:sz w:val="28"/>
          <w:szCs w:val="28"/>
          <w:lang w:eastAsia="ko-KR"/>
        </w:rPr>
        <w:t>;</w:t>
      </w:r>
    </w:p>
    <w:p w:rsidR="0074068C" w:rsidRPr="00AB354B" w:rsidRDefault="00F40540" w:rsidP="00BF1DB1">
      <w:pPr>
        <w:suppressAutoHyphens w:val="0"/>
        <w:spacing w:line="276" w:lineRule="auto"/>
        <w:ind w:firstLine="709"/>
        <w:jc w:val="both"/>
        <w:rPr>
          <w:sz w:val="28"/>
          <w:szCs w:val="28"/>
        </w:rPr>
      </w:pPr>
      <w:r w:rsidRPr="00B51E3E">
        <w:rPr>
          <w:rFonts w:eastAsia="Batang"/>
          <w:sz w:val="28"/>
          <w:szCs w:val="28"/>
          <w:lang w:eastAsia="ko-KR"/>
        </w:rPr>
        <w:t>в) Оценивание риска</w:t>
      </w:r>
      <w:r w:rsidR="00AB354B" w:rsidRPr="00AB354B">
        <w:rPr>
          <w:rFonts w:eastAsia="Batang"/>
          <w:sz w:val="28"/>
          <w:szCs w:val="28"/>
          <w:lang w:eastAsia="ko-KR"/>
        </w:rPr>
        <w:t>;</w:t>
      </w:r>
    </w:p>
    <w:p w:rsidR="0074068C" w:rsidRPr="00AB354B" w:rsidRDefault="00F40540" w:rsidP="00BF1DB1">
      <w:pPr>
        <w:suppressAutoHyphens w:val="0"/>
        <w:spacing w:line="276" w:lineRule="auto"/>
        <w:ind w:firstLine="709"/>
        <w:jc w:val="both"/>
        <w:rPr>
          <w:rFonts w:eastAsia="Batang"/>
          <w:sz w:val="28"/>
          <w:szCs w:val="28"/>
          <w:lang w:eastAsia="ko-KR"/>
        </w:rPr>
      </w:pPr>
      <w:r w:rsidRPr="00AB354B">
        <w:rPr>
          <w:rFonts w:eastAsia="Batang"/>
          <w:sz w:val="28"/>
          <w:szCs w:val="28"/>
          <w:lang w:eastAsia="ko-KR"/>
        </w:rPr>
        <w:t>г) Все перечисленное</w:t>
      </w:r>
      <w:r w:rsidR="00AB354B" w:rsidRPr="00AB354B">
        <w:rPr>
          <w:rFonts w:eastAsia="Batang"/>
          <w:sz w:val="28"/>
          <w:szCs w:val="28"/>
          <w:lang w:eastAsia="ko-KR"/>
        </w:rPr>
        <w:t>.</w:t>
      </w:r>
    </w:p>
    <w:p w:rsidR="0074068C" w:rsidRPr="00BF1DB1" w:rsidRDefault="00AB354B" w:rsidP="0013682D">
      <w:pPr>
        <w:suppressAutoHyphens w:val="0"/>
        <w:rPr>
          <w:bCs/>
          <w:i/>
          <w:iCs/>
          <w:sz w:val="28"/>
          <w:szCs w:val="28"/>
        </w:rPr>
      </w:pPr>
      <w:bookmarkStart w:id="0" w:name="_GoBack"/>
      <w:bookmarkEnd w:id="0"/>
      <w:r>
        <w:rPr>
          <w:sz w:val="28"/>
          <w:szCs w:val="28"/>
        </w:rPr>
        <w:br w:type="page"/>
      </w:r>
      <w:r w:rsidR="00F40540" w:rsidRPr="00B51E3E">
        <w:rPr>
          <w:bCs/>
          <w:i/>
          <w:iCs/>
          <w:sz w:val="28"/>
          <w:szCs w:val="28"/>
        </w:rPr>
        <w:lastRenderedPageBreak/>
        <w:t>Тип 2. Выбор нескольких верных ва</w:t>
      </w:r>
      <w:r w:rsidR="00BF1DB1">
        <w:rPr>
          <w:bCs/>
          <w:i/>
          <w:iCs/>
          <w:sz w:val="28"/>
          <w:szCs w:val="28"/>
        </w:rPr>
        <w:t>риантов ответа из предложенного</w:t>
      </w:r>
      <w:r w:rsidR="00F40540" w:rsidRPr="00B51E3E">
        <w:rPr>
          <w:bCs/>
          <w:i/>
          <w:iCs/>
          <w:sz w:val="28"/>
          <w:szCs w:val="28"/>
        </w:rPr>
        <w:t xml:space="preserve"> кол</w:t>
      </w:r>
      <w:r w:rsidR="00F40540" w:rsidRPr="00B51E3E">
        <w:rPr>
          <w:bCs/>
          <w:i/>
          <w:iCs/>
          <w:sz w:val="28"/>
          <w:szCs w:val="28"/>
        </w:rPr>
        <w:t>и</w:t>
      </w:r>
      <w:r w:rsidR="00F40540" w:rsidRPr="00B51E3E">
        <w:rPr>
          <w:bCs/>
          <w:i/>
          <w:iCs/>
          <w:sz w:val="28"/>
          <w:szCs w:val="28"/>
        </w:rPr>
        <w:t>чества</w:t>
      </w:r>
      <w:r w:rsidR="00BF1DB1" w:rsidRPr="00BF1DB1">
        <w:rPr>
          <w:bCs/>
          <w:i/>
          <w:iCs/>
          <w:sz w:val="28"/>
          <w:szCs w:val="28"/>
        </w:rPr>
        <w:t>.</w:t>
      </w:r>
    </w:p>
    <w:p w:rsidR="00BF1DB1" w:rsidRPr="00BF1DB1" w:rsidRDefault="00BF1DB1" w:rsidP="00B51E3E">
      <w:pPr>
        <w:pStyle w:val="a4"/>
        <w:spacing w:after="0" w:line="276" w:lineRule="auto"/>
        <w:ind w:firstLine="709"/>
        <w:jc w:val="both"/>
        <w:rPr>
          <w:bCs/>
          <w:i/>
          <w:iCs/>
          <w:sz w:val="28"/>
          <w:szCs w:val="28"/>
        </w:rPr>
      </w:pPr>
    </w:p>
    <w:p w:rsidR="00BF1DB1" w:rsidRPr="00BF1DB1" w:rsidRDefault="00F40540" w:rsidP="00BF1DB1">
      <w:pPr>
        <w:pStyle w:val="a4"/>
        <w:numPr>
          <w:ilvl w:val="0"/>
          <w:numId w:val="4"/>
        </w:numPr>
        <w:shd w:val="clear" w:color="auto" w:fill="FFFFFF"/>
        <w:spacing w:after="0" w:line="276" w:lineRule="auto"/>
        <w:ind w:left="0" w:firstLine="709"/>
        <w:jc w:val="both"/>
        <w:rPr>
          <w:sz w:val="28"/>
          <w:szCs w:val="28"/>
        </w:rPr>
      </w:pPr>
      <w:r w:rsidRPr="00B51E3E">
        <w:rPr>
          <w:b/>
          <w:sz w:val="28"/>
          <w:szCs w:val="28"/>
        </w:rPr>
        <w:t>Антимонопольным законодательством РФ предусмотрен запрет:</w:t>
      </w:r>
    </w:p>
    <w:p w:rsidR="00BF1DB1" w:rsidRPr="00AB354B" w:rsidRDefault="00F40540" w:rsidP="00BF1DB1">
      <w:pPr>
        <w:pStyle w:val="a4"/>
        <w:shd w:val="clear" w:color="auto" w:fill="FFFFFF"/>
        <w:tabs>
          <w:tab w:val="left" w:pos="720"/>
        </w:tabs>
        <w:spacing w:after="0" w:line="276" w:lineRule="auto"/>
        <w:ind w:firstLine="709"/>
        <w:jc w:val="both"/>
        <w:rPr>
          <w:sz w:val="28"/>
          <w:szCs w:val="28"/>
        </w:rPr>
      </w:pPr>
      <w:r w:rsidRPr="00B51E3E">
        <w:rPr>
          <w:sz w:val="28"/>
          <w:szCs w:val="28"/>
        </w:rPr>
        <w:t>а) монополии;</w:t>
      </w:r>
    </w:p>
    <w:p w:rsidR="00BF1DB1" w:rsidRPr="00AB354B" w:rsidRDefault="00F40540" w:rsidP="00BF1DB1">
      <w:pPr>
        <w:pStyle w:val="a4"/>
        <w:shd w:val="clear" w:color="auto" w:fill="FFFFFF"/>
        <w:tabs>
          <w:tab w:val="left" w:pos="720"/>
        </w:tabs>
        <w:spacing w:after="0" w:line="276" w:lineRule="auto"/>
        <w:ind w:firstLine="709"/>
        <w:jc w:val="both"/>
        <w:rPr>
          <w:sz w:val="28"/>
          <w:szCs w:val="28"/>
        </w:rPr>
      </w:pPr>
      <w:r w:rsidRPr="00AB354B">
        <w:rPr>
          <w:sz w:val="28"/>
          <w:szCs w:val="28"/>
        </w:rPr>
        <w:t>б) монополистической деятельности;</w:t>
      </w:r>
    </w:p>
    <w:p w:rsidR="00BF1DB1" w:rsidRPr="00AB354B" w:rsidRDefault="00F40540" w:rsidP="00BF1DB1">
      <w:pPr>
        <w:pStyle w:val="a4"/>
        <w:shd w:val="clear" w:color="auto" w:fill="FFFFFF"/>
        <w:tabs>
          <w:tab w:val="left" w:pos="720"/>
        </w:tabs>
        <w:spacing w:after="0" w:line="276" w:lineRule="auto"/>
        <w:ind w:firstLine="709"/>
        <w:jc w:val="both"/>
        <w:rPr>
          <w:sz w:val="28"/>
          <w:szCs w:val="28"/>
        </w:rPr>
      </w:pPr>
      <w:r w:rsidRPr="00AB354B">
        <w:rPr>
          <w:sz w:val="28"/>
          <w:szCs w:val="28"/>
        </w:rPr>
        <w:t>в) доминирующего положения на рынке;</w:t>
      </w:r>
    </w:p>
    <w:p w:rsidR="0074068C" w:rsidRPr="00AB354B" w:rsidRDefault="00F40540" w:rsidP="00BF1DB1">
      <w:pPr>
        <w:pStyle w:val="a4"/>
        <w:shd w:val="clear" w:color="auto" w:fill="FFFFFF"/>
        <w:tabs>
          <w:tab w:val="left" w:pos="720"/>
        </w:tabs>
        <w:spacing w:after="0" w:line="276" w:lineRule="auto"/>
        <w:ind w:firstLine="709"/>
        <w:jc w:val="both"/>
        <w:rPr>
          <w:sz w:val="28"/>
          <w:szCs w:val="28"/>
          <w:lang w:val="en-US"/>
        </w:rPr>
      </w:pPr>
      <w:r w:rsidRPr="00AB354B">
        <w:rPr>
          <w:sz w:val="28"/>
          <w:szCs w:val="28"/>
        </w:rPr>
        <w:t>г) недобросовестной конкуренции.</w:t>
      </w:r>
    </w:p>
    <w:p w:rsidR="00BF1DB1" w:rsidRPr="00BF1DB1" w:rsidRDefault="00BF1DB1" w:rsidP="00BF1DB1">
      <w:pPr>
        <w:pStyle w:val="a4"/>
        <w:shd w:val="clear" w:color="auto" w:fill="FFFFFF"/>
        <w:tabs>
          <w:tab w:val="left" w:pos="720"/>
        </w:tabs>
        <w:spacing w:after="0" w:line="276" w:lineRule="auto"/>
        <w:ind w:firstLine="709"/>
        <w:jc w:val="both"/>
        <w:rPr>
          <w:sz w:val="28"/>
          <w:szCs w:val="28"/>
          <w:lang w:val="en-US"/>
        </w:rPr>
      </w:pPr>
    </w:p>
    <w:p w:rsidR="00BF1DB1" w:rsidRPr="00BF1DB1" w:rsidRDefault="00F40540" w:rsidP="00BF1DB1">
      <w:pPr>
        <w:pStyle w:val="a4"/>
        <w:numPr>
          <w:ilvl w:val="0"/>
          <w:numId w:val="4"/>
        </w:numPr>
        <w:shd w:val="clear" w:color="auto" w:fill="FFFFFF"/>
        <w:spacing w:after="0" w:line="276" w:lineRule="auto"/>
        <w:ind w:left="0" w:firstLine="709"/>
        <w:jc w:val="both"/>
        <w:rPr>
          <w:sz w:val="28"/>
          <w:szCs w:val="28"/>
        </w:rPr>
      </w:pPr>
      <w:r w:rsidRPr="00B51E3E">
        <w:rPr>
          <w:b/>
          <w:sz w:val="28"/>
          <w:szCs w:val="28"/>
        </w:rPr>
        <w:t>Необходимыми условиями для привлечения к ответственности за монополистическую деятельность являются:</w:t>
      </w:r>
    </w:p>
    <w:p w:rsidR="00BF1DB1" w:rsidRPr="00AB354B" w:rsidRDefault="00F40540" w:rsidP="00BF1DB1">
      <w:pPr>
        <w:pStyle w:val="a4"/>
        <w:shd w:val="clear" w:color="auto" w:fill="FFFFFF"/>
        <w:tabs>
          <w:tab w:val="left" w:pos="720"/>
        </w:tabs>
        <w:spacing w:after="0" w:line="276" w:lineRule="auto"/>
        <w:ind w:firstLine="709"/>
        <w:jc w:val="both"/>
        <w:rPr>
          <w:sz w:val="28"/>
          <w:szCs w:val="28"/>
        </w:rPr>
      </w:pPr>
      <w:r w:rsidRPr="00AB354B">
        <w:rPr>
          <w:sz w:val="28"/>
          <w:szCs w:val="28"/>
        </w:rPr>
        <w:t>а) сговор;</w:t>
      </w:r>
    </w:p>
    <w:p w:rsidR="00BF1DB1" w:rsidRPr="00AB354B" w:rsidRDefault="00F40540" w:rsidP="00BF1DB1">
      <w:pPr>
        <w:pStyle w:val="a4"/>
        <w:shd w:val="clear" w:color="auto" w:fill="FFFFFF"/>
        <w:tabs>
          <w:tab w:val="left" w:pos="720"/>
        </w:tabs>
        <w:spacing w:after="0" w:line="276" w:lineRule="auto"/>
        <w:ind w:firstLine="709"/>
        <w:jc w:val="both"/>
        <w:rPr>
          <w:sz w:val="28"/>
          <w:szCs w:val="28"/>
        </w:rPr>
      </w:pPr>
      <w:r w:rsidRPr="00AB354B">
        <w:rPr>
          <w:sz w:val="28"/>
          <w:szCs w:val="28"/>
        </w:rPr>
        <w:t>б) умысел;</w:t>
      </w:r>
    </w:p>
    <w:p w:rsidR="00BF1DB1" w:rsidRPr="00AB354B" w:rsidRDefault="00F40540" w:rsidP="00BF1DB1">
      <w:pPr>
        <w:pStyle w:val="a4"/>
        <w:shd w:val="clear" w:color="auto" w:fill="FFFFFF"/>
        <w:tabs>
          <w:tab w:val="left" w:pos="720"/>
        </w:tabs>
        <w:spacing w:after="0" w:line="276" w:lineRule="auto"/>
        <w:ind w:firstLine="709"/>
        <w:jc w:val="both"/>
        <w:rPr>
          <w:sz w:val="28"/>
          <w:szCs w:val="28"/>
        </w:rPr>
      </w:pPr>
      <w:r w:rsidRPr="00AB354B">
        <w:rPr>
          <w:sz w:val="28"/>
          <w:szCs w:val="28"/>
        </w:rPr>
        <w:t>в) наличие доминирующего положения хозяйствующего субъекта на рынке;</w:t>
      </w:r>
    </w:p>
    <w:p w:rsidR="0074068C" w:rsidRPr="00AB354B" w:rsidRDefault="00F40540" w:rsidP="00BF1DB1">
      <w:pPr>
        <w:pStyle w:val="a4"/>
        <w:shd w:val="clear" w:color="auto" w:fill="FFFFFF"/>
        <w:tabs>
          <w:tab w:val="left" w:pos="720"/>
        </w:tabs>
        <w:spacing w:after="0" w:line="276" w:lineRule="auto"/>
        <w:ind w:firstLine="709"/>
        <w:jc w:val="both"/>
        <w:rPr>
          <w:sz w:val="28"/>
          <w:szCs w:val="28"/>
        </w:rPr>
      </w:pPr>
      <w:r w:rsidRPr="00AB354B">
        <w:rPr>
          <w:sz w:val="28"/>
          <w:szCs w:val="28"/>
        </w:rPr>
        <w:t>г) совершение противоправных действий (бездействий), предусмотренных антимонопольным законодательством.</w:t>
      </w:r>
    </w:p>
    <w:p w:rsidR="00BF1DB1" w:rsidRPr="00B51E3E" w:rsidRDefault="00BF1DB1" w:rsidP="00BF1DB1">
      <w:pPr>
        <w:pStyle w:val="a4"/>
        <w:shd w:val="clear" w:color="auto" w:fill="FFFFFF"/>
        <w:tabs>
          <w:tab w:val="left" w:pos="720"/>
        </w:tabs>
        <w:spacing w:after="0" w:line="276" w:lineRule="auto"/>
        <w:ind w:firstLine="709"/>
        <w:jc w:val="both"/>
        <w:rPr>
          <w:sz w:val="28"/>
          <w:szCs w:val="28"/>
        </w:rPr>
      </w:pPr>
    </w:p>
    <w:p w:rsidR="00BF1DB1" w:rsidRPr="00BF1DB1" w:rsidRDefault="00F40540" w:rsidP="00BF1DB1">
      <w:pPr>
        <w:pStyle w:val="a4"/>
        <w:numPr>
          <w:ilvl w:val="0"/>
          <w:numId w:val="4"/>
        </w:numPr>
        <w:shd w:val="clear" w:color="auto" w:fill="FFFFFF"/>
        <w:spacing w:after="0" w:line="276" w:lineRule="auto"/>
        <w:ind w:left="0" w:firstLine="709"/>
        <w:jc w:val="both"/>
        <w:rPr>
          <w:sz w:val="28"/>
          <w:szCs w:val="28"/>
        </w:rPr>
      </w:pPr>
      <w:r w:rsidRPr="00B51E3E">
        <w:rPr>
          <w:b/>
          <w:sz w:val="28"/>
          <w:szCs w:val="28"/>
        </w:rPr>
        <w:t>Под монополистическую деятельность подпадают:</w:t>
      </w:r>
    </w:p>
    <w:p w:rsidR="00BF1DB1" w:rsidRPr="00AB354B" w:rsidRDefault="00F40540" w:rsidP="00BF1DB1">
      <w:pPr>
        <w:pStyle w:val="a4"/>
        <w:shd w:val="clear" w:color="auto" w:fill="FFFFFF"/>
        <w:tabs>
          <w:tab w:val="left" w:pos="720"/>
        </w:tabs>
        <w:spacing w:after="0" w:line="276" w:lineRule="auto"/>
        <w:ind w:firstLine="709"/>
        <w:jc w:val="both"/>
        <w:rPr>
          <w:sz w:val="28"/>
          <w:szCs w:val="28"/>
          <w:lang w:val="en-US"/>
        </w:rPr>
      </w:pPr>
      <w:r w:rsidRPr="00AB354B">
        <w:rPr>
          <w:sz w:val="28"/>
          <w:szCs w:val="28"/>
        </w:rPr>
        <w:t>а) образование монополий;</w:t>
      </w:r>
    </w:p>
    <w:p w:rsidR="00BF1DB1" w:rsidRPr="00AB354B" w:rsidRDefault="00F40540" w:rsidP="00BF1DB1">
      <w:pPr>
        <w:pStyle w:val="a4"/>
        <w:shd w:val="clear" w:color="auto" w:fill="FFFFFF"/>
        <w:tabs>
          <w:tab w:val="left" w:pos="720"/>
        </w:tabs>
        <w:spacing w:after="0" w:line="276" w:lineRule="auto"/>
        <w:ind w:firstLine="709"/>
        <w:jc w:val="both"/>
        <w:rPr>
          <w:sz w:val="28"/>
          <w:szCs w:val="28"/>
        </w:rPr>
      </w:pPr>
      <w:r w:rsidRPr="00AB354B">
        <w:rPr>
          <w:sz w:val="28"/>
          <w:szCs w:val="28"/>
        </w:rPr>
        <w:t>б) злоупотребление хозяйствующим субъектом своим доминирующим положением на рынке;</w:t>
      </w:r>
    </w:p>
    <w:p w:rsidR="00BF1DB1" w:rsidRPr="00AB354B" w:rsidRDefault="00F40540" w:rsidP="00BF1DB1">
      <w:pPr>
        <w:pStyle w:val="a4"/>
        <w:shd w:val="clear" w:color="auto" w:fill="FFFFFF"/>
        <w:tabs>
          <w:tab w:val="left" w:pos="720"/>
        </w:tabs>
        <w:spacing w:after="0" w:line="276" w:lineRule="auto"/>
        <w:ind w:firstLine="709"/>
        <w:jc w:val="both"/>
        <w:rPr>
          <w:sz w:val="28"/>
          <w:szCs w:val="28"/>
        </w:rPr>
      </w:pPr>
      <w:r w:rsidRPr="00AB354B">
        <w:rPr>
          <w:sz w:val="28"/>
          <w:szCs w:val="28"/>
        </w:rPr>
        <w:t>в) участие хозяйствующих субъектов в ограничивающих конкуренцию соглашениях;</w:t>
      </w:r>
    </w:p>
    <w:p w:rsidR="00BF1DB1" w:rsidRPr="00AB354B" w:rsidRDefault="00F40540" w:rsidP="00BF1DB1">
      <w:pPr>
        <w:pStyle w:val="a4"/>
        <w:shd w:val="clear" w:color="auto" w:fill="FFFFFF"/>
        <w:tabs>
          <w:tab w:val="left" w:pos="720"/>
        </w:tabs>
        <w:spacing w:after="0" w:line="276" w:lineRule="auto"/>
        <w:ind w:firstLine="709"/>
        <w:jc w:val="both"/>
        <w:rPr>
          <w:sz w:val="28"/>
          <w:szCs w:val="28"/>
        </w:rPr>
      </w:pPr>
      <w:r w:rsidRPr="00AB354B">
        <w:rPr>
          <w:sz w:val="28"/>
          <w:szCs w:val="28"/>
        </w:rPr>
        <w:t>г) слияние и присоединение крупных предприятий;</w:t>
      </w:r>
    </w:p>
    <w:p w:rsidR="00BF1DB1" w:rsidRPr="00AB354B" w:rsidRDefault="00F40540" w:rsidP="00BF1DB1">
      <w:pPr>
        <w:pStyle w:val="a4"/>
        <w:shd w:val="clear" w:color="auto" w:fill="FFFFFF"/>
        <w:tabs>
          <w:tab w:val="left" w:pos="720"/>
        </w:tabs>
        <w:spacing w:after="0" w:line="276" w:lineRule="auto"/>
        <w:ind w:firstLine="709"/>
        <w:jc w:val="both"/>
        <w:rPr>
          <w:sz w:val="28"/>
          <w:szCs w:val="28"/>
        </w:rPr>
      </w:pPr>
      <w:r w:rsidRPr="00AB354B">
        <w:rPr>
          <w:sz w:val="28"/>
          <w:szCs w:val="28"/>
        </w:rPr>
        <w:t>д) участие хозяйствующих субъектов в ограничивающих конкуренцию согласованных действиях;</w:t>
      </w:r>
    </w:p>
    <w:p w:rsidR="0074068C" w:rsidRPr="00AB354B" w:rsidRDefault="00F40540" w:rsidP="00BF1DB1">
      <w:pPr>
        <w:pStyle w:val="a4"/>
        <w:shd w:val="clear" w:color="auto" w:fill="FFFFFF"/>
        <w:tabs>
          <w:tab w:val="left" w:pos="720"/>
        </w:tabs>
        <w:spacing w:after="0" w:line="276" w:lineRule="auto"/>
        <w:ind w:firstLine="709"/>
        <w:jc w:val="both"/>
        <w:rPr>
          <w:sz w:val="28"/>
          <w:szCs w:val="28"/>
        </w:rPr>
      </w:pPr>
      <w:r w:rsidRPr="00AB354B">
        <w:rPr>
          <w:sz w:val="28"/>
          <w:szCs w:val="28"/>
        </w:rPr>
        <w:t>е) совершение актов недобросовестной конкуренции.</w:t>
      </w:r>
    </w:p>
    <w:p w:rsidR="00BF1DB1" w:rsidRPr="00BF1DB1" w:rsidRDefault="00BF1DB1" w:rsidP="00BF1DB1">
      <w:pPr>
        <w:pStyle w:val="a4"/>
        <w:shd w:val="clear" w:color="auto" w:fill="FFFFFF"/>
        <w:tabs>
          <w:tab w:val="left" w:pos="720"/>
        </w:tabs>
        <w:spacing w:after="0" w:line="276" w:lineRule="auto"/>
        <w:ind w:firstLine="709"/>
        <w:jc w:val="both"/>
        <w:rPr>
          <w:sz w:val="28"/>
          <w:szCs w:val="28"/>
        </w:rPr>
      </w:pPr>
    </w:p>
    <w:p w:rsidR="00BF1DB1" w:rsidRPr="00BF1DB1" w:rsidRDefault="00F40540" w:rsidP="00BF1DB1">
      <w:pPr>
        <w:pStyle w:val="a4"/>
        <w:numPr>
          <w:ilvl w:val="0"/>
          <w:numId w:val="4"/>
        </w:numPr>
        <w:shd w:val="clear" w:color="auto" w:fill="FFFFFF"/>
        <w:spacing w:after="0" w:line="276" w:lineRule="auto"/>
        <w:ind w:left="0" w:firstLine="709"/>
        <w:jc w:val="both"/>
        <w:rPr>
          <w:sz w:val="28"/>
          <w:szCs w:val="28"/>
        </w:rPr>
      </w:pPr>
      <w:r w:rsidRPr="00B51E3E">
        <w:rPr>
          <w:b/>
          <w:sz w:val="28"/>
          <w:szCs w:val="28"/>
        </w:rPr>
        <w:t>К проявлениям недобросовестной конкуренции относятся:</w:t>
      </w:r>
    </w:p>
    <w:p w:rsidR="00BF1DB1" w:rsidRPr="00AB354B" w:rsidRDefault="00F40540" w:rsidP="00BF1DB1">
      <w:pPr>
        <w:pStyle w:val="a4"/>
        <w:shd w:val="clear" w:color="auto" w:fill="FFFFFF"/>
        <w:tabs>
          <w:tab w:val="left" w:pos="720"/>
        </w:tabs>
        <w:spacing w:after="0" w:line="276" w:lineRule="auto"/>
        <w:ind w:firstLine="709"/>
        <w:jc w:val="both"/>
        <w:rPr>
          <w:sz w:val="28"/>
          <w:szCs w:val="28"/>
        </w:rPr>
      </w:pPr>
      <w:r w:rsidRPr="00AB354B">
        <w:rPr>
          <w:sz w:val="28"/>
          <w:szCs w:val="28"/>
        </w:rPr>
        <w:t>а) распространение ложных, неточных или искаженных сведений, которые могут причинить убытки хозяйствующему субъекту либо нанести ущерб его деловой репутации;</w:t>
      </w:r>
    </w:p>
    <w:p w:rsidR="00BF1DB1" w:rsidRPr="00AB354B" w:rsidRDefault="00F40540" w:rsidP="00BF1DB1">
      <w:pPr>
        <w:pStyle w:val="a4"/>
        <w:shd w:val="clear" w:color="auto" w:fill="FFFFFF"/>
        <w:tabs>
          <w:tab w:val="left" w:pos="720"/>
        </w:tabs>
        <w:spacing w:after="0" w:line="276" w:lineRule="auto"/>
        <w:ind w:firstLine="709"/>
        <w:jc w:val="both"/>
        <w:rPr>
          <w:sz w:val="28"/>
          <w:szCs w:val="28"/>
        </w:rPr>
      </w:pPr>
      <w:r w:rsidRPr="00AB354B">
        <w:rPr>
          <w:sz w:val="28"/>
          <w:szCs w:val="28"/>
        </w:rPr>
        <w:t>б) участие хозяйствующих субъектов в ограничивающих конкуренцию согласованных действиях;</w:t>
      </w:r>
    </w:p>
    <w:p w:rsidR="00BF1DB1" w:rsidRPr="00AB354B" w:rsidRDefault="00F40540" w:rsidP="00BF1DB1">
      <w:pPr>
        <w:pStyle w:val="a4"/>
        <w:shd w:val="clear" w:color="auto" w:fill="FFFFFF"/>
        <w:tabs>
          <w:tab w:val="left" w:pos="720"/>
        </w:tabs>
        <w:spacing w:after="0" w:line="276" w:lineRule="auto"/>
        <w:ind w:firstLine="709"/>
        <w:jc w:val="both"/>
        <w:rPr>
          <w:sz w:val="28"/>
          <w:szCs w:val="28"/>
        </w:rPr>
      </w:pPr>
      <w:r w:rsidRPr="00AB354B">
        <w:rPr>
          <w:sz w:val="28"/>
          <w:szCs w:val="28"/>
        </w:rPr>
        <w:t>в) введение в заблуждение в отношении характера, способа и места производства, потребительских свойств, качества и количества товара или в отношении его производителей;</w:t>
      </w:r>
    </w:p>
    <w:p w:rsidR="0074068C" w:rsidRPr="00AB354B" w:rsidRDefault="00F40540" w:rsidP="00BF1DB1">
      <w:pPr>
        <w:pStyle w:val="a4"/>
        <w:shd w:val="clear" w:color="auto" w:fill="FFFFFF"/>
        <w:tabs>
          <w:tab w:val="left" w:pos="720"/>
        </w:tabs>
        <w:spacing w:after="0" w:line="276" w:lineRule="auto"/>
        <w:ind w:firstLine="709"/>
        <w:jc w:val="both"/>
        <w:rPr>
          <w:sz w:val="28"/>
          <w:szCs w:val="28"/>
        </w:rPr>
      </w:pPr>
      <w:r w:rsidRPr="00AB354B">
        <w:rPr>
          <w:sz w:val="28"/>
          <w:szCs w:val="28"/>
        </w:rPr>
        <w:lastRenderedPageBreak/>
        <w:t>г) незаконное получение, использование, разглашение информации, составляющей коммерческую, служебную или иную охраняемую законом тайну.</w:t>
      </w:r>
    </w:p>
    <w:p w:rsidR="00BF1DB1" w:rsidRPr="00AB354B" w:rsidRDefault="00BF1DB1" w:rsidP="00BF1DB1">
      <w:pPr>
        <w:pStyle w:val="a4"/>
        <w:shd w:val="clear" w:color="auto" w:fill="FFFFFF"/>
        <w:tabs>
          <w:tab w:val="left" w:pos="720"/>
        </w:tabs>
        <w:spacing w:after="0" w:line="276" w:lineRule="auto"/>
        <w:ind w:firstLine="709"/>
        <w:jc w:val="both"/>
        <w:rPr>
          <w:sz w:val="28"/>
          <w:szCs w:val="28"/>
        </w:rPr>
      </w:pPr>
    </w:p>
    <w:p w:rsidR="00BF1DB1" w:rsidRPr="00BF1DB1" w:rsidRDefault="00F40540" w:rsidP="00BF1DB1">
      <w:pPr>
        <w:pStyle w:val="a4"/>
        <w:numPr>
          <w:ilvl w:val="0"/>
          <w:numId w:val="4"/>
        </w:numPr>
        <w:shd w:val="clear" w:color="auto" w:fill="FFFFFF"/>
        <w:spacing w:after="0" w:line="276" w:lineRule="auto"/>
        <w:ind w:left="0" w:firstLine="709"/>
        <w:jc w:val="both"/>
        <w:rPr>
          <w:sz w:val="28"/>
          <w:szCs w:val="28"/>
        </w:rPr>
      </w:pPr>
      <w:r w:rsidRPr="00B51E3E">
        <w:rPr>
          <w:b/>
          <w:sz w:val="28"/>
          <w:szCs w:val="28"/>
        </w:rPr>
        <w:t>К естественным монополиям относят</w:t>
      </w:r>
      <w:r w:rsidRPr="00B51E3E">
        <w:rPr>
          <w:sz w:val="28"/>
          <w:szCs w:val="28"/>
        </w:rPr>
        <w:t>ся:</w:t>
      </w:r>
    </w:p>
    <w:p w:rsidR="00BF1DB1" w:rsidRPr="00AB354B" w:rsidRDefault="00F40540" w:rsidP="00BF1DB1">
      <w:pPr>
        <w:pStyle w:val="a4"/>
        <w:shd w:val="clear" w:color="auto" w:fill="FFFFFF"/>
        <w:tabs>
          <w:tab w:val="left" w:pos="720"/>
        </w:tabs>
        <w:spacing w:after="0" w:line="276" w:lineRule="auto"/>
        <w:ind w:firstLine="709"/>
        <w:jc w:val="both"/>
        <w:rPr>
          <w:sz w:val="28"/>
          <w:szCs w:val="28"/>
        </w:rPr>
      </w:pPr>
      <w:r w:rsidRPr="00AB354B">
        <w:rPr>
          <w:sz w:val="28"/>
          <w:szCs w:val="28"/>
        </w:rPr>
        <w:t>а) транспортировка нефти и нефтепродуктов по магистральным трубопроводам;</w:t>
      </w:r>
    </w:p>
    <w:p w:rsidR="00BF1DB1" w:rsidRPr="00AB354B" w:rsidRDefault="00F40540" w:rsidP="00BF1DB1">
      <w:pPr>
        <w:pStyle w:val="a4"/>
        <w:shd w:val="clear" w:color="auto" w:fill="FFFFFF"/>
        <w:tabs>
          <w:tab w:val="left" w:pos="720"/>
        </w:tabs>
        <w:spacing w:after="0" w:line="276" w:lineRule="auto"/>
        <w:ind w:firstLine="709"/>
        <w:jc w:val="both"/>
        <w:rPr>
          <w:sz w:val="28"/>
          <w:szCs w:val="28"/>
        </w:rPr>
      </w:pPr>
      <w:r w:rsidRPr="00AB354B">
        <w:rPr>
          <w:sz w:val="28"/>
          <w:szCs w:val="28"/>
        </w:rPr>
        <w:t>б) транспортировка газа по трубопроводам;</w:t>
      </w:r>
    </w:p>
    <w:p w:rsidR="00BF1DB1" w:rsidRPr="00AB354B" w:rsidRDefault="00F40540" w:rsidP="00BF1DB1">
      <w:pPr>
        <w:pStyle w:val="a4"/>
        <w:shd w:val="clear" w:color="auto" w:fill="FFFFFF"/>
        <w:tabs>
          <w:tab w:val="left" w:pos="720"/>
        </w:tabs>
        <w:spacing w:after="0" w:line="276" w:lineRule="auto"/>
        <w:ind w:firstLine="709"/>
        <w:jc w:val="both"/>
        <w:rPr>
          <w:sz w:val="28"/>
          <w:szCs w:val="28"/>
        </w:rPr>
      </w:pPr>
      <w:r w:rsidRPr="00AB354B">
        <w:rPr>
          <w:sz w:val="28"/>
          <w:szCs w:val="28"/>
        </w:rPr>
        <w:t>в) железнодорожные перевозки;</w:t>
      </w:r>
    </w:p>
    <w:p w:rsidR="0074068C" w:rsidRPr="00AB354B" w:rsidRDefault="00F40540" w:rsidP="00BF1DB1">
      <w:pPr>
        <w:pStyle w:val="a4"/>
        <w:shd w:val="clear" w:color="auto" w:fill="FFFFFF"/>
        <w:tabs>
          <w:tab w:val="left" w:pos="720"/>
        </w:tabs>
        <w:spacing w:after="0" w:line="276" w:lineRule="auto"/>
        <w:ind w:firstLine="709"/>
        <w:jc w:val="both"/>
        <w:rPr>
          <w:sz w:val="28"/>
          <w:szCs w:val="28"/>
        </w:rPr>
      </w:pPr>
      <w:r w:rsidRPr="00AB354B">
        <w:rPr>
          <w:sz w:val="28"/>
          <w:szCs w:val="28"/>
        </w:rPr>
        <w:t>г) государственная монополия.</w:t>
      </w:r>
    </w:p>
    <w:p w:rsidR="00BF1DB1" w:rsidRPr="00AB354B" w:rsidRDefault="00BF1DB1" w:rsidP="00BF1DB1">
      <w:pPr>
        <w:pStyle w:val="a4"/>
        <w:shd w:val="clear" w:color="auto" w:fill="FFFFFF"/>
        <w:tabs>
          <w:tab w:val="left" w:pos="720"/>
        </w:tabs>
        <w:spacing w:after="0" w:line="276" w:lineRule="auto"/>
        <w:ind w:firstLine="709"/>
        <w:jc w:val="both"/>
        <w:rPr>
          <w:sz w:val="28"/>
          <w:szCs w:val="28"/>
        </w:rPr>
      </w:pPr>
    </w:p>
    <w:p w:rsidR="00BF1DB1" w:rsidRPr="00BF1DB1" w:rsidRDefault="00F40540" w:rsidP="00BF1DB1">
      <w:pPr>
        <w:pStyle w:val="a4"/>
        <w:numPr>
          <w:ilvl w:val="0"/>
          <w:numId w:val="4"/>
        </w:numPr>
        <w:shd w:val="clear" w:color="auto" w:fill="FFFFFF"/>
        <w:spacing w:after="0" w:line="276" w:lineRule="auto"/>
        <w:ind w:left="0" w:firstLine="709"/>
        <w:jc w:val="both"/>
        <w:rPr>
          <w:sz w:val="28"/>
          <w:szCs w:val="28"/>
        </w:rPr>
      </w:pPr>
      <w:r w:rsidRPr="00B51E3E">
        <w:rPr>
          <w:b/>
          <w:sz w:val="28"/>
          <w:szCs w:val="28"/>
        </w:rPr>
        <w:t>Монополистическая деятельность может проявляться в виде:</w:t>
      </w:r>
    </w:p>
    <w:p w:rsidR="00BF1DB1" w:rsidRPr="00AB354B" w:rsidRDefault="00F40540" w:rsidP="00BF1DB1">
      <w:pPr>
        <w:pStyle w:val="a4"/>
        <w:shd w:val="clear" w:color="auto" w:fill="FFFFFF"/>
        <w:tabs>
          <w:tab w:val="left" w:pos="720"/>
        </w:tabs>
        <w:spacing w:after="0" w:line="276" w:lineRule="auto"/>
        <w:ind w:firstLine="709"/>
        <w:jc w:val="both"/>
        <w:rPr>
          <w:sz w:val="28"/>
          <w:szCs w:val="28"/>
        </w:rPr>
      </w:pPr>
      <w:r w:rsidRPr="00AB354B">
        <w:rPr>
          <w:sz w:val="28"/>
          <w:szCs w:val="28"/>
        </w:rPr>
        <w:t>а) действий;</w:t>
      </w:r>
    </w:p>
    <w:p w:rsidR="00BF1DB1" w:rsidRPr="00AB354B" w:rsidRDefault="00F40540" w:rsidP="00BF1DB1">
      <w:pPr>
        <w:pStyle w:val="a4"/>
        <w:shd w:val="clear" w:color="auto" w:fill="FFFFFF"/>
        <w:tabs>
          <w:tab w:val="left" w:pos="720"/>
        </w:tabs>
        <w:spacing w:after="0" w:line="276" w:lineRule="auto"/>
        <w:ind w:firstLine="709"/>
        <w:jc w:val="both"/>
        <w:rPr>
          <w:sz w:val="28"/>
          <w:szCs w:val="28"/>
        </w:rPr>
      </w:pPr>
      <w:r w:rsidRPr="00AB354B">
        <w:rPr>
          <w:sz w:val="28"/>
          <w:szCs w:val="28"/>
        </w:rPr>
        <w:t>б) бездействия;</w:t>
      </w:r>
    </w:p>
    <w:p w:rsidR="00BF1DB1" w:rsidRPr="00AB354B" w:rsidRDefault="00F40540" w:rsidP="00BF1DB1">
      <w:pPr>
        <w:pStyle w:val="a4"/>
        <w:shd w:val="clear" w:color="auto" w:fill="FFFFFF"/>
        <w:tabs>
          <w:tab w:val="left" w:pos="720"/>
        </w:tabs>
        <w:spacing w:after="0" w:line="276" w:lineRule="auto"/>
        <w:ind w:firstLine="709"/>
        <w:jc w:val="both"/>
        <w:rPr>
          <w:sz w:val="28"/>
          <w:szCs w:val="28"/>
        </w:rPr>
      </w:pPr>
      <w:r w:rsidRPr="00AB354B">
        <w:rPr>
          <w:sz w:val="28"/>
          <w:szCs w:val="28"/>
        </w:rPr>
        <w:t>в) умысла;</w:t>
      </w:r>
    </w:p>
    <w:p w:rsidR="0074068C" w:rsidRPr="00AB354B" w:rsidRDefault="00F40540" w:rsidP="00BF1DB1">
      <w:pPr>
        <w:pStyle w:val="a4"/>
        <w:shd w:val="clear" w:color="auto" w:fill="FFFFFF"/>
        <w:tabs>
          <w:tab w:val="left" w:pos="720"/>
        </w:tabs>
        <w:spacing w:after="0" w:line="276" w:lineRule="auto"/>
        <w:ind w:firstLine="709"/>
        <w:jc w:val="both"/>
        <w:rPr>
          <w:sz w:val="28"/>
          <w:szCs w:val="28"/>
          <w:lang w:val="en-US"/>
        </w:rPr>
      </w:pPr>
      <w:r w:rsidRPr="00AB354B">
        <w:rPr>
          <w:sz w:val="28"/>
          <w:szCs w:val="28"/>
        </w:rPr>
        <w:t>г) неосторожности.</w:t>
      </w:r>
    </w:p>
    <w:p w:rsidR="00BF1DB1" w:rsidRPr="00BF1DB1" w:rsidRDefault="00BF1DB1" w:rsidP="00BF1DB1">
      <w:pPr>
        <w:pStyle w:val="a4"/>
        <w:shd w:val="clear" w:color="auto" w:fill="FFFFFF"/>
        <w:tabs>
          <w:tab w:val="left" w:pos="720"/>
        </w:tabs>
        <w:spacing w:after="0" w:line="276" w:lineRule="auto"/>
        <w:ind w:firstLine="709"/>
        <w:jc w:val="both"/>
        <w:rPr>
          <w:sz w:val="28"/>
          <w:szCs w:val="28"/>
          <w:lang w:val="en-US"/>
        </w:rPr>
      </w:pPr>
    </w:p>
    <w:p w:rsidR="00BF1DB1" w:rsidRPr="00BF1DB1" w:rsidRDefault="00F40540" w:rsidP="00BF1DB1">
      <w:pPr>
        <w:pStyle w:val="a4"/>
        <w:numPr>
          <w:ilvl w:val="0"/>
          <w:numId w:val="4"/>
        </w:numPr>
        <w:shd w:val="clear" w:color="auto" w:fill="FFFFFF"/>
        <w:spacing w:after="0" w:line="276" w:lineRule="auto"/>
        <w:ind w:left="0" w:firstLine="709"/>
        <w:jc w:val="both"/>
        <w:rPr>
          <w:sz w:val="28"/>
          <w:szCs w:val="28"/>
        </w:rPr>
      </w:pPr>
      <w:r w:rsidRPr="00B51E3E">
        <w:rPr>
          <w:b/>
          <w:sz w:val="28"/>
          <w:szCs w:val="28"/>
        </w:rPr>
        <w:t>Положение на рынке субъекта естественной монополии в состоянии естественной монополии признается:</w:t>
      </w:r>
    </w:p>
    <w:p w:rsidR="00BF1DB1" w:rsidRPr="00AB354B" w:rsidRDefault="00F40540" w:rsidP="00BF1DB1">
      <w:pPr>
        <w:pStyle w:val="a4"/>
        <w:shd w:val="clear" w:color="auto" w:fill="FFFFFF"/>
        <w:tabs>
          <w:tab w:val="left" w:pos="720"/>
        </w:tabs>
        <w:spacing w:after="0" w:line="276" w:lineRule="auto"/>
        <w:ind w:firstLine="709"/>
        <w:jc w:val="both"/>
        <w:rPr>
          <w:sz w:val="28"/>
          <w:szCs w:val="28"/>
        </w:rPr>
      </w:pPr>
      <w:r w:rsidRPr="00AB354B">
        <w:rPr>
          <w:sz w:val="28"/>
          <w:szCs w:val="28"/>
        </w:rPr>
        <w:t>а) монопольным;</w:t>
      </w:r>
    </w:p>
    <w:p w:rsidR="00BF1DB1" w:rsidRPr="00AB354B" w:rsidRDefault="00F40540" w:rsidP="00BF1DB1">
      <w:pPr>
        <w:pStyle w:val="a4"/>
        <w:shd w:val="clear" w:color="auto" w:fill="FFFFFF"/>
        <w:tabs>
          <w:tab w:val="left" w:pos="720"/>
        </w:tabs>
        <w:spacing w:after="0" w:line="276" w:lineRule="auto"/>
        <w:ind w:firstLine="709"/>
        <w:jc w:val="both"/>
        <w:rPr>
          <w:sz w:val="28"/>
          <w:szCs w:val="28"/>
        </w:rPr>
      </w:pPr>
      <w:r w:rsidRPr="00AB354B">
        <w:rPr>
          <w:sz w:val="28"/>
          <w:szCs w:val="28"/>
        </w:rPr>
        <w:t>б) противоправным;</w:t>
      </w:r>
    </w:p>
    <w:p w:rsidR="00BF1DB1" w:rsidRPr="00AB354B" w:rsidRDefault="00F40540" w:rsidP="00BF1DB1">
      <w:pPr>
        <w:pStyle w:val="a4"/>
        <w:shd w:val="clear" w:color="auto" w:fill="FFFFFF"/>
        <w:tabs>
          <w:tab w:val="left" w:pos="720"/>
        </w:tabs>
        <w:spacing w:after="0" w:line="276" w:lineRule="auto"/>
        <w:ind w:firstLine="709"/>
        <w:jc w:val="both"/>
        <w:rPr>
          <w:sz w:val="28"/>
          <w:szCs w:val="28"/>
        </w:rPr>
      </w:pPr>
      <w:r w:rsidRPr="00AB354B">
        <w:rPr>
          <w:sz w:val="28"/>
          <w:szCs w:val="28"/>
        </w:rPr>
        <w:t>в) доминирующим;</w:t>
      </w:r>
    </w:p>
    <w:p w:rsidR="0074068C" w:rsidRPr="00AB354B" w:rsidRDefault="00F40540" w:rsidP="00BF1DB1">
      <w:pPr>
        <w:pStyle w:val="a4"/>
        <w:shd w:val="clear" w:color="auto" w:fill="FFFFFF"/>
        <w:tabs>
          <w:tab w:val="left" w:pos="720"/>
        </w:tabs>
        <w:spacing w:after="0" w:line="276" w:lineRule="auto"/>
        <w:ind w:firstLine="709"/>
        <w:jc w:val="both"/>
        <w:rPr>
          <w:sz w:val="28"/>
          <w:szCs w:val="28"/>
          <w:lang w:val="en-US"/>
        </w:rPr>
      </w:pPr>
      <w:r w:rsidRPr="00AB354B">
        <w:rPr>
          <w:sz w:val="28"/>
          <w:szCs w:val="28"/>
        </w:rPr>
        <w:t>г) естественным.</w:t>
      </w:r>
    </w:p>
    <w:p w:rsidR="00BF1DB1" w:rsidRPr="00BF1DB1" w:rsidRDefault="00BF1DB1" w:rsidP="00BF1DB1">
      <w:pPr>
        <w:pStyle w:val="a4"/>
        <w:shd w:val="clear" w:color="auto" w:fill="FFFFFF"/>
        <w:tabs>
          <w:tab w:val="left" w:pos="720"/>
        </w:tabs>
        <w:spacing w:after="0" w:line="276" w:lineRule="auto"/>
        <w:ind w:firstLine="709"/>
        <w:jc w:val="both"/>
        <w:rPr>
          <w:sz w:val="28"/>
          <w:szCs w:val="28"/>
          <w:lang w:val="en-US"/>
        </w:rPr>
      </w:pPr>
    </w:p>
    <w:p w:rsidR="00BF1DB1" w:rsidRPr="00BF1DB1" w:rsidRDefault="00F40540" w:rsidP="00BF1DB1">
      <w:pPr>
        <w:pStyle w:val="a4"/>
        <w:numPr>
          <w:ilvl w:val="0"/>
          <w:numId w:val="4"/>
        </w:numPr>
        <w:shd w:val="clear" w:color="auto" w:fill="FFFFFF"/>
        <w:spacing w:after="0" w:line="276" w:lineRule="auto"/>
        <w:ind w:left="0" w:firstLine="709"/>
        <w:jc w:val="both"/>
        <w:rPr>
          <w:sz w:val="28"/>
          <w:szCs w:val="28"/>
        </w:rPr>
      </w:pPr>
      <w:r w:rsidRPr="00B51E3E">
        <w:rPr>
          <w:b/>
          <w:sz w:val="28"/>
          <w:szCs w:val="28"/>
        </w:rPr>
        <w:t>Решения и предписания антимонопольного органа:</w:t>
      </w:r>
    </w:p>
    <w:p w:rsidR="00BF1DB1" w:rsidRPr="00AB354B" w:rsidRDefault="00F40540" w:rsidP="00BF1DB1">
      <w:pPr>
        <w:pStyle w:val="a4"/>
        <w:shd w:val="clear" w:color="auto" w:fill="FFFFFF"/>
        <w:tabs>
          <w:tab w:val="left" w:pos="720"/>
        </w:tabs>
        <w:spacing w:after="0" w:line="276" w:lineRule="auto"/>
        <w:ind w:firstLine="709"/>
        <w:jc w:val="both"/>
        <w:rPr>
          <w:sz w:val="28"/>
          <w:szCs w:val="28"/>
        </w:rPr>
      </w:pPr>
      <w:r w:rsidRPr="00AB354B">
        <w:rPr>
          <w:sz w:val="28"/>
          <w:szCs w:val="28"/>
        </w:rPr>
        <w:t>а) носят рекомендательный характер;</w:t>
      </w:r>
    </w:p>
    <w:p w:rsidR="00BF1DB1" w:rsidRPr="00AB354B" w:rsidRDefault="00F40540" w:rsidP="00BF1DB1">
      <w:pPr>
        <w:pStyle w:val="a4"/>
        <w:shd w:val="clear" w:color="auto" w:fill="FFFFFF"/>
        <w:tabs>
          <w:tab w:val="left" w:pos="720"/>
        </w:tabs>
        <w:spacing w:after="0" w:line="276" w:lineRule="auto"/>
        <w:ind w:firstLine="709"/>
        <w:jc w:val="both"/>
        <w:rPr>
          <w:sz w:val="28"/>
          <w:szCs w:val="28"/>
        </w:rPr>
      </w:pPr>
      <w:r w:rsidRPr="00AB354B">
        <w:rPr>
          <w:sz w:val="28"/>
          <w:szCs w:val="28"/>
        </w:rPr>
        <w:t xml:space="preserve">б) </w:t>
      </w:r>
      <w:proofErr w:type="gramStart"/>
      <w:r w:rsidRPr="00AB354B">
        <w:rPr>
          <w:sz w:val="28"/>
          <w:szCs w:val="28"/>
        </w:rPr>
        <w:t>обязательны</w:t>
      </w:r>
      <w:proofErr w:type="gramEnd"/>
      <w:r w:rsidRPr="00AB354B">
        <w:rPr>
          <w:sz w:val="28"/>
          <w:szCs w:val="28"/>
        </w:rPr>
        <w:t xml:space="preserve"> к исполнению;</w:t>
      </w:r>
    </w:p>
    <w:p w:rsidR="00BF1DB1" w:rsidRPr="00AB354B" w:rsidRDefault="00F40540" w:rsidP="00BF1DB1">
      <w:pPr>
        <w:pStyle w:val="a4"/>
        <w:shd w:val="clear" w:color="auto" w:fill="FFFFFF"/>
        <w:tabs>
          <w:tab w:val="left" w:pos="720"/>
        </w:tabs>
        <w:spacing w:after="0" w:line="276" w:lineRule="auto"/>
        <w:ind w:firstLine="709"/>
        <w:jc w:val="both"/>
        <w:rPr>
          <w:sz w:val="28"/>
          <w:szCs w:val="28"/>
        </w:rPr>
      </w:pPr>
      <w:r w:rsidRPr="00AB354B">
        <w:rPr>
          <w:sz w:val="28"/>
          <w:szCs w:val="28"/>
        </w:rPr>
        <w:t>в) подлежат принудительному исполнению;</w:t>
      </w:r>
    </w:p>
    <w:p w:rsidR="0074068C" w:rsidRPr="00AB354B" w:rsidRDefault="00F40540" w:rsidP="00BF1DB1">
      <w:pPr>
        <w:pStyle w:val="a4"/>
        <w:shd w:val="clear" w:color="auto" w:fill="FFFFFF"/>
        <w:tabs>
          <w:tab w:val="left" w:pos="720"/>
        </w:tabs>
        <w:spacing w:after="0" w:line="276" w:lineRule="auto"/>
        <w:ind w:firstLine="709"/>
        <w:jc w:val="both"/>
        <w:rPr>
          <w:sz w:val="28"/>
          <w:szCs w:val="28"/>
        </w:rPr>
      </w:pPr>
      <w:r w:rsidRPr="00AB354B">
        <w:rPr>
          <w:sz w:val="28"/>
          <w:szCs w:val="28"/>
        </w:rPr>
        <w:t>г) нуждаются в подтверждении суда.</w:t>
      </w:r>
    </w:p>
    <w:p w:rsidR="00BF1DB1" w:rsidRPr="00AB354B" w:rsidRDefault="00BF1DB1" w:rsidP="00BF1DB1">
      <w:pPr>
        <w:pStyle w:val="a4"/>
        <w:shd w:val="clear" w:color="auto" w:fill="FFFFFF"/>
        <w:tabs>
          <w:tab w:val="left" w:pos="720"/>
        </w:tabs>
        <w:spacing w:after="0" w:line="276" w:lineRule="auto"/>
        <w:ind w:firstLine="709"/>
        <w:jc w:val="both"/>
        <w:rPr>
          <w:sz w:val="28"/>
          <w:szCs w:val="28"/>
        </w:rPr>
      </w:pPr>
    </w:p>
    <w:p w:rsidR="00BF1DB1" w:rsidRPr="00BF1DB1" w:rsidRDefault="00F40540" w:rsidP="00BF1DB1">
      <w:pPr>
        <w:pStyle w:val="a4"/>
        <w:numPr>
          <w:ilvl w:val="0"/>
          <w:numId w:val="4"/>
        </w:numPr>
        <w:shd w:val="clear" w:color="auto" w:fill="FFFFFF"/>
        <w:spacing w:after="0" w:line="276" w:lineRule="auto"/>
        <w:ind w:left="0" w:firstLine="709"/>
        <w:jc w:val="both"/>
        <w:rPr>
          <w:sz w:val="28"/>
          <w:szCs w:val="28"/>
        </w:rPr>
      </w:pPr>
      <w:r w:rsidRPr="00B51E3E">
        <w:rPr>
          <w:b/>
          <w:sz w:val="28"/>
          <w:szCs w:val="28"/>
        </w:rPr>
        <w:t>В компетенцию Федеральной антимонопольной службы входит:</w:t>
      </w:r>
    </w:p>
    <w:p w:rsidR="00BF1DB1" w:rsidRPr="00AB354B" w:rsidRDefault="00F40540" w:rsidP="00BF1DB1">
      <w:pPr>
        <w:pStyle w:val="a4"/>
        <w:shd w:val="clear" w:color="auto" w:fill="FFFFFF"/>
        <w:tabs>
          <w:tab w:val="left" w:pos="720"/>
        </w:tabs>
        <w:spacing w:after="0" w:line="276" w:lineRule="auto"/>
        <w:ind w:firstLine="709"/>
        <w:jc w:val="both"/>
        <w:rPr>
          <w:sz w:val="28"/>
          <w:szCs w:val="28"/>
        </w:rPr>
      </w:pPr>
      <w:r w:rsidRPr="00AB354B">
        <w:rPr>
          <w:sz w:val="28"/>
          <w:szCs w:val="28"/>
        </w:rPr>
        <w:t>а) возбуждение уголовных дел в отношении нарушителей антимонопольного закона;</w:t>
      </w:r>
    </w:p>
    <w:p w:rsidR="00BF1DB1" w:rsidRPr="00AB354B" w:rsidRDefault="00F40540" w:rsidP="00BF1DB1">
      <w:pPr>
        <w:pStyle w:val="a4"/>
        <w:shd w:val="clear" w:color="auto" w:fill="FFFFFF"/>
        <w:tabs>
          <w:tab w:val="left" w:pos="720"/>
        </w:tabs>
        <w:spacing w:after="0" w:line="276" w:lineRule="auto"/>
        <w:ind w:firstLine="709"/>
        <w:jc w:val="both"/>
        <w:rPr>
          <w:sz w:val="28"/>
          <w:szCs w:val="28"/>
        </w:rPr>
      </w:pPr>
      <w:r w:rsidRPr="00AB354B">
        <w:rPr>
          <w:sz w:val="28"/>
          <w:szCs w:val="28"/>
        </w:rPr>
        <w:t>б) возбуждение дел об административных правонарушениях;</w:t>
      </w:r>
    </w:p>
    <w:p w:rsidR="00BF1DB1" w:rsidRPr="00AB354B" w:rsidRDefault="00F40540" w:rsidP="00BF1DB1">
      <w:pPr>
        <w:pStyle w:val="a4"/>
        <w:shd w:val="clear" w:color="auto" w:fill="FFFFFF"/>
        <w:tabs>
          <w:tab w:val="left" w:pos="720"/>
        </w:tabs>
        <w:spacing w:after="0" w:line="276" w:lineRule="auto"/>
        <w:ind w:firstLine="709"/>
        <w:jc w:val="both"/>
        <w:rPr>
          <w:sz w:val="28"/>
          <w:szCs w:val="28"/>
        </w:rPr>
      </w:pPr>
      <w:r w:rsidRPr="00AB354B">
        <w:rPr>
          <w:sz w:val="28"/>
          <w:szCs w:val="28"/>
        </w:rPr>
        <w:t>в) возбуждение дел о нарушении антимонопольного законодательства;</w:t>
      </w:r>
    </w:p>
    <w:p w:rsidR="0074068C" w:rsidRPr="00AB354B" w:rsidRDefault="00F40540" w:rsidP="00BF1DB1">
      <w:pPr>
        <w:pStyle w:val="a4"/>
        <w:shd w:val="clear" w:color="auto" w:fill="FFFFFF"/>
        <w:tabs>
          <w:tab w:val="left" w:pos="720"/>
        </w:tabs>
        <w:spacing w:after="0" w:line="276" w:lineRule="auto"/>
        <w:ind w:firstLine="709"/>
        <w:jc w:val="both"/>
        <w:rPr>
          <w:sz w:val="28"/>
          <w:szCs w:val="28"/>
        </w:rPr>
      </w:pPr>
      <w:r w:rsidRPr="00AB354B">
        <w:rPr>
          <w:sz w:val="28"/>
          <w:szCs w:val="28"/>
        </w:rPr>
        <w:t>г) обращение с исками в суд в предусмотренных законом случаях.</w:t>
      </w:r>
    </w:p>
    <w:p w:rsidR="00AB354B" w:rsidRDefault="00AB354B">
      <w:pPr>
        <w:suppressAutoHyphens w:val="0"/>
        <w:rPr>
          <w:sz w:val="28"/>
          <w:szCs w:val="28"/>
        </w:rPr>
      </w:pPr>
      <w:r>
        <w:rPr>
          <w:sz w:val="28"/>
          <w:szCs w:val="28"/>
        </w:rPr>
        <w:br w:type="page"/>
      </w:r>
    </w:p>
    <w:p w:rsidR="00BF1DB1" w:rsidRPr="00BF1DB1" w:rsidRDefault="00AB354B" w:rsidP="00BF1DB1">
      <w:pPr>
        <w:pStyle w:val="a4"/>
        <w:numPr>
          <w:ilvl w:val="0"/>
          <w:numId w:val="4"/>
        </w:numPr>
        <w:shd w:val="clear" w:color="auto" w:fill="FFFFFF"/>
        <w:spacing w:after="0" w:line="276" w:lineRule="auto"/>
        <w:ind w:left="0" w:firstLine="709"/>
        <w:jc w:val="both"/>
        <w:rPr>
          <w:sz w:val="28"/>
          <w:szCs w:val="28"/>
        </w:rPr>
      </w:pPr>
      <w:r w:rsidRPr="00B51E3E">
        <w:rPr>
          <w:b/>
          <w:sz w:val="28"/>
          <w:szCs w:val="28"/>
        </w:rPr>
        <w:lastRenderedPageBreak/>
        <w:t xml:space="preserve"> </w:t>
      </w:r>
      <w:r w:rsidR="00F40540" w:rsidRPr="00B51E3E">
        <w:rPr>
          <w:b/>
          <w:sz w:val="28"/>
          <w:szCs w:val="28"/>
        </w:rPr>
        <w:t>«Вертикальные» соглашения допускаются, если:</w:t>
      </w:r>
    </w:p>
    <w:p w:rsidR="00BF1DB1" w:rsidRPr="00AB354B" w:rsidRDefault="00F40540" w:rsidP="00BF1DB1">
      <w:pPr>
        <w:pStyle w:val="a4"/>
        <w:shd w:val="clear" w:color="auto" w:fill="FFFFFF"/>
        <w:tabs>
          <w:tab w:val="left" w:pos="720"/>
        </w:tabs>
        <w:spacing w:after="0" w:line="276" w:lineRule="auto"/>
        <w:ind w:firstLine="709"/>
        <w:jc w:val="both"/>
        <w:rPr>
          <w:sz w:val="28"/>
          <w:szCs w:val="28"/>
        </w:rPr>
      </w:pPr>
      <w:r w:rsidRPr="00AB354B">
        <w:rPr>
          <w:sz w:val="28"/>
          <w:szCs w:val="28"/>
        </w:rPr>
        <w:t>а) об этом предварительно уведомлен антимонопольный орган;</w:t>
      </w:r>
    </w:p>
    <w:p w:rsidR="00BF1DB1" w:rsidRPr="00AB354B" w:rsidRDefault="00F40540" w:rsidP="00BF1DB1">
      <w:pPr>
        <w:pStyle w:val="a4"/>
        <w:shd w:val="clear" w:color="auto" w:fill="FFFFFF"/>
        <w:tabs>
          <w:tab w:val="left" w:pos="720"/>
        </w:tabs>
        <w:spacing w:after="0" w:line="276" w:lineRule="auto"/>
        <w:ind w:firstLine="709"/>
        <w:jc w:val="both"/>
        <w:rPr>
          <w:sz w:val="28"/>
          <w:szCs w:val="28"/>
        </w:rPr>
      </w:pPr>
      <w:r w:rsidRPr="00AB354B">
        <w:rPr>
          <w:sz w:val="28"/>
          <w:szCs w:val="28"/>
        </w:rPr>
        <w:t>б) если это договоры о коммерческой концессии;</w:t>
      </w:r>
    </w:p>
    <w:p w:rsidR="00BF1DB1" w:rsidRPr="00AB354B" w:rsidRDefault="00F40540" w:rsidP="00BF1DB1">
      <w:pPr>
        <w:pStyle w:val="a4"/>
        <w:shd w:val="clear" w:color="auto" w:fill="FFFFFF"/>
        <w:tabs>
          <w:tab w:val="left" w:pos="720"/>
        </w:tabs>
        <w:spacing w:after="0" w:line="276" w:lineRule="auto"/>
        <w:ind w:firstLine="709"/>
        <w:jc w:val="both"/>
        <w:rPr>
          <w:sz w:val="28"/>
          <w:szCs w:val="28"/>
        </w:rPr>
      </w:pPr>
      <w:r w:rsidRPr="00AB354B">
        <w:rPr>
          <w:sz w:val="28"/>
          <w:szCs w:val="28"/>
        </w:rPr>
        <w:t>в) если доля каждого из участвующих в соглашении не превышает 20 процентов рынка;</w:t>
      </w:r>
    </w:p>
    <w:p w:rsidR="0074068C" w:rsidRPr="00AB354B" w:rsidRDefault="00F40540" w:rsidP="00BF1DB1">
      <w:pPr>
        <w:pStyle w:val="a4"/>
        <w:shd w:val="clear" w:color="auto" w:fill="FFFFFF"/>
        <w:tabs>
          <w:tab w:val="left" w:pos="720"/>
        </w:tabs>
        <w:spacing w:after="0" w:line="276" w:lineRule="auto"/>
        <w:ind w:firstLine="709"/>
        <w:jc w:val="both"/>
        <w:rPr>
          <w:sz w:val="28"/>
          <w:szCs w:val="28"/>
        </w:rPr>
      </w:pPr>
      <w:r w:rsidRPr="00B51E3E">
        <w:rPr>
          <w:sz w:val="28"/>
          <w:szCs w:val="28"/>
        </w:rPr>
        <w:t>г) не допускаются ни при каких обстоятельствах.</w:t>
      </w:r>
    </w:p>
    <w:p w:rsidR="00BF1DB1" w:rsidRPr="00AB354B" w:rsidRDefault="00BF1DB1" w:rsidP="00BF1DB1">
      <w:pPr>
        <w:pStyle w:val="a4"/>
        <w:shd w:val="clear" w:color="auto" w:fill="FFFFFF"/>
        <w:tabs>
          <w:tab w:val="left" w:pos="720"/>
        </w:tabs>
        <w:spacing w:after="0" w:line="276" w:lineRule="auto"/>
        <w:ind w:left="709"/>
        <w:jc w:val="both"/>
        <w:rPr>
          <w:sz w:val="28"/>
          <w:szCs w:val="28"/>
        </w:rPr>
      </w:pPr>
    </w:p>
    <w:p w:rsidR="00C47D60" w:rsidRPr="00C47D60" w:rsidRDefault="00F40540" w:rsidP="002D047A">
      <w:pPr>
        <w:pStyle w:val="a4"/>
        <w:numPr>
          <w:ilvl w:val="0"/>
          <w:numId w:val="4"/>
        </w:numPr>
        <w:shd w:val="clear" w:color="auto" w:fill="FFFFFF"/>
        <w:spacing w:after="0" w:line="276" w:lineRule="auto"/>
        <w:ind w:left="0" w:firstLine="709"/>
        <w:jc w:val="both"/>
        <w:rPr>
          <w:sz w:val="28"/>
          <w:szCs w:val="28"/>
        </w:rPr>
      </w:pPr>
      <w:r w:rsidRPr="00B51E3E">
        <w:rPr>
          <w:b/>
          <w:sz w:val="28"/>
          <w:szCs w:val="28"/>
        </w:rPr>
        <w:t>За защитой своих прав при нарушении антимонопольного законодательства лицо вправе:</w:t>
      </w:r>
    </w:p>
    <w:p w:rsidR="00C47D60" w:rsidRPr="00AB354B" w:rsidRDefault="00F40540" w:rsidP="002D047A">
      <w:pPr>
        <w:pStyle w:val="a4"/>
        <w:shd w:val="clear" w:color="auto" w:fill="FFFFFF"/>
        <w:tabs>
          <w:tab w:val="left" w:pos="720"/>
        </w:tabs>
        <w:spacing w:after="0" w:line="276" w:lineRule="auto"/>
        <w:ind w:firstLine="709"/>
        <w:jc w:val="both"/>
        <w:rPr>
          <w:sz w:val="28"/>
          <w:szCs w:val="28"/>
        </w:rPr>
      </w:pPr>
      <w:r w:rsidRPr="00AB354B">
        <w:rPr>
          <w:sz w:val="28"/>
          <w:szCs w:val="28"/>
        </w:rPr>
        <w:t>а) обратиться с соответствующим иском в суд;</w:t>
      </w:r>
    </w:p>
    <w:p w:rsidR="00C47D60" w:rsidRPr="00AB354B" w:rsidRDefault="00F40540" w:rsidP="002D047A">
      <w:pPr>
        <w:pStyle w:val="a4"/>
        <w:shd w:val="clear" w:color="auto" w:fill="FFFFFF"/>
        <w:tabs>
          <w:tab w:val="left" w:pos="720"/>
        </w:tabs>
        <w:spacing w:after="0" w:line="276" w:lineRule="auto"/>
        <w:ind w:firstLine="709"/>
        <w:jc w:val="both"/>
        <w:rPr>
          <w:sz w:val="28"/>
          <w:szCs w:val="28"/>
        </w:rPr>
      </w:pPr>
      <w:r w:rsidRPr="00AB354B">
        <w:rPr>
          <w:sz w:val="28"/>
          <w:szCs w:val="28"/>
        </w:rPr>
        <w:t>б) обратиться с заявлением в антимонопольный орган;</w:t>
      </w:r>
    </w:p>
    <w:p w:rsidR="00C47D60" w:rsidRPr="00AB354B" w:rsidRDefault="00F40540" w:rsidP="002D047A">
      <w:pPr>
        <w:pStyle w:val="a4"/>
        <w:shd w:val="clear" w:color="auto" w:fill="FFFFFF"/>
        <w:tabs>
          <w:tab w:val="left" w:pos="720"/>
        </w:tabs>
        <w:spacing w:after="0" w:line="276" w:lineRule="auto"/>
        <w:ind w:firstLine="709"/>
        <w:jc w:val="both"/>
        <w:rPr>
          <w:sz w:val="28"/>
          <w:szCs w:val="28"/>
        </w:rPr>
      </w:pPr>
      <w:r w:rsidRPr="00AB354B">
        <w:rPr>
          <w:sz w:val="28"/>
          <w:szCs w:val="28"/>
        </w:rPr>
        <w:t>в) предварительно обратиться в антимонопольный орган, а лишь после этого в суд;</w:t>
      </w:r>
    </w:p>
    <w:p w:rsidR="0074068C" w:rsidRPr="00AB354B" w:rsidRDefault="00F40540" w:rsidP="002D047A">
      <w:pPr>
        <w:pStyle w:val="a4"/>
        <w:shd w:val="clear" w:color="auto" w:fill="FFFFFF"/>
        <w:tabs>
          <w:tab w:val="left" w:pos="720"/>
        </w:tabs>
        <w:spacing w:after="0" w:line="276" w:lineRule="auto"/>
        <w:ind w:firstLine="709"/>
        <w:jc w:val="both"/>
        <w:rPr>
          <w:sz w:val="28"/>
          <w:szCs w:val="28"/>
        </w:rPr>
      </w:pPr>
      <w:r w:rsidRPr="00AB354B">
        <w:rPr>
          <w:sz w:val="28"/>
          <w:szCs w:val="28"/>
        </w:rPr>
        <w:t>г) одновременно обратиться и в суд и в антимонопольный орган.</w:t>
      </w:r>
    </w:p>
    <w:p w:rsidR="00C47D60" w:rsidRPr="00AB354B" w:rsidRDefault="00C47D60" w:rsidP="002D047A">
      <w:pPr>
        <w:pStyle w:val="a4"/>
        <w:shd w:val="clear" w:color="auto" w:fill="FFFFFF"/>
        <w:tabs>
          <w:tab w:val="left" w:pos="720"/>
        </w:tabs>
        <w:spacing w:after="0" w:line="276" w:lineRule="auto"/>
        <w:ind w:firstLine="709"/>
        <w:jc w:val="both"/>
        <w:rPr>
          <w:sz w:val="28"/>
          <w:szCs w:val="28"/>
        </w:rPr>
      </w:pPr>
    </w:p>
    <w:p w:rsidR="00C47D60" w:rsidRPr="00C47D60" w:rsidRDefault="00F40540" w:rsidP="002D047A">
      <w:pPr>
        <w:pStyle w:val="a4"/>
        <w:numPr>
          <w:ilvl w:val="0"/>
          <w:numId w:val="4"/>
        </w:numPr>
        <w:shd w:val="clear" w:color="auto" w:fill="FFFFFF"/>
        <w:spacing w:after="0" w:line="276" w:lineRule="auto"/>
        <w:ind w:left="0" w:firstLine="709"/>
        <w:jc w:val="both"/>
        <w:rPr>
          <w:sz w:val="28"/>
          <w:szCs w:val="28"/>
        </w:rPr>
      </w:pPr>
      <w:r w:rsidRPr="00B51E3E">
        <w:rPr>
          <w:b/>
          <w:sz w:val="28"/>
          <w:szCs w:val="28"/>
        </w:rPr>
        <w:t>Включение хозяйствующего субъекта в Реестр хозяйствующих субъектов, имеющих долю на рынке определенного товара в размере более чем 35 процентов:</w:t>
      </w:r>
    </w:p>
    <w:p w:rsidR="00C47D60" w:rsidRPr="00AB354B" w:rsidRDefault="00F40540" w:rsidP="002D047A">
      <w:pPr>
        <w:pStyle w:val="a4"/>
        <w:shd w:val="clear" w:color="auto" w:fill="FFFFFF"/>
        <w:tabs>
          <w:tab w:val="left" w:pos="720"/>
        </w:tabs>
        <w:spacing w:after="0" w:line="276" w:lineRule="auto"/>
        <w:ind w:firstLine="709"/>
        <w:jc w:val="both"/>
        <w:rPr>
          <w:sz w:val="28"/>
          <w:szCs w:val="28"/>
        </w:rPr>
      </w:pPr>
      <w:r w:rsidRPr="00AB354B">
        <w:rPr>
          <w:sz w:val="28"/>
          <w:szCs w:val="28"/>
        </w:rPr>
        <w:t>а) влечет применение к такому хозяйствующему субъекту санкций, предусмотренных антимонопольным законодательством;</w:t>
      </w:r>
    </w:p>
    <w:p w:rsidR="00C47D60" w:rsidRPr="00AB354B" w:rsidRDefault="00F40540" w:rsidP="002D047A">
      <w:pPr>
        <w:pStyle w:val="a4"/>
        <w:shd w:val="clear" w:color="auto" w:fill="FFFFFF"/>
        <w:tabs>
          <w:tab w:val="left" w:pos="720"/>
        </w:tabs>
        <w:spacing w:after="0" w:line="276" w:lineRule="auto"/>
        <w:ind w:firstLine="709"/>
        <w:jc w:val="both"/>
        <w:rPr>
          <w:sz w:val="28"/>
          <w:szCs w:val="28"/>
        </w:rPr>
      </w:pPr>
      <w:r w:rsidRPr="00AB354B">
        <w:rPr>
          <w:sz w:val="28"/>
          <w:szCs w:val="28"/>
        </w:rPr>
        <w:t>б) является мерой предупреждения нарушений антимонопольного законодательства;</w:t>
      </w:r>
    </w:p>
    <w:p w:rsidR="0074068C" w:rsidRPr="00AB354B" w:rsidRDefault="00F40540" w:rsidP="002D047A">
      <w:pPr>
        <w:pStyle w:val="a4"/>
        <w:shd w:val="clear" w:color="auto" w:fill="FFFFFF"/>
        <w:tabs>
          <w:tab w:val="left" w:pos="720"/>
        </w:tabs>
        <w:spacing w:after="0" w:line="276" w:lineRule="auto"/>
        <w:ind w:firstLine="709"/>
        <w:jc w:val="both"/>
        <w:rPr>
          <w:sz w:val="28"/>
          <w:szCs w:val="28"/>
        </w:rPr>
      </w:pPr>
      <w:r w:rsidRPr="00AB354B">
        <w:rPr>
          <w:sz w:val="28"/>
          <w:szCs w:val="28"/>
        </w:rPr>
        <w:t>в) не влечет применение к такому хозяйствующему субъекту санкций, предусмотренных антимонопольным законодательством.</w:t>
      </w:r>
    </w:p>
    <w:p w:rsidR="00C47D60" w:rsidRPr="00AB354B" w:rsidRDefault="00C47D60" w:rsidP="002D047A">
      <w:pPr>
        <w:pStyle w:val="a4"/>
        <w:shd w:val="clear" w:color="auto" w:fill="FFFFFF"/>
        <w:tabs>
          <w:tab w:val="left" w:pos="720"/>
        </w:tabs>
        <w:spacing w:after="0" w:line="276" w:lineRule="auto"/>
        <w:ind w:firstLine="709"/>
        <w:jc w:val="both"/>
        <w:rPr>
          <w:sz w:val="28"/>
          <w:szCs w:val="28"/>
        </w:rPr>
      </w:pPr>
    </w:p>
    <w:p w:rsidR="00C47D60" w:rsidRPr="00C47D60" w:rsidRDefault="00F40540" w:rsidP="002D047A">
      <w:pPr>
        <w:pStyle w:val="a4"/>
        <w:numPr>
          <w:ilvl w:val="0"/>
          <w:numId w:val="4"/>
        </w:numPr>
        <w:shd w:val="clear" w:color="auto" w:fill="FFFFFF"/>
        <w:spacing w:after="0" w:line="276" w:lineRule="auto"/>
        <w:ind w:left="0" w:firstLine="709"/>
        <w:jc w:val="both"/>
        <w:rPr>
          <w:sz w:val="28"/>
          <w:szCs w:val="28"/>
        </w:rPr>
      </w:pPr>
      <w:r w:rsidRPr="00B51E3E">
        <w:rPr>
          <w:b/>
          <w:sz w:val="28"/>
          <w:szCs w:val="28"/>
        </w:rPr>
        <w:t>Входным барьером при монополии в отрасль может быть:</w:t>
      </w:r>
    </w:p>
    <w:p w:rsidR="00C47D60" w:rsidRPr="00AB354B" w:rsidRDefault="00F40540" w:rsidP="002D047A">
      <w:pPr>
        <w:pStyle w:val="a4"/>
        <w:shd w:val="clear" w:color="auto" w:fill="FFFFFF"/>
        <w:tabs>
          <w:tab w:val="left" w:pos="720"/>
        </w:tabs>
        <w:spacing w:after="0" w:line="276" w:lineRule="auto"/>
        <w:ind w:firstLine="709"/>
        <w:jc w:val="both"/>
        <w:rPr>
          <w:sz w:val="28"/>
          <w:szCs w:val="28"/>
        </w:rPr>
      </w:pPr>
      <w:r w:rsidRPr="00AB354B">
        <w:rPr>
          <w:sz w:val="28"/>
          <w:szCs w:val="28"/>
        </w:rPr>
        <w:t>а) Правительственные лицензии;</w:t>
      </w:r>
    </w:p>
    <w:p w:rsidR="00C47D60" w:rsidRPr="00AB354B" w:rsidRDefault="00F40540" w:rsidP="002D047A">
      <w:pPr>
        <w:pStyle w:val="a4"/>
        <w:shd w:val="clear" w:color="auto" w:fill="FFFFFF"/>
        <w:tabs>
          <w:tab w:val="left" w:pos="720"/>
        </w:tabs>
        <w:spacing w:after="0" w:line="276" w:lineRule="auto"/>
        <w:ind w:firstLine="709"/>
        <w:jc w:val="both"/>
        <w:rPr>
          <w:sz w:val="28"/>
          <w:szCs w:val="28"/>
        </w:rPr>
      </w:pPr>
      <w:r w:rsidRPr="00AB354B">
        <w:rPr>
          <w:sz w:val="28"/>
          <w:szCs w:val="28"/>
        </w:rPr>
        <w:t>б) Патент;</w:t>
      </w:r>
    </w:p>
    <w:p w:rsidR="00C47D60" w:rsidRPr="00AB354B" w:rsidRDefault="00F40540" w:rsidP="002D047A">
      <w:pPr>
        <w:pStyle w:val="a4"/>
        <w:shd w:val="clear" w:color="auto" w:fill="FFFFFF"/>
        <w:tabs>
          <w:tab w:val="left" w:pos="720"/>
        </w:tabs>
        <w:spacing w:after="0" w:line="276" w:lineRule="auto"/>
        <w:ind w:firstLine="709"/>
        <w:jc w:val="both"/>
        <w:rPr>
          <w:sz w:val="28"/>
          <w:szCs w:val="28"/>
        </w:rPr>
      </w:pPr>
      <w:r w:rsidRPr="00AB354B">
        <w:rPr>
          <w:sz w:val="28"/>
          <w:szCs w:val="28"/>
        </w:rPr>
        <w:t>в) Контрольный пакет акций;</w:t>
      </w:r>
    </w:p>
    <w:p w:rsidR="0074068C" w:rsidRPr="00AB354B" w:rsidRDefault="00F40540" w:rsidP="002D047A">
      <w:pPr>
        <w:pStyle w:val="a4"/>
        <w:shd w:val="clear" w:color="auto" w:fill="FFFFFF"/>
        <w:tabs>
          <w:tab w:val="left" w:pos="720"/>
        </w:tabs>
        <w:spacing w:after="0" w:line="276" w:lineRule="auto"/>
        <w:ind w:firstLine="709"/>
        <w:jc w:val="both"/>
        <w:rPr>
          <w:sz w:val="28"/>
          <w:szCs w:val="28"/>
        </w:rPr>
      </w:pPr>
      <w:r w:rsidRPr="00AB354B">
        <w:rPr>
          <w:sz w:val="28"/>
          <w:szCs w:val="28"/>
        </w:rPr>
        <w:t>г)</w:t>
      </w:r>
      <w:r w:rsidR="00C47D60" w:rsidRPr="00AB354B">
        <w:rPr>
          <w:sz w:val="28"/>
          <w:szCs w:val="28"/>
        </w:rPr>
        <w:t xml:space="preserve"> </w:t>
      </w:r>
      <w:r w:rsidRPr="00AB354B">
        <w:rPr>
          <w:sz w:val="28"/>
          <w:szCs w:val="28"/>
        </w:rPr>
        <w:t>Нет правильного ответа.</w:t>
      </w:r>
    </w:p>
    <w:p w:rsidR="00C47D60" w:rsidRPr="00AB354B" w:rsidRDefault="00C47D60" w:rsidP="002D047A">
      <w:pPr>
        <w:pStyle w:val="a4"/>
        <w:shd w:val="clear" w:color="auto" w:fill="FFFFFF"/>
        <w:tabs>
          <w:tab w:val="left" w:pos="720"/>
        </w:tabs>
        <w:spacing w:after="0" w:line="276" w:lineRule="auto"/>
        <w:ind w:firstLine="709"/>
        <w:jc w:val="both"/>
        <w:rPr>
          <w:sz w:val="28"/>
          <w:szCs w:val="28"/>
        </w:rPr>
      </w:pPr>
    </w:p>
    <w:p w:rsidR="004A246C" w:rsidRPr="004A246C" w:rsidRDefault="00F40540" w:rsidP="002D047A">
      <w:pPr>
        <w:pStyle w:val="a4"/>
        <w:numPr>
          <w:ilvl w:val="0"/>
          <w:numId w:val="4"/>
        </w:numPr>
        <w:shd w:val="clear" w:color="auto" w:fill="FFFFFF"/>
        <w:spacing w:after="0" w:line="276" w:lineRule="auto"/>
        <w:ind w:left="0" w:firstLine="709"/>
        <w:jc w:val="both"/>
        <w:rPr>
          <w:sz w:val="28"/>
          <w:szCs w:val="28"/>
        </w:rPr>
      </w:pPr>
      <w:r w:rsidRPr="00B51E3E">
        <w:rPr>
          <w:b/>
          <w:sz w:val="28"/>
          <w:szCs w:val="28"/>
        </w:rPr>
        <w:t>Антимонопольная политика базируется на концепции, основные положения которой следующие:</w:t>
      </w:r>
    </w:p>
    <w:p w:rsidR="004A246C" w:rsidRPr="00AB354B" w:rsidRDefault="00F40540" w:rsidP="002D047A">
      <w:pPr>
        <w:pStyle w:val="a4"/>
        <w:shd w:val="clear" w:color="auto" w:fill="FFFFFF"/>
        <w:tabs>
          <w:tab w:val="left" w:pos="720"/>
        </w:tabs>
        <w:spacing w:after="0" w:line="276" w:lineRule="auto"/>
        <w:ind w:firstLine="709"/>
        <w:jc w:val="both"/>
        <w:rPr>
          <w:sz w:val="28"/>
          <w:szCs w:val="28"/>
        </w:rPr>
      </w:pPr>
      <w:r w:rsidRPr="00AB354B">
        <w:rPr>
          <w:sz w:val="28"/>
          <w:szCs w:val="28"/>
        </w:rPr>
        <w:t>а) Конкуренция максимизирует благосостояние потребителя, так как способствует повышению эффективности распределения ресурсов, стимулирует развитие производства и поощряет новаторство;</w:t>
      </w:r>
    </w:p>
    <w:p w:rsidR="004A246C" w:rsidRPr="00AB354B" w:rsidRDefault="00F40540" w:rsidP="002D047A">
      <w:pPr>
        <w:pStyle w:val="a4"/>
        <w:shd w:val="clear" w:color="auto" w:fill="FFFFFF"/>
        <w:tabs>
          <w:tab w:val="left" w:pos="720"/>
        </w:tabs>
        <w:spacing w:after="0" w:line="276" w:lineRule="auto"/>
        <w:ind w:firstLine="709"/>
        <w:jc w:val="both"/>
        <w:rPr>
          <w:sz w:val="28"/>
          <w:szCs w:val="28"/>
        </w:rPr>
      </w:pPr>
      <w:r w:rsidRPr="00AB354B">
        <w:rPr>
          <w:sz w:val="28"/>
          <w:szCs w:val="28"/>
        </w:rPr>
        <w:t xml:space="preserve">б) Конкуренция, </w:t>
      </w:r>
      <w:proofErr w:type="spellStart"/>
      <w:r w:rsidRPr="00AB354B">
        <w:rPr>
          <w:sz w:val="28"/>
          <w:szCs w:val="28"/>
        </w:rPr>
        <w:t>максимизируя</w:t>
      </w:r>
      <w:proofErr w:type="spellEnd"/>
      <w:r w:rsidRPr="00AB354B">
        <w:rPr>
          <w:sz w:val="28"/>
          <w:szCs w:val="28"/>
        </w:rPr>
        <w:t xml:space="preserve"> благосостояние общества, необязательно приводит к справедливому распределению доходов;</w:t>
      </w:r>
      <w:r w:rsidR="004A246C" w:rsidRPr="00AB354B">
        <w:rPr>
          <w:sz w:val="28"/>
          <w:szCs w:val="28"/>
        </w:rPr>
        <w:t xml:space="preserve"> </w:t>
      </w:r>
      <w:r w:rsidRPr="00AB354B">
        <w:rPr>
          <w:sz w:val="28"/>
          <w:szCs w:val="28"/>
        </w:rPr>
        <w:t xml:space="preserve">в) Конкуренция, при которой не существует никаких правил, приводит к </w:t>
      </w:r>
      <w:r w:rsidRPr="00AB354B">
        <w:rPr>
          <w:sz w:val="28"/>
          <w:szCs w:val="28"/>
        </w:rPr>
        <w:lastRenderedPageBreak/>
        <w:t>негативным социально-экономическим последствиям и не всегда служит национальным интересам;</w:t>
      </w:r>
    </w:p>
    <w:p w:rsidR="0074068C" w:rsidRDefault="00F40540" w:rsidP="002D047A">
      <w:pPr>
        <w:pStyle w:val="a4"/>
        <w:shd w:val="clear" w:color="auto" w:fill="FFFFFF"/>
        <w:tabs>
          <w:tab w:val="left" w:pos="720"/>
        </w:tabs>
        <w:spacing w:after="0" w:line="276" w:lineRule="auto"/>
        <w:ind w:firstLine="709"/>
        <w:jc w:val="both"/>
        <w:rPr>
          <w:sz w:val="28"/>
          <w:szCs w:val="28"/>
          <w:lang w:val="en-US"/>
        </w:rPr>
      </w:pPr>
      <w:r w:rsidRPr="00B51E3E">
        <w:rPr>
          <w:sz w:val="28"/>
          <w:szCs w:val="28"/>
        </w:rPr>
        <w:t>г)</w:t>
      </w:r>
      <w:r w:rsidR="004A246C">
        <w:rPr>
          <w:sz w:val="28"/>
          <w:szCs w:val="28"/>
          <w:lang w:val="en-US"/>
        </w:rPr>
        <w:t xml:space="preserve"> </w:t>
      </w:r>
      <w:r w:rsidRPr="00B51E3E">
        <w:rPr>
          <w:sz w:val="28"/>
          <w:szCs w:val="28"/>
        </w:rPr>
        <w:t>Нет правильного ответа.</w:t>
      </w:r>
    </w:p>
    <w:p w:rsidR="004A246C" w:rsidRPr="004A246C" w:rsidRDefault="004A246C" w:rsidP="002D047A">
      <w:pPr>
        <w:pStyle w:val="a4"/>
        <w:shd w:val="clear" w:color="auto" w:fill="FFFFFF"/>
        <w:tabs>
          <w:tab w:val="left" w:pos="720"/>
        </w:tabs>
        <w:spacing w:after="0" w:line="276" w:lineRule="auto"/>
        <w:ind w:firstLine="709"/>
        <w:jc w:val="both"/>
        <w:rPr>
          <w:sz w:val="28"/>
          <w:szCs w:val="28"/>
          <w:lang w:val="en-US"/>
        </w:rPr>
      </w:pPr>
    </w:p>
    <w:p w:rsidR="004A246C" w:rsidRPr="004A246C" w:rsidRDefault="00F40540" w:rsidP="002D047A">
      <w:pPr>
        <w:pStyle w:val="a4"/>
        <w:numPr>
          <w:ilvl w:val="0"/>
          <w:numId w:val="4"/>
        </w:numPr>
        <w:shd w:val="clear" w:color="auto" w:fill="FFFFFF"/>
        <w:spacing w:after="0" w:line="276" w:lineRule="auto"/>
        <w:ind w:left="0" w:firstLine="709"/>
        <w:jc w:val="both"/>
        <w:rPr>
          <w:sz w:val="28"/>
          <w:szCs w:val="28"/>
        </w:rPr>
      </w:pPr>
      <w:r w:rsidRPr="00B51E3E">
        <w:rPr>
          <w:b/>
          <w:sz w:val="28"/>
          <w:szCs w:val="28"/>
          <w:highlight w:val="white"/>
        </w:rPr>
        <w:t>Доминирующим признается положение каждого хозяйствующего субъекта из нескольких</w:t>
      </w:r>
      <w:r w:rsidR="004A246C" w:rsidRPr="004A246C">
        <w:rPr>
          <w:sz w:val="28"/>
          <w:szCs w:val="28"/>
        </w:rPr>
        <w:t xml:space="preserve"> </w:t>
      </w:r>
      <w:r w:rsidRPr="00B51E3E">
        <w:rPr>
          <w:b/>
          <w:sz w:val="28"/>
          <w:szCs w:val="28"/>
          <w:highlight w:val="white"/>
        </w:rPr>
        <w:t>хозяйствующих субъектов, применительно к которому выполняется следующее условие:</w:t>
      </w:r>
    </w:p>
    <w:p w:rsidR="004A246C" w:rsidRPr="00AB354B" w:rsidRDefault="00F40540" w:rsidP="002D047A">
      <w:pPr>
        <w:pStyle w:val="a4"/>
        <w:shd w:val="clear" w:color="auto" w:fill="FFFFFF"/>
        <w:tabs>
          <w:tab w:val="left" w:pos="720"/>
        </w:tabs>
        <w:spacing w:after="0" w:line="276" w:lineRule="auto"/>
        <w:ind w:firstLine="709"/>
        <w:jc w:val="both"/>
        <w:rPr>
          <w:sz w:val="28"/>
          <w:szCs w:val="28"/>
        </w:rPr>
      </w:pPr>
      <w:r w:rsidRPr="00AB354B">
        <w:rPr>
          <w:sz w:val="28"/>
          <w:szCs w:val="28"/>
          <w:highlight w:val="white"/>
        </w:rPr>
        <w:t>а) совокупная доля не более чем трех хозяйствующих субъектов, доля каждого из которых больше долей других хозяйствующих субъектов на соответствующем товарном рынке, превышает пятьдесят процентов, или совокупная доля не более чем пяти хозяйствующих субъектов, доля каждого из которых больше долей других хозяйствующих субъектов на соответствующем товарном рынке, превышает 70%;</w:t>
      </w:r>
    </w:p>
    <w:p w:rsidR="004A246C" w:rsidRPr="00AB354B" w:rsidRDefault="00F40540" w:rsidP="002D047A">
      <w:pPr>
        <w:pStyle w:val="a4"/>
        <w:shd w:val="clear" w:color="auto" w:fill="FFFFFF"/>
        <w:tabs>
          <w:tab w:val="left" w:pos="720"/>
        </w:tabs>
        <w:spacing w:after="0" w:line="276" w:lineRule="auto"/>
        <w:ind w:firstLine="709"/>
        <w:jc w:val="both"/>
        <w:rPr>
          <w:sz w:val="28"/>
          <w:szCs w:val="28"/>
        </w:rPr>
      </w:pPr>
      <w:r w:rsidRPr="00AB354B">
        <w:rPr>
          <w:sz w:val="28"/>
          <w:szCs w:val="28"/>
          <w:highlight w:val="white"/>
        </w:rPr>
        <w:t>б) в течение длительного периода относительные размеры долей хозяйствующих субъектов неизменны или подвержены малозначительным изменениям, а также доступ на соответствующий товарный рынок новых конкурентов затруднен;</w:t>
      </w:r>
    </w:p>
    <w:p w:rsidR="004A246C" w:rsidRPr="00AB354B" w:rsidRDefault="00F40540" w:rsidP="002D047A">
      <w:pPr>
        <w:pStyle w:val="a4"/>
        <w:shd w:val="clear" w:color="auto" w:fill="FFFFFF"/>
        <w:tabs>
          <w:tab w:val="left" w:pos="720"/>
        </w:tabs>
        <w:spacing w:after="0" w:line="276" w:lineRule="auto"/>
        <w:ind w:firstLine="709"/>
        <w:jc w:val="both"/>
        <w:rPr>
          <w:sz w:val="28"/>
          <w:szCs w:val="28"/>
        </w:rPr>
      </w:pPr>
      <w:r w:rsidRPr="00AB354B">
        <w:rPr>
          <w:sz w:val="28"/>
          <w:szCs w:val="28"/>
          <w:highlight w:val="white"/>
        </w:rPr>
        <w:t>в) реализуемый или приобретаемый хозяйствующими субъектами товар не может быть заменен другим товаром при потреблении, рост цены товара не обусловливает соответствующее такому росту снижение спроса на этот товар, информация о цене, об условиях реализации или приобретения этого товара на соответствующем товарном рынке доступна неопределенному кругу лиц;</w:t>
      </w:r>
    </w:p>
    <w:p w:rsidR="0074068C" w:rsidRDefault="00F40540" w:rsidP="002D047A">
      <w:pPr>
        <w:pStyle w:val="a4"/>
        <w:shd w:val="clear" w:color="auto" w:fill="FFFFFF"/>
        <w:tabs>
          <w:tab w:val="left" w:pos="720"/>
        </w:tabs>
        <w:spacing w:after="0" w:line="276" w:lineRule="auto"/>
        <w:ind w:firstLine="709"/>
        <w:jc w:val="both"/>
        <w:rPr>
          <w:sz w:val="28"/>
          <w:szCs w:val="28"/>
          <w:lang w:val="en-US"/>
        </w:rPr>
      </w:pPr>
      <w:r w:rsidRPr="00B51E3E">
        <w:rPr>
          <w:sz w:val="28"/>
          <w:szCs w:val="28"/>
          <w:highlight w:val="white"/>
        </w:rPr>
        <w:t>г)</w:t>
      </w:r>
      <w:r w:rsidR="004A246C">
        <w:rPr>
          <w:sz w:val="28"/>
          <w:szCs w:val="28"/>
          <w:highlight w:val="white"/>
          <w:lang w:val="en-US"/>
        </w:rPr>
        <w:t xml:space="preserve"> </w:t>
      </w:r>
      <w:r w:rsidRPr="00B51E3E">
        <w:rPr>
          <w:sz w:val="28"/>
          <w:szCs w:val="28"/>
          <w:highlight w:val="white"/>
        </w:rPr>
        <w:t>нет правильного ответа.</w:t>
      </w:r>
    </w:p>
    <w:p w:rsidR="004A246C" w:rsidRPr="004A246C" w:rsidRDefault="004A246C" w:rsidP="002D047A">
      <w:pPr>
        <w:pStyle w:val="a4"/>
        <w:shd w:val="clear" w:color="auto" w:fill="FFFFFF"/>
        <w:tabs>
          <w:tab w:val="left" w:pos="720"/>
        </w:tabs>
        <w:spacing w:after="0" w:line="276" w:lineRule="auto"/>
        <w:ind w:firstLine="709"/>
        <w:jc w:val="both"/>
        <w:rPr>
          <w:sz w:val="28"/>
          <w:szCs w:val="28"/>
          <w:lang w:val="en-US"/>
        </w:rPr>
      </w:pPr>
    </w:p>
    <w:p w:rsidR="004A246C" w:rsidRPr="004A246C" w:rsidRDefault="00F40540" w:rsidP="002D047A">
      <w:pPr>
        <w:pStyle w:val="a4"/>
        <w:numPr>
          <w:ilvl w:val="0"/>
          <w:numId w:val="4"/>
        </w:numPr>
        <w:shd w:val="clear" w:color="auto" w:fill="FFFFFF"/>
        <w:spacing w:after="0" w:line="276" w:lineRule="auto"/>
        <w:ind w:left="0" w:firstLine="709"/>
        <w:jc w:val="both"/>
        <w:rPr>
          <w:sz w:val="28"/>
          <w:szCs w:val="28"/>
        </w:rPr>
      </w:pPr>
      <w:r w:rsidRPr="00B51E3E">
        <w:rPr>
          <w:b/>
          <w:sz w:val="28"/>
          <w:szCs w:val="28"/>
        </w:rPr>
        <w:t>Под монополистическую деятельность подпадают:</w:t>
      </w:r>
    </w:p>
    <w:p w:rsidR="004A246C" w:rsidRPr="00AB354B" w:rsidRDefault="00F40540" w:rsidP="002D047A">
      <w:pPr>
        <w:pStyle w:val="a4"/>
        <w:shd w:val="clear" w:color="auto" w:fill="FFFFFF"/>
        <w:tabs>
          <w:tab w:val="left" w:pos="720"/>
        </w:tabs>
        <w:spacing w:after="0" w:line="276" w:lineRule="auto"/>
        <w:ind w:firstLine="709"/>
        <w:jc w:val="both"/>
        <w:rPr>
          <w:sz w:val="28"/>
          <w:szCs w:val="28"/>
          <w:lang w:val="en-US"/>
        </w:rPr>
      </w:pPr>
      <w:r w:rsidRPr="00AB354B">
        <w:rPr>
          <w:sz w:val="28"/>
          <w:szCs w:val="28"/>
          <w:highlight w:val="white"/>
        </w:rPr>
        <w:t>а) образование монополий;</w:t>
      </w:r>
    </w:p>
    <w:p w:rsidR="002D047A" w:rsidRPr="00AB354B" w:rsidRDefault="00F40540" w:rsidP="002D047A">
      <w:pPr>
        <w:pStyle w:val="a4"/>
        <w:shd w:val="clear" w:color="auto" w:fill="FFFFFF"/>
        <w:tabs>
          <w:tab w:val="left" w:pos="720"/>
        </w:tabs>
        <w:spacing w:after="0" w:line="276" w:lineRule="auto"/>
        <w:ind w:firstLine="709"/>
        <w:jc w:val="both"/>
        <w:rPr>
          <w:b/>
          <w:sz w:val="28"/>
          <w:szCs w:val="28"/>
        </w:rPr>
      </w:pPr>
      <w:r w:rsidRPr="00B51E3E">
        <w:rPr>
          <w:sz w:val="28"/>
          <w:szCs w:val="28"/>
        </w:rPr>
        <w:t>б) злоупотребление хозяйствующим субъектом своим доминирующим положением на рынке;</w:t>
      </w:r>
    </w:p>
    <w:p w:rsidR="002D047A" w:rsidRPr="00AB354B" w:rsidRDefault="00F40540" w:rsidP="002D047A">
      <w:pPr>
        <w:pStyle w:val="a4"/>
        <w:shd w:val="clear" w:color="auto" w:fill="FFFFFF"/>
        <w:tabs>
          <w:tab w:val="left" w:pos="720"/>
        </w:tabs>
        <w:spacing w:after="0" w:line="276" w:lineRule="auto"/>
        <w:ind w:firstLine="709"/>
        <w:jc w:val="both"/>
        <w:rPr>
          <w:b/>
          <w:sz w:val="28"/>
          <w:szCs w:val="28"/>
          <w:highlight w:val="white"/>
        </w:rPr>
      </w:pPr>
      <w:r w:rsidRPr="00B51E3E">
        <w:rPr>
          <w:sz w:val="28"/>
          <w:szCs w:val="28"/>
        </w:rPr>
        <w:t>в) участие хозяйствующих субъектов в ограничивающих конкуренцию соглашениях;</w:t>
      </w:r>
    </w:p>
    <w:p w:rsidR="002D047A" w:rsidRPr="00AB354B" w:rsidRDefault="00F40540" w:rsidP="002D047A">
      <w:pPr>
        <w:pStyle w:val="a4"/>
        <w:shd w:val="clear" w:color="auto" w:fill="FFFFFF"/>
        <w:tabs>
          <w:tab w:val="left" w:pos="720"/>
        </w:tabs>
        <w:spacing w:after="0" w:line="276" w:lineRule="auto"/>
        <w:ind w:firstLine="709"/>
        <w:jc w:val="both"/>
        <w:rPr>
          <w:sz w:val="28"/>
          <w:szCs w:val="28"/>
        </w:rPr>
      </w:pPr>
      <w:r w:rsidRPr="00AB354B">
        <w:rPr>
          <w:sz w:val="28"/>
          <w:szCs w:val="28"/>
          <w:highlight w:val="white"/>
        </w:rPr>
        <w:t>г) слияние и присоединение крупных предприятий;</w:t>
      </w:r>
    </w:p>
    <w:p w:rsidR="002D047A" w:rsidRPr="00AB354B" w:rsidRDefault="00F40540" w:rsidP="002D047A">
      <w:pPr>
        <w:pStyle w:val="a4"/>
        <w:shd w:val="clear" w:color="auto" w:fill="FFFFFF"/>
        <w:tabs>
          <w:tab w:val="left" w:pos="720"/>
        </w:tabs>
        <w:spacing w:after="0" w:line="276" w:lineRule="auto"/>
        <w:ind w:firstLine="709"/>
        <w:jc w:val="both"/>
        <w:rPr>
          <w:b/>
          <w:sz w:val="28"/>
          <w:szCs w:val="28"/>
          <w:highlight w:val="white"/>
        </w:rPr>
      </w:pPr>
      <w:r w:rsidRPr="00B51E3E">
        <w:rPr>
          <w:sz w:val="28"/>
          <w:szCs w:val="28"/>
        </w:rPr>
        <w:t>д) участие хозяйствующих субъектов в ограничивающих конкуренцию согласованных действиях;</w:t>
      </w:r>
    </w:p>
    <w:p w:rsidR="0074068C" w:rsidRPr="00AB354B" w:rsidRDefault="00F40540" w:rsidP="002D047A">
      <w:pPr>
        <w:pStyle w:val="a4"/>
        <w:shd w:val="clear" w:color="auto" w:fill="FFFFFF"/>
        <w:tabs>
          <w:tab w:val="left" w:pos="720"/>
        </w:tabs>
        <w:spacing w:after="0" w:line="276" w:lineRule="auto"/>
        <w:ind w:firstLine="709"/>
        <w:jc w:val="both"/>
        <w:rPr>
          <w:sz w:val="28"/>
          <w:szCs w:val="28"/>
        </w:rPr>
      </w:pPr>
      <w:r w:rsidRPr="00AB354B">
        <w:rPr>
          <w:sz w:val="28"/>
          <w:szCs w:val="28"/>
          <w:highlight w:val="white"/>
        </w:rPr>
        <w:t>е) совершение актов недобросовестной конкуренции.</w:t>
      </w:r>
    </w:p>
    <w:p w:rsidR="002D047A" w:rsidRPr="00A25BBF" w:rsidRDefault="00AB354B" w:rsidP="00AB354B">
      <w:pPr>
        <w:suppressAutoHyphens w:val="0"/>
        <w:rPr>
          <w:sz w:val="28"/>
          <w:szCs w:val="28"/>
        </w:rPr>
      </w:pPr>
      <w:r>
        <w:rPr>
          <w:sz w:val="28"/>
          <w:szCs w:val="28"/>
        </w:rPr>
        <w:br w:type="page"/>
      </w:r>
    </w:p>
    <w:p w:rsidR="002D047A" w:rsidRPr="002D047A" w:rsidRDefault="00F40540" w:rsidP="002D047A">
      <w:pPr>
        <w:pStyle w:val="a4"/>
        <w:numPr>
          <w:ilvl w:val="0"/>
          <w:numId w:val="4"/>
        </w:numPr>
        <w:shd w:val="clear" w:color="auto" w:fill="FFFFFF"/>
        <w:spacing w:after="0" w:line="276" w:lineRule="auto"/>
        <w:ind w:left="0" w:firstLine="709"/>
        <w:jc w:val="both"/>
        <w:rPr>
          <w:sz w:val="28"/>
          <w:szCs w:val="28"/>
        </w:rPr>
      </w:pPr>
      <w:r w:rsidRPr="00B51E3E">
        <w:rPr>
          <w:b/>
          <w:sz w:val="28"/>
          <w:szCs w:val="28"/>
          <w:highlight w:val="white"/>
        </w:rPr>
        <w:lastRenderedPageBreak/>
        <w:t>Монополистическая деятельность может проявляться в виде:</w:t>
      </w:r>
    </w:p>
    <w:p w:rsidR="002D047A" w:rsidRPr="00AB354B" w:rsidRDefault="00F40540" w:rsidP="002D047A">
      <w:pPr>
        <w:pStyle w:val="a4"/>
        <w:shd w:val="clear" w:color="auto" w:fill="FFFFFF"/>
        <w:tabs>
          <w:tab w:val="left" w:pos="720"/>
        </w:tabs>
        <w:spacing w:after="0" w:line="276" w:lineRule="auto"/>
        <w:ind w:firstLine="709"/>
        <w:jc w:val="both"/>
        <w:rPr>
          <w:sz w:val="28"/>
          <w:szCs w:val="28"/>
        </w:rPr>
      </w:pPr>
      <w:r w:rsidRPr="00AB354B">
        <w:rPr>
          <w:sz w:val="28"/>
          <w:szCs w:val="28"/>
          <w:highlight w:val="white"/>
        </w:rPr>
        <w:t>а) действий;</w:t>
      </w:r>
    </w:p>
    <w:p w:rsidR="002D047A" w:rsidRPr="00AB354B" w:rsidRDefault="00F40540" w:rsidP="002D047A">
      <w:pPr>
        <w:pStyle w:val="a4"/>
        <w:shd w:val="clear" w:color="auto" w:fill="FFFFFF"/>
        <w:tabs>
          <w:tab w:val="left" w:pos="720"/>
        </w:tabs>
        <w:spacing w:after="0" w:line="276" w:lineRule="auto"/>
        <w:ind w:firstLine="709"/>
        <w:jc w:val="both"/>
        <w:rPr>
          <w:sz w:val="28"/>
          <w:szCs w:val="28"/>
        </w:rPr>
      </w:pPr>
      <w:r w:rsidRPr="00AB354B">
        <w:rPr>
          <w:sz w:val="28"/>
          <w:szCs w:val="28"/>
          <w:highlight w:val="white"/>
        </w:rPr>
        <w:t>б) бездействия;</w:t>
      </w:r>
    </w:p>
    <w:p w:rsidR="002D047A" w:rsidRPr="00AB354B" w:rsidRDefault="00F40540" w:rsidP="002D047A">
      <w:pPr>
        <w:pStyle w:val="a4"/>
        <w:shd w:val="clear" w:color="auto" w:fill="FFFFFF"/>
        <w:tabs>
          <w:tab w:val="left" w:pos="720"/>
        </w:tabs>
        <w:spacing w:after="0" w:line="276" w:lineRule="auto"/>
        <w:ind w:firstLine="709"/>
        <w:jc w:val="both"/>
        <w:rPr>
          <w:sz w:val="28"/>
          <w:szCs w:val="28"/>
        </w:rPr>
      </w:pPr>
      <w:r w:rsidRPr="00AB354B">
        <w:rPr>
          <w:sz w:val="28"/>
          <w:szCs w:val="28"/>
          <w:highlight w:val="white"/>
        </w:rPr>
        <w:t>в) умысла;</w:t>
      </w:r>
    </w:p>
    <w:p w:rsidR="0074068C" w:rsidRPr="00AB354B" w:rsidRDefault="00F40540" w:rsidP="002D047A">
      <w:pPr>
        <w:pStyle w:val="a4"/>
        <w:shd w:val="clear" w:color="auto" w:fill="FFFFFF"/>
        <w:tabs>
          <w:tab w:val="left" w:pos="720"/>
        </w:tabs>
        <w:spacing w:after="0" w:line="276" w:lineRule="auto"/>
        <w:ind w:firstLine="709"/>
        <w:jc w:val="both"/>
        <w:rPr>
          <w:sz w:val="28"/>
          <w:szCs w:val="28"/>
          <w:lang w:val="en-US"/>
        </w:rPr>
      </w:pPr>
      <w:r w:rsidRPr="00AB354B">
        <w:rPr>
          <w:sz w:val="28"/>
          <w:szCs w:val="28"/>
          <w:highlight w:val="white"/>
        </w:rPr>
        <w:t>г) неосторожности.</w:t>
      </w:r>
    </w:p>
    <w:p w:rsidR="002D047A" w:rsidRPr="002D047A" w:rsidRDefault="002D047A" w:rsidP="002D047A">
      <w:pPr>
        <w:pStyle w:val="a4"/>
        <w:shd w:val="clear" w:color="auto" w:fill="FFFFFF"/>
        <w:tabs>
          <w:tab w:val="left" w:pos="720"/>
        </w:tabs>
        <w:spacing w:after="0" w:line="276" w:lineRule="auto"/>
        <w:ind w:firstLine="709"/>
        <w:jc w:val="both"/>
        <w:rPr>
          <w:sz w:val="28"/>
          <w:szCs w:val="28"/>
          <w:lang w:val="en-US"/>
        </w:rPr>
      </w:pPr>
    </w:p>
    <w:p w:rsidR="002D047A" w:rsidRPr="002D047A" w:rsidRDefault="00F40540" w:rsidP="002D047A">
      <w:pPr>
        <w:pStyle w:val="a4"/>
        <w:numPr>
          <w:ilvl w:val="0"/>
          <w:numId w:val="4"/>
        </w:numPr>
        <w:shd w:val="clear" w:color="auto" w:fill="FFFFFF"/>
        <w:spacing w:after="0" w:line="276" w:lineRule="auto"/>
        <w:ind w:left="0" w:firstLine="709"/>
        <w:jc w:val="both"/>
        <w:rPr>
          <w:sz w:val="28"/>
          <w:szCs w:val="28"/>
        </w:rPr>
      </w:pPr>
      <w:r w:rsidRPr="00B51E3E">
        <w:rPr>
          <w:b/>
          <w:sz w:val="28"/>
          <w:szCs w:val="28"/>
          <w:highlight w:val="white"/>
        </w:rPr>
        <w:t>Решения и предписания антимонопольного органа:</w:t>
      </w:r>
    </w:p>
    <w:p w:rsidR="002D047A" w:rsidRPr="00AB354B" w:rsidRDefault="00F40540" w:rsidP="002D047A">
      <w:pPr>
        <w:pStyle w:val="a4"/>
        <w:shd w:val="clear" w:color="auto" w:fill="FFFFFF"/>
        <w:tabs>
          <w:tab w:val="left" w:pos="720"/>
        </w:tabs>
        <w:spacing w:after="0" w:line="276" w:lineRule="auto"/>
        <w:ind w:firstLine="709"/>
        <w:jc w:val="both"/>
        <w:rPr>
          <w:sz w:val="28"/>
          <w:szCs w:val="28"/>
        </w:rPr>
      </w:pPr>
      <w:r w:rsidRPr="00AB354B">
        <w:rPr>
          <w:sz w:val="28"/>
          <w:szCs w:val="28"/>
          <w:highlight w:val="white"/>
        </w:rPr>
        <w:t>а) носят рекомендательный характер;</w:t>
      </w:r>
    </w:p>
    <w:p w:rsidR="002D047A" w:rsidRPr="00AB354B" w:rsidRDefault="00F40540" w:rsidP="002D047A">
      <w:pPr>
        <w:pStyle w:val="a4"/>
        <w:shd w:val="clear" w:color="auto" w:fill="FFFFFF"/>
        <w:tabs>
          <w:tab w:val="left" w:pos="720"/>
        </w:tabs>
        <w:spacing w:after="0" w:line="276" w:lineRule="auto"/>
        <w:ind w:firstLine="709"/>
        <w:jc w:val="both"/>
        <w:rPr>
          <w:sz w:val="28"/>
          <w:szCs w:val="28"/>
        </w:rPr>
      </w:pPr>
      <w:r w:rsidRPr="00AB354B">
        <w:rPr>
          <w:sz w:val="28"/>
          <w:szCs w:val="28"/>
          <w:highlight w:val="white"/>
        </w:rPr>
        <w:t>б)</w:t>
      </w:r>
      <w:r w:rsidR="002D047A" w:rsidRPr="00AB354B">
        <w:rPr>
          <w:sz w:val="28"/>
          <w:szCs w:val="28"/>
          <w:highlight w:val="white"/>
        </w:rPr>
        <w:t xml:space="preserve"> </w:t>
      </w:r>
      <w:proofErr w:type="gramStart"/>
      <w:r w:rsidRPr="00AB354B">
        <w:rPr>
          <w:sz w:val="28"/>
          <w:szCs w:val="28"/>
          <w:highlight w:val="white"/>
        </w:rPr>
        <w:t>обязательны</w:t>
      </w:r>
      <w:proofErr w:type="gramEnd"/>
      <w:r w:rsidRPr="00AB354B">
        <w:rPr>
          <w:sz w:val="28"/>
          <w:szCs w:val="28"/>
          <w:highlight w:val="white"/>
        </w:rPr>
        <w:t xml:space="preserve"> к исполнению;</w:t>
      </w:r>
    </w:p>
    <w:p w:rsidR="002D047A" w:rsidRPr="00AB354B" w:rsidRDefault="00F40540" w:rsidP="002D047A">
      <w:pPr>
        <w:pStyle w:val="a4"/>
        <w:shd w:val="clear" w:color="auto" w:fill="FFFFFF"/>
        <w:tabs>
          <w:tab w:val="left" w:pos="720"/>
        </w:tabs>
        <w:spacing w:after="0" w:line="276" w:lineRule="auto"/>
        <w:ind w:firstLine="709"/>
        <w:jc w:val="both"/>
        <w:rPr>
          <w:sz w:val="28"/>
          <w:szCs w:val="28"/>
        </w:rPr>
      </w:pPr>
      <w:r w:rsidRPr="00AB354B">
        <w:rPr>
          <w:sz w:val="28"/>
          <w:szCs w:val="28"/>
          <w:highlight w:val="white"/>
        </w:rPr>
        <w:t>в) подлежат принудительному исполнению;</w:t>
      </w:r>
    </w:p>
    <w:p w:rsidR="0074068C" w:rsidRPr="00AB354B" w:rsidRDefault="00F40540" w:rsidP="002D047A">
      <w:pPr>
        <w:pStyle w:val="a4"/>
        <w:shd w:val="clear" w:color="auto" w:fill="FFFFFF"/>
        <w:tabs>
          <w:tab w:val="left" w:pos="720"/>
        </w:tabs>
        <w:spacing w:after="0" w:line="276" w:lineRule="auto"/>
        <w:ind w:firstLine="709"/>
        <w:jc w:val="both"/>
        <w:rPr>
          <w:sz w:val="28"/>
          <w:szCs w:val="28"/>
        </w:rPr>
      </w:pPr>
      <w:r w:rsidRPr="00AB354B">
        <w:rPr>
          <w:sz w:val="28"/>
          <w:szCs w:val="28"/>
          <w:highlight w:val="white"/>
        </w:rPr>
        <w:t>г) нуждаются в подтверждении суда.</w:t>
      </w:r>
    </w:p>
    <w:p w:rsidR="002D047A" w:rsidRPr="002D047A" w:rsidRDefault="002D047A" w:rsidP="002D047A">
      <w:pPr>
        <w:pStyle w:val="a4"/>
        <w:shd w:val="clear" w:color="auto" w:fill="FFFFFF"/>
        <w:tabs>
          <w:tab w:val="left" w:pos="720"/>
        </w:tabs>
        <w:spacing w:after="0" w:line="276" w:lineRule="auto"/>
        <w:ind w:firstLine="709"/>
        <w:jc w:val="both"/>
        <w:rPr>
          <w:sz w:val="28"/>
          <w:szCs w:val="28"/>
        </w:rPr>
      </w:pPr>
    </w:p>
    <w:p w:rsidR="002D047A" w:rsidRPr="002D047A" w:rsidRDefault="00F40540" w:rsidP="002D047A">
      <w:pPr>
        <w:pStyle w:val="a4"/>
        <w:numPr>
          <w:ilvl w:val="0"/>
          <w:numId w:val="4"/>
        </w:numPr>
        <w:shd w:val="clear" w:color="auto" w:fill="FFFFFF"/>
        <w:spacing w:after="0" w:line="276" w:lineRule="auto"/>
        <w:ind w:left="0" w:firstLine="709"/>
        <w:jc w:val="both"/>
        <w:rPr>
          <w:sz w:val="28"/>
          <w:szCs w:val="28"/>
        </w:rPr>
      </w:pPr>
      <w:r w:rsidRPr="00B51E3E">
        <w:rPr>
          <w:b/>
          <w:sz w:val="28"/>
          <w:szCs w:val="28"/>
          <w:highlight w:val="white"/>
        </w:rPr>
        <w:t>«Вертикальные» соглашения допускаются, если:</w:t>
      </w:r>
    </w:p>
    <w:p w:rsidR="002D047A" w:rsidRPr="00AB354B" w:rsidRDefault="00F40540" w:rsidP="002D047A">
      <w:pPr>
        <w:pStyle w:val="a4"/>
        <w:shd w:val="clear" w:color="auto" w:fill="FFFFFF"/>
        <w:tabs>
          <w:tab w:val="left" w:pos="720"/>
        </w:tabs>
        <w:spacing w:after="0" w:line="276" w:lineRule="auto"/>
        <w:ind w:firstLine="709"/>
        <w:jc w:val="both"/>
        <w:rPr>
          <w:sz w:val="28"/>
          <w:szCs w:val="28"/>
        </w:rPr>
      </w:pPr>
      <w:r w:rsidRPr="00AB354B">
        <w:rPr>
          <w:sz w:val="28"/>
          <w:szCs w:val="28"/>
          <w:highlight w:val="white"/>
        </w:rPr>
        <w:t>а) об этом предварительно уведомлен антимонопольный орган;</w:t>
      </w:r>
    </w:p>
    <w:p w:rsidR="002D047A" w:rsidRPr="00AB354B" w:rsidRDefault="00F40540" w:rsidP="002D047A">
      <w:pPr>
        <w:pStyle w:val="a4"/>
        <w:shd w:val="clear" w:color="auto" w:fill="FFFFFF"/>
        <w:tabs>
          <w:tab w:val="left" w:pos="720"/>
        </w:tabs>
        <w:spacing w:after="0" w:line="276" w:lineRule="auto"/>
        <w:ind w:firstLine="709"/>
        <w:jc w:val="both"/>
        <w:rPr>
          <w:sz w:val="28"/>
          <w:szCs w:val="28"/>
        </w:rPr>
      </w:pPr>
      <w:r w:rsidRPr="00AB354B">
        <w:rPr>
          <w:sz w:val="28"/>
          <w:szCs w:val="28"/>
          <w:highlight w:val="white"/>
        </w:rPr>
        <w:t>б) если это договоры о коммерческой концессии;</w:t>
      </w:r>
    </w:p>
    <w:p w:rsidR="002D047A" w:rsidRPr="00AB354B" w:rsidRDefault="00F40540" w:rsidP="002D047A">
      <w:pPr>
        <w:pStyle w:val="a4"/>
        <w:shd w:val="clear" w:color="auto" w:fill="FFFFFF"/>
        <w:tabs>
          <w:tab w:val="left" w:pos="720"/>
        </w:tabs>
        <w:spacing w:after="0" w:line="276" w:lineRule="auto"/>
        <w:ind w:firstLine="709"/>
        <w:jc w:val="both"/>
        <w:rPr>
          <w:sz w:val="28"/>
          <w:szCs w:val="28"/>
        </w:rPr>
      </w:pPr>
      <w:r w:rsidRPr="00AB354B">
        <w:rPr>
          <w:sz w:val="28"/>
          <w:szCs w:val="28"/>
          <w:highlight w:val="white"/>
        </w:rPr>
        <w:t>в) если доля каждого из участвующих в соглашении не превышает 20 процентов рынка;</w:t>
      </w:r>
    </w:p>
    <w:p w:rsidR="0074068C" w:rsidRPr="00AB354B" w:rsidRDefault="00F40540" w:rsidP="002D047A">
      <w:pPr>
        <w:pStyle w:val="a4"/>
        <w:shd w:val="clear" w:color="auto" w:fill="FFFFFF"/>
        <w:tabs>
          <w:tab w:val="left" w:pos="720"/>
        </w:tabs>
        <w:spacing w:after="0" w:line="276" w:lineRule="auto"/>
        <w:ind w:firstLine="709"/>
        <w:jc w:val="both"/>
        <w:rPr>
          <w:sz w:val="28"/>
          <w:szCs w:val="28"/>
        </w:rPr>
      </w:pPr>
      <w:r w:rsidRPr="00AB354B">
        <w:rPr>
          <w:sz w:val="28"/>
          <w:szCs w:val="28"/>
          <w:highlight w:val="white"/>
        </w:rPr>
        <w:t>г) не допускаются ни при каких обстоятельствах.</w:t>
      </w:r>
    </w:p>
    <w:p w:rsidR="002D047A" w:rsidRPr="002D047A" w:rsidRDefault="002D047A" w:rsidP="002D047A">
      <w:pPr>
        <w:pStyle w:val="a4"/>
        <w:shd w:val="clear" w:color="auto" w:fill="FFFFFF"/>
        <w:tabs>
          <w:tab w:val="left" w:pos="720"/>
        </w:tabs>
        <w:spacing w:after="0" w:line="276" w:lineRule="auto"/>
        <w:ind w:left="709"/>
        <w:jc w:val="both"/>
        <w:rPr>
          <w:sz w:val="28"/>
          <w:szCs w:val="28"/>
        </w:rPr>
      </w:pPr>
    </w:p>
    <w:p w:rsidR="008F4A54" w:rsidRPr="008F4A54" w:rsidRDefault="00F40540" w:rsidP="00B51E3E">
      <w:pPr>
        <w:pStyle w:val="a4"/>
        <w:numPr>
          <w:ilvl w:val="0"/>
          <w:numId w:val="4"/>
        </w:numPr>
        <w:shd w:val="clear" w:color="auto" w:fill="FFFFFF"/>
        <w:spacing w:after="0" w:line="276" w:lineRule="auto"/>
        <w:ind w:left="0" w:firstLine="709"/>
        <w:jc w:val="both"/>
        <w:rPr>
          <w:sz w:val="28"/>
          <w:szCs w:val="28"/>
        </w:rPr>
      </w:pPr>
      <w:r w:rsidRPr="00B51E3E">
        <w:rPr>
          <w:b/>
          <w:sz w:val="28"/>
          <w:szCs w:val="28"/>
          <w:highlight w:val="white"/>
        </w:rPr>
        <w:t>За защитой своих прав при нарушении антимонопольного законодательства лицо вправе:</w:t>
      </w:r>
    </w:p>
    <w:p w:rsidR="008F4A54" w:rsidRPr="00AB354B" w:rsidRDefault="00F40540" w:rsidP="008F4A54">
      <w:pPr>
        <w:pStyle w:val="a4"/>
        <w:shd w:val="clear" w:color="auto" w:fill="FFFFFF"/>
        <w:tabs>
          <w:tab w:val="left" w:pos="720"/>
        </w:tabs>
        <w:spacing w:after="0" w:line="276" w:lineRule="auto"/>
        <w:ind w:left="709"/>
        <w:jc w:val="both"/>
        <w:rPr>
          <w:sz w:val="28"/>
          <w:szCs w:val="28"/>
        </w:rPr>
      </w:pPr>
      <w:r w:rsidRPr="00AB354B">
        <w:rPr>
          <w:sz w:val="28"/>
          <w:szCs w:val="28"/>
          <w:highlight w:val="white"/>
        </w:rPr>
        <w:t>а) обратиться с соответствующим иском в суд;</w:t>
      </w:r>
    </w:p>
    <w:p w:rsidR="008F4A54" w:rsidRPr="00AB354B" w:rsidRDefault="00F40540" w:rsidP="008F4A54">
      <w:pPr>
        <w:pStyle w:val="a4"/>
        <w:shd w:val="clear" w:color="auto" w:fill="FFFFFF"/>
        <w:tabs>
          <w:tab w:val="left" w:pos="720"/>
        </w:tabs>
        <w:spacing w:after="0" w:line="276" w:lineRule="auto"/>
        <w:ind w:left="709"/>
        <w:jc w:val="both"/>
        <w:rPr>
          <w:sz w:val="28"/>
          <w:szCs w:val="28"/>
        </w:rPr>
      </w:pPr>
      <w:r w:rsidRPr="00AB354B">
        <w:rPr>
          <w:sz w:val="28"/>
          <w:szCs w:val="28"/>
          <w:highlight w:val="white"/>
        </w:rPr>
        <w:t>б) обратиться с заявлением в антимонопольный орган;</w:t>
      </w:r>
    </w:p>
    <w:p w:rsidR="008F4A54" w:rsidRPr="00AB354B" w:rsidRDefault="00F40540" w:rsidP="008F4A54">
      <w:pPr>
        <w:pStyle w:val="a4"/>
        <w:shd w:val="clear" w:color="auto" w:fill="FFFFFF"/>
        <w:tabs>
          <w:tab w:val="left" w:pos="720"/>
        </w:tabs>
        <w:spacing w:after="0" w:line="276" w:lineRule="auto"/>
        <w:ind w:left="709"/>
        <w:jc w:val="both"/>
        <w:rPr>
          <w:sz w:val="28"/>
          <w:szCs w:val="28"/>
        </w:rPr>
      </w:pPr>
      <w:r w:rsidRPr="00AB354B">
        <w:rPr>
          <w:sz w:val="28"/>
          <w:szCs w:val="28"/>
          <w:highlight w:val="white"/>
        </w:rPr>
        <w:t>в) предварительно обратиться в антимонопольный орган, а лишь после этого в суд;</w:t>
      </w:r>
    </w:p>
    <w:p w:rsidR="0074068C" w:rsidRPr="00AB354B" w:rsidRDefault="00F40540" w:rsidP="008F4A54">
      <w:pPr>
        <w:pStyle w:val="a4"/>
        <w:shd w:val="clear" w:color="auto" w:fill="FFFFFF"/>
        <w:tabs>
          <w:tab w:val="left" w:pos="720"/>
        </w:tabs>
        <w:spacing w:after="0" w:line="276" w:lineRule="auto"/>
        <w:ind w:left="709"/>
        <w:jc w:val="both"/>
        <w:rPr>
          <w:sz w:val="28"/>
          <w:szCs w:val="28"/>
        </w:rPr>
      </w:pPr>
      <w:r w:rsidRPr="00AB354B">
        <w:rPr>
          <w:sz w:val="28"/>
          <w:szCs w:val="28"/>
          <w:highlight w:val="white"/>
        </w:rPr>
        <w:t>г) одновременно обратиться и в суд и в антимонопольный орган.</w:t>
      </w:r>
    </w:p>
    <w:p w:rsidR="0074068C" w:rsidRPr="00AB354B" w:rsidRDefault="0074068C" w:rsidP="008F4A54">
      <w:pPr>
        <w:pStyle w:val="a4"/>
        <w:spacing w:after="0" w:line="276" w:lineRule="auto"/>
        <w:jc w:val="both"/>
        <w:rPr>
          <w:sz w:val="28"/>
          <w:szCs w:val="28"/>
        </w:rPr>
      </w:pPr>
    </w:p>
    <w:p w:rsidR="0074068C" w:rsidRPr="00B51E3E" w:rsidRDefault="00F40540" w:rsidP="00B51E3E">
      <w:pPr>
        <w:pStyle w:val="a4"/>
        <w:spacing w:after="0" w:line="276" w:lineRule="auto"/>
        <w:ind w:firstLine="709"/>
        <w:jc w:val="both"/>
        <w:rPr>
          <w:bCs/>
          <w:i/>
          <w:iCs/>
          <w:sz w:val="28"/>
          <w:szCs w:val="28"/>
        </w:rPr>
      </w:pPr>
      <w:r w:rsidRPr="00B51E3E">
        <w:rPr>
          <w:bCs/>
          <w:i/>
          <w:iCs/>
          <w:sz w:val="28"/>
          <w:szCs w:val="28"/>
        </w:rPr>
        <w:t>Тип 3.Задания на установление соответствия</w:t>
      </w:r>
    </w:p>
    <w:p w:rsidR="0074068C" w:rsidRPr="00B51E3E" w:rsidRDefault="00F40540" w:rsidP="00B51E3E">
      <w:pPr>
        <w:pStyle w:val="a4"/>
        <w:numPr>
          <w:ilvl w:val="0"/>
          <w:numId w:val="5"/>
        </w:numPr>
        <w:shd w:val="clear" w:color="auto" w:fill="FFFFFF"/>
        <w:spacing w:after="0" w:line="276" w:lineRule="auto"/>
        <w:ind w:left="0" w:firstLine="709"/>
        <w:jc w:val="both"/>
        <w:rPr>
          <w:sz w:val="28"/>
          <w:szCs w:val="28"/>
        </w:rPr>
      </w:pPr>
      <w:r w:rsidRPr="00B51E3E">
        <w:rPr>
          <w:b/>
          <w:bCs/>
          <w:sz w:val="28"/>
          <w:szCs w:val="28"/>
        </w:rPr>
        <w:t>Соотнесите виды монополий:</w:t>
      </w:r>
    </w:p>
    <w:tbl>
      <w:tblPr>
        <w:tblW w:w="9075" w:type="dxa"/>
        <w:tblInd w:w="10" w:type="dxa"/>
        <w:tblCellMar>
          <w:top w:w="28" w:type="dxa"/>
          <w:left w:w="10" w:type="dxa"/>
          <w:bottom w:w="28" w:type="dxa"/>
          <w:right w:w="98" w:type="dxa"/>
        </w:tblCellMar>
        <w:tblLook w:val="04A0" w:firstRow="1" w:lastRow="0" w:firstColumn="1" w:lastColumn="0" w:noHBand="0" w:noVBand="1"/>
      </w:tblPr>
      <w:tblGrid>
        <w:gridCol w:w="1186"/>
        <w:gridCol w:w="3345"/>
        <w:gridCol w:w="1140"/>
        <w:gridCol w:w="3404"/>
      </w:tblGrid>
      <w:tr w:rsidR="0074068C" w:rsidRPr="00B51E3E">
        <w:tc>
          <w:tcPr>
            <w:tcW w:w="1185" w:type="dxa"/>
            <w:tcBorders>
              <w:top w:val="single" w:sz="8" w:space="0" w:color="000000"/>
              <w:left w:val="single" w:sz="8" w:space="0" w:color="000000"/>
              <w:bottom w:val="single" w:sz="8" w:space="0" w:color="000000"/>
            </w:tcBorders>
            <w:shd w:val="clear" w:color="auto" w:fill="auto"/>
          </w:tcPr>
          <w:p w:rsidR="0074068C" w:rsidRPr="00B51E3E" w:rsidRDefault="00F40540" w:rsidP="00AB354B">
            <w:pPr>
              <w:pStyle w:val="afc"/>
              <w:spacing w:line="276" w:lineRule="auto"/>
              <w:rPr>
                <w:rFonts w:ascii="Times New Roman" w:hAnsi="Times New Roman" w:cs="Times New Roman"/>
                <w:sz w:val="28"/>
                <w:szCs w:val="28"/>
              </w:rPr>
            </w:pPr>
            <w:r w:rsidRPr="00B51E3E">
              <w:rPr>
                <w:rFonts w:ascii="Times New Roman" w:hAnsi="Times New Roman" w:cs="Times New Roman"/>
                <w:sz w:val="28"/>
                <w:szCs w:val="28"/>
              </w:rPr>
              <w:t>1.</w:t>
            </w:r>
          </w:p>
        </w:tc>
        <w:tc>
          <w:tcPr>
            <w:tcW w:w="3345" w:type="dxa"/>
            <w:tcBorders>
              <w:top w:val="single" w:sz="8" w:space="0" w:color="000000"/>
              <w:left w:val="single" w:sz="8" w:space="0" w:color="000000"/>
              <w:bottom w:val="single" w:sz="8" w:space="0" w:color="000000"/>
            </w:tcBorders>
            <w:shd w:val="clear" w:color="auto" w:fill="auto"/>
          </w:tcPr>
          <w:p w:rsidR="0074068C" w:rsidRPr="00B51E3E" w:rsidRDefault="00F40540" w:rsidP="00AB354B">
            <w:pPr>
              <w:pStyle w:val="afc"/>
              <w:spacing w:line="276" w:lineRule="auto"/>
              <w:rPr>
                <w:rFonts w:ascii="Times New Roman" w:hAnsi="Times New Roman" w:cs="Times New Roman"/>
                <w:sz w:val="28"/>
                <w:szCs w:val="28"/>
              </w:rPr>
            </w:pPr>
            <w:r w:rsidRPr="00B51E3E">
              <w:rPr>
                <w:rFonts w:ascii="Times New Roman" w:hAnsi="Times New Roman" w:cs="Times New Roman"/>
                <w:sz w:val="28"/>
                <w:szCs w:val="28"/>
              </w:rPr>
              <w:t>По характеру движущих сил</w:t>
            </w:r>
          </w:p>
        </w:tc>
        <w:tc>
          <w:tcPr>
            <w:tcW w:w="1140" w:type="dxa"/>
            <w:tcBorders>
              <w:top w:val="single" w:sz="8" w:space="0" w:color="000000"/>
              <w:left w:val="single" w:sz="8" w:space="0" w:color="000000"/>
              <w:bottom w:val="single" w:sz="8" w:space="0" w:color="000000"/>
            </w:tcBorders>
            <w:shd w:val="clear" w:color="auto" w:fill="auto"/>
          </w:tcPr>
          <w:p w:rsidR="0074068C" w:rsidRPr="00B51E3E" w:rsidRDefault="00F40540" w:rsidP="00AB354B">
            <w:pPr>
              <w:pStyle w:val="afc"/>
              <w:spacing w:line="276" w:lineRule="auto"/>
              <w:rPr>
                <w:rFonts w:ascii="Times New Roman" w:hAnsi="Times New Roman" w:cs="Times New Roman"/>
                <w:sz w:val="28"/>
                <w:szCs w:val="28"/>
              </w:rPr>
            </w:pPr>
            <w:r w:rsidRPr="00B51E3E">
              <w:rPr>
                <w:rFonts w:ascii="Times New Roman" w:hAnsi="Times New Roman" w:cs="Times New Roman"/>
                <w:sz w:val="28"/>
                <w:szCs w:val="28"/>
              </w:rPr>
              <w:t>А.</w:t>
            </w:r>
          </w:p>
        </w:tc>
        <w:tc>
          <w:tcPr>
            <w:tcW w:w="3404" w:type="dxa"/>
            <w:tcBorders>
              <w:top w:val="single" w:sz="8" w:space="0" w:color="000000"/>
              <w:left w:val="single" w:sz="8" w:space="0" w:color="000000"/>
              <w:bottom w:val="single" w:sz="8" w:space="0" w:color="000000"/>
              <w:right w:val="single" w:sz="8" w:space="0" w:color="000000"/>
            </w:tcBorders>
            <w:shd w:val="clear" w:color="auto" w:fill="auto"/>
          </w:tcPr>
          <w:p w:rsidR="0074068C" w:rsidRPr="00B51E3E" w:rsidRDefault="00F40540" w:rsidP="00AB354B">
            <w:pPr>
              <w:pStyle w:val="afc"/>
              <w:spacing w:line="276" w:lineRule="auto"/>
              <w:rPr>
                <w:rFonts w:ascii="Times New Roman" w:hAnsi="Times New Roman" w:cs="Times New Roman"/>
                <w:sz w:val="28"/>
                <w:szCs w:val="28"/>
              </w:rPr>
            </w:pPr>
            <w:r w:rsidRPr="00B51E3E">
              <w:rPr>
                <w:rFonts w:ascii="Times New Roman" w:hAnsi="Times New Roman" w:cs="Times New Roman"/>
                <w:sz w:val="28"/>
                <w:szCs w:val="28"/>
              </w:rPr>
              <w:t>Экстерриториальная, Национальная, Региональная.</w:t>
            </w:r>
          </w:p>
        </w:tc>
      </w:tr>
      <w:tr w:rsidR="0074068C" w:rsidRPr="00B51E3E">
        <w:tc>
          <w:tcPr>
            <w:tcW w:w="1185" w:type="dxa"/>
            <w:tcBorders>
              <w:left w:val="single" w:sz="8" w:space="0" w:color="000000"/>
              <w:bottom w:val="single" w:sz="8" w:space="0" w:color="000000"/>
            </w:tcBorders>
            <w:shd w:val="clear" w:color="auto" w:fill="auto"/>
          </w:tcPr>
          <w:p w:rsidR="0074068C" w:rsidRPr="00B51E3E" w:rsidRDefault="00F40540" w:rsidP="00AB354B">
            <w:pPr>
              <w:pStyle w:val="afc"/>
              <w:spacing w:line="276" w:lineRule="auto"/>
              <w:rPr>
                <w:rFonts w:ascii="Times New Roman" w:hAnsi="Times New Roman" w:cs="Times New Roman"/>
                <w:sz w:val="28"/>
                <w:szCs w:val="28"/>
              </w:rPr>
            </w:pPr>
            <w:r w:rsidRPr="00B51E3E">
              <w:rPr>
                <w:rFonts w:ascii="Times New Roman" w:hAnsi="Times New Roman" w:cs="Times New Roman"/>
                <w:sz w:val="28"/>
                <w:szCs w:val="28"/>
              </w:rPr>
              <w:t>2.</w:t>
            </w:r>
          </w:p>
        </w:tc>
        <w:tc>
          <w:tcPr>
            <w:tcW w:w="3345" w:type="dxa"/>
            <w:tcBorders>
              <w:left w:val="single" w:sz="8" w:space="0" w:color="000000"/>
              <w:bottom w:val="single" w:sz="8" w:space="0" w:color="000000"/>
            </w:tcBorders>
            <w:shd w:val="clear" w:color="auto" w:fill="auto"/>
          </w:tcPr>
          <w:p w:rsidR="0074068C" w:rsidRPr="00B51E3E" w:rsidRDefault="00F40540" w:rsidP="00AB354B">
            <w:pPr>
              <w:pStyle w:val="afc"/>
              <w:spacing w:line="276" w:lineRule="auto"/>
              <w:rPr>
                <w:rFonts w:ascii="Times New Roman" w:hAnsi="Times New Roman" w:cs="Times New Roman"/>
                <w:sz w:val="28"/>
                <w:szCs w:val="28"/>
              </w:rPr>
            </w:pPr>
            <w:r w:rsidRPr="00B51E3E">
              <w:rPr>
                <w:rFonts w:ascii="Times New Roman" w:hAnsi="Times New Roman" w:cs="Times New Roman"/>
                <w:sz w:val="28"/>
                <w:szCs w:val="28"/>
              </w:rPr>
              <w:t>По форме собственности</w:t>
            </w:r>
          </w:p>
        </w:tc>
        <w:tc>
          <w:tcPr>
            <w:tcW w:w="1140" w:type="dxa"/>
            <w:tcBorders>
              <w:left w:val="single" w:sz="8" w:space="0" w:color="000000"/>
              <w:bottom w:val="single" w:sz="8" w:space="0" w:color="000000"/>
            </w:tcBorders>
            <w:shd w:val="clear" w:color="auto" w:fill="auto"/>
          </w:tcPr>
          <w:p w:rsidR="0074068C" w:rsidRPr="00B51E3E" w:rsidRDefault="00F40540" w:rsidP="00AB354B">
            <w:pPr>
              <w:pStyle w:val="afc"/>
              <w:spacing w:line="276" w:lineRule="auto"/>
              <w:rPr>
                <w:rFonts w:ascii="Times New Roman" w:hAnsi="Times New Roman" w:cs="Times New Roman"/>
                <w:sz w:val="28"/>
                <w:szCs w:val="28"/>
              </w:rPr>
            </w:pPr>
            <w:r w:rsidRPr="00B51E3E">
              <w:rPr>
                <w:rFonts w:ascii="Times New Roman" w:hAnsi="Times New Roman" w:cs="Times New Roman"/>
                <w:sz w:val="28"/>
                <w:szCs w:val="28"/>
              </w:rPr>
              <w:t>Б.</w:t>
            </w:r>
          </w:p>
        </w:tc>
        <w:tc>
          <w:tcPr>
            <w:tcW w:w="3404" w:type="dxa"/>
            <w:tcBorders>
              <w:left w:val="single" w:sz="8" w:space="0" w:color="000000"/>
              <w:bottom w:val="single" w:sz="8" w:space="0" w:color="000000"/>
              <w:right w:val="single" w:sz="8" w:space="0" w:color="000000"/>
            </w:tcBorders>
            <w:shd w:val="clear" w:color="auto" w:fill="auto"/>
          </w:tcPr>
          <w:p w:rsidR="0074068C" w:rsidRPr="00B51E3E" w:rsidRDefault="00F40540" w:rsidP="00AB354B">
            <w:pPr>
              <w:pStyle w:val="afc"/>
              <w:spacing w:line="276" w:lineRule="auto"/>
              <w:rPr>
                <w:rFonts w:ascii="Times New Roman" w:hAnsi="Times New Roman" w:cs="Times New Roman"/>
                <w:sz w:val="28"/>
                <w:szCs w:val="28"/>
              </w:rPr>
            </w:pPr>
            <w:r w:rsidRPr="00B51E3E">
              <w:rPr>
                <w:rFonts w:ascii="Times New Roman" w:hAnsi="Times New Roman" w:cs="Times New Roman"/>
                <w:sz w:val="28"/>
                <w:szCs w:val="28"/>
              </w:rPr>
              <w:t>Естественная, Продуктивная, Протекционистская.</w:t>
            </w:r>
          </w:p>
        </w:tc>
      </w:tr>
      <w:tr w:rsidR="0074068C" w:rsidRPr="00B51E3E">
        <w:tc>
          <w:tcPr>
            <w:tcW w:w="1185" w:type="dxa"/>
            <w:tcBorders>
              <w:left w:val="single" w:sz="8" w:space="0" w:color="000000"/>
              <w:bottom w:val="single" w:sz="8" w:space="0" w:color="000000"/>
            </w:tcBorders>
            <w:shd w:val="clear" w:color="auto" w:fill="auto"/>
          </w:tcPr>
          <w:p w:rsidR="0074068C" w:rsidRPr="00B51E3E" w:rsidRDefault="00F40540" w:rsidP="00AB354B">
            <w:pPr>
              <w:pStyle w:val="afc"/>
              <w:spacing w:line="276" w:lineRule="auto"/>
              <w:rPr>
                <w:rFonts w:ascii="Times New Roman" w:hAnsi="Times New Roman" w:cs="Times New Roman"/>
                <w:sz w:val="28"/>
                <w:szCs w:val="28"/>
              </w:rPr>
            </w:pPr>
            <w:r w:rsidRPr="00B51E3E">
              <w:rPr>
                <w:rFonts w:ascii="Times New Roman" w:hAnsi="Times New Roman" w:cs="Times New Roman"/>
                <w:sz w:val="28"/>
                <w:szCs w:val="28"/>
              </w:rPr>
              <w:t>3.</w:t>
            </w:r>
          </w:p>
        </w:tc>
        <w:tc>
          <w:tcPr>
            <w:tcW w:w="3345" w:type="dxa"/>
            <w:tcBorders>
              <w:left w:val="single" w:sz="8" w:space="0" w:color="000000"/>
              <w:bottom w:val="single" w:sz="8" w:space="0" w:color="000000"/>
            </w:tcBorders>
            <w:shd w:val="clear" w:color="auto" w:fill="auto"/>
          </w:tcPr>
          <w:p w:rsidR="0074068C" w:rsidRPr="00B51E3E" w:rsidRDefault="00F40540" w:rsidP="00AB354B">
            <w:pPr>
              <w:pStyle w:val="afc"/>
              <w:spacing w:line="276" w:lineRule="auto"/>
              <w:rPr>
                <w:rFonts w:ascii="Times New Roman" w:hAnsi="Times New Roman" w:cs="Times New Roman"/>
                <w:sz w:val="28"/>
                <w:szCs w:val="28"/>
              </w:rPr>
            </w:pPr>
            <w:r w:rsidRPr="00B51E3E">
              <w:rPr>
                <w:rFonts w:ascii="Times New Roman" w:hAnsi="Times New Roman" w:cs="Times New Roman"/>
                <w:sz w:val="28"/>
                <w:szCs w:val="28"/>
              </w:rPr>
              <w:t>По территориальному характеру</w:t>
            </w:r>
          </w:p>
        </w:tc>
        <w:tc>
          <w:tcPr>
            <w:tcW w:w="1140" w:type="dxa"/>
            <w:tcBorders>
              <w:left w:val="single" w:sz="8" w:space="0" w:color="000000"/>
              <w:bottom w:val="single" w:sz="8" w:space="0" w:color="000000"/>
            </w:tcBorders>
            <w:shd w:val="clear" w:color="auto" w:fill="auto"/>
          </w:tcPr>
          <w:p w:rsidR="0074068C" w:rsidRPr="00B51E3E" w:rsidRDefault="00F40540" w:rsidP="00AB354B">
            <w:pPr>
              <w:pStyle w:val="afc"/>
              <w:spacing w:line="276" w:lineRule="auto"/>
              <w:rPr>
                <w:rFonts w:ascii="Times New Roman" w:hAnsi="Times New Roman" w:cs="Times New Roman"/>
                <w:sz w:val="28"/>
                <w:szCs w:val="28"/>
              </w:rPr>
            </w:pPr>
            <w:r w:rsidRPr="00B51E3E">
              <w:rPr>
                <w:rFonts w:ascii="Times New Roman" w:hAnsi="Times New Roman" w:cs="Times New Roman"/>
                <w:sz w:val="28"/>
                <w:szCs w:val="28"/>
              </w:rPr>
              <w:t>В.</w:t>
            </w:r>
          </w:p>
        </w:tc>
        <w:tc>
          <w:tcPr>
            <w:tcW w:w="3404" w:type="dxa"/>
            <w:tcBorders>
              <w:left w:val="single" w:sz="8" w:space="0" w:color="000000"/>
              <w:bottom w:val="single" w:sz="8" w:space="0" w:color="000000"/>
              <w:right w:val="single" w:sz="8" w:space="0" w:color="000000"/>
            </w:tcBorders>
            <w:shd w:val="clear" w:color="auto" w:fill="auto"/>
          </w:tcPr>
          <w:p w:rsidR="0074068C" w:rsidRPr="00B51E3E" w:rsidRDefault="00F40540" w:rsidP="00AB354B">
            <w:pPr>
              <w:pStyle w:val="afc"/>
              <w:spacing w:line="276" w:lineRule="auto"/>
              <w:rPr>
                <w:rFonts w:ascii="Times New Roman" w:hAnsi="Times New Roman" w:cs="Times New Roman"/>
                <w:sz w:val="28"/>
                <w:szCs w:val="28"/>
              </w:rPr>
            </w:pPr>
            <w:r w:rsidRPr="00B51E3E">
              <w:rPr>
                <w:rFonts w:ascii="Times New Roman" w:hAnsi="Times New Roman" w:cs="Times New Roman"/>
                <w:sz w:val="28"/>
                <w:szCs w:val="28"/>
              </w:rPr>
              <w:t>Организационная, Технологическая, Экономическая.</w:t>
            </w:r>
          </w:p>
        </w:tc>
      </w:tr>
      <w:tr w:rsidR="0074068C" w:rsidRPr="00B51E3E" w:rsidTr="00AB354B">
        <w:trPr>
          <w:trHeight w:val="822"/>
        </w:trPr>
        <w:tc>
          <w:tcPr>
            <w:tcW w:w="1185" w:type="dxa"/>
            <w:tcBorders>
              <w:left w:val="single" w:sz="8" w:space="0" w:color="000000"/>
              <w:bottom w:val="single" w:sz="8" w:space="0" w:color="000000"/>
            </w:tcBorders>
            <w:shd w:val="clear" w:color="auto" w:fill="auto"/>
          </w:tcPr>
          <w:p w:rsidR="0074068C" w:rsidRPr="00B51E3E" w:rsidRDefault="00F40540" w:rsidP="00AB354B">
            <w:pPr>
              <w:pStyle w:val="afc"/>
              <w:spacing w:line="276" w:lineRule="auto"/>
              <w:rPr>
                <w:rFonts w:ascii="Times New Roman" w:hAnsi="Times New Roman" w:cs="Times New Roman"/>
                <w:sz w:val="28"/>
                <w:szCs w:val="28"/>
              </w:rPr>
            </w:pPr>
            <w:r w:rsidRPr="00B51E3E">
              <w:rPr>
                <w:rFonts w:ascii="Times New Roman" w:hAnsi="Times New Roman" w:cs="Times New Roman"/>
                <w:sz w:val="28"/>
                <w:szCs w:val="28"/>
              </w:rPr>
              <w:lastRenderedPageBreak/>
              <w:t>4.</w:t>
            </w:r>
          </w:p>
        </w:tc>
        <w:tc>
          <w:tcPr>
            <w:tcW w:w="3345" w:type="dxa"/>
            <w:tcBorders>
              <w:left w:val="single" w:sz="8" w:space="0" w:color="000000"/>
              <w:bottom w:val="single" w:sz="8" w:space="0" w:color="000000"/>
            </w:tcBorders>
            <w:shd w:val="clear" w:color="auto" w:fill="auto"/>
          </w:tcPr>
          <w:p w:rsidR="0074068C" w:rsidRPr="00B51E3E" w:rsidRDefault="00F40540" w:rsidP="00AB354B">
            <w:pPr>
              <w:pStyle w:val="afc"/>
              <w:spacing w:line="276" w:lineRule="auto"/>
              <w:rPr>
                <w:rFonts w:ascii="Times New Roman" w:hAnsi="Times New Roman" w:cs="Times New Roman"/>
                <w:sz w:val="28"/>
                <w:szCs w:val="28"/>
              </w:rPr>
            </w:pPr>
            <w:r w:rsidRPr="00B51E3E">
              <w:rPr>
                <w:rFonts w:ascii="Times New Roman" w:hAnsi="Times New Roman" w:cs="Times New Roman"/>
                <w:sz w:val="28"/>
                <w:szCs w:val="28"/>
              </w:rPr>
              <w:t>По характеру возникновения</w:t>
            </w:r>
          </w:p>
        </w:tc>
        <w:tc>
          <w:tcPr>
            <w:tcW w:w="1140" w:type="dxa"/>
            <w:tcBorders>
              <w:left w:val="single" w:sz="8" w:space="0" w:color="000000"/>
              <w:bottom w:val="single" w:sz="8" w:space="0" w:color="000000"/>
            </w:tcBorders>
            <w:shd w:val="clear" w:color="auto" w:fill="auto"/>
          </w:tcPr>
          <w:p w:rsidR="0074068C" w:rsidRPr="00B51E3E" w:rsidRDefault="00F40540" w:rsidP="00AB354B">
            <w:pPr>
              <w:pStyle w:val="afc"/>
              <w:spacing w:line="276" w:lineRule="auto"/>
              <w:rPr>
                <w:rFonts w:ascii="Times New Roman" w:hAnsi="Times New Roman" w:cs="Times New Roman"/>
                <w:sz w:val="28"/>
                <w:szCs w:val="28"/>
              </w:rPr>
            </w:pPr>
            <w:r w:rsidRPr="00B51E3E">
              <w:rPr>
                <w:rFonts w:ascii="Times New Roman" w:hAnsi="Times New Roman" w:cs="Times New Roman"/>
                <w:sz w:val="28"/>
                <w:szCs w:val="28"/>
              </w:rPr>
              <w:t>Г.</w:t>
            </w:r>
          </w:p>
        </w:tc>
        <w:tc>
          <w:tcPr>
            <w:tcW w:w="3404" w:type="dxa"/>
            <w:tcBorders>
              <w:left w:val="single" w:sz="8" w:space="0" w:color="000000"/>
              <w:bottom w:val="single" w:sz="8" w:space="0" w:color="000000"/>
              <w:right w:val="single" w:sz="8" w:space="0" w:color="000000"/>
            </w:tcBorders>
            <w:shd w:val="clear" w:color="auto" w:fill="auto"/>
          </w:tcPr>
          <w:p w:rsidR="0074068C" w:rsidRPr="00B51E3E" w:rsidRDefault="00F40540" w:rsidP="00AB354B">
            <w:pPr>
              <w:pStyle w:val="afc"/>
              <w:spacing w:line="276" w:lineRule="auto"/>
              <w:rPr>
                <w:rFonts w:ascii="Times New Roman" w:hAnsi="Times New Roman" w:cs="Times New Roman"/>
                <w:sz w:val="28"/>
                <w:szCs w:val="28"/>
              </w:rPr>
            </w:pPr>
            <w:r w:rsidRPr="00B51E3E">
              <w:rPr>
                <w:rFonts w:ascii="Times New Roman" w:hAnsi="Times New Roman" w:cs="Times New Roman"/>
                <w:sz w:val="28"/>
                <w:szCs w:val="28"/>
              </w:rPr>
              <w:t>Частная, Государственная.</w:t>
            </w:r>
          </w:p>
        </w:tc>
      </w:tr>
    </w:tbl>
    <w:p w:rsidR="0074068C" w:rsidRDefault="00F40540" w:rsidP="00B51E3E">
      <w:pPr>
        <w:pStyle w:val="a4"/>
        <w:shd w:val="clear" w:color="auto" w:fill="FFFFFF"/>
        <w:spacing w:after="0" w:line="276" w:lineRule="auto"/>
        <w:ind w:firstLine="709"/>
        <w:jc w:val="both"/>
        <w:rPr>
          <w:sz w:val="28"/>
          <w:szCs w:val="28"/>
          <w:lang w:val="en-US"/>
        </w:rPr>
      </w:pPr>
      <w:r w:rsidRPr="00B51E3E">
        <w:rPr>
          <w:sz w:val="28"/>
          <w:szCs w:val="28"/>
        </w:rPr>
        <w:t>1-б, 2-г, 3-а, 4-в.</w:t>
      </w:r>
    </w:p>
    <w:p w:rsidR="00AB354B" w:rsidRPr="00AB354B" w:rsidRDefault="00AB354B" w:rsidP="00B51E3E">
      <w:pPr>
        <w:pStyle w:val="a4"/>
        <w:shd w:val="clear" w:color="auto" w:fill="FFFFFF"/>
        <w:spacing w:after="0" w:line="276" w:lineRule="auto"/>
        <w:ind w:firstLine="709"/>
        <w:jc w:val="both"/>
        <w:rPr>
          <w:sz w:val="28"/>
          <w:szCs w:val="28"/>
          <w:lang w:val="en-US"/>
        </w:rPr>
      </w:pPr>
    </w:p>
    <w:p w:rsidR="0074068C" w:rsidRPr="00B51E3E" w:rsidRDefault="00AB354B" w:rsidP="00B51E3E">
      <w:pPr>
        <w:pStyle w:val="a4"/>
        <w:numPr>
          <w:ilvl w:val="0"/>
          <w:numId w:val="6"/>
        </w:numPr>
        <w:shd w:val="clear" w:color="auto" w:fill="FFFFFF"/>
        <w:spacing w:after="0" w:line="276" w:lineRule="auto"/>
        <w:ind w:left="0" w:firstLine="709"/>
        <w:jc w:val="both"/>
        <w:rPr>
          <w:sz w:val="28"/>
          <w:szCs w:val="28"/>
        </w:rPr>
      </w:pPr>
      <w:r>
        <w:rPr>
          <w:b/>
          <w:bCs/>
          <w:sz w:val="28"/>
          <w:szCs w:val="28"/>
        </w:rPr>
        <w:t>Соотнесите методы конкуренции</w:t>
      </w:r>
      <w:r w:rsidR="00F40540" w:rsidRPr="00B51E3E">
        <w:rPr>
          <w:b/>
          <w:bCs/>
          <w:sz w:val="28"/>
          <w:szCs w:val="28"/>
        </w:rPr>
        <w:t>:</w:t>
      </w:r>
    </w:p>
    <w:tbl>
      <w:tblPr>
        <w:tblW w:w="9075" w:type="dxa"/>
        <w:tblInd w:w="10" w:type="dxa"/>
        <w:tblCellMar>
          <w:top w:w="28" w:type="dxa"/>
          <w:left w:w="10" w:type="dxa"/>
          <w:bottom w:w="28" w:type="dxa"/>
          <w:right w:w="98" w:type="dxa"/>
        </w:tblCellMar>
        <w:tblLook w:val="04A0" w:firstRow="1" w:lastRow="0" w:firstColumn="1" w:lastColumn="0" w:noHBand="0" w:noVBand="1"/>
      </w:tblPr>
      <w:tblGrid>
        <w:gridCol w:w="1186"/>
        <w:gridCol w:w="3299"/>
        <w:gridCol w:w="1245"/>
        <w:gridCol w:w="3345"/>
      </w:tblGrid>
      <w:tr w:rsidR="0074068C" w:rsidRPr="00B51E3E">
        <w:tc>
          <w:tcPr>
            <w:tcW w:w="1185" w:type="dxa"/>
            <w:tcBorders>
              <w:top w:val="single" w:sz="8" w:space="0" w:color="000000"/>
              <w:left w:val="single" w:sz="8" w:space="0" w:color="000000"/>
              <w:bottom w:val="single" w:sz="8" w:space="0" w:color="000000"/>
            </w:tcBorders>
            <w:shd w:val="clear" w:color="auto" w:fill="auto"/>
          </w:tcPr>
          <w:p w:rsidR="0074068C" w:rsidRPr="00B51E3E" w:rsidRDefault="00F40540" w:rsidP="00AB354B">
            <w:pPr>
              <w:pStyle w:val="afc"/>
              <w:spacing w:line="276" w:lineRule="auto"/>
              <w:jc w:val="both"/>
              <w:rPr>
                <w:rFonts w:ascii="Times New Roman" w:hAnsi="Times New Roman" w:cs="Times New Roman"/>
                <w:sz w:val="28"/>
                <w:szCs w:val="28"/>
              </w:rPr>
            </w:pPr>
            <w:r w:rsidRPr="00B51E3E">
              <w:rPr>
                <w:rFonts w:ascii="Times New Roman" w:hAnsi="Times New Roman" w:cs="Times New Roman"/>
                <w:sz w:val="28"/>
                <w:szCs w:val="28"/>
              </w:rPr>
              <w:t>1.</w:t>
            </w:r>
          </w:p>
        </w:tc>
        <w:tc>
          <w:tcPr>
            <w:tcW w:w="3299" w:type="dxa"/>
            <w:tcBorders>
              <w:top w:val="single" w:sz="8" w:space="0" w:color="000000"/>
              <w:left w:val="single" w:sz="8" w:space="0" w:color="000000"/>
              <w:bottom w:val="single" w:sz="8" w:space="0" w:color="000000"/>
            </w:tcBorders>
            <w:shd w:val="clear" w:color="auto" w:fill="auto"/>
          </w:tcPr>
          <w:p w:rsidR="0074068C" w:rsidRPr="00B51E3E" w:rsidRDefault="00F40540" w:rsidP="00AB354B">
            <w:pPr>
              <w:pStyle w:val="afc"/>
              <w:spacing w:line="276" w:lineRule="auto"/>
              <w:jc w:val="both"/>
              <w:rPr>
                <w:rFonts w:ascii="Times New Roman" w:hAnsi="Times New Roman" w:cs="Times New Roman"/>
                <w:sz w:val="28"/>
                <w:szCs w:val="28"/>
              </w:rPr>
            </w:pPr>
            <w:r w:rsidRPr="00B51E3E">
              <w:rPr>
                <w:rFonts w:ascii="Times New Roman" w:hAnsi="Times New Roman" w:cs="Times New Roman"/>
                <w:sz w:val="28"/>
                <w:szCs w:val="28"/>
              </w:rPr>
              <w:t>Метод осуществления</w:t>
            </w:r>
          </w:p>
        </w:tc>
        <w:tc>
          <w:tcPr>
            <w:tcW w:w="1245" w:type="dxa"/>
            <w:tcBorders>
              <w:top w:val="single" w:sz="8" w:space="0" w:color="000000"/>
              <w:left w:val="single" w:sz="8" w:space="0" w:color="000000"/>
              <w:bottom w:val="single" w:sz="8" w:space="0" w:color="000000"/>
            </w:tcBorders>
            <w:shd w:val="clear" w:color="auto" w:fill="auto"/>
          </w:tcPr>
          <w:p w:rsidR="0074068C" w:rsidRPr="00B51E3E" w:rsidRDefault="00F40540" w:rsidP="00AB354B">
            <w:pPr>
              <w:pStyle w:val="afc"/>
              <w:spacing w:line="276" w:lineRule="auto"/>
              <w:jc w:val="both"/>
              <w:rPr>
                <w:rFonts w:ascii="Times New Roman" w:hAnsi="Times New Roman" w:cs="Times New Roman"/>
                <w:sz w:val="28"/>
                <w:szCs w:val="28"/>
              </w:rPr>
            </w:pPr>
            <w:r w:rsidRPr="00B51E3E">
              <w:rPr>
                <w:rFonts w:ascii="Times New Roman" w:hAnsi="Times New Roman" w:cs="Times New Roman"/>
                <w:sz w:val="28"/>
                <w:szCs w:val="28"/>
              </w:rPr>
              <w:t>А.</w:t>
            </w:r>
          </w:p>
        </w:tc>
        <w:tc>
          <w:tcPr>
            <w:tcW w:w="3345" w:type="dxa"/>
            <w:tcBorders>
              <w:top w:val="single" w:sz="8" w:space="0" w:color="000000"/>
              <w:left w:val="single" w:sz="8" w:space="0" w:color="000000"/>
              <w:bottom w:val="single" w:sz="8" w:space="0" w:color="000000"/>
              <w:right w:val="single" w:sz="8" w:space="0" w:color="000000"/>
            </w:tcBorders>
            <w:shd w:val="clear" w:color="auto" w:fill="auto"/>
          </w:tcPr>
          <w:p w:rsidR="0074068C" w:rsidRPr="00B51E3E" w:rsidRDefault="00F40540" w:rsidP="00AB354B">
            <w:pPr>
              <w:pStyle w:val="afc"/>
              <w:spacing w:line="276" w:lineRule="auto"/>
              <w:jc w:val="both"/>
              <w:rPr>
                <w:rFonts w:ascii="Times New Roman" w:hAnsi="Times New Roman" w:cs="Times New Roman"/>
                <w:sz w:val="28"/>
                <w:szCs w:val="28"/>
              </w:rPr>
            </w:pPr>
            <w:r w:rsidRPr="00B51E3E">
              <w:rPr>
                <w:rFonts w:ascii="Times New Roman" w:hAnsi="Times New Roman" w:cs="Times New Roman"/>
                <w:sz w:val="28"/>
                <w:szCs w:val="28"/>
              </w:rPr>
              <w:t>Внутриотраслевая, межотраслевая.</w:t>
            </w:r>
          </w:p>
        </w:tc>
      </w:tr>
      <w:tr w:rsidR="0074068C" w:rsidRPr="00B51E3E">
        <w:tc>
          <w:tcPr>
            <w:tcW w:w="1185" w:type="dxa"/>
            <w:tcBorders>
              <w:left w:val="single" w:sz="8" w:space="0" w:color="000000"/>
              <w:bottom w:val="single" w:sz="8" w:space="0" w:color="000000"/>
            </w:tcBorders>
            <w:shd w:val="clear" w:color="auto" w:fill="auto"/>
          </w:tcPr>
          <w:p w:rsidR="0074068C" w:rsidRPr="00B51E3E" w:rsidRDefault="00F40540" w:rsidP="00AB354B">
            <w:pPr>
              <w:pStyle w:val="afc"/>
              <w:spacing w:line="276" w:lineRule="auto"/>
              <w:jc w:val="both"/>
              <w:rPr>
                <w:rFonts w:ascii="Times New Roman" w:hAnsi="Times New Roman" w:cs="Times New Roman"/>
                <w:sz w:val="28"/>
                <w:szCs w:val="28"/>
              </w:rPr>
            </w:pPr>
            <w:r w:rsidRPr="00B51E3E">
              <w:rPr>
                <w:rFonts w:ascii="Times New Roman" w:hAnsi="Times New Roman" w:cs="Times New Roman"/>
                <w:sz w:val="28"/>
                <w:szCs w:val="28"/>
              </w:rPr>
              <w:t>2.</w:t>
            </w:r>
          </w:p>
        </w:tc>
        <w:tc>
          <w:tcPr>
            <w:tcW w:w="3299" w:type="dxa"/>
            <w:tcBorders>
              <w:left w:val="single" w:sz="8" w:space="0" w:color="000000"/>
              <w:bottom w:val="single" w:sz="8" w:space="0" w:color="000000"/>
            </w:tcBorders>
            <w:shd w:val="clear" w:color="auto" w:fill="auto"/>
          </w:tcPr>
          <w:p w:rsidR="0074068C" w:rsidRPr="00B51E3E" w:rsidRDefault="00F40540" w:rsidP="00AB354B">
            <w:pPr>
              <w:pStyle w:val="afc"/>
              <w:spacing w:line="276" w:lineRule="auto"/>
              <w:jc w:val="both"/>
              <w:rPr>
                <w:rFonts w:ascii="Times New Roman" w:hAnsi="Times New Roman" w:cs="Times New Roman"/>
                <w:sz w:val="28"/>
                <w:szCs w:val="28"/>
              </w:rPr>
            </w:pPr>
            <w:r w:rsidRPr="00B51E3E">
              <w:rPr>
                <w:rFonts w:ascii="Times New Roman" w:hAnsi="Times New Roman" w:cs="Times New Roman"/>
                <w:sz w:val="28"/>
                <w:szCs w:val="28"/>
              </w:rPr>
              <w:t xml:space="preserve">Отраслевая принадлежность </w:t>
            </w:r>
          </w:p>
        </w:tc>
        <w:tc>
          <w:tcPr>
            <w:tcW w:w="1245" w:type="dxa"/>
            <w:tcBorders>
              <w:left w:val="single" w:sz="8" w:space="0" w:color="000000"/>
              <w:bottom w:val="single" w:sz="8" w:space="0" w:color="000000"/>
            </w:tcBorders>
            <w:shd w:val="clear" w:color="auto" w:fill="auto"/>
          </w:tcPr>
          <w:p w:rsidR="0074068C" w:rsidRPr="00B51E3E" w:rsidRDefault="00F40540" w:rsidP="00AB354B">
            <w:pPr>
              <w:pStyle w:val="afc"/>
              <w:spacing w:line="276" w:lineRule="auto"/>
              <w:jc w:val="both"/>
              <w:rPr>
                <w:rFonts w:ascii="Times New Roman" w:hAnsi="Times New Roman" w:cs="Times New Roman"/>
                <w:sz w:val="28"/>
                <w:szCs w:val="28"/>
              </w:rPr>
            </w:pPr>
            <w:r w:rsidRPr="00B51E3E">
              <w:rPr>
                <w:rFonts w:ascii="Times New Roman" w:hAnsi="Times New Roman" w:cs="Times New Roman"/>
                <w:sz w:val="28"/>
                <w:szCs w:val="28"/>
              </w:rPr>
              <w:t>Б.</w:t>
            </w:r>
          </w:p>
        </w:tc>
        <w:tc>
          <w:tcPr>
            <w:tcW w:w="3345" w:type="dxa"/>
            <w:tcBorders>
              <w:left w:val="single" w:sz="8" w:space="0" w:color="000000"/>
              <w:bottom w:val="single" w:sz="8" w:space="0" w:color="000000"/>
              <w:right w:val="single" w:sz="8" w:space="0" w:color="000000"/>
            </w:tcBorders>
            <w:shd w:val="clear" w:color="auto" w:fill="auto"/>
          </w:tcPr>
          <w:p w:rsidR="0074068C" w:rsidRPr="00B51E3E" w:rsidRDefault="00F40540" w:rsidP="00AB354B">
            <w:pPr>
              <w:pStyle w:val="afc"/>
              <w:spacing w:line="276" w:lineRule="auto"/>
              <w:jc w:val="both"/>
              <w:rPr>
                <w:rFonts w:ascii="Times New Roman" w:hAnsi="Times New Roman" w:cs="Times New Roman"/>
                <w:sz w:val="28"/>
                <w:szCs w:val="28"/>
              </w:rPr>
            </w:pPr>
            <w:r w:rsidRPr="00B51E3E">
              <w:rPr>
                <w:rFonts w:ascii="Times New Roman" w:hAnsi="Times New Roman" w:cs="Times New Roman"/>
                <w:sz w:val="28"/>
                <w:szCs w:val="28"/>
              </w:rPr>
              <w:t>Совершенная, несовершенная.</w:t>
            </w:r>
          </w:p>
        </w:tc>
      </w:tr>
      <w:tr w:rsidR="0074068C" w:rsidRPr="00B51E3E">
        <w:tc>
          <w:tcPr>
            <w:tcW w:w="1185" w:type="dxa"/>
            <w:tcBorders>
              <w:left w:val="single" w:sz="8" w:space="0" w:color="000000"/>
              <w:bottom w:val="single" w:sz="8" w:space="0" w:color="000000"/>
            </w:tcBorders>
            <w:shd w:val="clear" w:color="auto" w:fill="auto"/>
          </w:tcPr>
          <w:p w:rsidR="0074068C" w:rsidRPr="00B51E3E" w:rsidRDefault="00F40540" w:rsidP="00AB354B">
            <w:pPr>
              <w:pStyle w:val="afc"/>
              <w:spacing w:line="276" w:lineRule="auto"/>
              <w:jc w:val="both"/>
              <w:rPr>
                <w:rFonts w:ascii="Times New Roman" w:hAnsi="Times New Roman" w:cs="Times New Roman"/>
                <w:sz w:val="28"/>
                <w:szCs w:val="28"/>
              </w:rPr>
            </w:pPr>
            <w:r w:rsidRPr="00B51E3E">
              <w:rPr>
                <w:rFonts w:ascii="Times New Roman" w:hAnsi="Times New Roman" w:cs="Times New Roman"/>
                <w:sz w:val="28"/>
                <w:szCs w:val="28"/>
              </w:rPr>
              <w:t>3.</w:t>
            </w:r>
          </w:p>
        </w:tc>
        <w:tc>
          <w:tcPr>
            <w:tcW w:w="3299" w:type="dxa"/>
            <w:tcBorders>
              <w:left w:val="single" w:sz="8" w:space="0" w:color="000000"/>
              <w:bottom w:val="single" w:sz="8" w:space="0" w:color="000000"/>
            </w:tcBorders>
            <w:shd w:val="clear" w:color="auto" w:fill="auto"/>
          </w:tcPr>
          <w:p w:rsidR="0074068C" w:rsidRPr="00B51E3E" w:rsidRDefault="00F40540" w:rsidP="00AB354B">
            <w:pPr>
              <w:pStyle w:val="afc"/>
              <w:spacing w:line="276" w:lineRule="auto"/>
              <w:jc w:val="both"/>
              <w:rPr>
                <w:rFonts w:ascii="Times New Roman" w:hAnsi="Times New Roman" w:cs="Times New Roman"/>
                <w:sz w:val="28"/>
                <w:szCs w:val="28"/>
              </w:rPr>
            </w:pPr>
            <w:r w:rsidRPr="00B51E3E">
              <w:rPr>
                <w:rFonts w:ascii="Times New Roman" w:hAnsi="Times New Roman" w:cs="Times New Roman"/>
                <w:sz w:val="28"/>
                <w:szCs w:val="28"/>
              </w:rPr>
              <w:t xml:space="preserve">Степень свободы </w:t>
            </w:r>
          </w:p>
        </w:tc>
        <w:tc>
          <w:tcPr>
            <w:tcW w:w="1245" w:type="dxa"/>
            <w:tcBorders>
              <w:left w:val="single" w:sz="8" w:space="0" w:color="000000"/>
              <w:bottom w:val="single" w:sz="8" w:space="0" w:color="000000"/>
            </w:tcBorders>
            <w:shd w:val="clear" w:color="auto" w:fill="auto"/>
          </w:tcPr>
          <w:p w:rsidR="0074068C" w:rsidRPr="00B51E3E" w:rsidRDefault="00F40540" w:rsidP="00AB354B">
            <w:pPr>
              <w:pStyle w:val="afc"/>
              <w:spacing w:line="276" w:lineRule="auto"/>
              <w:jc w:val="both"/>
              <w:rPr>
                <w:rFonts w:ascii="Times New Roman" w:hAnsi="Times New Roman" w:cs="Times New Roman"/>
                <w:sz w:val="28"/>
                <w:szCs w:val="28"/>
              </w:rPr>
            </w:pPr>
            <w:r w:rsidRPr="00B51E3E">
              <w:rPr>
                <w:rFonts w:ascii="Times New Roman" w:hAnsi="Times New Roman" w:cs="Times New Roman"/>
                <w:sz w:val="28"/>
                <w:szCs w:val="28"/>
              </w:rPr>
              <w:t>В.</w:t>
            </w:r>
          </w:p>
        </w:tc>
        <w:tc>
          <w:tcPr>
            <w:tcW w:w="3345" w:type="dxa"/>
            <w:tcBorders>
              <w:left w:val="single" w:sz="8" w:space="0" w:color="000000"/>
              <w:bottom w:val="single" w:sz="8" w:space="0" w:color="000000"/>
              <w:right w:val="single" w:sz="8" w:space="0" w:color="000000"/>
            </w:tcBorders>
            <w:shd w:val="clear" w:color="auto" w:fill="auto"/>
          </w:tcPr>
          <w:p w:rsidR="0074068C" w:rsidRPr="00B51E3E" w:rsidRDefault="00F40540" w:rsidP="00AB354B">
            <w:pPr>
              <w:pStyle w:val="afc"/>
              <w:spacing w:line="276" w:lineRule="auto"/>
              <w:jc w:val="both"/>
              <w:rPr>
                <w:rFonts w:ascii="Times New Roman" w:hAnsi="Times New Roman" w:cs="Times New Roman"/>
                <w:sz w:val="28"/>
                <w:szCs w:val="28"/>
              </w:rPr>
            </w:pPr>
            <w:r w:rsidRPr="00B51E3E">
              <w:rPr>
                <w:rFonts w:ascii="Times New Roman" w:hAnsi="Times New Roman" w:cs="Times New Roman"/>
                <w:sz w:val="28"/>
                <w:szCs w:val="28"/>
              </w:rPr>
              <w:t>Ценовая, неценовая.</w:t>
            </w:r>
          </w:p>
        </w:tc>
      </w:tr>
    </w:tbl>
    <w:p w:rsidR="0074068C" w:rsidRDefault="00F40540" w:rsidP="00B51E3E">
      <w:pPr>
        <w:pStyle w:val="a4"/>
        <w:shd w:val="clear" w:color="auto" w:fill="FFFFFF"/>
        <w:spacing w:after="0" w:line="276" w:lineRule="auto"/>
        <w:ind w:firstLine="709"/>
        <w:jc w:val="both"/>
        <w:rPr>
          <w:sz w:val="28"/>
          <w:szCs w:val="28"/>
          <w:lang w:val="en-US"/>
        </w:rPr>
      </w:pPr>
      <w:r w:rsidRPr="00B51E3E">
        <w:rPr>
          <w:sz w:val="28"/>
          <w:szCs w:val="28"/>
        </w:rPr>
        <w:t>1-в, 2-а, 3-б.</w:t>
      </w:r>
    </w:p>
    <w:p w:rsidR="00AB354B" w:rsidRPr="00AB354B" w:rsidRDefault="00AB354B" w:rsidP="00B51E3E">
      <w:pPr>
        <w:pStyle w:val="a4"/>
        <w:shd w:val="clear" w:color="auto" w:fill="FFFFFF"/>
        <w:spacing w:after="0" w:line="276" w:lineRule="auto"/>
        <w:ind w:firstLine="709"/>
        <w:jc w:val="both"/>
        <w:rPr>
          <w:sz w:val="28"/>
          <w:szCs w:val="28"/>
          <w:lang w:val="en-US"/>
        </w:rPr>
      </w:pPr>
    </w:p>
    <w:p w:rsidR="0074068C" w:rsidRPr="00B51E3E" w:rsidRDefault="00F40540" w:rsidP="00B51E3E">
      <w:pPr>
        <w:pStyle w:val="a4"/>
        <w:numPr>
          <w:ilvl w:val="0"/>
          <w:numId w:val="7"/>
        </w:numPr>
        <w:shd w:val="clear" w:color="auto" w:fill="FFFFFF"/>
        <w:spacing w:after="0" w:line="276" w:lineRule="auto"/>
        <w:ind w:left="0" w:firstLine="709"/>
        <w:jc w:val="both"/>
        <w:rPr>
          <w:sz w:val="28"/>
          <w:szCs w:val="28"/>
        </w:rPr>
      </w:pPr>
      <w:r w:rsidRPr="00B51E3E">
        <w:rPr>
          <w:b/>
          <w:bCs/>
          <w:sz w:val="28"/>
          <w:szCs w:val="28"/>
        </w:rPr>
        <w:t>Соотнесите формы монополий:</w:t>
      </w:r>
    </w:p>
    <w:tbl>
      <w:tblPr>
        <w:tblW w:w="9075" w:type="dxa"/>
        <w:tblInd w:w="10" w:type="dxa"/>
        <w:tblCellMar>
          <w:top w:w="28" w:type="dxa"/>
          <w:left w:w="10" w:type="dxa"/>
          <w:bottom w:w="28" w:type="dxa"/>
          <w:right w:w="98" w:type="dxa"/>
        </w:tblCellMar>
        <w:tblLook w:val="04A0" w:firstRow="1" w:lastRow="0" w:firstColumn="1" w:lastColumn="0" w:noHBand="0" w:noVBand="1"/>
      </w:tblPr>
      <w:tblGrid>
        <w:gridCol w:w="1186"/>
        <w:gridCol w:w="3345"/>
        <w:gridCol w:w="1199"/>
        <w:gridCol w:w="3345"/>
      </w:tblGrid>
      <w:tr w:rsidR="0074068C" w:rsidRPr="00B51E3E">
        <w:tc>
          <w:tcPr>
            <w:tcW w:w="1185" w:type="dxa"/>
            <w:tcBorders>
              <w:top w:val="single" w:sz="8" w:space="0" w:color="000000"/>
              <w:left w:val="single" w:sz="8" w:space="0" w:color="000000"/>
              <w:bottom w:val="single" w:sz="8" w:space="0" w:color="000000"/>
            </w:tcBorders>
            <w:shd w:val="clear" w:color="auto" w:fill="auto"/>
          </w:tcPr>
          <w:p w:rsidR="0074068C" w:rsidRPr="00B51E3E" w:rsidRDefault="00F40540" w:rsidP="00F35451">
            <w:pPr>
              <w:pStyle w:val="afc"/>
              <w:spacing w:line="276" w:lineRule="auto"/>
              <w:jc w:val="center"/>
              <w:rPr>
                <w:rFonts w:ascii="Times New Roman" w:hAnsi="Times New Roman" w:cs="Times New Roman"/>
                <w:sz w:val="28"/>
                <w:szCs w:val="28"/>
              </w:rPr>
            </w:pPr>
            <w:r w:rsidRPr="00B51E3E">
              <w:rPr>
                <w:rFonts w:ascii="Times New Roman" w:hAnsi="Times New Roman" w:cs="Times New Roman"/>
                <w:sz w:val="28"/>
                <w:szCs w:val="28"/>
              </w:rPr>
              <w:t>1.</w:t>
            </w:r>
          </w:p>
        </w:tc>
        <w:tc>
          <w:tcPr>
            <w:tcW w:w="3345" w:type="dxa"/>
            <w:tcBorders>
              <w:top w:val="single" w:sz="8" w:space="0" w:color="000000"/>
              <w:left w:val="single" w:sz="8" w:space="0" w:color="000000"/>
              <w:bottom w:val="single" w:sz="8" w:space="0" w:color="000000"/>
            </w:tcBorders>
            <w:shd w:val="clear" w:color="auto" w:fill="auto"/>
          </w:tcPr>
          <w:p w:rsidR="0074068C" w:rsidRPr="00B51E3E" w:rsidRDefault="00F40540" w:rsidP="00AB354B">
            <w:pPr>
              <w:pStyle w:val="afc"/>
              <w:spacing w:line="276" w:lineRule="auto"/>
              <w:jc w:val="both"/>
              <w:rPr>
                <w:rFonts w:ascii="Times New Roman" w:hAnsi="Times New Roman" w:cs="Times New Roman"/>
                <w:sz w:val="28"/>
                <w:szCs w:val="28"/>
              </w:rPr>
            </w:pPr>
            <w:r w:rsidRPr="00B51E3E">
              <w:rPr>
                <w:rFonts w:ascii="Times New Roman" w:hAnsi="Times New Roman" w:cs="Times New Roman"/>
                <w:sz w:val="28"/>
                <w:szCs w:val="28"/>
              </w:rPr>
              <w:t>Открытые монополии</w:t>
            </w:r>
          </w:p>
        </w:tc>
        <w:tc>
          <w:tcPr>
            <w:tcW w:w="1199" w:type="dxa"/>
            <w:tcBorders>
              <w:top w:val="single" w:sz="8" w:space="0" w:color="000000"/>
              <w:left w:val="single" w:sz="8" w:space="0" w:color="000000"/>
              <w:bottom w:val="single" w:sz="8" w:space="0" w:color="000000"/>
            </w:tcBorders>
            <w:shd w:val="clear" w:color="auto" w:fill="auto"/>
          </w:tcPr>
          <w:p w:rsidR="0074068C" w:rsidRPr="00B51E3E" w:rsidRDefault="00F40540" w:rsidP="00AB354B">
            <w:pPr>
              <w:pStyle w:val="afc"/>
              <w:spacing w:line="276" w:lineRule="auto"/>
              <w:jc w:val="both"/>
              <w:rPr>
                <w:rFonts w:ascii="Times New Roman" w:hAnsi="Times New Roman" w:cs="Times New Roman"/>
                <w:sz w:val="28"/>
                <w:szCs w:val="28"/>
              </w:rPr>
            </w:pPr>
            <w:r w:rsidRPr="00B51E3E">
              <w:rPr>
                <w:rFonts w:ascii="Times New Roman" w:hAnsi="Times New Roman" w:cs="Times New Roman"/>
                <w:sz w:val="28"/>
                <w:szCs w:val="28"/>
              </w:rPr>
              <w:t>А.</w:t>
            </w:r>
          </w:p>
        </w:tc>
        <w:tc>
          <w:tcPr>
            <w:tcW w:w="3345" w:type="dxa"/>
            <w:tcBorders>
              <w:top w:val="single" w:sz="8" w:space="0" w:color="000000"/>
              <w:left w:val="single" w:sz="8" w:space="0" w:color="000000"/>
              <w:bottom w:val="single" w:sz="8" w:space="0" w:color="000000"/>
              <w:right w:val="single" w:sz="8" w:space="0" w:color="000000"/>
            </w:tcBorders>
            <w:shd w:val="clear" w:color="auto" w:fill="auto"/>
          </w:tcPr>
          <w:p w:rsidR="0074068C" w:rsidRPr="00B51E3E" w:rsidRDefault="00F40540" w:rsidP="00AB354B">
            <w:pPr>
              <w:pStyle w:val="afc"/>
              <w:spacing w:line="276" w:lineRule="auto"/>
              <w:jc w:val="both"/>
              <w:rPr>
                <w:rFonts w:ascii="Times New Roman" w:hAnsi="Times New Roman" w:cs="Times New Roman"/>
                <w:sz w:val="28"/>
                <w:szCs w:val="28"/>
              </w:rPr>
            </w:pPr>
            <w:r w:rsidRPr="00B51E3E">
              <w:rPr>
                <w:rFonts w:ascii="Times New Roman" w:hAnsi="Times New Roman" w:cs="Times New Roman"/>
                <w:sz w:val="28"/>
                <w:szCs w:val="28"/>
              </w:rPr>
              <w:t>Связаны с предоставлением фирме правительственной лицензии быть исключительным производителем (продавцом) в данной географической области.</w:t>
            </w:r>
          </w:p>
        </w:tc>
      </w:tr>
      <w:tr w:rsidR="0074068C" w:rsidRPr="00B51E3E">
        <w:tc>
          <w:tcPr>
            <w:tcW w:w="1185" w:type="dxa"/>
            <w:tcBorders>
              <w:left w:val="single" w:sz="8" w:space="0" w:color="000000"/>
              <w:bottom w:val="single" w:sz="8" w:space="0" w:color="000000"/>
            </w:tcBorders>
            <w:shd w:val="clear" w:color="auto" w:fill="auto"/>
          </w:tcPr>
          <w:p w:rsidR="0074068C" w:rsidRPr="00B51E3E" w:rsidRDefault="00F40540" w:rsidP="00F35451">
            <w:pPr>
              <w:pStyle w:val="afc"/>
              <w:spacing w:line="276" w:lineRule="auto"/>
              <w:jc w:val="center"/>
              <w:rPr>
                <w:rFonts w:ascii="Times New Roman" w:hAnsi="Times New Roman" w:cs="Times New Roman"/>
                <w:sz w:val="28"/>
                <w:szCs w:val="28"/>
              </w:rPr>
            </w:pPr>
            <w:r w:rsidRPr="00B51E3E">
              <w:rPr>
                <w:rFonts w:ascii="Times New Roman" w:hAnsi="Times New Roman" w:cs="Times New Roman"/>
                <w:sz w:val="28"/>
                <w:szCs w:val="28"/>
              </w:rPr>
              <w:t>2.</w:t>
            </w:r>
          </w:p>
        </w:tc>
        <w:tc>
          <w:tcPr>
            <w:tcW w:w="3345" w:type="dxa"/>
            <w:tcBorders>
              <w:left w:val="single" w:sz="8" w:space="0" w:color="000000"/>
              <w:bottom w:val="single" w:sz="8" w:space="0" w:color="000000"/>
            </w:tcBorders>
            <w:shd w:val="clear" w:color="auto" w:fill="auto"/>
          </w:tcPr>
          <w:p w:rsidR="0074068C" w:rsidRPr="00B51E3E" w:rsidRDefault="00F40540" w:rsidP="00AB354B">
            <w:pPr>
              <w:pStyle w:val="afc"/>
              <w:spacing w:line="276" w:lineRule="auto"/>
              <w:jc w:val="both"/>
              <w:rPr>
                <w:rFonts w:ascii="Times New Roman" w:hAnsi="Times New Roman" w:cs="Times New Roman"/>
                <w:sz w:val="28"/>
                <w:szCs w:val="28"/>
              </w:rPr>
            </w:pPr>
            <w:r w:rsidRPr="00B51E3E">
              <w:rPr>
                <w:rFonts w:ascii="Times New Roman" w:hAnsi="Times New Roman" w:cs="Times New Roman"/>
                <w:sz w:val="28"/>
                <w:szCs w:val="28"/>
              </w:rPr>
              <w:t>Закрытые монополии</w:t>
            </w:r>
          </w:p>
        </w:tc>
        <w:tc>
          <w:tcPr>
            <w:tcW w:w="1199" w:type="dxa"/>
            <w:tcBorders>
              <w:left w:val="single" w:sz="8" w:space="0" w:color="000000"/>
              <w:bottom w:val="single" w:sz="8" w:space="0" w:color="000000"/>
            </w:tcBorders>
            <w:shd w:val="clear" w:color="auto" w:fill="auto"/>
          </w:tcPr>
          <w:p w:rsidR="0074068C" w:rsidRPr="00B51E3E" w:rsidRDefault="00F40540" w:rsidP="00AB354B">
            <w:pPr>
              <w:pStyle w:val="afc"/>
              <w:spacing w:line="276" w:lineRule="auto"/>
              <w:jc w:val="both"/>
              <w:rPr>
                <w:rFonts w:ascii="Times New Roman" w:hAnsi="Times New Roman" w:cs="Times New Roman"/>
                <w:sz w:val="28"/>
                <w:szCs w:val="28"/>
              </w:rPr>
            </w:pPr>
            <w:r w:rsidRPr="00B51E3E">
              <w:rPr>
                <w:rFonts w:ascii="Times New Roman" w:hAnsi="Times New Roman" w:cs="Times New Roman"/>
                <w:sz w:val="28"/>
                <w:szCs w:val="28"/>
              </w:rPr>
              <w:t>Б.</w:t>
            </w:r>
          </w:p>
        </w:tc>
        <w:tc>
          <w:tcPr>
            <w:tcW w:w="3345" w:type="dxa"/>
            <w:tcBorders>
              <w:left w:val="single" w:sz="8" w:space="0" w:color="000000"/>
              <w:bottom w:val="single" w:sz="8" w:space="0" w:color="000000"/>
              <w:right w:val="single" w:sz="8" w:space="0" w:color="000000"/>
            </w:tcBorders>
            <w:shd w:val="clear" w:color="auto" w:fill="auto"/>
          </w:tcPr>
          <w:p w:rsidR="0074068C" w:rsidRPr="00B51E3E" w:rsidRDefault="00F40540" w:rsidP="00AB354B">
            <w:pPr>
              <w:pStyle w:val="afc"/>
              <w:shd w:val="clear" w:color="auto" w:fill="FFFFFF"/>
              <w:spacing w:line="276" w:lineRule="auto"/>
              <w:jc w:val="both"/>
              <w:rPr>
                <w:rFonts w:ascii="Times New Roman" w:hAnsi="Times New Roman" w:cs="Times New Roman"/>
                <w:sz w:val="28"/>
                <w:szCs w:val="28"/>
              </w:rPr>
            </w:pPr>
            <w:r w:rsidRPr="00B51E3E">
              <w:rPr>
                <w:rFonts w:ascii="Times New Roman" w:hAnsi="Times New Roman" w:cs="Times New Roman"/>
                <w:sz w:val="28"/>
                <w:szCs w:val="28"/>
              </w:rPr>
              <w:t>Связаны с научно-техническим прогрессом, результаты которого воплощены в патентах, лицензиях.</w:t>
            </w:r>
          </w:p>
        </w:tc>
      </w:tr>
    </w:tbl>
    <w:p w:rsidR="0074068C" w:rsidRDefault="00F40540" w:rsidP="00B51E3E">
      <w:pPr>
        <w:pStyle w:val="a4"/>
        <w:shd w:val="clear" w:color="auto" w:fill="FFFFFF"/>
        <w:spacing w:after="0" w:line="276" w:lineRule="auto"/>
        <w:ind w:firstLine="709"/>
        <w:jc w:val="both"/>
        <w:rPr>
          <w:sz w:val="28"/>
          <w:szCs w:val="28"/>
          <w:lang w:val="en-US"/>
        </w:rPr>
      </w:pPr>
      <w:r w:rsidRPr="00B51E3E">
        <w:rPr>
          <w:sz w:val="28"/>
          <w:szCs w:val="28"/>
        </w:rPr>
        <w:t>1-б, 2-а.</w:t>
      </w:r>
    </w:p>
    <w:p w:rsidR="00AB354B" w:rsidRPr="00AB354B" w:rsidRDefault="00AB354B" w:rsidP="00B51E3E">
      <w:pPr>
        <w:pStyle w:val="a4"/>
        <w:shd w:val="clear" w:color="auto" w:fill="FFFFFF"/>
        <w:spacing w:after="0" w:line="276" w:lineRule="auto"/>
        <w:ind w:firstLine="709"/>
        <w:jc w:val="both"/>
        <w:rPr>
          <w:sz w:val="28"/>
          <w:szCs w:val="28"/>
          <w:lang w:val="en-US"/>
        </w:rPr>
      </w:pPr>
    </w:p>
    <w:p w:rsidR="0074068C" w:rsidRPr="00B51E3E" w:rsidRDefault="00F40540" w:rsidP="00B51E3E">
      <w:pPr>
        <w:pStyle w:val="a4"/>
        <w:numPr>
          <w:ilvl w:val="0"/>
          <w:numId w:val="8"/>
        </w:numPr>
        <w:shd w:val="clear" w:color="auto" w:fill="FFFFFF"/>
        <w:spacing w:after="0" w:line="276" w:lineRule="auto"/>
        <w:ind w:left="0" w:firstLine="709"/>
        <w:jc w:val="both"/>
        <w:rPr>
          <w:sz w:val="28"/>
          <w:szCs w:val="28"/>
        </w:rPr>
      </w:pPr>
      <w:r w:rsidRPr="00B51E3E">
        <w:rPr>
          <w:b/>
          <w:bCs/>
          <w:sz w:val="28"/>
          <w:szCs w:val="28"/>
        </w:rPr>
        <w:t>Соотнесите термины и их определения:</w:t>
      </w:r>
    </w:p>
    <w:tbl>
      <w:tblPr>
        <w:tblW w:w="9075" w:type="dxa"/>
        <w:tblInd w:w="10" w:type="dxa"/>
        <w:tblCellMar>
          <w:top w:w="28" w:type="dxa"/>
          <w:left w:w="10" w:type="dxa"/>
          <w:bottom w:w="28" w:type="dxa"/>
          <w:right w:w="98" w:type="dxa"/>
        </w:tblCellMar>
        <w:tblLook w:val="04A0" w:firstRow="1" w:lastRow="0" w:firstColumn="1" w:lastColumn="0" w:noHBand="0" w:noVBand="1"/>
      </w:tblPr>
      <w:tblGrid>
        <w:gridCol w:w="1186"/>
        <w:gridCol w:w="3345"/>
        <w:gridCol w:w="1140"/>
        <w:gridCol w:w="3404"/>
      </w:tblGrid>
      <w:tr w:rsidR="0074068C" w:rsidRPr="00B51E3E">
        <w:tc>
          <w:tcPr>
            <w:tcW w:w="1185" w:type="dxa"/>
            <w:tcBorders>
              <w:top w:val="single" w:sz="8" w:space="0" w:color="000000"/>
              <w:left w:val="single" w:sz="8" w:space="0" w:color="000000"/>
              <w:bottom w:val="single" w:sz="8" w:space="0" w:color="000000"/>
            </w:tcBorders>
            <w:shd w:val="clear" w:color="auto" w:fill="auto"/>
          </w:tcPr>
          <w:p w:rsidR="0074068C" w:rsidRPr="00B51E3E" w:rsidRDefault="00F40540" w:rsidP="00F35451">
            <w:pPr>
              <w:pStyle w:val="afc"/>
              <w:spacing w:line="276" w:lineRule="auto"/>
              <w:jc w:val="center"/>
              <w:rPr>
                <w:rFonts w:ascii="Times New Roman" w:hAnsi="Times New Roman" w:cs="Times New Roman"/>
                <w:sz w:val="28"/>
                <w:szCs w:val="28"/>
              </w:rPr>
            </w:pPr>
            <w:r w:rsidRPr="00B51E3E">
              <w:rPr>
                <w:rFonts w:ascii="Times New Roman" w:hAnsi="Times New Roman" w:cs="Times New Roman"/>
                <w:sz w:val="28"/>
                <w:szCs w:val="28"/>
              </w:rPr>
              <w:t>1.</w:t>
            </w:r>
          </w:p>
        </w:tc>
        <w:tc>
          <w:tcPr>
            <w:tcW w:w="3345" w:type="dxa"/>
            <w:tcBorders>
              <w:top w:val="single" w:sz="8" w:space="0" w:color="000000"/>
              <w:left w:val="single" w:sz="8" w:space="0" w:color="000000"/>
              <w:bottom w:val="single" w:sz="8" w:space="0" w:color="000000"/>
            </w:tcBorders>
            <w:shd w:val="clear" w:color="auto" w:fill="auto"/>
          </w:tcPr>
          <w:p w:rsidR="0074068C" w:rsidRPr="00B51E3E" w:rsidRDefault="00F40540" w:rsidP="00AB354B">
            <w:pPr>
              <w:pStyle w:val="afc"/>
              <w:spacing w:line="276" w:lineRule="auto"/>
              <w:jc w:val="both"/>
              <w:rPr>
                <w:rFonts w:ascii="Times New Roman" w:hAnsi="Times New Roman" w:cs="Times New Roman"/>
                <w:sz w:val="28"/>
                <w:szCs w:val="28"/>
              </w:rPr>
            </w:pPr>
            <w:r w:rsidRPr="00B51E3E">
              <w:rPr>
                <w:rFonts w:ascii="Times New Roman" w:hAnsi="Times New Roman" w:cs="Times New Roman"/>
                <w:color w:val="000000"/>
                <w:sz w:val="28"/>
                <w:szCs w:val="28"/>
              </w:rPr>
              <w:t>Дискриминационные условия</w:t>
            </w:r>
          </w:p>
        </w:tc>
        <w:tc>
          <w:tcPr>
            <w:tcW w:w="1140" w:type="dxa"/>
            <w:tcBorders>
              <w:top w:val="single" w:sz="8" w:space="0" w:color="000000"/>
              <w:left w:val="single" w:sz="8" w:space="0" w:color="000000"/>
              <w:bottom w:val="single" w:sz="8" w:space="0" w:color="000000"/>
            </w:tcBorders>
            <w:shd w:val="clear" w:color="auto" w:fill="auto"/>
          </w:tcPr>
          <w:p w:rsidR="0074068C" w:rsidRPr="00B51E3E" w:rsidRDefault="00F40540" w:rsidP="00AB354B">
            <w:pPr>
              <w:pStyle w:val="afc"/>
              <w:spacing w:line="276" w:lineRule="auto"/>
              <w:jc w:val="both"/>
              <w:rPr>
                <w:rFonts w:ascii="Times New Roman" w:hAnsi="Times New Roman" w:cs="Times New Roman"/>
                <w:sz w:val="28"/>
                <w:szCs w:val="28"/>
              </w:rPr>
            </w:pPr>
            <w:r w:rsidRPr="00B51E3E">
              <w:rPr>
                <w:rFonts w:ascii="Times New Roman" w:hAnsi="Times New Roman" w:cs="Times New Roman"/>
                <w:sz w:val="28"/>
                <w:szCs w:val="28"/>
              </w:rPr>
              <w:t>А.</w:t>
            </w:r>
          </w:p>
        </w:tc>
        <w:tc>
          <w:tcPr>
            <w:tcW w:w="3404" w:type="dxa"/>
            <w:tcBorders>
              <w:top w:val="single" w:sz="8" w:space="0" w:color="000000"/>
              <w:left w:val="single" w:sz="8" w:space="0" w:color="000000"/>
              <w:bottom w:val="single" w:sz="8" w:space="0" w:color="000000"/>
              <w:right w:val="single" w:sz="8" w:space="0" w:color="000000"/>
            </w:tcBorders>
            <w:shd w:val="clear" w:color="auto" w:fill="auto"/>
          </w:tcPr>
          <w:p w:rsidR="0074068C" w:rsidRPr="00B51E3E" w:rsidRDefault="00F40540" w:rsidP="00AB354B">
            <w:pPr>
              <w:pStyle w:val="afc"/>
              <w:shd w:val="clear" w:color="auto" w:fill="FFFFFF"/>
              <w:spacing w:line="276" w:lineRule="auto"/>
              <w:jc w:val="both"/>
              <w:rPr>
                <w:rFonts w:ascii="Times New Roman" w:hAnsi="Times New Roman" w:cs="Times New Roman"/>
                <w:sz w:val="28"/>
                <w:szCs w:val="28"/>
              </w:rPr>
            </w:pPr>
            <w:r w:rsidRPr="00B51E3E">
              <w:rPr>
                <w:rFonts w:ascii="Times New Roman" w:hAnsi="Times New Roman" w:cs="Times New Roman"/>
                <w:color w:val="000000"/>
                <w:sz w:val="28"/>
                <w:szCs w:val="28"/>
              </w:rPr>
              <w:t>любые действия хозяйствующих субъектов (группы лиц), которые направлены на получение преимуще</w:t>
            </w:r>
            <w:proofErr w:type="gramStart"/>
            <w:r w:rsidRPr="00B51E3E">
              <w:rPr>
                <w:rFonts w:ascii="Times New Roman" w:hAnsi="Times New Roman" w:cs="Times New Roman"/>
                <w:color w:val="000000"/>
                <w:sz w:val="28"/>
                <w:szCs w:val="28"/>
              </w:rPr>
              <w:t>ств пр</w:t>
            </w:r>
            <w:proofErr w:type="gramEnd"/>
            <w:r w:rsidRPr="00B51E3E">
              <w:rPr>
                <w:rFonts w:ascii="Times New Roman" w:hAnsi="Times New Roman" w:cs="Times New Roman"/>
                <w:color w:val="000000"/>
                <w:sz w:val="28"/>
                <w:szCs w:val="28"/>
              </w:rPr>
              <w:t xml:space="preserve">и осуществлении предпринимательской деятельности, </w:t>
            </w:r>
            <w:r w:rsidRPr="00B51E3E">
              <w:rPr>
                <w:rFonts w:ascii="Times New Roman" w:hAnsi="Times New Roman" w:cs="Times New Roman"/>
                <w:color w:val="000000"/>
                <w:sz w:val="28"/>
                <w:szCs w:val="28"/>
              </w:rPr>
              <w:lastRenderedPageBreak/>
              <w:t>противоречат законодательству РФ, обычаям делового оборота, требованиям добропорядочности, разумности и справедливости и причинили или могут причинить убытки другим хозяйствующим субъектам - конкурентам либо нанесли или могут нанести вред их деловой репутации.</w:t>
            </w:r>
          </w:p>
        </w:tc>
      </w:tr>
      <w:tr w:rsidR="0074068C" w:rsidRPr="00B51E3E">
        <w:tc>
          <w:tcPr>
            <w:tcW w:w="1185" w:type="dxa"/>
            <w:tcBorders>
              <w:left w:val="single" w:sz="8" w:space="0" w:color="000000"/>
              <w:bottom w:val="single" w:sz="8" w:space="0" w:color="000000"/>
            </w:tcBorders>
            <w:shd w:val="clear" w:color="auto" w:fill="auto"/>
          </w:tcPr>
          <w:p w:rsidR="0074068C" w:rsidRPr="00B51E3E" w:rsidRDefault="00F40540" w:rsidP="00F35451">
            <w:pPr>
              <w:pStyle w:val="afc"/>
              <w:spacing w:line="276" w:lineRule="auto"/>
              <w:jc w:val="center"/>
              <w:rPr>
                <w:rFonts w:ascii="Times New Roman" w:hAnsi="Times New Roman" w:cs="Times New Roman"/>
                <w:sz w:val="28"/>
                <w:szCs w:val="28"/>
              </w:rPr>
            </w:pPr>
            <w:r w:rsidRPr="00B51E3E">
              <w:rPr>
                <w:rFonts w:ascii="Times New Roman" w:hAnsi="Times New Roman" w:cs="Times New Roman"/>
                <w:sz w:val="28"/>
                <w:szCs w:val="28"/>
              </w:rPr>
              <w:lastRenderedPageBreak/>
              <w:t>2.</w:t>
            </w:r>
          </w:p>
        </w:tc>
        <w:tc>
          <w:tcPr>
            <w:tcW w:w="3345" w:type="dxa"/>
            <w:tcBorders>
              <w:left w:val="single" w:sz="8" w:space="0" w:color="000000"/>
              <w:bottom w:val="single" w:sz="8" w:space="0" w:color="000000"/>
            </w:tcBorders>
            <w:shd w:val="clear" w:color="auto" w:fill="auto"/>
          </w:tcPr>
          <w:p w:rsidR="0074068C" w:rsidRPr="00B51E3E" w:rsidRDefault="00F40540" w:rsidP="00AB354B">
            <w:pPr>
              <w:pStyle w:val="afc"/>
              <w:spacing w:line="276" w:lineRule="auto"/>
              <w:jc w:val="both"/>
              <w:rPr>
                <w:rFonts w:ascii="Times New Roman" w:hAnsi="Times New Roman" w:cs="Times New Roman"/>
                <w:sz w:val="28"/>
                <w:szCs w:val="28"/>
              </w:rPr>
            </w:pPr>
            <w:r w:rsidRPr="00B51E3E">
              <w:rPr>
                <w:rFonts w:ascii="Times New Roman" w:hAnsi="Times New Roman" w:cs="Times New Roman"/>
                <w:color w:val="000000"/>
                <w:sz w:val="28"/>
                <w:szCs w:val="28"/>
              </w:rPr>
              <w:t>Недобросовестная конкуренция</w:t>
            </w:r>
          </w:p>
        </w:tc>
        <w:tc>
          <w:tcPr>
            <w:tcW w:w="1140" w:type="dxa"/>
            <w:tcBorders>
              <w:left w:val="single" w:sz="8" w:space="0" w:color="000000"/>
              <w:bottom w:val="single" w:sz="8" w:space="0" w:color="000000"/>
            </w:tcBorders>
            <w:shd w:val="clear" w:color="auto" w:fill="auto"/>
          </w:tcPr>
          <w:p w:rsidR="0074068C" w:rsidRPr="00B51E3E" w:rsidRDefault="00F40540" w:rsidP="00AB354B">
            <w:pPr>
              <w:pStyle w:val="afc"/>
              <w:spacing w:line="276" w:lineRule="auto"/>
              <w:jc w:val="both"/>
              <w:rPr>
                <w:rFonts w:ascii="Times New Roman" w:hAnsi="Times New Roman" w:cs="Times New Roman"/>
                <w:sz w:val="28"/>
                <w:szCs w:val="28"/>
              </w:rPr>
            </w:pPr>
            <w:r w:rsidRPr="00B51E3E">
              <w:rPr>
                <w:rFonts w:ascii="Times New Roman" w:hAnsi="Times New Roman" w:cs="Times New Roman"/>
                <w:sz w:val="28"/>
                <w:szCs w:val="28"/>
              </w:rPr>
              <w:t>Б.</w:t>
            </w:r>
          </w:p>
        </w:tc>
        <w:tc>
          <w:tcPr>
            <w:tcW w:w="3404" w:type="dxa"/>
            <w:tcBorders>
              <w:left w:val="single" w:sz="8" w:space="0" w:color="000000"/>
              <w:bottom w:val="single" w:sz="8" w:space="0" w:color="000000"/>
              <w:right w:val="single" w:sz="8" w:space="0" w:color="000000"/>
            </w:tcBorders>
            <w:shd w:val="clear" w:color="auto" w:fill="auto"/>
          </w:tcPr>
          <w:p w:rsidR="0074068C" w:rsidRPr="00B51E3E" w:rsidRDefault="00F40540" w:rsidP="00AB354B">
            <w:pPr>
              <w:pStyle w:val="afc"/>
              <w:shd w:val="clear" w:color="auto" w:fill="FFFFFF"/>
              <w:spacing w:line="276" w:lineRule="auto"/>
              <w:jc w:val="both"/>
              <w:rPr>
                <w:rFonts w:ascii="Times New Roman" w:hAnsi="Times New Roman" w:cs="Times New Roman"/>
                <w:sz w:val="28"/>
                <w:szCs w:val="28"/>
              </w:rPr>
            </w:pPr>
            <w:r w:rsidRPr="00B51E3E">
              <w:rPr>
                <w:rFonts w:ascii="Times New Roman" w:hAnsi="Times New Roman" w:cs="Times New Roman"/>
                <w:color w:val="000000"/>
                <w:sz w:val="28"/>
                <w:szCs w:val="28"/>
              </w:rPr>
              <w:t>условия доступа на товарный рынок, условия производства, обмена, потребления, приобретения, продажи, иной передачи товара, при которых хозяйствующий субъект или несколько хозяйствующих субъектов поставлены в неравное положение по сравнению с другим хозяйствующим субъектом или другими хозяйствующими субъектами.</w:t>
            </w:r>
          </w:p>
        </w:tc>
      </w:tr>
      <w:tr w:rsidR="0074068C" w:rsidRPr="00B51E3E">
        <w:tc>
          <w:tcPr>
            <w:tcW w:w="1185" w:type="dxa"/>
            <w:tcBorders>
              <w:left w:val="single" w:sz="8" w:space="0" w:color="000000"/>
              <w:bottom w:val="single" w:sz="8" w:space="0" w:color="000000"/>
            </w:tcBorders>
            <w:shd w:val="clear" w:color="auto" w:fill="auto"/>
          </w:tcPr>
          <w:p w:rsidR="0074068C" w:rsidRPr="00B51E3E" w:rsidRDefault="00F40540" w:rsidP="00F35451">
            <w:pPr>
              <w:pStyle w:val="afc"/>
              <w:spacing w:line="276" w:lineRule="auto"/>
              <w:jc w:val="center"/>
              <w:rPr>
                <w:rFonts w:ascii="Times New Roman" w:hAnsi="Times New Roman" w:cs="Times New Roman"/>
                <w:sz w:val="28"/>
                <w:szCs w:val="28"/>
              </w:rPr>
            </w:pPr>
            <w:r w:rsidRPr="00B51E3E">
              <w:rPr>
                <w:rFonts w:ascii="Times New Roman" w:hAnsi="Times New Roman" w:cs="Times New Roman"/>
                <w:sz w:val="28"/>
                <w:szCs w:val="28"/>
              </w:rPr>
              <w:t>3.</w:t>
            </w:r>
          </w:p>
        </w:tc>
        <w:tc>
          <w:tcPr>
            <w:tcW w:w="3345" w:type="dxa"/>
            <w:tcBorders>
              <w:left w:val="single" w:sz="8" w:space="0" w:color="000000"/>
              <w:bottom w:val="single" w:sz="8" w:space="0" w:color="000000"/>
            </w:tcBorders>
            <w:shd w:val="clear" w:color="auto" w:fill="auto"/>
          </w:tcPr>
          <w:p w:rsidR="0074068C" w:rsidRPr="00B51E3E" w:rsidRDefault="00F40540" w:rsidP="00AB354B">
            <w:pPr>
              <w:pStyle w:val="afc"/>
              <w:spacing w:line="276" w:lineRule="auto"/>
              <w:jc w:val="both"/>
              <w:rPr>
                <w:rFonts w:ascii="Times New Roman" w:hAnsi="Times New Roman" w:cs="Times New Roman"/>
                <w:sz w:val="28"/>
                <w:szCs w:val="28"/>
              </w:rPr>
            </w:pPr>
            <w:r w:rsidRPr="00B51E3E">
              <w:rPr>
                <w:rFonts w:ascii="Times New Roman" w:hAnsi="Times New Roman" w:cs="Times New Roman"/>
                <w:color w:val="000000"/>
                <w:sz w:val="28"/>
                <w:szCs w:val="28"/>
              </w:rPr>
              <w:t>Монополистическая деятельность</w:t>
            </w:r>
          </w:p>
        </w:tc>
        <w:tc>
          <w:tcPr>
            <w:tcW w:w="1140" w:type="dxa"/>
            <w:tcBorders>
              <w:left w:val="single" w:sz="8" w:space="0" w:color="000000"/>
              <w:bottom w:val="single" w:sz="8" w:space="0" w:color="000000"/>
            </w:tcBorders>
            <w:shd w:val="clear" w:color="auto" w:fill="auto"/>
          </w:tcPr>
          <w:p w:rsidR="0074068C" w:rsidRPr="00B51E3E" w:rsidRDefault="00F40540" w:rsidP="00AB354B">
            <w:pPr>
              <w:pStyle w:val="afc"/>
              <w:spacing w:line="276" w:lineRule="auto"/>
              <w:jc w:val="both"/>
              <w:rPr>
                <w:rFonts w:ascii="Times New Roman" w:hAnsi="Times New Roman" w:cs="Times New Roman"/>
                <w:sz w:val="28"/>
                <w:szCs w:val="28"/>
              </w:rPr>
            </w:pPr>
            <w:r w:rsidRPr="00B51E3E">
              <w:rPr>
                <w:rFonts w:ascii="Times New Roman" w:hAnsi="Times New Roman" w:cs="Times New Roman"/>
                <w:sz w:val="28"/>
                <w:szCs w:val="28"/>
              </w:rPr>
              <w:t>В.</w:t>
            </w:r>
          </w:p>
        </w:tc>
        <w:tc>
          <w:tcPr>
            <w:tcW w:w="3404" w:type="dxa"/>
            <w:tcBorders>
              <w:left w:val="single" w:sz="8" w:space="0" w:color="000000"/>
              <w:bottom w:val="single" w:sz="8" w:space="0" w:color="000000"/>
              <w:right w:val="single" w:sz="8" w:space="0" w:color="000000"/>
            </w:tcBorders>
            <w:shd w:val="clear" w:color="auto" w:fill="auto"/>
          </w:tcPr>
          <w:p w:rsidR="0074068C" w:rsidRPr="00B51E3E" w:rsidRDefault="00F40540" w:rsidP="00AB354B">
            <w:pPr>
              <w:pStyle w:val="afc"/>
              <w:shd w:val="clear" w:color="auto" w:fill="FFFFFF"/>
              <w:spacing w:line="276" w:lineRule="auto"/>
              <w:jc w:val="both"/>
              <w:rPr>
                <w:rFonts w:ascii="Times New Roman" w:hAnsi="Times New Roman" w:cs="Times New Roman"/>
                <w:sz w:val="28"/>
                <w:szCs w:val="28"/>
              </w:rPr>
            </w:pPr>
            <w:r w:rsidRPr="00B51E3E">
              <w:rPr>
                <w:rFonts w:ascii="Times New Roman" w:hAnsi="Times New Roman" w:cs="Times New Roman"/>
                <w:color w:val="000000"/>
                <w:sz w:val="28"/>
                <w:szCs w:val="28"/>
              </w:rPr>
              <w:t>осуществление хозяйствующим субъектом монополистической деятельности, выявленное в установленном настоящим Федеральным законом порядке более двух раз в течение трех лет.</w:t>
            </w:r>
          </w:p>
        </w:tc>
      </w:tr>
      <w:tr w:rsidR="0074068C" w:rsidRPr="00B51E3E">
        <w:tc>
          <w:tcPr>
            <w:tcW w:w="1185" w:type="dxa"/>
            <w:tcBorders>
              <w:left w:val="single" w:sz="8" w:space="0" w:color="000000"/>
              <w:bottom w:val="single" w:sz="8" w:space="0" w:color="000000"/>
            </w:tcBorders>
            <w:shd w:val="clear" w:color="auto" w:fill="auto"/>
          </w:tcPr>
          <w:p w:rsidR="0074068C" w:rsidRPr="00B51E3E" w:rsidRDefault="00F40540" w:rsidP="00F35451">
            <w:pPr>
              <w:pStyle w:val="afc"/>
              <w:spacing w:line="276" w:lineRule="auto"/>
              <w:jc w:val="center"/>
              <w:rPr>
                <w:rFonts w:ascii="Times New Roman" w:hAnsi="Times New Roman" w:cs="Times New Roman"/>
                <w:sz w:val="28"/>
                <w:szCs w:val="28"/>
              </w:rPr>
            </w:pPr>
            <w:r w:rsidRPr="00B51E3E">
              <w:rPr>
                <w:rFonts w:ascii="Times New Roman" w:hAnsi="Times New Roman" w:cs="Times New Roman"/>
                <w:sz w:val="28"/>
                <w:szCs w:val="28"/>
              </w:rPr>
              <w:t>4.</w:t>
            </w:r>
          </w:p>
        </w:tc>
        <w:tc>
          <w:tcPr>
            <w:tcW w:w="3345" w:type="dxa"/>
            <w:tcBorders>
              <w:left w:val="single" w:sz="8" w:space="0" w:color="000000"/>
              <w:bottom w:val="single" w:sz="8" w:space="0" w:color="000000"/>
            </w:tcBorders>
            <w:shd w:val="clear" w:color="auto" w:fill="auto"/>
          </w:tcPr>
          <w:p w:rsidR="0074068C" w:rsidRPr="00B51E3E" w:rsidRDefault="00F40540" w:rsidP="00AB354B">
            <w:pPr>
              <w:pStyle w:val="afc"/>
              <w:spacing w:line="276" w:lineRule="auto"/>
              <w:jc w:val="both"/>
              <w:rPr>
                <w:rFonts w:ascii="Times New Roman" w:hAnsi="Times New Roman" w:cs="Times New Roman"/>
                <w:sz w:val="28"/>
                <w:szCs w:val="28"/>
              </w:rPr>
            </w:pPr>
            <w:r w:rsidRPr="00B51E3E">
              <w:rPr>
                <w:rFonts w:ascii="Times New Roman" w:hAnsi="Times New Roman" w:cs="Times New Roman"/>
                <w:color w:val="000000"/>
                <w:sz w:val="28"/>
                <w:szCs w:val="28"/>
              </w:rPr>
              <w:t xml:space="preserve">Систематическое </w:t>
            </w:r>
            <w:r w:rsidRPr="00B51E3E">
              <w:rPr>
                <w:rFonts w:ascii="Times New Roman" w:hAnsi="Times New Roman" w:cs="Times New Roman"/>
                <w:color w:val="000000"/>
                <w:sz w:val="28"/>
                <w:szCs w:val="28"/>
              </w:rPr>
              <w:lastRenderedPageBreak/>
              <w:t>осуществление монополистической деятельности</w:t>
            </w:r>
          </w:p>
        </w:tc>
        <w:tc>
          <w:tcPr>
            <w:tcW w:w="1140" w:type="dxa"/>
            <w:tcBorders>
              <w:left w:val="single" w:sz="8" w:space="0" w:color="000000"/>
              <w:bottom w:val="single" w:sz="8" w:space="0" w:color="000000"/>
            </w:tcBorders>
            <w:shd w:val="clear" w:color="auto" w:fill="auto"/>
          </w:tcPr>
          <w:p w:rsidR="0074068C" w:rsidRPr="00B51E3E" w:rsidRDefault="00F40540" w:rsidP="00AB354B">
            <w:pPr>
              <w:pStyle w:val="afc"/>
              <w:spacing w:line="276" w:lineRule="auto"/>
              <w:jc w:val="both"/>
              <w:rPr>
                <w:rFonts w:ascii="Times New Roman" w:hAnsi="Times New Roman" w:cs="Times New Roman"/>
                <w:sz w:val="28"/>
                <w:szCs w:val="28"/>
              </w:rPr>
            </w:pPr>
            <w:r w:rsidRPr="00B51E3E">
              <w:rPr>
                <w:rFonts w:ascii="Times New Roman" w:hAnsi="Times New Roman" w:cs="Times New Roman"/>
                <w:sz w:val="28"/>
                <w:szCs w:val="28"/>
              </w:rPr>
              <w:lastRenderedPageBreak/>
              <w:t>Г.</w:t>
            </w:r>
          </w:p>
        </w:tc>
        <w:tc>
          <w:tcPr>
            <w:tcW w:w="3404" w:type="dxa"/>
            <w:tcBorders>
              <w:left w:val="single" w:sz="8" w:space="0" w:color="000000"/>
              <w:bottom w:val="single" w:sz="8" w:space="0" w:color="000000"/>
              <w:right w:val="single" w:sz="8" w:space="0" w:color="000000"/>
            </w:tcBorders>
            <w:shd w:val="clear" w:color="auto" w:fill="auto"/>
          </w:tcPr>
          <w:p w:rsidR="0074068C" w:rsidRPr="00B51E3E" w:rsidRDefault="00F40540" w:rsidP="00AB354B">
            <w:pPr>
              <w:pStyle w:val="afc"/>
              <w:shd w:val="clear" w:color="auto" w:fill="FFFFFF"/>
              <w:spacing w:line="276" w:lineRule="auto"/>
              <w:jc w:val="both"/>
              <w:rPr>
                <w:rFonts w:ascii="Times New Roman" w:hAnsi="Times New Roman" w:cs="Times New Roman"/>
                <w:sz w:val="28"/>
                <w:szCs w:val="28"/>
              </w:rPr>
            </w:pPr>
            <w:r w:rsidRPr="00B51E3E">
              <w:rPr>
                <w:rFonts w:ascii="Times New Roman" w:hAnsi="Times New Roman" w:cs="Times New Roman"/>
                <w:color w:val="000000"/>
                <w:sz w:val="28"/>
                <w:szCs w:val="28"/>
              </w:rPr>
              <w:t xml:space="preserve">злоупотребление </w:t>
            </w:r>
            <w:r w:rsidRPr="00B51E3E">
              <w:rPr>
                <w:rFonts w:ascii="Times New Roman" w:hAnsi="Times New Roman" w:cs="Times New Roman"/>
                <w:color w:val="000000"/>
                <w:sz w:val="28"/>
                <w:szCs w:val="28"/>
              </w:rPr>
              <w:lastRenderedPageBreak/>
              <w:t>хозяйствующим субъектом, группой лиц своим доминирующим положением, соглашения или согласованные действия, запрещенные антимонопольным законодательством, а также иные действия (бездействие), признанные в соответствии с федеральными законами монополистической деятельностью.</w:t>
            </w:r>
          </w:p>
        </w:tc>
      </w:tr>
    </w:tbl>
    <w:p w:rsidR="0074068C" w:rsidRDefault="00F40540" w:rsidP="00B51E3E">
      <w:pPr>
        <w:pStyle w:val="a4"/>
        <w:shd w:val="clear" w:color="auto" w:fill="FFFFFF"/>
        <w:spacing w:after="0" w:line="276" w:lineRule="auto"/>
        <w:ind w:firstLine="709"/>
        <w:jc w:val="both"/>
        <w:rPr>
          <w:sz w:val="28"/>
          <w:szCs w:val="28"/>
          <w:lang w:val="en-US"/>
        </w:rPr>
      </w:pPr>
      <w:r w:rsidRPr="00B51E3E">
        <w:rPr>
          <w:sz w:val="28"/>
          <w:szCs w:val="28"/>
        </w:rPr>
        <w:lastRenderedPageBreak/>
        <w:t>1-б, 2-а, 3-г, 4-в.</w:t>
      </w:r>
    </w:p>
    <w:p w:rsidR="00AB354B" w:rsidRPr="00AB354B" w:rsidRDefault="00AB354B" w:rsidP="00B51E3E">
      <w:pPr>
        <w:pStyle w:val="a4"/>
        <w:shd w:val="clear" w:color="auto" w:fill="FFFFFF"/>
        <w:spacing w:after="0" w:line="276" w:lineRule="auto"/>
        <w:ind w:firstLine="709"/>
        <w:jc w:val="both"/>
        <w:rPr>
          <w:sz w:val="28"/>
          <w:szCs w:val="28"/>
          <w:lang w:val="en-US"/>
        </w:rPr>
      </w:pPr>
    </w:p>
    <w:p w:rsidR="0074068C" w:rsidRPr="00B51E3E" w:rsidRDefault="00F40540" w:rsidP="00B51E3E">
      <w:pPr>
        <w:pStyle w:val="a4"/>
        <w:numPr>
          <w:ilvl w:val="0"/>
          <w:numId w:val="9"/>
        </w:numPr>
        <w:shd w:val="clear" w:color="auto" w:fill="FFFFFF"/>
        <w:spacing w:after="0" w:line="276" w:lineRule="auto"/>
        <w:ind w:left="0" w:firstLine="709"/>
        <w:jc w:val="both"/>
        <w:rPr>
          <w:sz w:val="28"/>
          <w:szCs w:val="28"/>
        </w:rPr>
      </w:pPr>
      <w:r w:rsidRPr="00B51E3E">
        <w:rPr>
          <w:b/>
          <w:bCs/>
          <w:sz w:val="28"/>
          <w:szCs w:val="28"/>
        </w:rPr>
        <w:t>Соотнесите термины с их определениями:</w:t>
      </w:r>
    </w:p>
    <w:tbl>
      <w:tblPr>
        <w:tblW w:w="9075" w:type="dxa"/>
        <w:tblInd w:w="10" w:type="dxa"/>
        <w:tblCellMar>
          <w:top w:w="28" w:type="dxa"/>
          <w:left w:w="10" w:type="dxa"/>
          <w:bottom w:w="28" w:type="dxa"/>
          <w:right w:w="98" w:type="dxa"/>
        </w:tblCellMar>
        <w:tblLook w:val="04A0" w:firstRow="1" w:lastRow="0" w:firstColumn="1" w:lastColumn="0" w:noHBand="0" w:noVBand="1"/>
      </w:tblPr>
      <w:tblGrid>
        <w:gridCol w:w="1186"/>
        <w:gridCol w:w="3299"/>
        <w:gridCol w:w="1186"/>
        <w:gridCol w:w="3404"/>
      </w:tblGrid>
      <w:tr w:rsidR="0074068C" w:rsidRPr="00B51E3E">
        <w:tc>
          <w:tcPr>
            <w:tcW w:w="1185" w:type="dxa"/>
            <w:tcBorders>
              <w:top w:val="single" w:sz="8" w:space="0" w:color="000000"/>
              <w:left w:val="single" w:sz="8" w:space="0" w:color="000000"/>
              <w:bottom w:val="single" w:sz="8" w:space="0" w:color="000000"/>
            </w:tcBorders>
            <w:shd w:val="clear" w:color="auto" w:fill="auto"/>
          </w:tcPr>
          <w:p w:rsidR="0074068C" w:rsidRPr="00B51E3E" w:rsidRDefault="00F40540" w:rsidP="00F35451">
            <w:pPr>
              <w:pStyle w:val="afc"/>
              <w:spacing w:line="276" w:lineRule="auto"/>
              <w:jc w:val="center"/>
              <w:rPr>
                <w:rFonts w:ascii="Times New Roman" w:hAnsi="Times New Roman" w:cs="Times New Roman"/>
                <w:sz w:val="28"/>
                <w:szCs w:val="28"/>
              </w:rPr>
            </w:pPr>
            <w:r w:rsidRPr="00B51E3E">
              <w:rPr>
                <w:rFonts w:ascii="Times New Roman" w:hAnsi="Times New Roman" w:cs="Times New Roman"/>
                <w:sz w:val="28"/>
                <w:szCs w:val="28"/>
              </w:rPr>
              <w:t>1.</w:t>
            </w:r>
          </w:p>
        </w:tc>
        <w:tc>
          <w:tcPr>
            <w:tcW w:w="3299" w:type="dxa"/>
            <w:tcBorders>
              <w:top w:val="single" w:sz="8" w:space="0" w:color="000000"/>
              <w:left w:val="single" w:sz="8" w:space="0" w:color="000000"/>
              <w:bottom w:val="single" w:sz="8" w:space="0" w:color="000000"/>
            </w:tcBorders>
            <w:shd w:val="clear" w:color="auto" w:fill="auto"/>
          </w:tcPr>
          <w:p w:rsidR="0074068C" w:rsidRPr="00B51E3E" w:rsidRDefault="00F40540" w:rsidP="00AB354B">
            <w:pPr>
              <w:pStyle w:val="afc"/>
              <w:spacing w:line="276" w:lineRule="auto"/>
              <w:jc w:val="both"/>
              <w:rPr>
                <w:rFonts w:ascii="Times New Roman" w:hAnsi="Times New Roman" w:cs="Times New Roman"/>
                <w:sz w:val="28"/>
                <w:szCs w:val="28"/>
              </w:rPr>
            </w:pPr>
            <w:r w:rsidRPr="00B51E3E">
              <w:rPr>
                <w:rFonts w:ascii="Times New Roman" w:hAnsi="Times New Roman" w:cs="Times New Roman"/>
                <w:color w:val="000000"/>
                <w:sz w:val="28"/>
                <w:szCs w:val="28"/>
              </w:rPr>
              <w:t>Соглашение</w:t>
            </w:r>
          </w:p>
        </w:tc>
        <w:tc>
          <w:tcPr>
            <w:tcW w:w="1186" w:type="dxa"/>
            <w:tcBorders>
              <w:top w:val="single" w:sz="8" w:space="0" w:color="000000"/>
              <w:left w:val="single" w:sz="8" w:space="0" w:color="000000"/>
              <w:bottom w:val="single" w:sz="8" w:space="0" w:color="000000"/>
            </w:tcBorders>
            <w:shd w:val="clear" w:color="auto" w:fill="auto"/>
          </w:tcPr>
          <w:p w:rsidR="0074068C" w:rsidRPr="00B51E3E" w:rsidRDefault="00F40540" w:rsidP="00AB354B">
            <w:pPr>
              <w:pStyle w:val="afc"/>
              <w:spacing w:line="276" w:lineRule="auto"/>
              <w:jc w:val="both"/>
              <w:rPr>
                <w:rFonts w:ascii="Times New Roman" w:hAnsi="Times New Roman" w:cs="Times New Roman"/>
                <w:sz w:val="28"/>
                <w:szCs w:val="28"/>
              </w:rPr>
            </w:pPr>
            <w:r w:rsidRPr="00B51E3E">
              <w:rPr>
                <w:rFonts w:ascii="Times New Roman" w:hAnsi="Times New Roman" w:cs="Times New Roman"/>
                <w:sz w:val="28"/>
                <w:szCs w:val="28"/>
              </w:rPr>
              <w:t>А.</w:t>
            </w:r>
          </w:p>
        </w:tc>
        <w:tc>
          <w:tcPr>
            <w:tcW w:w="3404" w:type="dxa"/>
            <w:tcBorders>
              <w:top w:val="single" w:sz="8" w:space="0" w:color="000000"/>
              <w:left w:val="single" w:sz="8" w:space="0" w:color="000000"/>
              <w:bottom w:val="single" w:sz="8" w:space="0" w:color="000000"/>
              <w:right w:val="single" w:sz="8" w:space="0" w:color="000000"/>
            </w:tcBorders>
            <w:shd w:val="clear" w:color="auto" w:fill="auto"/>
          </w:tcPr>
          <w:p w:rsidR="0074068C" w:rsidRPr="00B51E3E" w:rsidRDefault="00F40540" w:rsidP="00AB354B">
            <w:pPr>
              <w:pStyle w:val="afc"/>
              <w:shd w:val="clear" w:color="auto" w:fill="FFFFFF"/>
              <w:spacing w:line="276" w:lineRule="auto"/>
              <w:jc w:val="both"/>
              <w:rPr>
                <w:rFonts w:ascii="Times New Roman" w:hAnsi="Times New Roman" w:cs="Times New Roman"/>
                <w:sz w:val="28"/>
                <w:szCs w:val="28"/>
              </w:rPr>
            </w:pPr>
            <w:r w:rsidRPr="00B51E3E">
              <w:rPr>
                <w:rFonts w:ascii="Times New Roman" w:hAnsi="Times New Roman" w:cs="Times New Roman"/>
                <w:color w:val="000000"/>
                <w:sz w:val="28"/>
                <w:szCs w:val="28"/>
              </w:rPr>
              <w:t xml:space="preserve">соглашение между хозяйствующими субъектами, один из которых приобретает товар, а другой предоставляет (продает) товар. </w:t>
            </w:r>
          </w:p>
        </w:tc>
      </w:tr>
      <w:tr w:rsidR="0074068C" w:rsidRPr="00B51E3E">
        <w:tc>
          <w:tcPr>
            <w:tcW w:w="1185" w:type="dxa"/>
            <w:tcBorders>
              <w:left w:val="single" w:sz="8" w:space="0" w:color="000000"/>
              <w:bottom w:val="single" w:sz="8" w:space="0" w:color="000000"/>
            </w:tcBorders>
            <w:shd w:val="clear" w:color="auto" w:fill="auto"/>
          </w:tcPr>
          <w:p w:rsidR="0074068C" w:rsidRPr="00B51E3E" w:rsidRDefault="00F40540" w:rsidP="00F35451">
            <w:pPr>
              <w:pStyle w:val="afc"/>
              <w:spacing w:line="276" w:lineRule="auto"/>
              <w:jc w:val="center"/>
              <w:rPr>
                <w:rFonts w:ascii="Times New Roman" w:hAnsi="Times New Roman" w:cs="Times New Roman"/>
                <w:sz w:val="28"/>
                <w:szCs w:val="28"/>
              </w:rPr>
            </w:pPr>
            <w:r w:rsidRPr="00B51E3E">
              <w:rPr>
                <w:rFonts w:ascii="Times New Roman" w:hAnsi="Times New Roman" w:cs="Times New Roman"/>
                <w:sz w:val="28"/>
                <w:szCs w:val="28"/>
              </w:rPr>
              <w:t>2.</w:t>
            </w:r>
          </w:p>
        </w:tc>
        <w:tc>
          <w:tcPr>
            <w:tcW w:w="3299" w:type="dxa"/>
            <w:tcBorders>
              <w:left w:val="single" w:sz="8" w:space="0" w:color="000000"/>
              <w:bottom w:val="single" w:sz="8" w:space="0" w:color="000000"/>
            </w:tcBorders>
            <w:shd w:val="clear" w:color="auto" w:fill="auto"/>
          </w:tcPr>
          <w:p w:rsidR="0074068C" w:rsidRPr="00B51E3E" w:rsidRDefault="00F40540" w:rsidP="00AB354B">
            <w:pPr>
              <w:pStyle w:val="afc"/>
              <w:spacing w:line="276" w:lineRule="auto"/>
              <w:jc w:val="both"/>
              <w:rPr>
                <w:rFonts w:ascii="Times New Roman" w:hAnsi="Times New Roman" w:cs="Times New Roman"/>
                <w:sz w:val="28"/>
                <w:szCs w:val="28"/>
              </w:rPr>
            </w:pPr>
            <w:r w:rsidRPr="00B51E3E">
              <w:rPr>
                <w:rFonts w:ascii="Times New Roman" w:hAnsi="Times New Roman" w:cs="Times New Roman"/>
                <w:color w:val="000000"/>
                <w:sz w:val="28"/>
                <w:szCs w:val="28"/>
              </w:rPr>
              <w:t>«Вертикальное» соглашение</w:t>
            </w:r>
          </w:p>
        </w:tc>
        <w:tc>
          <w:tcPr>
            <w:tcW w:w="1186" w:type="dxa"/>
            <w:tcBorders>
              <w:left w:val="single" w:sz="8" w:space="0" w:color="000000"/>
              <w:bottom w:val="single" w:sz="8" w:space="0" w:color="000000"/>
            </w:tcBorders>
            <w:shd w:val="clear" w:color="auto" w:fill="auto"/>
          </w:tcPr>
          <w:p w:rsidR="0074068C" w:rsidRPr="00B51E3E" w:rsidRDefault="00F40540" w:rsidP="00AB354B">
            <w:pPr>
              <w:pStyle w:val="afc"/>
              <w:spacing w:line="276" w:lineRule="auto"/>
              <w:jc w:val="both"/>
              <w:rPr>
                <w:rFonts w:ascii="Times New Roman" w:hAnsi="Times New Roman" w:cs="Times New Roman"/>
                <w:sz w:val="28"/>
                <w:szCs w:val="28"/>
              </w:rPr>
            </w:pPr>
            <w:r w:rsidRPr="00B51E3E">
              <w:rPr>
                <w:rFonts w:ascii="Times New Roman" w:hAnsi="Times New Roman" w:cs="Times New Roman"/>
                <w:sz w:val="28"/>
                <w:szCs w:val="28"/>
              </w:rPr>
              <w:t>Б.</w:t>
            </w:r>
          </w:p>
        </w:tc>
        <w:tc>
          <w:tcPr>
            <w:tcW w:w="3404" w:type="dxa"/>
            <w:tcBorders>
              <w:left w:val="single" w:sz="8" w:space="0" w:color="000000"/>
              <w:bottom w:val="single" w:sz="8" w:space="0" w:color="000000"/>
              <w:right w:val="single" w:sz="8" w:space="0" w:color="000000"/>
            </w:tcBorders>
            <w:shd w:val="clear" w:color="auto" w:fill="auto"/>
          </w:tcPr>
          <w:p w:rsidR="0074068C" w:rsidRPr="00B51E3E" w:rsidRDefault="00F40540" w:rsidP="00AB354B">
            <w:pPr>
              <w:pStyle w:val="afc"/>
              <w:shd w:val="clear" w:color="auto" w:fill="FFFFFF"/>
              <w:spacing w:line="276" w:lineRule="auto"/>
              <w:jc w:val="both"/>
              <w:rPr>
                <w:rFonts w:ascii="Times New Roman" w:hAnsi="Times New Roman" w:cs="Times New Roman"/>
                <w:sz w:val="28"/>
                <w:szCs w:val="28"/>
              </w:rPr>
            </w:pPr>
            <w:r w:rsidRPr="00B51E3E">
              <w:rPr>
                <w:rFonts w:ascii="Times New Roman" w:hAnsi="Times New Roman" w:cs="Times New Roman"/>
                <w:color w:val="000000"/>
                <w:sz w:val="28"/>
                <w:szCs w:val="28"/>
              </w:rPr>
              <w:t>ограничивающее конкуренцию соглашение между хозяйствующими субъектами-конкурентами, то есть между хозяйствующими субъектами, осуществляющими продажу товаров на одном товарном рынке.</w:t>
            </w:r>
          </w:p>
        </w:tc>
      </w:tr>
      <w:tr w:rsidR="0074068C" w:rsidRPr="00B51E3E">
        <w:tc>
          <w:tcPr>
            <w:tcW w:w="1185" w:type="dxa"/>
            <w:tcBorders>
              <w:left w:val="single" w:sz="8" w:space="0" w:color="000000"/>
              <w:bottom w:val="single" w:sz="8" w:space="0" w:color="000000"/>
            </w:tcBorders>
            <w:shd w:val="clear" w:color="auto" w:fill="auto"/>
          </w:tcPr>
          <w:p w:rsidR="0074068C" w:rsidRPr="00B51E3E" w:rsidRDefault="00F40540" w:rsidP="00F35451">
            <w:pPr>
              <w:pStyle w:val="afc"/>
              <w:spacing w:line="276" w:lineRule="auto"/>
              <w:jc w:val="center"/>
              <w:rPr>
                <w:rFonts w:ascii="Times New Roman" w:hAnsi="Times New Roman" w:cs="Times New Roman"/>
                <w:sz w:val="28"/>
                <w:szCs w:val="28"/>
              </w:rPr>
            </w:pPr>
            <w:r w:rsidRPr="00B51E3E">
              <w:rPr>
                <w:rFonts w:ascii="Times New Roman" w:hAnsi="Times New Roman" w:cs="Times New Roman"/>
                <w:sz w:val="28"/>
                <w:szCs w:val="28"/>
              </w:rPr>
              <w:t>3.</w:t>
            </w:r>
          </w:p>
        </w:tc>
        <w:tc>
          <w:tcPr>
            <w:tcW w:w="3299" w:type="dxa"/>
            <w:tcBorders>
              <w:left w:val="single" w:sz="8" w:space="0" w:color="000000"/>
              <w:bottom w:val="single" w:sz="8" w:space="0" w:color="000000"/>
            </w:tcBorders>
            <w:shd w:val="clear" w:color="auto" w:fill="auto"/>
          </w:tcPr>
          <w:p w:rsidR="0074068C" w:rsidRPr="00B51E3E" w:rsidRDefault="00F40540" w:rsidP="00AB354B">
            <w:pPr>
              <w:pStyle w:val="afc"/>
              <w:spacing w:line="276" w:lineRule="auto"/>
              <w:jc w:val="both"/>
              <w:rPr>
                <w:rFonts w:ascii="Times New Roman" w:hAnsi="Times New Roman" w:cs="Times New Roman"/>
                <w:sz w:val="28"/>
                <w:szCs w:val="28"/>
              </w:rPr>
            </w:pPr>
            <w:r w:rsidRPr="00B51E3E">
              <w:rPr>
                <w:rFonts w:ascii="Times New Roman" w:hAnsi="Times New Roman" w:cs="Times New Roman"/>
                <w:color w:val="000000"/>
                <w:sz w:val="28"/>
                <w:szCs w:val="28"/>
              </w:rPr>
              <w:t>Картель</w:t>
            </w:r>
          </w:p>
        </w:tc>
        <w:tc>
          <w:tcPr>
            <w:tcW w:w="1186" w:type="dxa"/>
            <w:tcBorders>
              <w:left w:val="single" w:sz="8" w:space="0" w:color="000000"/>
              <w:bottom w:val="single" w:sz="8" w:space="0" w:color="000000"/>
            </w:tcBorders>
            <w:shd w:val="clear" w:color="auto" w:fill="auto"/>
          </w:tcPr>
          <w:p w:rsidR="0074068C" w:rsidRPr="00B51E3E" w:rsidRDefault="00F40540" w:rsidP="00AB354B">
            <w:pPr>
              <w:pStyle w:val="afc"/>
              <w:spacing w:line="276" w:lineRule="auto"/>
              <w:jc w:val="both"/>
              <w:rPr>
                <w:rFonts w:ascii="Times New Roman" w:hAnsi="Times New Roman" w:cs="Times New Roman"/>
                <w:sz w:val="28"/>
                <w:szCs w:val="28"/>
              </w:rPr>
            </w:pPr>
            <w:r w:rsidRPr="00B51E3E">
              <w:rPr>
                <w:rFonts w:ascii="Times New Roman" w:hAnsi="Times New Roman" w:cs="Times New Roman"/>
                <w:sz w:val="28"/>
                <w:szCs w:val="28"/>
              </w:rPr>
              <w:t>В.</w:t>
            </w:r>
          </w:p>
        </w:tc>
        <w:tc>
          <w:tcPr>
            <w:tcW w:w="3404" w:type="dxa"/>
            <w:tcBorders>
              <w:left w:val="single" w:sz="8" w:space="0" w:color="000000"/>
              <w:bottom w:val="single" w:sz="8" w:space="0" w:color="000000"/>
              <w:right w:val="single" w:sz="8" w:space="0" w:color="000000"/>
            </w:tcBorders>
            <w:shd w:val="clear" w:color="auto" w:fill="auto"/>
          </w:tcPr>
          <w:p w:rsidR="0074068C" w:rsidRPr="00B51E3E" w:rsidRDefault="00F40540" w:rsidP="00AB354B">
            <w:pPr>
              <w:pStyle w:val="afc"/>
              <w:shd w:val="clear" w:color="auto" w:fill="FFFFFF"/>
              <w:spacing w:line="276" w:lineRule="auto"/>
              <w:jc w:val="both"/>
              <w:rPr>
                <w:rFonts w:ascii="Times New Roman" w:hAnsi="Times New Roman" w:cs="Times New Roman"/>
                <w:sz w:val="28"/>
                <w:szCs w:val="28"/>
              </w:rPr>
            </w:pPr>
            <w:r w:rsidRPr="00B51E3E">
              <w:rPr>
                <w:rFonts w:ascii="Times New Roman" w:hAnsi="Times New Roman" w:cs="Times New Roman"/>
                <w:color w:val="000000"/>
                <w:sz w:val="28"/>
                <w:szCs w:val="28"/>
              </w:rPr>
              <w:t xml:space="preserve">договоренность в письменной форме, содержащаяся в документе или нескольких </w:t>
            </w:r>
            <w:r w:rsidRPr="00B51E3E">
              <w:rPr>
                <w:rFonts w:ascii="Times New Roman" w:hAnsi="Times New Roman" w:cs="Times New Roman"/>
                <w:color w:val="000000"/>
                <w:sz w:val="28"/>
                <w:szCs w:val="28"/>
              </w:rPr>
              <w:lastRenderedPageBreak/>
              <w:t>документах, а также договоренность в устной форме.</w:t>
            </w:r>
          </w:p>
        </w:tc>
      </w:tr>
      <w:tr w:rsidR="0074068C" w:rsidRPr="00B51E3E">
        <w:tc>
          <w:tcPr>
            <w:tcW w:w="1185" w:type="dxa"/>
            <w:tcBorders>
              <w:left w:val="single" w:sz="8" w:space="0" w:color="000000"/>
              <w:bottom w:val="single" w:sz="8" w:space="0" w:color="000000"/>
            </w:tcBorders>
            <w:shd w:val="clear" w:color="auto" w:fill="auto"/>
          </w:tcPr>
          <w:p w:rsidR="0074068C" w:rsidRPr="00B51E3E" w:rsidRDefault="00F40540" w:rsidP="00F35451">
            <w:pPr>
              <w:pStyle w:val="afc"/>
              <w:spacing w:line="276" w:lineRule="auto"/>
              <w:jc w:val="center"/>
              <w:rPr>
                <w:rFonts w:ascii="Times New Roman" w:hAnsi="Times New Roman" w:cs="Times New Roman"/>
                <w:sz w:val="28"/>
                <w:szCs w:val="28"/>
              </w:rPr>
            </w:pPr>
            <w:r w:rsidRPr="00B51E3E">
              <w:rPr>
                <w:rFonts w:ascii="Times New Roman" w:hAnsi="Times New Roman" w:cs="Times New Roman"/>
                <w:sz w:val="28"/>
                <w:szCs w:val="28"/>
              </w:rPr>
              <w:lastRenderedPageBreak/>
              <w:t>4.</w:t>
            </w:r>
          </w:p>
        </w:tc>
        <w:tc>
          <w:tcPr>
            <w:tcW w:w="3299" w:type="dxa"/>
            <w:tcBorders>
              <w:left w:val="single" w:sz="8" w:space="0" w:color="000000"/>
              <w:bottom w:val="single" w:sz="8" w:space="0" w:color="000000"/>
            </w:tcBorders>
            <w:shd w:val="clear" w:color="auto" w:fill="auto"/>
          </w:tcPr>
          <w:p w:rsidR="0074068C" w:rsidRPr="00B51E3E" w:rsidRDefault="00F40540" w:rsidP="00AB354B">
            <w:pPr>
              <w:pStyle w:val="afc"/>
              <w:spacing w:line="276" w:lineRule="auto"/>
              <w:jc w:val="both"/>
              <w:rPr>
                <w:rFonts w:ascii="Times New Roman" w:hAnsi="Times New Roman" w:cs="Times New Roman"/>
                <w:sz w:val="28"/>
                <w:szCs w:val="28"/>
              </w:rPr>
            </w:pPr>
            <w:r w:rsidRPr="00B51E3E">
              <w:rPr>
                <w:rFonts w:ascii="Times New Roman" w:hAnsi="Times New Roman" w:cs="Times New Roman"/>
                <w:color w:val="000000"/>
                <w:sz w:val="28"/>
                <w:szCs w:val="28"/>
              </w:rPr>
              <w:t>Товар</w:t>
            </w:r>
          </w:p>
        </w:tc>
        <w:tc>
          <w:tcPr>
            <w:tcW w:w="1186" w:type="dxa"/>
            <w:tcBorders>
              <w:left w:val="single" w:sz="8" w:space="0" w:color="000000"/>
              <w:bottom w:val="single" w:sz="8" w:space="0" w:color="000000"/>
            </w:tcBorders>
            <w:shd w:val="clear" w:color="auto" w:fill="auto"/>
          </w:tcPr>
          <w:p w:rsidR="0074068C" w:rsidRPr="00B51E3E" w:rsidRDefault="00F40540" w:rsidP="00AB354B">
            <w:pPr>
              <w:pStyle w:val="afc"/>
              <w:spacing w:line="276" w:lineRule="auto"/>
              <w:jc w:val="both"/>
              <w:rPr>
                <w:rFonts w:ascii="Times New Roman" w:hAnsi="Times New Roman" w:cs="Times New Roman"/>
                <w:sz w:val="28"/>
                <w:szCs w:val="28"/>
              </w:rPr>
            </w:pPr>
            <w:r w:rsidRPr="00B51E3E">
              <w:rPr>
                <w:rFonts w:ascii="Times New Roman" w:hAnsi="Times New Roman" w:cs="Times New Roman"/>
                <w:sz w:val="28"/>
                <w:szCs w:val="28"/>
              </w:rPr>
              <w:t>Г.</w:t>
            </w:r>
          </w:p>
        </w:tc>
        <w:tc>
          <w:tcPr>
            <w:tcW w:w="3404" w:type="dxa"/>
            <w:tcBorders>
              <w:left w:val="single" w:sz="8" w:space="0" w:color="000000"/>
              <w:bottom w:val="single" w:sz="8" w:space="0" w:color="000000"/>
              <w:right w:val="single" w:sz="8" w:space="0" w:color="000000"/>
            </w:tcBorders>
            <w:shd w:val="clear" w:color="auto" w:fill="auto"/>
          </w:tcPr>
          <w:p w:rsidR="0074068C" w:rsidRPr="00B51E3E" w:rsidRDefault="00F40540" w:rsidP="00AB354B">
            <w:pPr>
              <w:pStyle w:val="afc"/>
              <w:shd w:val="clear" w:color="auto" w:fill="FFFFFF"/>
              <w:spacing w:line="276" w:lineRule="auto"/>
              <w:jc w:val="both"/>
              <w:rPr>
                <w:rFonts w:ascii="Times New Roman" w:hAnsi="Times New Roman" w:cs="Times New Roman"/>
                <w:sz w:val="28"/>
                <w:szCs w:val="28"/>
              </w:rPr>
            </w:pPr>
            <w:r w:rsidRPr="00B51E3E">
              <w:rPr>
                <w:rFonts w:ascii="Times New Roman" w:hAnsi="Times New Roman" w:cs="Times New Roman"/>
                <w:color w:val="000000"/>
                <w:sz w:val="28"/>
                <w:szCs w:val="28"/>
              </w:rPr>
              <w:t>объект гражданских прав (в том числе работа, услуга, включая финансовую услугу), предназначенный для продажи, обмена или иного введения в оборот.</w:t>
            </w:r>
          </w:p>
        </w:tc>
      </w:tr>
    </w:tbl>
    <w:p w:rsidR="0074068C" w:rsidRPr="00B51E3E" w:rsidRDefault="00F40540" w:rsidP="00B51E3E">
      <w:pPr>
        <w:pStyle w:val="a4"/>
        <w:shd w:val="clear" w:color="auto" w:fill="FFFFFF"/>
        <w:spacing w:after="0" w:line="276" w:lineRule="auto"/>
        <w:ind w:firstLine="709"/>
        <w:jc w:val="both"/>
        <w:rPr>
          <w:sz w:val="28"/>
          <w:szCs w:val="28"/>
        </w:rPr>
      </w:pPr>
      <w:r w:rsidRPr="00B51E3E">
        <w:rPr>
          <w:sz w:val="28"/>
          <w:szCs w:val="28"/>
        </w:rPr>
        <w:t>1-в, 2-а, 3-б, 4-г.</w:t>
      </w:r>
    </w:p>
    <w:p w:rsidR="0074068C" w:rsidRPr="00A25BBF" w:rsidRDefault="0074068C" w:rsidP="00B51E3E">
      <w:pPr>
        <w:pStyle w:val="a4"/>
        <w:spacing w:after="0" w:line="276" w:lineRule="auto"/>
        <w:ind w:firstLine="709"/>
        <w:jc w:val="both"/>
        <w:rPr>
          <w:sz w:val="28"/>
          <w:szCs w:val="28"/>
        </w:rPr>
      </w:pPr>
    </w:p>
    <w:p w:rsidR="0074068C" w:rsidRPr="00D309BD" w:rsidRDefault="00F40540" w:rsidP="00B51E3E">
      <w:pPr>
        <w:pStyle w:val="a4"/>
        <w:spacing w:after="0" w:line="276" w:lineRule="auto"/>
        <w:ind w:firstLine="709"/>
        <w:jc w:val="both"/>
        <w:rPr>
          <w:bCs/>
          <w:i/>
          <w:iCs/>
          <w:sz w:val="28"/>
          <w:szCs w:val="28"/>
        </w:rPr>
      </w:pPr>
      <w:r w:rsidRPr="00B51E3E">
        <w:rPr>
          <w:bCs/>
          <w:i/>
          <w:iCs/>
          <w:sz w:val="28"/>
          <w:szCs w:val="28"/>
        </w:rPr>
        <w:t>Тип 4. Задание на установление правильной последовательности</w:t>
      </w:r>
      <w:r w:rsidR="00D309BD" w:rsidRPr="00D309BD">
        <w:rPr>
          <w:bCs/>
          <w:i/>
          <w:iCs/>
          <w:sz w:val="28"/>
          <w:szCs w:val="28"/>
        </w:rPr>
        <w:t>.</w:t>
      </w:r>
    </w:p>
    <w:p w:rsidR="0074068C" w:rsidRPr="00B51E3E" w:rsidRDefault="00F40540" w:rsidP="00B51E3E">
      <w:pPr>
        <w:pStyle w:val="a4"/>
        <w:numPr>
          <w:ilvl w:val="0"/>
          <w:numId w:val="10"/>
        </w:numPr>
        <w:shd w:val="clear" w:color="auto" w:fill="FFFFFF"/>
        <w:spacing w:after="0" w:line="276" w:lineRule="auto"/>
        <w:ind w:left="0" w:firstLine="709"/>
        <w:jc w:val="both"/>
        <w:rPr>
          <w:sz w:val="28"/>
          <w:szCs w:val="28"/>
        </w:rPr>
      </w:pPr>
      <w:r w:rsidRPr="00B51E3E">
        <w:rPr>
          <w:b/>
          <w:bCs/>
          <w:sz w:val="28"/>
          <w:szCs w:val="28"/>
        </w:rPr>
        <w:t>Расположите в порядке уменьшения юридической силы нормативно-правовые акты:</w:t>
      </w:r>
    </w:p>
    <w:tbl>
      <w:tblPr>
        <w:tblW w:w="8790" w:type="dxa"/>
        <w:tblInd w:w="10" w:type="dxa"/>
        <w:tblCellMar>
          <w:top w:w="28" w:type="dxa"/>
          <w:left w:w="10" w:type="dxa"/>
          <w:bottom w:w="28" w:type="dxa"/>
          <w:right w:w="98" w:type="dxa"/>
        </w:tblCellMar>
        <w:tblLook w:val="04A0" w:firstRow="1" w:lastRow="0" w:firstColumn="1" w:lastColumn="0" w:noHBand="0" w:noVBand="1"/>
      </w:tblPr>
      <w:tblGrid>
        <w:gridCol w:w="900"/>
        <w:gridCol w:w="7890"/>
      </w:tblGrid>
      <w:tr w:rsidR="0074068C" w:rsidRPr="00B51E3E">
        <w:tc>
          <w:tcPr>
            <w:tcW w:w="900" w:type="dxa"/>
            <w:tcBorders>
              <w:top w:val="single" w:sz="8" w:space="0" w:color="000000"/>
              <w:left w:val="single" w:sz="8" w:space="0" w:color="000000"/>
              <w:bottom w:val="single" w:sz="8" w:space="0" w:color="000000"/>
            </w:tcBorders>
            <w:shd w:val="clear" w:color="auto" w:fill="auto"/>
          </w:tcPr>
          <w:p w:rsidR="0074068C" w:rsidRPr="00D309BD" w:rsidRDefault="00D309BD" w:rsidP="00D309BD">
            <w:pPr>
              <w:pStyle w:val="afc"/>
              <w:spacing w:line="276" w:lineRule="auto"/>
              <w:jc w:val="center"/>
              <w:rPr>
                <w:rFonts w:ascii="Times New Roman" w:hAnsi="Times New Roman" w:cs="Times New Roman"/>
                <w:sz w:val="28"/>
                <w:szCs w:val="28"/>
                <w:lang w:val="en-US"/>
              </w:rPr>
            </w:pPr>
            <w:r>
              <w:rPr>
                <w:rFonts w:ascii="Times New Roman" w:hAnsi="Times New Roman" w:cs="Times New Roman"/>
                <w:sz w:val="28"/>
                <w:szCs w:val="28"/>
              </w:rPr>
              <w:t>1</w:t>
            </w:r>
            <w:r>
              <w:rPr>
                <w:rFonts w:ascii="Times New Roman" w:hAnsi="Times New Roman" w:cs="Times New Roman"/>
                <w:sz w:val="28"/>
                <w:szCs w:val="28"/>
                <w:lang w:val="en-US"/>
              </w:rPr>
              <w:t>.</w:t>
            </w:r>
          </w:p>
        </w:tc>
        <w:tc>
          <w:tcPr>
            <w:tcW w:w="7889" w:type="dxa"/>
            <w:tcBorders>
              <w:top w:val="single" w:sz="8" w:space="0" w:color="000000"/>
              <w:left w:val="single" w:sz="8" w:space="0" w:color="000000"/>
              <w:bottom w:val="single" w:sz="8" w:space="0" w:color="000000"/>
              <w:right w:val="single" w:sz="8" w:space="0" w:color="000000"/>
            </w:tcBorders>
            <w:shd w:val="clear" w:color="auto" w:fill="auto"/>
          </w:tcPr>
          <w:p w:rsidR="0074068C" w:rsidRPr="00B51E3E" w:rsidRDefault="00F40540" w:rsidP="00D309BD">
            <w:pPr>
              <w:pStyle w:val="afc"/>
              <w:spacing w:line="276" w:lineRule="auto"/>
              <w:jc w:val="both"/>
              <w:rPr>
                <w:rFonts w:ascii="Times New Roman" w:hAnsi="Times New Roman" w:cs="Times New Roman"/>
                <w:sz w:val="28"/>
                <w:szCs w:val="28"/>
              </w:rPr>
            </w:pPr>
            <w:r w:rsidRPr="00B51E3E">
              <w:rPr>
                <w:rFonts w:ascii="Times New Roman" w:hAnsi="Times New Roman" w:cs="Times New Roman"/>
                <w:sz w:val="28"/>
                <w:szCs w:val="28"/>
              </w:rPr>
              <w:t>Федеральные Конституционные законы</w:t>
            </w:r>
          </w:p>
        </w:tc>
      </w:tr>
      <w:tr w:rsidR="0074068C" w:rsidRPr="00B51E3E">
        <w:tc>
          <w:tcPr>
            <w:tcW w:w="900" w:type="dxa"/>
            <w:tcBorders>
              <w:left w:val="single" w:sz="8" w:space="0" w:color="000000"/>
              <w:bottom w:val="single" w:sz="8" w:space="0" w:color="000000"/>
            </w:tcBorders>
            <w:shd w:val="clear" w:color="auto" w:fill="auto"/>
          </w:tcPr>
          <w:p w:rsidR="0074068C" w:rsidRPr="00B51E3E" w:rsidRDefault="00F40540" w:rsidP="00D309BD">
            <w:pPr>
              <w:pStyle w:val="afc"/>
              <w:spacing w:line="276" w:lineRule="auto"/>
              <w:jc w:val="center"/>
              <w:rPr>
                <w:rFonts w:ascii="Times New Roman" w:hAnsi="Times New Roman" w:cs="Times New Roman"/>
                <w:sz w:val="28"/>
                <w:szCs w:val="28"/>
              </w:rPr>
            </w:pPr>
            <w:r w:rsidRPr="00B51E3E">
              <w:rPr>
                <w:rFonts w:ascii="Times New Roman" w:hAnsi="Times New Roman" w:cs="Times New Roman"/>
                <w:sz w:val="28"/>
                <w:szCs w:val="28"/>
              </w:rPr>
              <w:t>2.</w:t>
            </w:r>
          </w:p>
        </w:tc>
        <w:tc>
          <w:tcPr>
            <w:tcW w:w="7889" w:type="dxa"/>
            <w:tcBorders>
              <w:left w:val="single" w:sz="8" w:space="0" w:color="000000"/>
              <w:bottom w:val="single" w:sz="8" w:space="0" w:color="000000"/>
              <w:right w:val="single" w:sz="8" w:space="0" w:color="000000"/>
            </w:tcBorders>
            <w:shd w:val="clear" w:color="auto" w:fill="auto"/>
          </w:tcPr>
          <w:p w:rsidR="0074068C" w:rsidRPr="00B51E3E" w:rsidRDefault="00F40540" w:rsidP="00D309BD">
            <w:pPr>
              <w:pStyle w:val="afc"/>
              <w:spacing w:line="276" w:lineRule="auto"/>
              <w:jc w:val="both"/>
              <w:rPr>
                <w:rFonts w:ascii="Times New Roman" w:hAnsi="Times New Roman" w:cs="Times New Roman"/>
                <w:sz w:val="28"/>
                <w:szCs w:val="28"/>
              </w:rPr>
            </w:pPr>
            <w:r w:rsidRPr="00B51E3E">
              <w:rPr>
                <w:rFonts w:ascii="Times New Roman" w:hAnsi="Times New Roman" w:cs="Times New Roman"/>
                <w:sz w:val="28"/>
                <w:szCs w:val="28"/>
              </w:rPr>
              <w:t>Конституция</w:t>
            </w:r>
          </w:p>
        </w:tc>
      </w:tr>
      <w:tr w:rsidR="0074068C" w:rsidRPr="00B51E3E">
        <w:tc>
          <w:tcPr>
            <w:tcW w:w="900" w:type="dxa"/>
            <w:tcBorders>
              <w:left w:val="single" w:sz="8" w:space="0" w:color="000000"/>
              <w:bottom w:val="single" w:sz="8" w:space="0" w:color="000000"/>
            </w:tcBorders>
            <w:shd w:val="clear" w:color="auto" w:fill="auto"/>
          </w:tcPr>
          <w:p w:rsidR="0074068C" w:rsidRPr="00B51E3E" w:rsidRDefault="00F40540" w:rsidP="00D309BD">
            <w:pPr>
              <w:pStyle w:val="afc"/>
              <w:spacing w:line="276" w:lineRule="auto"/>
              <w:jc w:val="center"/>
              <w:rPr>
                <w:rFonts w:ascii="Times New Roman" w:hAnsi="Times New Roman" w:cs="Times New Roman"/>
                <w:sz w:val="28"/>
                <w:szCs w:val="28"/>
              </w:rPr>
            </w:pPr>
            <w:r w:rsidRPr="00B51E3E">
              <w:rPr>
                <w:rFonts w:ascii="Times New Roman" w:hAnsi="Times New Roman" w:cs="Times New Roman"/>
                <w:sz w:val="28"/>
                <w:szCs w:val="28"/>
              </w:rPr>
              <w:t>3.</w:t>
            </w:r>
          </w:p>
        </w:tc>
        <w:tc>
          <w:tcPr>
            <w:tcW w:w="7889" w:type="dxa"/>
            <w:tcBorders>
              <w:left w:val="single" w:sz="8" w:space="0" w:color="000000"/>
              <w:bottom w:val="single" w:sz="8" w:space="0" w:color="000000"/>
              <w:right w:val="single" w:sz="8" w:space="0" w:color="000000"/>
            </w:tcBorders>
            <w:shd w:val="clear" w:color="auto" w:fill="auto"/>
          </w:tcPr>
          <w:p w:rsidR="0074068C" w:rsidRPr="00B51E3E" w:rsidRDefault="00F40540" w:rsidP="00D309BD">
            <w:pPr>
              <w:pStyle w:val="afc"/>
              <w:spacing w:line="276" w:lineRule="auto"/>
              <w:jc w:val="both"/>
              <w:rPr>
                <w:rFonts w:ascii="Times New Roman" w:hAnsi="Times New Roman" w:cs="Times New Roman"/>
                <w:sz w:val="28"/>
                <w:szCs w:val="28"/>
              </w:rPr>
            </w:pPr>
            <w:r w:rsidRPr="00B51E3E">
              <w:rPr>
                <w:rFonts w:ascii="Times New Roman" w:hAnsi="Times New Roman" w:cs="Times New Roman"/>
                <w:sz w:val="28"/>
                <w:szCs w:val="28"/>
              </w:rPr>
              <w:t>Федеральные законы</w:t>
            </w:r>
          </w:p>
        </w:tc>
      </w:tr>
      <w:tr w:rsidR="0074068C" w:rsidRPr="00B51E3E">
        <w:tc>
          <w:tcPr>
            <w:tcW w:w="900" w:type="dxa"/>
            <w:tcBorders>
              <w:left w:val="single" w:sz="8" w:space="0" w:color="000000"/>
              <w:bottom w:val="single" w:sz="8" w:space="0" w:color="000000"/>
            </w:tcBorders>
            <w:shd w:val="clear" w:color="auto" w:fill="auto"/>
          </w:tcPr>
          <w:p w:rsidR="0074068C" w:rsidRPr="00B51E3E" w:rsidRDefault="00F40540" w:rsidP="00D309BD">
            <w:pPr>
              <w:pStyle w:val="afc"/>
              <w:spacing w:line="276" w:lineRule="auto"/>
              <w:jc w:val="center"/>
              <w:rPr>
                <w:rFonts w:ascii="Times New Roman" w:hAnsi="Times New Roman" w:cs="Times New Roman"/>
                <w:sz w:val="28"/>
                <w:szCs w:val="28"/>
              </w:rPr>
            </w:pPr>
            <w:r w:rsidRPr="00B51E3E">
              <w:rPr>
                <w:rFonts w:ascii="Times New Roman" w:hAnsi="Times New Roman" w:cs="Times New Roman"/>
                <w:sz w:val="28"/>
                <w:szCs w:val="28"/>
              </w:rPr>
              <w:t>4.</w:t>
            </w:r>
          </w:p>
        </w:tc>
        <w:tc>
          <w:tcPr>
            <w:tcW w:w="7889" w:type="dxa"/>
            <w:tcBorders>
              <w:left w:val="single" w:sz="8" w:space="0" w:color="000000"/>
              <w:bottom w:val="single" w:sz="8" w:space="0" w:color="000000"/>
              <w:right w:val="single" w:sz="8" w:space="0" w:color="000000"/>
            </w:tcBorders>
            <w:shd w:val="clear" w:color="auto" w:fill="auto"/>
          </w:tcPr>
          <w:p w:rsidR="0074068C" w:rsidRPr="00B51E3E" w:rsidRDefault="00F40540" w:rsidP="00D309BD">
            <w:pPr>
              <w:pStyle w:val="afc"/>
              <w:spacing w:line="276" w:lineRule="auto"/>
              <w:jc w:val="both"/>
              <w:rPr>
                <w:rFonts w:ascii="Times New Roman" w:hAnsi="Times New Roman" w:cs="Times New Roman"/>
                <w:sz w:val="28"/>
                <w:szCs w:val="28"/>
              </w:rPr>
            </w:pPr>
            <w:r w:rsidRPr="00B51E3E">
              <w:rPr>
                <w:rFonts w:ascii="Times New Roman" w:hAnsi="Times New Roman" w:cs="Times New Roman"/>
                <w:sz w:val="28"/>
                <w:szCs w:val="28"/>
              </w:rPr>
              <w:t>Постановление Правительства РФ</w:t>
            </w:r>
          </w:p>
        </w:tc>
      </w:tr>
      <w:tr w:rsidR="0074068C" w:rsidRPr="00B51E3E">
        <w:tc>
          <w:tcPr>
            <w:tcW w:w="900" w:type="dxa"/>
            <w:tcBorders>
              <w:left w:val="single" w:sz="8" w:space="0" w:color="000000"/>
              <w:bottom w:val="single" w:sz="8" w:space="0" w:color="000000"/>
            </w:tcBorders>
            <w:shd w:val="clear" w:color="auto" w:fill="auto"/>
          </w:tcPr>
          <w:p w:rsidR="0074068C" w:rsidRPr="00B51E3E" w:rsidRDefault="00F40540" w:rsidP="00D309BD">
            <w:pPr>
              <w:pStyle w:val="afc"/>
              <w:spacing w:line="276" w:lineRule="auto"/>
              <w:jc w:val="center"/>
              <w:rPr>
                <w:rFonts w:ascii="Times New Roman" w:hAnsi="Times New Roman" w:cs="Times New Roman"/>
                <w:sz w:val="28"/>
                <w:szCs w:val="28"/>
              </w:rPr>
            </w:pPr>
            <w:r w:rsidRPr="00B51E3E">
              <w:rPr>
                <w:rFonts w:ascii="Times New Roman" w:hAnsi="Times New Roman" w:cs="Times New Roman"/>
                <w:sz w:val="28"/>
                <w:szCs w:val="28"/>
              </w:rPr>
              <w:t>5.</w:t>
            </w:r>
          </w:p>
        </w:tc>
        <w:tc>
          <w:tcPr>
            <w:tcW w:w="7889" w:type="dxa"/>
            <w:tcBorders>
              <w:left w:val="single" w:sz="8" w:space="0" w:color="000000"/>
              <w:bottom w:val="single" w:sz="8" w:space="0" w:color="000000"/>
              <w:right w:val="single" w:sz="8" w:space="0" w:color="000000"/>
            </w:tcBorders>
            <w:shd w:val="clear" w:color="auto" w:fill="auto"/>
          </w:tcPr>
          <w:p w:rsidR="0074068C" w:rsidRPr="00B51E3E" w:rsidRDefault="00F40540" w:rsidP="00D309BD">
            <w:pPr>
              <w:pStyle w:val="afc"/>
              <w:spacing w:line="276" w:lineRule="auto"/>
              <w:jc w:val="both"/>
              <w:rPr>
                <w:rFonts w:ascii="Times New Roman" w:hAnsi="Times New Roman" w:cs="Times New Roman"/>
                <w:sz w:val="28"/>
                <w:szCs w:val="28"/>
              </w:rPr>
            </w:pPr>
            <w:r w:rsidRPr="00B51E3E">
              <w:rPr>
                <w:rFonts w:ascii="Times New Roman" w:hAnsi="Times New Roman" w:cs="Times New Roman"/>
                <w:sz w:val="28"/>
                <w:szCs w:val="28"/>
              </w:rPr>
              <w:t>Акты государственных, региональных и местных муниципальных органов</w:t>
            </w:r>
          </w:p>
        </w:tc>
      </w:tr>
    </w:tbl>
    <w:p w:rsidR="0074068C" w:rsidRDefault="00F40540" w:rsidP="00B51E3E">
      <w:pPr>
        <w:pStyle w:val="a4"/>
        <w:shd w:val="clear" w:color="auto" w:fill="FFFFFF"/>
        <w:spacing w:after="0" w:line="276" w:lineRule="auto"/>
        <w:ind w:firstLine="709"/>
        <w:jc w:val="both"/>
        <w:rPr>
          <w:sz w:val="28"/>
          <w:szCs w:val="28"/>
          <w:lang w:val="en-US"/>
        </w:rPr>
      </w:pPr>
      <w:r w:rsidRPr="00B51E3E">
        <w:rPr>
          <w:sz w:val="28"/>
          <w:szCs w:val="28"/>
        </w:rPr>
        <w:t>2, 1, 3, 4, 5.</w:t>
      </w:r>
    </w:p>
    <w:p w:rsidR="00D309BD" w:rsidRPr="00D309BD" w:rsidRDefault="00D309BD" w:rsidP="00B51E3E">
      <w:pPr>
        <w:pStyle w:val="a4"/>
        <w:shd w:val="clear" w:color="auto" w:fill="FFFFFF"/>
        <w:spacing w:after="0" w:line="276" w:lineRule="auto"/>
        <w:ind w:firstLine="709"/>
        <w:jc w:val="both"/>
        <w:rPr>
          <w:sz w:val="28"/>
          <w:szCs w:val="28"/>
          <w:lang w:val="en-US"/>
        </w:rPr>
      </w:pPr>
    </w:p>
    <w:p w:rsidR="0074068C" w:rsidRPr="00B51E3E" w:rsidRDefault="00F40540" w:rsidP="00B51E3E">
      <w:pPr>
        <w:pStyle w:val="a4"/>
        <w:numPr>
          <w:ilvl w:val="0"/>
          <w:numId w:val="11"/>
        </w:numPr>
        <w:shd w:val="clear" w:color="auto" w:fill="FFFFFF"/>
        <w:spacing w:after="0" w:line="276" w:lineRule="auto"/>
        <w:ind w:left="0" w:firstLine="709"/>
        <w:jc w:val="both"/>
        <w:rPr>
          <w:sz w:val="28"/>
          <w:szCs w:val="28"/>
        </w:rPr>
      </w:pPr>
      <w:r w:rsidRPr="00B51E3E">
        <w:rPr>
          <w:b/>
          <w:bCs/>
          <w:sz w:val="28"/>
          <w:szCs w:val="28"/>
        </w:rPr>
        <w:t>Установите правильную последовательность этапов развития антимонопольного законодательства в России:</w:t>
      </w:r>
    </w:p>
    <w:tbl>
      <w:tblPr>
        <w:tblW w:w="8790" w:type="dxa"/>
        <w:tblInd w:w="10" w:type="dxa"/>
        <w:tblCellMar>
          <w:top w:w="28" w:type="dxa"/>
          <w:left w:w="10" w:type="dxa"/>
          <w:bottom w:w="28" w:type="dxa"/>
          <w:right w:w="98" w:type="dxa"/>
        </w:tblCellMar>
        <w:tblLook w:val="04A0" w:firstRow="1" w:lastRow="0" w:firstColumn="1" w:lastColumn="0" w:noHBand="0" w:noVBand="1"/>
      </w:tblPr>
      <w:tblGrid>
        <w:gridCol w:w="900"/>
        <w:gridCol w:w="7890"/>
      </w:tblGrid>
      <w:tr w:rsidR="0074068C" w:rsidRPr="00B51E3E">
        <w:tc>
          <w:tcPr>
            <w:tcW w:w="900" w:type="dxa"/>
            <w:tcBorders>
              <w:top w:val="single" w:sz="8" w:space="0" w:color="000000"/>
              <w:left w:val="single" w:sz="8" w:space="0" w:color="000000"/>
              <w:bottom w:val="single" w:sz="8" w:space="0" w:color="000000"/>
            </w:tcBorders>
            <w:shd w:val="clear" w:color="auto" w:fill="auto"/>
          </w:tcPr>
          <w:p w:rsidR="0074068C" w:rsidRPr="00B51E3E" w:rsidRDefault="00F40540" w:rsidP="00D309BD">
            <w:pPr>
              <w:pStyle w:val="afc"/>
              <w:spacing w:line="276" w:lineRule="auto"/>
              <w:jc w:val="center"/>
              <w:rPr>
                <w:rFonts w:ascii="Times New Roman" w:hAnsi="Times New Roman" w:cs="Times New Roman"/>
                <w:sz w:val="28"/>
                <w:szCs w:val="28"/>
              </w:rPr>
            </w:pPr>
            <w:r w:rsidRPr="00B51E3E">
              <w:rPr>
                <w:rFonts w:ascii="Times New Roman" w:hAnsi="Times New Roman" w:cs="Times New Roman"/>
                <w:sz w:val="28"/>
                <w:szCs w:val="28"/>
              </w:rPr>
              <w:t>1.</w:t>
            </w:r>
          </w:p>
        </w:tc>
        <w:tc>
          <w:tcPr>
            <w:tcW w:w="7889" w:type="dxa"/>
            <w:tcBorders>
              <w:top w:val="single" w:sz="8" w:space="0" w:color="000000"/>
              <w:left w:val="single" w:sz="8" w:space="0" w:color="000000"/>
              <w:bottom w:val="single" w:sz="8" w:space="0" w:color="000000"/>
              <w:right w:val="single" w:sz="8" w:space="0" w:color="000000"/>
            </w:tcBorders>
            <w:shd w:val="clear" w:color="auto" w:fill="auto"/>
          </w:tcPr>
          <w:p w:rsidR="0074068C" w:rsidRPr="00B51E3E" w:rsidRDefault="00F40540" w:rsidP="00D309BD">
            <w:pPr>
              <w:pStyle w:val="afc"/>
              <w:spacing w:line="276" w:lineRule="auto"/>
              <w:jc w:val="both"/>
              <w:rPr>
                <w:rFonts w:ascii="Times New Roman" w:hAnsi="Times New Roman" w:cs="Times New Roman"/>
                <w:sz w:val="28"/>
                <w:szCs w:val="28"/>
              </w:rPr>
            </w:pPr>
            <w:r w:rsidRPr="00B51E3E">
              <w:rPr>
                <w:rFonts w:ascii="Times New Roman" w:hAnsi="Times New Roman" w:cs="Times New Roman"/>
                <w:sz w:val="28"/>
                <w:szCs w:val="28"/>
              </w:rPr>
              <w:t>Принятие 12.12.1993 Конституции РФ</w:t>
            </w:r>
          </w:p>
        </w:tc>
      </w:tr>
      <w:tr w:rsidR="0074068C" w:rsidRPr="00B51E3E">
        <w:tc>
          <w:tcPr>
            <w:tcW w:w="900" w:type="dxa"/>
            <w:tcBorders>
              <w:left w:val="single" w:sz="8" w:space="0" w:color="000000"/>
              <w:bottom w:val="single" w:sz="8" w:space="0" w:color="000000"/>
            </w:tcBorders>
            <w:shd w:val="clear" w:color="auto" w:fill="auto"/>
          </w:tcPr>
          <w:p w:rsidR="0074068C" w:rsidRPr="00B51E3E" w:rsidRDefault="00F40540" w:rsidP="00D309BD">
            <w:pPr>
              <w:pStyle w:val="afc"/>
              <w:spacing w:line="276" w:lineRule="auto"/>
              <w:jc w:val="center"/>
              <w:rPr>
                <w:rFonts w:ascii="Times New Roman" w:hAnsi="Times New Roman" w:cs="Times New Roman"/>
                <w:sz w:val="28"/>
                <w:szCs w:val="28"/>
              </w:rPr>
            </w:pPr>
            <w:r w:rsidRPr="00B51E3E">
              <w:rPr>
                <w:rFonts w:ascii="Times New Roman" w:hAnsi="Times New Roman" w:cs="Times New Roman"/>
                <w:sz w:val="28"/>
                <w:szCs w:val="28"/>
              </w:rPr>
              <w:t>2.</w:t>
            </w:r>
          </w:p>
        </w:tc>
        <w:tc>
          <w:tcPr>
            <w:tcW w:w="7889" w:type="dxa"/>
            <w:tcBorders>
              <w:left w:val="single" w:sz="8" w:space="0" w:color="000000"/>
              <w:bottom w:val="single" w:sz="8" w:space="0" w:color="000000"/>
              <w:right w:val="single" w:sz="8" w:space="0" w:color="000000"/>
            </w:tcBorders>
            <w:shd w:val="clear" w:color="auto" w:fill="auto"/>
          </w:tcPr>
          <w:p w:rsidR="0074068C" w:rsidRPr="00B51E3E" w:rsidRDefault="00F40540" w:rsidP="00D309BD">
            <w:pPr>
              <w:pStyle w:val="afc"/>
              <w:spacing w:line="276" w:lineRule="auto"/>
              <w:jc w:val="both"/>
              <w:rPr>
                <w:rFonts w:ascii="Times New Roman" w:hAnsi="Times New Roman" w:cs="Times New Roman"/>
                <w:sz w:val="28"/>
                <w:szCs w:val="28"/>
              </w:rPr>
            </w:pPr>
            <w:r w:rsidRPr="00B51E3E">
              <w:rPr>
                <w:rFonts w:ascii="Times New Roman" w:hAnsi="Times New Roman" w:cs="Times New Roman"/>
                <w:sz w:val="28"/>
                <w:szCs w:val="28"/>
              </w:rPr>
              <w:t>Ценовое регулирование предприятий-монополистов в 1992-1993 годах</w:t>
            </w:r>
          </w:p>
        </w:tc>
      </w:tr>
      <w:tr w:rsidR="0074068C" w:rsidRPr="00B51E3E">
        <w:tc>
          <w:tcPr>
            <w:tcW w:w="900" w:type="dxa"/>
            <w:tcBorders>
              <w:left w:val="single" w:sz="8" w:space="0" w:color="000000"/>
              <w:bottom w:val="single" w:sz="8" w:space="0" w:color="000000"/>
            </w:tcBorders>
            <w:shd w:val="clear" w:color="auto" w:fill="auto"/>
          </w:tcPr>
          <w:p w:rsidR="0074068C" w:rsidRPr="00B51E3E" w:rsidRDefault="00F40540" w:rsidP="00D309BD">
            <w:pPr>
              <w:pStyle w:val="afc"/>
              <w:spacing w:line="276" w:lineRule="auto"/>
              <w:jc w:val="center"/>
              <w:rPr>
                <w:rFonts w:ascii="Times New Roman" w:hAnsi="Times New Roman" w:cs="Times New Roman"/>
                <w:sz w:val="28"/>
                <w:szCs w:val="28"/>
              </w:rPr>
            </w:pPr>
            <w:r w:rsidRPr="00B51E3E">
              <w:rPr>
                <w:rFonts w:ascii="Times New Roman" w:hAnsi="Times New Roman" w:cs="Times New Roman"/>
                <w:sz w:val="28"/>
                <w:szCs w:val="28"/>
              </w:rPr>
              <w:t>3.</w:t>
            </w:r>
          </w:p>
        </w:tc>
        <w:tc>
          <w:tcPr>
            <w:tcW w:w="7889" w:type="dxa"/>
            <w:tcBorders>
              <w:left w:val="single" w:sz="8" w:space="0" w:color="000000"/>
              <w:bottom w:val="single" w:sz="8" w:space="0" w:color="000000"/>
              <w:right w:val="single" w:sz="8" w:space="0" w:color="000000"/>
            </w:tcBorders>
            <w:shd w:val="clear" w:color="auto" w:fill="auto"/>
          </w:tcPr>
          <w:p w:rsidR="0074068C" w:rsidRPr="00B51E3E" w:rsidRDefault="00F40540" w:rsidP="00D309BD">
            <w:pPr>
              <w:pStyle w:val="afc"/>
              <w:spacing w:line="276" w:lineRule="auto"/>
              <w:jc w:val="both"/>
              <w:rPr>
                <w:rFonts w:ascii="Times New Roman" w:hAnsi="Times New Roman" w:cs="Times New Roman"/>
                <w:sz w:val="28"/>
                <w:szCs w:val="28"/>
              </w:rPr>
            </w:pPr>
            <w:r w:rsidRPr="00B51E3E">
              <w:rPr>
                <w:rFonts w:ascii="Times New Roman" w:hAnsi="Times New Roman" w:cs="Times New Roman"/>
                <w:sz w:val="28"/>
                <w:szCs w:val="28"/>
              </w:rPr>
              <w:t>Политика демонополизации и развитие конкуренции</w:t>
            </w:r>
          </w:p>
        </w:tc>
      </w:tr>
      <w:tr w:rsidR="0074068C" w:rsidRPr="00B51E3E">
        <w:tc>
          <w:tcPr>
            <w:tcW w:w="900" w:type="dxa"/>
            <w:tcBorders>
              <w:left w:val="single" w:sz="8" w:space="0" w:color="000000"/>
              <w:bottom w:val="single" w:sz="8" w:space="0" w:color="000000"/>
            </w:tcBorders>
            <w:shd w:val="clear" w:color="auto" w:fill="auto"/>
          </w:tcPr>
          <w:p w:rsidR="0074068C" w:rsidRPr="00B51E3E" w:rsidRDefault="00F40540" w:rsidP="00D309BD">
            <w:pPr>
              <w:pStyle w:val="afc"/>
              <w:spacing w:line="276" w:lineRule="auto"/>
              <w:jc w:val="center"/>
              <w:rPr>
                <w:rFonts w:ascii="Times New Roman" w:hAnsi="Times New Roman" w:cs="Times New Roman"/>
                <w:sz w:val="28"/>
                <w:szCs w:val="28"/>
              </w:rPr>
            </w:pPr>
            <w:r w:rsidRPr="00B51E3E">
              <w:rPr>
                <w:rFonts w:ascii="Times New Roman" w:hAnsi="Times New Roman" w:cs="Times New Roman"/>
                <w:sz w:val="28"/>
                <w:szCs w:val="28"/>
              </w:rPr>
              <w:t>4.</w:t>
            </w:r>
          </w:p>
        </w:tc>
        <w:tc>
          <w:tcPr>
            <w:tcW w:w="7889" w:type="dxa"/>
            <w:tcBorders>
              <w:left w:val="single" w:sz="8" w:space="0" w:color="000000"/>
              <w:bottom w:val="single" w:sz="8" w:space="0" w:color="000000"/>
              <w:right w:val="single" w:sz="8" w:space="0" w:color="000000"/>
            </w:tcBorders>
            <w:shd w:val="clear" w:color="auto" w:fill="auto"/>
          </w:tcPr>
          <w:p w:rsidR="0074068C" w:rsidRPr="00B51E3E" w:rsidRDefault="00F40540" w:rsidP="00D309BD">
            <w:pPr>
              <w:pStyle w:val="afc"/>
              <w:spacing w:line="276" w:lineRule="auto"/>
              <w:jc w:val="both"/>
              <w:rPr>
                <w:rFonts w:ascii="Times New Roman" w:hAnsi="Times New Roman" w:cs="Times New Roman"/>
                <w:sz w:val="28"/>
                <w:szCs w:val="28"/>
              </w:rPr>
            </w:pPr>
            <w:r w:rsidRPr="00B51E3E">
              <w:rPr>
                <w:rFonts w:ascii="Times New Roman" w:hAnsi="Times New Roman" w:cs="Times New Roman"/>
                <w:sz w:val="28"/>
                <w:szCs w:val="28"/>
              </w:rPr>
              <w:t>Регулирование естественных монополий</w:t>
            </w:r>
          </w:p>
        </w:tc>
      </w:tr>
      <w:tr w:rsidR="0074068C" w:rsidRPr="00B51E3E">
        <w:tc>
          <w:tcPr>
            <w:tcW w:w="900" w:type="dxa"/>
            <w:tcBorders>
              <w:left w:val="single" w:sz="8" w:space="0" w:color="000000"/>
              <w:bottom w:val="single" w:sz="8" w:space="0" w:color="000000"/>
            </w:tcBorders>
            <w:shd w:val="clear" w:color="auto" w:fill="auto"/>
          </w:tcPr>
          <w:p w:rsidR="0074068C" w:rsidRPr="00B51E3E" w:rsidRDefault="00F40540" w:rsidP="00D309BD">
            <w:pPr>
              <w:pStyle w:val="afc"/>
              <w:spacing w:line="276" w:lineRule="auto"/>
              <w:jc w:val="center"/>
              <w:rPr>
                <w:rFonts w:ascii="Times New Roman" w:hAnsi="Times New Roman" w:cs="Times New Roman"/>
                <w:sz w:val="28"/>
                <w:szCs w:val="28"/>
              </w:rPr>
            </w:pPr>
            <w:r w:rsidRPr="00B51E3E">
              <w:rPr>
                <w:rFonts w:ascii="Times New Roman" w:hAnsi="Times New Roman" w:cs="Times New Roman"/>
                <w:sz w:val="28"/>
                <w:szCs w:val="28"/>
              </w:rPr>
              <w:t>5.</w:t>
            </w:r>
          </w:p>
        </w:tc>
        <w:tc>
          <w:tcPr>
            <w:tcW w:w="7889" w:type="dxa"/>
            <w:tcBorders>
              <w:left w:val="single" w:sz="8" w:space="0" w:color="000000"/>
              <w:bottom w:val="single" w:sz="8" w:space="0" w:color="000000"/>
              <w:right w:val="single" w:sz="8" w:space="0" w:color="000000"/>
            </w:tcBorders>
            <w:shd w:val="clear" w:color="auto" w:fill="auto"/>
          </w:tcPr>
          <w:p w:rsidR="0074068C" w:rsidRPr="00B51E3E" w:rsidRDefault="00F40540" w:rsidP="00D309BD">
            <w:pPr>
              <w:pStyle w:val="afc"/>
              <w:spacing w:line="276" w:lineRule="auto"/>
              <w:jc w:val="both"/>
              <w:rPr>
                <w:rFonts w:ascii="Times New Roman" w:hAnsi="Times New Roman" w:cs="Times New Roman"/>
                <w:sz w:val="28"/>
                <w:szCs w:val="28"/>
              </w:rPr>
            </w:pPr>
            <w:r w:rsidRPr="00B51E3E">
              <w:rPr>
                <w:rFonts w:ascii="Times New Roman" w:hAnsi="Times New Roman" w:cs="Times New Roman"/>
                <w:sz w:val="28"/>
                <w:szCs w:val="28"/>
              </w:rPr>
              <w:t>Закон РСФСР «О конкуренции и ограничении монополистической деятельности на товарных рынках»</w:t>
            </w:r>
          </w:p>
        </w:tc>
      </w:tr>
      <w:tr w:rsidR="0074068C" w:rsidRPr="00B51E3E">
        <w:tc>
          <w:tcPr>
            <w:tcW w:w="900" w:type="dxa"/>
            <w:tcBorders>
              <w:left w:val="single" w:sz="8" w:space="0" w:color="000000"/>
              <w:bottom w:val="single" w:sz="8" w:space="0" w:color="000000"/>
            </w:tcBorders>
            <w:shd w:val="clear" w:color="auto" w:fill="auto"/>
          </w:tcPr>
          <w:p w:rsidR="0074068C" w:rsidRPr="00B51E3E" w:rsidRDefault="00F40540" w:rsidP="00D309BD">
            <w:pPr>
              <w:pStyle w:val="afc"/>
              <w:spacing w:line="276" w:lineRule="auto"/>
              <w:jc w:val="center"/>
              <w:rPr>
                <w:rFonts w:ascii="Times New Roman" w:hAnsi="Times New Roman" w:cs="Times New Roman"/>
                <w:sz w:val="28"/>
                <w:szCs w:val="28"/>
              </w:rPr>
            </w:pPr>
            <w:r w:rsidRPr="00B51E3E">
              <w:rPr>
                <w:rFonts w:ascii="Times New Roman" w:hAnsi="Times New Roman" w:cs="Times New Roman"/>
                <w:sz w:val="28"/>
                <w:szCs w:val="28"/>
              </w:rPr>
              <w:t>6.</w:t>
            </w:r>
          </w:p>
        </w:tc>
        <w:tc>
          <w:tcPr>
            <w:tcW w:w="7889" w:type="dxa"/>
            <w:tcBorders>
              <w:left w:val="single" w:sz="8" w:space="0" w:color="000000"/>
              <w:bottom w:val="single" w:sz="8" w:space="0" w:color="000000"/>
              <w:right w:val="single" w:sz="8" w:space="0" w:color="000000"/>
            </w:tcBorders>
            <w:shd w:val="clear" w:color="auto" w:fill="auto"/>
          </w:tcPr>
          <w:p w:rsidR="0074068C" w:rsidRPr="00B51E3E" w:rsidRDefault="00F40540" w:rsidP="00D309BD">
            <w:pPr>
              <w:pStyle w:val="afc"/>
              <w:spacing w:line="276" w:lineRule="auto"/>
              <w:jc w:val="both"/>
              <w:rPr>
                <w:rFonts w:ascii="Times New Roman" w:hAnsi="Times New Roman" w:cs="Times New Roman"/>
                <w:sz w:val="28"/>
                <w:szCs w:val="28"/>
              </w:rPr>
            </w:pPr>
            <w:r w:rsidRPr="00B51E3E">
              <w:rPr>
                <w:rFonts w:ascii="Times New Roman" w:hAnsi="Times New Roman" w:cs="Times New Roman"/>
                <w:sz w:val="28"/>
                <w:szCs w:val="28"/>
              </w:rPr>
              <w:t>Принятие 21.10.1994 1 части Гражданского кодекса РФ</w:t>
            </w:r>
          </w:p>
        </w:tc>
      </w:tr>
      <w:tr w:rsidR="0074068C" w:rsidRPr="00B51E3E">
        <w:tc>
          <w:tcPr>
            <w:tcW w:w="900" w:type="dxa"/>
            <w:tcBorders>
              <w:left w:val="single" w:sz="8" w:space="0" w:color="000000"/>
              <w:bottom w:val="single" w:sz="8" w:space="0" w:color="000000"/>
            </w:tcBorders>
            <w:shd w:val="clear" w:color="auto" w:fill="auto"/>
          </w:tcPr>
          <w:p w:rsidR="0074068C" w:rsidRPr="00B51E3E" w:rsidRDefault="00F40540" w:rsidP="00D309BD">
            <w:pPr>
              <w:pStyle w:val="afc"/>
              <w:spacing w:line="276" w:lineRule="auto"/>
              <w:jc w:val="center"/>
              <w:rPr>
                <w:rFonts w:ascii="Times New Roman" w:hAnsi="Times New Roman" w:cs="Times New Roman"/>
                <w:sz w:val="28"/>
                <w:szCs w:val="28"/>
              </w:rPr>
            </w:pPr>
            <w:r w:rsidRPr="00B51E3E">
              <w:rPr>
                <w:rFonts w:ascii="Times New Roman" w:hAnsi="Times New Roman" w:cs="Times New Roman"/>
                <w:sz w:val="28"/>
                <w:szCs w:val="28"/>
              </w:rPr>
              <w:t>7.</w:t>
            </w:r>
          </w:p>
        </w:tc>
        <w:tc>
          <w:tcPr>
            <w:tcW w:w="7889" w:type="dxa"/>
            <w:tcBorders>
              <w:left w:val="single" w:sz="8" w:space="0" w:color="000000"/>
              <w:bottom w:val="single" w:sz="8" w:space="0" w:color="000000"/>
              <w:right w:val="single" w:sz="8" w:space="0" w:color="000000"/>
            </w:tcBorders>
            <w:shd w:val="clear" w:color="auto" w:fill="auto"/>
          </w:tcPr>
          <w:p w:rsidR="0074068C" w:rsidRPr="00B51E3E" w:rsidRDefault="00F40540" w:rsidP="00D309BD">
            <w:pPr>
              <w:pStyle w:val="afc"/>
              <w:spacing w:line="276" w:lineRule="auto"/>
              <w:jc w:val="both"/>
              <w:rPr>
                <w:rFonts w:ascii="Times New Roman" w:hAnsi="Times New Roman" w:cs="Times New Roman"/>
                <w:sz w:val="28"/>
                <w:szCs w:val="28"/>
              </w:rPr>
            </w:pPr>
            <w:r w:rsidRPr="00B51E3E">
              <w:rPr>
                <w:rFonts w:ascii="Times New Roman" w:hAnsi="Times New Roman" w:cs="Times New Roman"/>
                <w:sz w:val="28"/>
                <w:szCs w:val="28"/>
              </w:rPr>
              <w:t>ФЗ «О защите конкуренции»</w:t>
            </w:r>
          </w:p>
        </w:tc>
      </w:tr>
      <w:tr w:rsidR="0074068C" w:rsidRPr="00B51E3E">
        <w:tc>
          <w:tcPr>
            <w:tcW w:w="900" w:type="dxa"/>
            <w:tcBorders>
              <w:left w:val="single" w:sz="8" w:space="0" w:color="000000"/>
              <w:bottom w:val="single" w:sz="8" w:space="0" w:color="000000"/>
            </w:tcBorders>
            <w:shd w:val="clear" w:color="auto" w:fill="auto"/>
          </w:tcPr>
          <w:p w:rsidR="0074068C" w:rsidRPr="00B51E3E" w:rsidRDefault="00F40540" w:rsidP="00D309BD">
            <w:pPr>
              <w:pStyle w:val="afc"/>
              <w:spacing w:line="276" w:lineRule="auto"/>
              <w:jc w:val="center"/>
              <w:rPr>
                <w:rFonts w:ascii="Times New Roman" w:hAnsi="Times New Roman" w:cs="Times New Roman"/>
                <w:sz w:val="28"/>
                <w:szCs w:val="28"/>
              </w:rPr>
            </w:pPr>
            <w:r w:rsidRPr="00B51E3E">
              <w:rPr>
                <w:rFonts w:ascii="Times New Roman" w:hAnsi="Times New Roman" w:cs="Times New Roman"/>
                <w:sz w:val="28"/>
                <w:szCs w:val="28"/>
              </w:rPr>
              <w:t>8.</w:t>
            </w:r>
          </w:p>
        </w:tc>
        <w:tc>
          <w:tcPr>
            <w:tcW w:w="7889" w:type="dxa"/>
            <w:tcBorders>
              <w:left w:val="single" w:sz="8" w:space="0" w:color="000000"/>
              <w:bottom w:val="single" w:sz="8" w:space="0" w:color="000000"/>
              <w:right w:val="single" w:sz="8" w:space="0" w:color="000000"/>
            </w:tcBorders>
            <w:shd w:val="clear" w:color="auto" w:fill="auto"/>
          </w:tcPr>
          <w:p w:rsidR="0074068C" w:rsidRPr="00B51E3E" w:rsidRDefault="00F40540" w:rsidP="00D309BD">
            <w:pPr>
              <w:pStyle w:val="afc"/>
              <w:spacing w:line="276" w:lineRule="auto"/>
              <w:jc w:val="both"/>
              <w:rPr>
                <w:rFonts w:ascii="Times New Roman" w:hAnsi="Times New Roman" w:cs="Times New Roman"/>
                <w:sz w:val="28"/>
                <w:szCs w:val="28"/>
              </w:rPr>
            </w:pPr>
            <w:r w:rsidRPr="00B51E3E">
              <w:rPr>
                <w:rFonts w:ascii="Times New Roman" w:hAnsi="Times New Roman" w:cs="Times New Roman"/>
                <w:sz w:val="28"/>
                <w:szCs w:val="28"/>
              </w:rPr>
              <w:t>Регулирование рекламного рынка</w:t>
            </w:r>
          </w:p>
        </w:tc>
      </w:tr>
      <w:tr w:rsidR="0074068C" w:rsidRPr="00B51E3E">
        <w:tc>
          <w:tcPr>
            <w:tcW w:w="900" w:type="dxa"/>
            <w:tcBorders>
              <w:left w:val="single" w:sz="8" w:space="0" w:color="000000"/>
              <w:bottom w:val="single" w:sz="8" w:space="0" w:color="000000"/>
            </w:tcBorders>
            <w:shd w:val="clear" w:color="auto" w:fill="auto"/>
          </w:tcPr>
          <w:p w:rsidR="0074068C" w:rsidRPr="00B51E3E" w:rsidRDefault="00F40540" w:rsidP="00D309BD">
            <w:pPr>
              <w:pStyle w:val="afc"/>
              <w:spacing w:line="276" w:lineRule="auto"/>
              <w:jc w:val="center"/>
              <w:rPr>
                <w:rFonts w:ascii="Times New Roman" w:hAnsi="Times New Roman" w:cs="Times New Roman"/>
                <w:sz w:val="28"/>
                <w:szCs w:val="28"/>
              </w:rPr>
            </w:pPr>
            <w:r w:rsidRPr="00B51E3E">
              <w:rPr>
                <w:rFonts w:ascii="Times New Roman" w:hAnsi="Times New Roman" w:cs="Times New Roman"/>
                <w:sz w:val="28"/>
                <w:szCs w:val="28"/>
              </w:rPr>
              <w:t>9.</w:t>
            </w:r>
          </w:p>
        </w:tc>
        <w:tc>
          <w:tcPr>
            <w:tcW w:w="7889" w:type="dxa"/>
            <w:tcBorders>
              <w:left w:val="single" w:sz="8" w:space="0" w:color="000000"/>
              <w:bottom w:val="single" w:sz="8" w:space="0" w:color="000000"/>
              <w:right w:val="single" w:sz="8" w:space="0" w:color="000000"/>
            </w:tcBorders>
            <w:shd w:val="clear" w:color="auto" w:fill="auto"/>
          </w:tcPr>
          <w:p w:rsidR="0074068C" w:rsidRPr="00B51E3E" w:rsidRDefault="00F40540" w:rsidP="00D309BD">
            <w:pPr>
              <w:pStyle w:val="afc"/>
              <w:spacing w:line="276" w:lineRule="auto"/>
              <w:jc w:val="both"/>
              <w:rPr>
                <w:rFonts w:ascii="Times New Roman" w:hAnsi="Times New Roman" w:cs="Times New Roman"/>
                <w:sz w:val="28"/>
                <w:szCs w:val="28"/>
              </w:rPr>
            </w:pPr>
            <w:r w:rsidRPr="00B51E3E">
              <w:rPr>
                <w:rFonts w:ascii="Times New Roman" w:hAnsi="Times New Roman" w:cs="Times New Roman"/>
                <w:sz w:val="28"/>
                <w:szCs w:val="28"/>
              </w:rPr>
              <w:t>Защита конкуренции на рынке финансовых услуг</w:t>
            </w:r>
          </w:p>
        </w:tc>
      </w:tr>
    </w:tbl>
    <w:p w:rsidR="0074068C" w:rsidRDefault="00F40540" w:rsidP="00B51E3E">
      <w:pPr>
        <w:pStyle w:val="a4"/>
        <w:shd w:val="clear" w:color="auto" w:fill="FFFFFF"/>
        <w:spacing w:after="0" w:line="276" w:lineRule="auto"/>
        <w:ind w:firstLine="709"/>
        <w:jc w:val="both"/>
        <w:rPr>
          <w:sz w:val="28"/>
          <w:szCs w:val="28"/>
          <w:lang w:val="en-US"/>
        </w:rPr>
      </w:pPr>
      <w:r w:rsidRPr="00B51E3E">
        <w:rPr>
          <w:sz w:val="28"/>
          <w:szCs w:val="28"/>
        </w:rPr>
        <w:lastRenderedPageBreak/>
        <w:t>5, 1, 6, 3, 2, 4,8,9,7.</w:t>
      </w:r>
    </w:p>
    <w:p w:rsidR="00D309BD" w:rsidRPr="00D309BD" w:rsidRDefault="00D309BD" w:rsidP="00B51E3E">
      <w:pPr>
        <w:pStyle w:val="a4"/>
        <w:shd w:val="clear" w:color="auto" w:fill="FFFFFF"/>
        <w:spacing w:after="0" w:line="276" w:lineRule="auto"/>
        <w:ind w:firstLine="709"/>
        <w:jc w:val="both"/>
        <w:rPr>
          <w:sz w:val="28"/>
          <w:szCs w:val="28"/>
          <w:lang w:val="en-US"/>
        </w:rPr>
      </w:pPr>
    </w:p>
    <w:p w:rsidR="0074068C" w:rsidRPr="00B51E3E" w:rsidRDefault="00F40540" w:rsidP="00B51E3E">
      <w:pPr>
        <w:pStyle w:val="a4"/>
        <w:numPr>
          <w:ilvl w:val="0"/>
          <w:numId w:val="12"/>
        </w:numPr>
        <w:shd w:val="clear" w:color="auto" w:fill="FFFFFF"/>
        <w:spacing w:after="0" w:line="276" w:lineRule="auto"/>
        <w:ind w:left="0" w:firstLine="709"/>
        <w:jc w:val="both"/>
        <w:rPr>
          <w:sz w:val="28"/>
          <w:szCs w:val="28"/>
        </w:rPr>
      </w:pPr>
      <w:r w:rsidRPr="00B51E3E">
        <w:rPr>
          <w:b/>
          <w:bCs/>
          <w:sz w:val="28"/>
          <w:szCs w:val="28"/>
        </w:rPr>
        <w:t>Расположите в порядке очереди основные нормативно-правовые акты антимонопольного законодательства:</w:t>
      </w:r>
    </w:p>
    <w:tbl>
      <w:tblPr>
        <w:tblW w:w="8790" w:type="dxa"/>
        <w:tblInd w:w="10" w:type="dxa"/>
        <w:tblCellMar>
          <w:top w:w="28" w:type="dxa"/>
          <w:left w:w="10" w:type="dxa"/>
          <w:bottom w:w="28" w:type="dxa"/>
          <w:right w:w="98" w:type="dxa"/>
        </w:tblCellMar>
        <w:tblLook w:val="04A0" w:firstRow="1" w:lastRow="0" w:firstColumn="1" w:lastColumn="0" w:noHBand="0" w:noVBand="1"/>
      </w:tblPr>
      <w:tblGrid>
        <w:gridCol w:w="900"/>
        <w:gridCol w:w="7890"/>
      </w:tblGrid>
      <w:tr w:rsidR="0074068C" w:rsidRPr="00B51E3E">
        <w:trPr>
          <w:trHeight w:val="510"/>
        </w:trPr>
        <w:tc>
          <w:tcPr>
            <w:tcW w:w="900" w:type="dxa"/>
            <w:tcBorders>
              <w:top w:val="single" w:sz="8" w:space="0" w:color="000000"/>
              <w:left w:val="single" w:sz="8" w:space="0" w:color="000000"/>
              <w:bottom w:val="single" w:sz="8" w:space="0" w:color="000000"/>
            </w:tcBorders>
            <w:shd w:val="clear" w:color="auto" w:fill="auto"/>
          </w:tcPr>
          <w:p w:rsidR="0074068C" w:rsidRPr="00B51E3E" w:rsidRDefault="00F40540" w:rsidP="00D309BD">
            <w:pPr>
              <w:pStyle w:val="afc"/>
              <w:spacing w:line="276" w:lineRule="auto"/>
              <w:jc w:val="center"/>
              <w:rPr>
                <w:rFonts w:ascii="Times New Roman" w:hAnsi="Times New Roman" w:cs="Times New Roman"/>
                <w:sz w:val="28"/>
                <w:szCs w:val="28"/>
              </w:rPr>
            </w:pPr>
            <w:r w:rsidRPr="00B51E3E">
              <w:rPr>
                <w:rFonts w:ascii="Times New Roman" w:hAnsi="Times New Roman" w:cs="Times New Roman"/>
                <w:sz w:val="28"/>
                <w:szCs w:val="28"/>
              </w:rPr>
              <w:t>1.</w:t>
            </w:r>
          </w:p>
        </w:tc>
        <w:tc>
          <w:tcPr>
            <w:tcW w:w="7889" w:type="dxa"/>
            <w:tcBorders>
              <w:top w:val="single" w:sz="8" w:space="0" w:color="000000"/>
              <w:left w:val="single" w:sz="8" w:space="0" w:color="000000"/>
              <w:bottom w:val="single" w:sz="8" w:space="0" w:color="000000"/>
              <w:right w:val="single" w:sz="8" w:space="0" w:color="000000"/>
            </w:tcBorders>
            <w:shd w:val="clear" w:color="auto" w:fill="auto"/>
          </w:tcPr>
          <w:p w:rsidR="0074068C" w:rsidRPr="00B51E3E" w:rsidRDefault="00F40540" w:rsidP="00D309BD">
            <w:pPr>
              <w:pStyle w:val="afc"/>
              <w:shd w:val="clear" w:color="auto" w:fill="FFFFFF"/>
              <w:spacing w:line="276" w:lineRule="auto"/>
              <w:jc w:val="both"/>
              <w:rPr>
                <w:rFonts w:ascii="Times New Roman" w:hAnsi="Times New Roman" w:cs="Times New Roman"/>
                <w:sz w:val="28"/>
                <w:szCs w:val="28"/>
              </w:rPr>
            </w:pPr>
            <w:r w:rsidRPr="00B51E3E">
              <w:rPr>
                <w:rFonts w:ascii="Times New Roman" w:hAnsi="Times New Roman" w:cs="Times New Roman"/>
                <w:color w:val="000000"/>
                <w:sz w:val="28"/>
                <w:szCs w:val="28"/>
              </w:rPr>
              <w:t>Антимонополистический закон Российской империи в 1908 г.</w:t>
            </w:r>
          </w:p>
        </w:tc>
      </w:tr>
      <w:tr w:rsidR="0074068C" w:rsidRPr="00B51E3E">
        <w:tc>
          <w:tcPr>
            <w:tcW w:w="900" w:type="dxa"/>
            <w:tcBorders>
              <w:left w:val="single" w:sz="8" w:space="0" w:color="000000"/>
              <w:bottom w:val="single" w:sz="8" w:space="0" w:color="000000"/>
            </w:tcBorders>
            <w:shd w:val="clear" w:color="auto" w:fill="auto"/>
          </w:tcPr>
          <w:p w:rsidR="0074068C" w:rsidRPr="00B51E3E" w:rsidRDefault="00F40540" w:rsidP="00D309BD">
            <w:pPr>
              <w:pStyle w:val="afc"/>
              <w:spacing w:line="276" w:lineRule="auto"/>
              <w:jc w:val="center"/>
              <w:rPr>
                <w:rFonts w:ascii="Times New Roman" w:hAnsi="Times New Roman" w:cs="Times New Roman"/>
                <w:sz w:val="28"/>
                <w:szCs w:val="28"/>
              </w:rPr>
            </w:pPr>
            <w:r w:rsidRPr="00B51E3E">
              <w:rPr>
                <w:rFonts w:ascii="Times New Roman" w:hAnsi="Times New Roman" w:cs="Times New Roman"/>
                <w:sz w:val="28"/>
                <w:szCs w:val="28"/>
              </w:rPr>
              <w:t>2.</w:t>
            </w:r>
          </w:p>
        </w:tc>
        <w:tc>
          <w:tcPr>
            <w:tcW w:w="7889" w:type="dxa"/>
            <w:tcBorders>
              <w:left w:val="single" w:sz="8" w:space="0" w:color="000000"/>
              <w:bottom w:val="single" w:sz="8" w:space="0" w:color="000000"/>
              <w:right w:val="single" w:sz="8" w:space="0" w:color="000000"/>
            </w:tcBorders>
            <w:shd w:val="clear" w:color="auto" w:fill="auto"/>
          </w:tcPr>
          <w:p w:rsidR="0074068C" w:rsidRPr="00B51E3E" w:rsidRDefault="00F40540" w:rsidP="00D309BD">
            <w:pPr>
              <w:pStyle w:val="afc"/>
              <w:shd w:val="clear" w:color="auto" w:fill="FFFFFF"/>
              <w:spacing w:line="276" w:lineRule="auto"/>
              <w:jc w:val="both"/>
              <w:rPr>
                <w:rFonts w:ascii="Times New Roman" w:hAnsi="Times New Roman" w:cs="Times New Roman"/>
                <w:sz w:val="28"/>
                <w:szCs w:val="28"/>
              </w:rPr>
            </w:pPr>
            <w:r w:rsidRPr="00B51E3E">
              <w:rPr>
                <w:rFonts w:ascii="Times New Roman" w:hAnsi="Times New Roman" w:cs="Times New Roman"/>
                <w:color w:val="000000"/>
                <w:sz w:val="28"/>
                <w:szCs w:val="28"/>
              </w:rPr>
              <w:t xml:space="preserve">Закон </w:t>
            </w:r>
            <w:proofErr w:type="spellStart"/>
            <w:r w:rsidRPr="00B51E3E">
              <w:rPr>
                <w:rFonts w:ascii="Times New Roman" w:hAnsi="Times New Roman" w:cs="Times New Roman"/>
                <w:color w:val="000000"/>
                <w:sz w:val="28"/>
                <w:szCs w:val="28"/>
              </w:rPr>
              <w:t>Шермана</w:t>
            </w:r>
            <w:proofErr w:type="spellEnd"/>
            <w:r w:rsidRPr="00B51E3E">
              <w:rPr>
                <w:rFonts w:ascii="Times New Roman" w:hAnsi="Times New Roman" w:cs="Times New Roman"/>
                <w:color w:val="000000"/>
                <w:sz w:val="28"/>
                <w:szCs w:val="28"/>
              </w:rPr>
              <w:t xml:space="preserve"> (США) 1890 г. о незаконности картельных соглашений</w:t>
            </w:r>
          </w:p>
        </w:tc>
      </w:tr>
      <w:tr w:rsidR="0074068C" w:rsidRPr="00B51E3E">
        <w:tc>
          <w:tcPr>
            <w:tcW w:w="900" w:type="dxa"/>
            <w:tcBorders>
              <w:left w:val="single" w:sz="8" w:space="0" w:color="000000"/>
              <w:bottom w:val="single" w:sz="8" w:space="0" w:color="000000"/>
            </w:tcBorders>
            <w:shd w:val="clear" w:color="auto" w:fill="auto"/>
          </w:tcPr>
          <w:p w:rsidR="0074068C" w:rsidRPr="00B51E3E" w:rsidRDefault="00F40540" w:rsidP="00D309BD">
            <w:pPr>
              <w:pStyle w:val="afc"/>
              <w:spacing w:line="276" w:lineRule="auto"/>
              <w:jc w:val="center"/>
              <w:rPr>
                <w:rFonts w:ascii="Times New Roman" w:hAnsi="Times New Roman" w:cs="Times New Roman"/>
                <w:sz w:val="28"/>
                <w:szCs w:val="28"/>
              </w:rPr>
            </w:pPr>
            <w:r w:rsidRPr="00B51E3E">
              <w:rPr>
                <w:rFonts w:ascii="Times New Roman" w:hAnsi="Times New Roman" w:cs="Times New Roman"/>
                <w:sz w:val="28"/>
                <w:szCs w:val="28"/>
              </w:rPr>
              <w:t>3.</w:t>
            </w:r>
          </w:p>
        </w:tc>
        <w:tc>
          <w:tcPr>
            <w:tcW w:w="7889" w:type="dxa"/>
            <w:tcBorders>
              <w:left w:val="single" w:sz="8" w:space="0" w:color="000000"/>
              <w:bottom w:val="single" w:sz="8" w:space="0" w:color="000000"/>
              <w:right w:val="single" w:sz="8" w:space="0" w:color="000000"/>
            </w:tcBorders>
            <w:shd w:val="clear" w:color="auto" w:fill="auto"/>
          </w:tcPr>
          <w:p w:rsidR="0074068C" w:rsidRPr="00B51E3E" w:rsidRDefault="00F40540" w:rsidP="00D309BD">
            <w:pPr>
              <w:pStyle w:val="afc"/>
              <w:shd w:val="clear" w:color="auto" w:fill="FFFFFF"/>
              <w:spacing w:line="276" w:lineRule="auto"/>
              <w:jc w:val="both"/>
              <w:rPr>
                <w:rFonts w:ascii="Times New Roman" w:hAnsi="Times New Roman" w:cs="Times New Roman"/>
                <w:sz w:val="28"/>
                <w:szCs w:val="28"/>
              </w:rPr>
            </w:pPr>
            <w:r w:rsidRPr="00B51E3E">
              <w:rPr>
                <w:rFonts w:ascii="Times New Roman" w:hAnsi="Times New Roman" w:cs="Times New Roman"/>
                <w:color w:val="000000"/>
                <w:sz w:val="28"/>
                <w:szCs w:val="28"/>
              </w:rPr>
              <w:t>Закон РФ «О конкуренции и ограничении монополистической деятельности на товарных рынках» в 1991 г.</w:t>
            </w:r>
          </w:p>
        </w:tc>
      </w:tr>
    </w:tbl>
    <w:p w:rsidR="0074068C" w:rsidRDefault="00F40540" w:rsidP="00B51E3E">
      <w:pPr>
        <w:pStyle w:val="a4"/>
        <w:shd w:val="clear" w:color="auto" w:fill="FFFFFF"/>
        <w:spacing w:after="0" w:line="276" w:lineRule="auto"/>
        <w:ind w:firstLine="709"/>
        <w:jc w:val="both"/>
        <w:rPr>
          <w:sz w:val="28"/>
          <w:szCs w:val="28"/>
          <w:lang w:val="en-US"/>
        </w:rPr>
      </w:pPr>
      <w:r w:rsidRPr="00B51E3E">
        <w:rPr>
          <w:sz w:val="28"/>
          <w:szCs w:val="28"/>
        </w:rPr>
        <w:t>2, 1, 3.</w:t>
      </w:r>
    </w:p>
    <w:p w:rsidR="00D309BD" w:rsidRPr="00D309BD" w:rsidRDefault="00D309BD" w:rsidP="00B51E3E">
      <w:pPr>
        <w:pStyle w:val="a4"/>
        <w:shd w:val="clear" w:color="auto" w:fill="FFFFFF"/>
        <w:spacing w:after="0" w:line="276" w:lineRule="auto"/>
        <w:ind w:firstLine="709"/>
        <w:jc w:val="both"/>
        <w:rPr>
          <w:sz w:val="28"/>
          <w:szCs w:val="28"/>
          <w:lang w:val="en-US"/>
        </w:rPr>
      </w:pPr>
    </w:p>
    <w:p w:rsidR="0074068C" w:rsidRPr="00B51E3E" w:rsidRDefault="00F40540" w:rsidP="00B51E3E">
      <w:pPr>
        <w:pStyle w:val="a4"/>
        <w:numPr>
          <w:ilvl w:val="0"/>
          <w:numId w:val="13"/>
        </w:numPr>
        <w:shd w:val="clear" w:color="auto" w:fill="FFFFFF"/>
        <w:spacing w:after="0" w:line="276" w:lineRule="auto"/>
        <w:ind w:left="0" w:firstLine="709"/>
        <w:jc w:val="both"/>
        <w:rPr>
          <w:sz w:val="28"/>
          <w:szCs w:val="28"/>
        </w:rPr>
      </w:pPr>
      <w:r w:rsidRPr="00B51E3E">
        <w:rPr>
          <w:b/>
          <w:bCs/>
          <w:sz w:val="28"/>
          <w:szCs w:val="28"/>
        </w:rPr>
        <w:t>Расположите в порядке очереди участников конкурентных отношений - хозяйствующих субъектов:</w:t>
      </w:r>
    </w:p>
    <w:tbl>
      <w:tblPr>
        <w:tblW w:w="8790" w:type="dxa"/>
        <w:tblInd w:w="10" w:type="dxa"/>
        <w:tblCellMar>
          <w:top w:w="28" w:type="dxa"/>
          <w:left w:w="10" w:type="dxa"/>
          <w:bottom w:w="28" w:type="dxa"/>
          <w:right w:w="98" w:type="dxa"/>
        </w:tblCellMar>
        <w:tblLook w:val="04A0" w:firstRow="1" w:lastRow="0" w:firstColumn="1" w:lastColumn="0" w:noHBand="0" w:noVBand="1"/>
      </w:tblPr>
      <w:tblGrid>
        <w:gridCol w:w="900"/>
        <w:gridCol w:w="7890"/>
      </w:tblGrid>
      <w:tr w:rsidR="0074068C" w:rsidRPr="00B51E3E">
        <w:tc>
          <w:tcPr>
            <w:tcW w:w="900" w:type="dxa"/>
            <w:tcBorders>
              <w:top w:val="single" w:sz="8" w:space="0" w:color="000000"/>
              <w:left w:val="single" w:sz="8" w:space="0" w:color="000000"/>
              <w:bottom w:val="single" w:sz="8" w:space="0" w:color="000000"/>
            </w:tcBorders>
            <w:shd w:val="clear" w:color="auto" w:fill="auto"/>
          </w:tcPr>
          <w:p w:rsidR="0074068C" w:rsidRPr="00B51E3E" w:rsidRDefault="00F40540" w:rsidP="00D309BD">
            <w:pPr>
              <w:pStyle w:val="afc"/>
              <w:spacing w:line="276" w:lineRule="auto"/>
              <w:jc w:val="both"/>
              <w:rPr>
                <w:rFonts w:ascii="Times New Roman" w:hAnsi="Times New Roman" w:cs="Times New Roman"/>
                <w:sz w:val="28"/>
                <w:szCs w:val="28"/>
              </w:rPr>
            </w:pPr>
            <w:r w:rsidRPr="00B51E3E">
              <w:rPr>
                <w:rFonts w:ascii="Times New Roman" w:hAnsi="Times New Roman" w:cs="Times New Roman"/>
                <w:sz w:val="28"/>
                <w:szCs w:val="28"/>
              </w:rPr>
              <w:t>1.</w:t>
            </w:r>
          </w:p>
        </w:tc>
        <w:tc>
          <w:tcPr>
            <w:tcW w:w="7889" w:type="dxa"/>
            <w:tcBorders>
              <w:top w:val="single" w:sz="8" w:space="0" w:color="000000"/>
              <w:left w:val="single" w:sz="8" w:space="0" w:color="000000"/>
              <w:bottom w:val="single" w:sz="8" w:space="0" w:color="000000"/>
              <w:right w:val="single" w:sz="8" w:space="0" w:color="000000"/>
            </w:tcBorders>
            <w:shd w:val="clear" w:color="auto" w:fill="auto"/>
          </w:tcPr>
          <w:p w:rsidR="0074068C" w:rsidRPr="00B51E3E" w:rsidRDefault="00F40540" w:rsidP="00D309BD">
            <w:pPr>
              <w:pStyle w:val="afc"/>
              <w:spacing w:line="276" w:lineRule="auto"/>
              <w:jc w:val="both"/>
              <w:rPr>
                <w:rFonts w:ascii="Times New Roman" w:hAnsi="Times New Roman" w:cs="Times New Roman"/>
                <w:sz w:val="28"/>
                <w:szCs w:val="28"/>
              </w:rPr>
            </w:pPr>
            <w:r w:rsidRPr="00B51E3E">
              <w:rPr>
                <w:rFonts w:ascii="Times New Roman" w:hAnsi="Times New Roman" w:cs="Times New Roman"/>
                <w:color w:val="000000"/>
                <w:sz w:val="28"/>
                <w:szCs w:val="28"/>
              </w:rPr>
              <w:t>Некоммерческие организации, осуществляющие предпринимательскую деятельность (за исключением сельскохозяйственных потребительских кооперативов)</w:t>
            </w:r>
          </w:p>
        </w:tc>
      </w:tr>
      <w:tr w:rsidR="0074068C" w:rsidRPr="00B51E3E">
        <w:tc>
          <w:tcPr>
            <w:tcW w:w="900" w:type="dxa"/>
            <w:tcBorders>
              <w:left w:val="single" w:sz="8" w:space="0" w:color="000000"/>
              <w:bottom w:val="single" w:sz="8" w:space="0" w:color="000000"/>
            </w:tcBorders>
            <w:shd w:val="clear" w:color="auto" w:fill="auto"/>
          </w:tcPr>
          <w:p w:rsidR="0074068C" w:rsidRPr="00B51E3E" w:rsidRDefault="00F40540" w:rsidP="00D309BD">
            <w:pPr>
              <w:pStyle w:val="afc"/>
              <w:spacing w:line="276" w:lineRule="auto"/>
              <w:jc w:val="both"/>
              <w:rPr>
                <w:rFonts w:ascii="Times New Roman" w:hAnsi="Times New Roman" w:cs="Times New Roman"/>
                <w:sz w:val="28"/>
                <w:szCs w:val="28"/>
              </w:rPr>
            </w:pPr>
            <w:r w:rsidRPr="00B51E3E">
              <w:rPr>
                <w:rFonts w:ascii="Times New Roman" w:hAnsi="Times New Roman" w:cs="Times New Roman"/>
                <w:sz w:val="28"/>
                <w:szCs w:val="28"/>
              </w:rPr>
              <w:t>2.</w:t>
            </w:r>
          </w:p>
        </w:tc>
        <w:tc>
          <w:tcPr>
            <w:tcW w:w="7889" w:type="dxa"/>
            <w:tcBorders>
              <w:left w:val="single" w:sz="8" w:space="0" w:color="000000"/>
              <w:bottom w:val="single" w:sz="8" w:space="0" w:color="000000"/>
              <w:right w:val="single" w:sz="8" w:space="0" w:color="000000"/>
            </w:tcBorders>
            <w:shd w:val="clear" w:color="auto" w:fill="auto"/>
          </w:tcPr>
          <w:p w:rsidR="0074068C" w:rsidRPr="00B51E3E" w:rsidRDefault="00F40540" w:rsidP="00D309BD">
            <w:pPr>
              <w:pStyle w:val="afc"/>
              <w:spacing w:line="276" w:lineRule="auto"/>
              <w:jc w:val="both"/>
              <w:rPr>
                <w:rFonts w:ascii="Times New Roman" w:hAnsi="Times New Roman" w:cs="Times New Roman"/>
                <w:sz w:val="28"/>
                <w:szCs w:val="28"/>
              </w:rPr>
            </w:pPr>
            <w:r w:rsidRPr="00B51E3E">
              <w:rPr>
                <w:rFonts w:ascii="Times New Roman" w:hAnsi="Times New Roman" w:cs="Times New Roman"/>
                <w:sz w:val="28"/>
                <w:szCs w:val="28"/>
              </w:rPr>
              <w:t>Коммерческие организации (российские и иностранные) и их объединения</w:t>
            </w:r>
          </w:p>
        </w:tc>
      </w:tr>
      <w:tr w:rsidR="0074068C" w:rsidRPr="00B51E3E">
        <w:tc>
          <w:tcPr>
            <w:tcW w:w="900" w:type="dxa"/>
            <w:tcBorders>
              <w:left w:val="single" w:sz="8" w:space="0" w:color="000000"/>
              <w:bottom w:val="single" w:sz="8" w:space="0" w:color="000000"/>
            </w:tcBorders>
            <w:shd w:val="clear" w:color="auto" w:fill="auto"/>
          </w:tcPr>
          <w:p w:rsidR="0074068C" w:rsidRPr="00B51E3E" w:rsidRDefault="00F40540" w:rsidP="00D309BD">
            <w:pPr>
              <w:pStyle w:val="afc"/>
              <w:spacing w:line="276" w:lineRule="auto"/>
              <w:jc w:val="both"/>
              <w:rPr>
                <w:rFonts w:ascii="Times New Roman" w:hAnsi="Times New Roman" w:cs="Times New Roman"/>
                <w:sz w:val="28"/>
                <w:szCs w:val="28"/>
              </w:rPr>
            </w:pPr>
            <w:r w:rsidRPr="00B51E3E">
              <w:rPr>
                <w:rFonts w:ascii="Times New Roman" w:hAnsi="Times New Roman" w:cs="Times New Roman"/>
                <w:sz w:val="28"/>
                <w:szCs w:val="28"/>
              </w:rPr>
              <w:t>3.</w:t>
            </w:r>
          </w:p>
        </w:tc>
        <w:tc>
          <w:tcPr>
            <w:tcW w:w="7889" w:type="dxa"/>
            <w:tcBorders>
              <w:left w:val="single" w:sz="8" w:space="0" w:color="000000"/>
              <w:bottom w:val="single" w:sz="8" w:space="0" w:color="000000"/>
              <w:right w:val="single" w:sz="8" w:space="0" w:color="000000"/>
            </w:tcBorders>
            <w:shd w:val="clear" w:color="auto" w:fill="auto"/>
          </w:tcPr>
          <w:p w:rsidR="0074068C" w:rsidRPr="00B51E3E" w:rsidRDefault="00F40540" w:rsidP="00D309BD">
            <w:pPr>
              <w:pStyle w:val="afc"/>
              <w:spacing w:line="276" w:lineRule="auto"/>
              <w:jc w:val="both"/>
              <w:rPr>
                <w:rFonts w:ascii="Times New Roman" w:hAnsi="Times New Roman" w:cs="Times New Roman"/>
                <w:sz w:val="28"/>
                <w:szCs w:val="28"/>
              </w:rPr>
            </w:pPr>
            <w:r w:rsidRPr="00B51E3E">
              <w:rPr>
                <w:rFonts w:ascii="Times New Roman" w:hAnsi="Times New Roman" w:cs="Times New Roman"/>
                <w:color w:val="000000"/>
                <w:sz w:val="28"/>
                <w:szCs w:val="28"/>
              </w:rPr>
              <w:t>Индивидуальные предприниматели</w:t>
            </w:r>
          </w:p>
        </w:tc>
      </w:tr>
    </w:tbl>
    <w:p w:rsidR="0074068C" w:rsidRDefault="00F40540" w:rsidP="00B51E3E">
      <w:pPr>
        <w:pStyle w:val="a4"/>
        <w:shd w:val="clear" w:color="auto" w:fill="FFFFFF"/>
        <w:spacing w:after="0" w:line="276" w:lineRule="auto"/>
        <w:ind w:firstLine="709"/>
        <w:jc w:val="both"/>
        <w:rPr>
          <w:sz w:val="28"/>
          <w:szCs w:val="28"/>
          <w:lang w:val="en-US"/>
        </w:rPr>
      </w:pPr>
      <w:r w:rsidRPr="00B51E3E">
        <w:rPr>
          <w:sz w:val="28"/>
          <w:szCs w:val="28"/>
        </w:rPr>
        <w:t>2, 1, 3.</w:t>
      </w:r>
    </w:p>
    <w:p w:rsidR="00D309BD" w:rsidRPr="00D309BD" w:rsidRDefault="00D309BD" w:rsidP="00B51E3E">
      <w:pPr>
        <w:pStyle w:val="a4"/>
        <w:shd w:val="clear" w:color="auto" w:fill="FFFFFF"/>
        <w:spacing w:after="0" w:line="276" w:lineRule="auto"/>
        <w:ind w:firstLine="709"/>
        <w:jc w:val="both"/>
        <w:rPr>
          <w:sz w:val="28"/>
          <w:szCs w:val="28"/>
          <w:lang w:val="en-US"/>
        </w:rPr>
      </w:pPr>
    </w:p>
    <w:p w:rsidR="0074068C" w:rsidRPr="00B51E3E" w:rsidRDefault="00F40540" w:rsidP="00B51E3E">
      <w:pPr>
        <w:pStyle w:val="a4"/>
        <w:numPr>
          <w:ilvl w:val="0"/>
          <w:numId w:val="14"/>
        </w:numPr>
        <w:shd w:val="clear" w:color="auto" w:fill="FFFFFF"/>
        <w:spacing w:after="0" w:line="276" w:lineRule="auto"/>
        <w:ind w:left="0" w:firstLine="709"/>
        <w:jc w:val="both"/>
        <w:rPr>
          <w:sz w:val="28"/>
          <w:szCs w:val="28"/>
        </w:rPr>
      </w:pPr>
      <w:r w:rsidRPr="00B51E3E">
        <w:rPr>
          <w:b/>
          <w:bCs/>
          <w:sz w:val="28"/>
          <w:szCs w:val="28"/>
        </w:rPr>
        <w:t>Расположите в правильной последовательности субъекты ответственности за нарушение антимонопольного законодательства:</w:t>
      </w:r>
    </w:p>
    <w:tbl>
      <w:tblPr>
        <w:tblW w:w="8730" w:type="dxa"/>
        <w:tblInd w:w="10" w:type="dxa"/>
        <w:tblCellMar>
          <w:top w:w="28" w:type="dxa"/>
          <w:left w:w="10" w:type="dxa"/>
          <w:bottom w:w="28" w:type="dxa"/>
          <w:right w:w="98" w:type="dxa"/>
        </w:tblCellMar>
        <w:tblLook w:val="04A0" w:firstRow="1" w:lastRow="0" w:firstColumn="1" w:lastColumn="0" w:noHBand="0" w:noVBand="1"/>
      </w:tblPr>
      <w:tblGrid>
        <w:gridCol w:w="900"/>
        <w:gridCol w:w="7830"/>
      </w:tblGrid>
      <w:tr w:rsidR="0074068C" w:rsidRPr="00B51E3E">
        <w:tc>
          <w:tcPr>
            <w:tcW w:w="900" w:type="dxa"/>
            <w:tcBorders>
              <w:top w:val="single" w:sz="8" w:space="0" w:color="000000"/>
              <w:left w:val="single" w:sz="8" w:space="0" w:color="000000"/>
              <w:bottom w:val="single" w:sz="8" w:space="0" w:color="000000"/>
            </w:tcBorders>
            <w:shd w:val="clear" w:color="auto" w:fill="auto"/>
          </w:tcPr>
          <w:p w:rsidR="0074068C" w:rsidRPr="00B51E3E" w:rsidRDefault="00F40540" w:rsidP="00D309BD">
            <w:pPr>
              <w:pStyle w:val="afc"/>
              <w:spacing w:line="276" w:lineRule="auto"/>
              <w:jc w:val="center"/>
              <w:rPr>
                <w:rFonts w:ascii="Times New Roman" w:hAnsi="Times New Roman" w:cs="Times New Roman"/>
                <w:sz w:val="28"/>
                <w:szCs w:val="28"/>
              </w:rPr>
            </w:pPr>
            <w:r w:rsidRPr="00B51E3E">
              <w:rPr>
                <w:rFonts w:ascii="Times New Roman" w:hAnsi="Times New Roman" w:cs="Times New Roman"/>
                <w:sz w:val="28"/>
                <w:szCs w:val="28"/>
              </w:rPr>
              <w:t>1.</w:t>
            </w:r>
          </w:p>
        </w:tc>
        <w:tc>
          <w:tcPr>
            <w:tcW w:w="7829" w:type="dxa"/>
            <w:tcBorders>
              <w:top w:val="single" w:sz="8" w:space="0" w:color="000000"/>
              <w:left w:val="single" w:sz="8" w:space="0" w:color="000000"/>
              <w:bottom w:val="single" w:sz="8" w:space="0" w:color="000000"/>
              <w:right w:val="single" w:sz="8" w:space="0" w:color="000000"/>
            </w:tcBorders>
            <w:shd w:val="clear" w:color="auto" w:fill="auto"/>
          </w:tcPr>
          <w:p w:rsidR="0074068C" w:rsidRPr="00B51E3E" w:rsidRDefault="00F40540" w:rsidP="00D309BD">
            <w:pPr>
              <w:pStyle w:val="afc"/>
              <w:shd w:val="clear" w:color="auto" w:fill="FFFFFF"/>
              <w:spacing w:line="276" w:lineRule="auto"/>
              <w:jc w:val="both"/>
              <w:rPr>
                <w:rFonts w:ascii="Times New Roman" w:hAnsi="Times New Roman" w:cs="Times New Roman"/>
                <w:sz w:val="28"/>
                <w:szCs w:val="28"/>
              </w:rPr>
            </w:pPr>
            <w:r w:rsidRPr="00B51E3E">
              <w:rPr>
                <w:rFonts w:ascii="Times New Roman" w:hAnsi="Times New Roman" w:cs="Times New Roman"/>
                <w:color w:val="000000"/>
                <w:sz w:val="28"/>
                <w:szCs w:val="28"/>
              </w:rPr>
              <w:t>Коммерческие и некоммерческие организации и их должностные лица</w:t>
            </w:r>
          </w:p>
        </w:tc>
      </w:tr>
      <w:tr w:rsidR="0074068C" w:rsidRPr="00B51E3E">
        <w:tc>
          <w:tcPr>
            <w:tcW w:w="900" w:type="dxa"/>
            <w:tcBorders>
              <w:left w:val="single" w:sz="8" w:space="0" w:color="000000"/>
              <w:bottom w:val="single" w:sz="8" w:space="0" w:color="000000"/>
            </w:tcBorders>
            <w:shd w:val="clear" w:color="auto" w:fill="auto"/>
          </w:tcPr>
          <w:p w:rsidR="0074068C" w:rsidRPr="00B51E3E" w:rsidRDefault="00F40540" w:rsidP="00D309BD">
            <w:pPr>
              <w:pStyle w:val="afc"/>
              <w:spacing w:line="276" w:lineRule="auto"/>
              <w:jc w:val="center"/>
              <w:rPr>
                <w:rFonts w:ascii="Times New Roman" w:hAnsi="Times New Roman" w:cs="Times New Roman"/>
                <w:sz w:val="28"/>
                <w:szCs w:val="28"/>
              </w:rPr>
            </w:pPr>
            <w:r w:rsidRPr="00B51E3E">
              <w:rPr>
                <w:rFonts w:ascii="Times New Roman" w:hAnsi="Times New Roman" w:cs="Times New Roman"/>
                <w:sz w:val="28"/>
                <w:szCs w:val="28"/>
              </w:rPr>
              <w:t>2.</w:t>
            </w:r>
          </w:p>
        </w:tc>
        <w:tc>
          <w:tcPr>
            <w:tcW w:w="7829" w:type="dxa"/>
            <w:tcBorders>
              <w:left w:val="single" w:sz="8" w:space="0" w:color="000000"/>
              <w:bottom w:val="single" w:sz="8" w:space="0" w:color="000000"/>
              <w:right w:val="single" w:sz="8" w:space="0" w:color="000000"/>
            </w:tcBorders>
            <w:shd w:val="clear" w:color="auto" w:fill="auto"/>
          </w:tcPr>
          <w:p w:rsidR="0074068C" w:rsidRPr="00B51E3E" w:rsidRDefault="00F40540" w:rsidP="00D309BD">
            <w:pPr>
              <w:pStyle w:val="afc"/>
              <w:shd w:val="clear" w:color="auto" w:fill="FFFFFF"/>
              <w:spacing w:line="276" w:lineRule="auto"/>
              <w:jc w:val="both"/>
              <w:rPr>
                <w:rFonts w:ascii="Times New Roman" w:hAnsi="Times New Roman" w:cs="Times New Roman"/>
                <w:sz w:val="28"/>
                <w:szCs w:val="28"/>
              </w:rPr>
            </w:pPr>
            <w:r w:rsidRPr="00B51E3E">
              <w:rPr>
                <w:rFonts w:ascii="Times New Roman" w:hAnsi="Times New Roman" w:cs="Times New Roman"/>
                <w:color w:val="000000"/>
                <w:sz w:val="28"/>
                <w:szCs w:val="28"/>
              </w:rPr>
              <w:t>Должностные лица федеральных органов исполнительной власти, органов государственной власти субъектов РФ, органов местного самоуправления</w:t>
            </w:r>
          </w:p>
        </w:tc>
      </w:tr>
      <w:tr w:rsidR="0074068C" w:rsidRPr="00B51E3E">
        <w:tc>
          <w:tcPr>
            <w:tcW w:w="900" w:type="dxa"/>
            <w:tcBorders>
              <w:left w:val="single" w:sz="8" w:space="0" w:color="000000"/>
              <w:bottom w:val="single" w:sz="8" w:space="0" w:color="000000"/>
            </w:tcBorders>
            <w:shd w:val="clear" w:color="auto" w:fill="auto"/>
          </w:tcPr>
          <w:p w:rsidR="0074068C" w:rsidRPr="00B51E3E" w:rsidRDefault="00F40540" w:rsidP="00D309BD">
            <w:pPr>
              <w:pStyle w:val="afc"/>
              <w:spacing w:line="276" w:lineRule="auto"/>
              <w:jc w:val="center"/>
              <w:rPr>
                <w:rFonts w:ascii="Times New Roman" w:hAnsi="Times New Roman" w:cs="Times New Roman"/>
                <w:sz w:val="28"/>
                <w:szCs w:val="28"/>
              </w:rPr>
            </w:pPr>
            <w:r w:rsidRPr="00B51E3E">
              <w:rPr>
                <w:rFonts w:ascii="Times New Roman" w:hAnsi="Times New Roman" w:cs="Times New Roman"/>
                <w:sz w:val="28"/>
                <w:szCs w:val="28"/>
              </w:rPr>
              <w:t>3.</w:t>
            </w:r>
          </w:p>
        </w:tc>
        <w:tc>
          <w:tcPr>
            <w:tcW w:w="7829" w:type="dxa"/>
            <w:tcBorders>
              <w:left w:val="single" w:sz="8" w:space="0" w:color="000000"/>
              <w:bottom w:val="single" w:sz="8" w:space="0" w:color="000000"/>
              <w:right w:val="single" w:sz="8" w:space="0" w:color="000000"/>
            </w:tcBorders>
            <w:shd w:val="clear" w:color="auto" w:fill="auto"/>
          </w:tcPr>
          <w:p w:rsidR="0074068C" w:rsidRPr="00B51E3E" w:rsidRDefault="00F40540" w:rsidP="00D309BD">
            <w:pPr>
              <w:pStyle w:val="afc"/>
              <w:shd w:val="clear" w:color="auto" w:fill="FFFFFF"/>
              <w:spacing w:line="276" w:lineRule="auto"/>
              <w:jc w:val="both"/>
              <w:rPr>
                <w:rFonts w:ascii="Times New Roman" w:hAnsi="Times New Roman" w:cs="Times New Roman"/>
                <w:sz w:val="28"/>
                <w:szCs w:val="28"/>
              </w:rPr>
            </w:pPr>
            <w:r w:rsidRPr="00B51E3E">
              <w:rPr>
                <w:rFonts w:ascii="Times New Roman" w:hAnsi="Times New Roman" w:cs="Times New Roman"/>
                <w:color w:val="000000"/>
                <w:sz w:val="28"/>
                <w:szCs w:val="28"/>
              </w:rPr>
              <w:t>Должностные лица иных осуществляющих функции указанных органов или организаций, а также должностные лица государственных внебюджетных фондов</w:t>
            </w:r>
          </w:p>
        </w:tc>
      </w:tr>
      <w:tr w:rsidR="0074068C" w:rsidRPr="00B51E3E">
        <w:tc>
          <w:tcPr>
            <w:tcW w:w="900" w:type="dxa"/>
            <w:tcBorders>
              <w:left w:val="single" w:sz="8" w:space="0" w:color="000000"/>
              <w:bottom w:val="single" w:sz="8" w:space="0" w:color="000000"/>
            </w:tcBorders>
            <w:shd w:val="clear" w:color="auto" w:fill="auto"/>
          </w:tcPr>
          <w:p w:rsidR="0074068C" w:rsidRPr="00B51E3E" w:rsidRDefault="00F40540" w:rsidP="00D309BD">
            <w:pPr>
              <w:pStyle w:val="afc"/>
              <w:spacing w:line="276" w:lineRule="auto"/>
              <w:jc w:val="center"/>
              <w:rPr>
                <w:rFonts w:ascii="Times New Roman" w:hAnsi="Times New Roman" w:cs="Times New Roman"/>
                <w:sz w:val="28"/>
                <w:szCs w:val="28"/>
              </w:rPr>
            </w:pPr>
            <w:r w:rsidRPr="00B51E3E">
              <w:rPr>
                <w:rFonts w:ascii="Times New Roman" w:hAnsi="Times New Roman" w:cs="Times New Roman"/>
                <w:sz w:val="28"/>
                <w:szCs w:val="28"/>
              </w:rPr>
              <w:t>4.</w:t>
            </w:r>
          </w:p>
        </w:tc>
        <w:tc>
          <w:tcPr>
            <w:tcW w:w="7829" w:type="dxa"/>
            <w:tcBorders>
              <w:left w:val="single" w:sz="8" w:space="0" w:color="000000"/>
              <w:bottom w:val="single" w:sz="8" w:space="0" w:color="000000"/>
              <w:right w:val="single" w:sz="8" w:space="0" w:color="000000"/>
            </w:tcBorders>
            <w:shd w:val="clear" w:color="auto" w:fill="auto"/>
          </w:tcPr>
          <w:p w:rsidR="0074068C" w:rsidRPr="00B51E3E" w:rsidRDefault="00F40540" w:rsidP="00D309BD">
            <w:pPr>
              <w:pStyle w:val="afc"/>
              <w:shd w:val="clear" w:color="auto" w:fill="FFFFFF"/>
              <w:spacing w:line="276" w:lineRule="auto"/>
              <w:jc w:val="both"/>
              <w:rPr>
                <w:rFonts w:ascii="Times New Roman" w:hAnsi="Times New Roman" w:cs="Times New Roman"/>
                <w:sz w:val="28"/>
                <w:szCs w:val="28"/>
              </w:rPr>
            </w:pPr>
            <w:r w:rsidRPr="00B51E3E">
              <w:rPr>
                <w:rFonts w:ascii="Times New Roman" w:hAnsi="Times New Roman" w:cs="Times New Roman"/>
                <w:color w:val="000000"/>
                <w:sz w:val="28"/>
                <w:szCs w:val="28"/>
              </w:rPr>
              <w:t>Физические лица, в том числе индивидуальные предприниматели.</w:t>
            </w:r>
          </w:p>
        </w:tc>
      </w:tr>
    </w:tbl>
    <w:p w:rsidR="0074068C" w:rsidRPr="00B51E3E" w:rsidRDefault="00F40540" w:rsidP="00B51E3E">
      <w:pPr>
        <w:pStyle w:val="a4"/>
        <w:shd w:val="clear" w:color="auto" w:fill="FFFFFF"/>
        <w:spacing w:after="0" w:line="276" w:lineRule="auto"/>
        <w:ind w:firstLine="709"/>
        <w:jc w:val="both"/>
        <w:rPr>
          <w:sz w:val="28"/>
          <w:szCs w:val="28"/>
        </w:rPr>
      </w:pPr>
      <w:r w:rsidRPr="00B51E3E">
        <w:rPr>
          <w:sz w:val="28"/>
          <w:szCs w:val="28"/>
        </w:rPr>
        <w:t>2, 3, 1,4.</w:t>
      </w:r>
    </w:p>
    <w:p w:rsidR="00D309BD" w:rsidRPr="00A25BBF" w:rsidRDefault="00D309BD">
      <w:pPr>
        <w:suppressAutoHyphens w:val="0"/>
        <w:rPr>
          <w:sz w:val="28"/>
          <w:szCs w:val="28"/>
        </w:rPr>
      </w:pPr>
      <w:r w:rsidRPr="00A25BBF">
        <w:rPr>
          <w:sz w:val="28"/>
          <w:szCs w:val="28"/>
        </w:rPr>
        <w:br w:type="page"/>
      </w:r>
    </w:p>
    <w:p w:rsidR="0074068C" w:rsidRPr="00B51E3E" w:rsidRDefault="00F40540" w:rsidP="00D309BD">
      <w:pPr>
        <w:pStyle w:val="a4"/>
        <w:spacing w:after="0" w:line="276" w:lineRule="auto"/>
        <w:ind w:firstLine="709"/>
        <w:jc w:val="both"/>
        <w:rPr>
          <w:bCs/>
          <w:i/>
          <w:iCs/>
          <w:sz w:val="28"/>
          <w:szCs w:val="28"/>
        </w:rPr>
      </w:pPr>
      <w:r w:rsidRPr="00B51E3E">
        <w:rPr>
          <w:bCs/>
          <w:i/>
          <w:iCs/>
          <w:sz w:val="28"/>
          <w:szCs w:val="28"/>
        </w:rPr>
        <w:lastRenderedPageBreak/>
        <w:t xml:space="preserve">Тип 5. Задание на заполнение пропущенного ключевого слова </w:t>
      </w:r>
      <w:r w:rsidR="00D309BD" w:rsidRPr="00D309BD">
        <w:rPr>
          <w:bCs/>
          <w:i/>
          <w:iCs/>
          <w:sz w:val="28"/>
          <w:szCs w:val="28"/>
        </w:rPr>
        <w:t xml:space="preserve"> </w:t>
      </w:r>
      <w:r w:rsidRPr="00B51E3E">
        <w:rPr>
          <w:bCs/>
          <w:i/>
          <w:iCs/>
          <w:sz w:val="28"/>
          <w:szCs w:val="28"/>
        </w:rPr>
        <w:t>(открытая форма задания)</w:t>
      </w:r>
    </w:p>
    <w:p w:rsidR="0074068C" w:rsidRPr="00B51E3E" w:rsidRDefault="00F40540" w:rsidP="00B51E3E">
      <w:pPr>
        <w:pStyle w:val="a4"/>
        <w:numPr>
          <w:ilvl w:val="0"/>
          <w:numId w:val="15"/>
        </w:numPr>
        <w:shd w:val="clear" w:color="auto" w:fill="FFFFFF"/>
        <w:spacing w:after="0" w:line="276" w:lineRule="auto"/>
        <w:ind w:left="0" w:firstLine="709"/>
        <w:jc w:val="both"/>
        <w:rPr>
          <w:sz w:val="28"/>
          <w:szCs w:val="28"/>
        </w:rPr>
      </w:pPr>
      <w:r w:rsidRPr="00B51E3E">
        <w:rPr>
          <w:sz w:val="28"/>
          <w:szCs w:val="28"/>
        </w:rPr>
        <w:t>Принимаемые в установленном порядке или на референдуме нормативно-правовые акты представительных органов власти государства, обладающие высшей юридической силой это -___________(законы)</w:t>
      </w:r>
      <w:r w:rsidR="00D309BD" w:rsidRPr="00D309BD">
        <w:rPr>
          <w:sz w:val="28"/>
          <w:szCs w:val="28"/>
        </w:rPr>
        <w:t>;</w:t>
      </w:r>
    </w:p>
    <w:p w:rsidR="0074068C" w:rsidRPr="00B51E3E" w:rsidRDefault="00F40540" w:rsidP="00B51E3E">
      <w:pPr>
        <w:pStyle w:val="a4"/>
        <w:numPr>
          <w:ilvl w:val="0"/>
          <w:numId w:val="15"/>
        </w:numPr>
        <w:shd w:val="clear" w:color="auto" w:fill="FFFFFF"/>
        <w:spacing w:after="0" w:line="276" w:lineRule="auto"/>
        <w:ind w:left="0" w:firstLine="709"/>
        <w:jc w:val="both"/>
        <w:rPr>
          <w:sz w:val="28"/>
          <w:szCs w:val="28"/>
        </w:rPr>
      </w:pPr>
      <w:r w:rsidRPr="00B51E3E">
        <w:rPr>
          <w:sz w:val="28"/>
          <w:szCs w:val="28"/>
        </w:rPr>
        <w:t>Банковская услуга, страховая услуга, услуга на рынке ценных бумаг, услуга по договору лизинга, а также услуга, оказываемая финансовой организацией и связанная с привлечением и (или) размещением денежных средств юридических и физических лиц это - ___________(финансовая услуга)</w:t>
      </w:r>
      <w:r w:rsidR="00D309BD" w:rsidRPr="00D309BD">
        <w:rPr>
          <w:sz w:val="28"/>
          <w:szCs w:val="28"/>
        </w:rPr>
        <w:t>;</w:t>
      </w:r>
    </w:p>
    <w:p w:rsidR="0074068C" w:rsidRPr="00B51E3E" w:rsidRDefault="00F40540" w:rsidP="00B51E3E">
      <w:pPr>
        <w:pStyle w:val="a4"/>
        <w:numPr>
          <w:ilvl w:val="0"/>
          <w:numId w:val="15"/>
        </w:numPr>
        <w:shd w:val="clear" w:color="auto" w:fill="FFFFFF"/>
        <w:spacing w:after="0" w:line="276" w:lineRule="auto"/>
        <w:ind w:left="0" w:firstLine="709"/>
        <w:jc w:val="both"/>
        <w:rPr>
          <w:sz w:val="28"/>
          <w:szCs w:val="28"/>
        </w:rPr>
      </w:pPr>
      <w:r w:rsidRPr="00B51E3E">
        <w:rPr>
          <w:sz w:val="28"/>
          <w:szCs w:val="28"/>
        </w:rPr>
        <w:t>Совокупность (система) нормативных правовых актов, находящихся между собой в определенном устойчивом соотношении, форма выражения объективного права. Как правило, понятие охватывает нормативные правовые акты, принятые законодательными представительными органами государственной власти (законы, федеральные законы, кодексы и др.) это - _______________(законодательство)</w:t>
      </w:r>
      <w:r w:rsidR="00D309BD" w:rsidRPr="00D309BD">
        <w:rPr>
          <w:sz w:val="28"/>
          <w:szCs w:val="28"/>
        </w:rPr>
        <w:t>;</w:t>
      </w:r>
    </w:p>
    <w:p w:rsidR="0074068C" w:rsidRPr="00B51E3E" w:rsidRDefault="00F40540" w:rsidP="00B51E3E">
      <w:pPr>
        <w:pStyle w:val="a4"/>
        <w:numPr>
          <w:ilvl w:val="0"/>
          <w:numId w:val="15"/>
        </w:numPr>
        <w:spacing w:after="0" w:line="276" w:lineRule="auto"/>
        <w:ind w:left="0" w:firstLine="709"/>
        <w:jc w:val="both"/>
        <w:rPr>
          <w:sz w:val="28"/>
          <w:szCs w:val="28"/>
        </w:rPr>
      </w:pPr>
      <w:r w:rsidRPr="00B51E3E">
        <w:rPr>
          <w:sz w:val="28"/>
          <w:szCs w:val="28"/>
        </w:rPr>
        <w:t xml:space="preserve">Соблюдение определенного уровня цен (картель единой цены) и согласованное их повышение, это и установление минимальной цены (картель минимальных цен), и процент скидок (картель согласованных размеров скидок), и типовая формула расчета (калькуляционный картель). Основные признаки ценового сговора: одинаковые цены, их синхронное изменение и повышение в одних и тех же пределах. </w:t>
      </w:r>
      <w:proofErr w:type="gramStart"/>
      <w:r w:rsidRPr="00B51E3E">
        <w:rPr>
          <w:sz w:val="28"/>
          <w:szCs w:val="28"/>
        </w:rPr>
        <w:t>Картели этого вида появились одними из первых это - ____________(ценовой сговор)</w:t>
      </w:r>
      <w:r w:rsidR="00D309BD" w:rsidRPr="00D309BD">
        <w:rPr>
          <w:sz w:val="28"/>
          <w:szCs w:val="28"/>
        </w:rPr>
        <w:t>;</w:t>
      </w:r>
      <w:proofErr w:type="gramEnd"/>
    </w:p>
    <w:p w:rsidR="0074068C" w:rsidRPr="00B51E3E" w:rsidRDefault="00F40540" w:rsidP="00B51E3E">
      <w:pPr>
        <w:pStyle w:val="a4"/>
        <w:numPr>
          <w:ilvl w:val="0"/>
          <w:numId w:val="15"/>
        </w:numPr>
        <w:shd w:val="clear" w:color="auto" w:fill="FFFFFF"/>
        <w:spacing w:after="0" w:line="276" w:lineRule="auto"/>
        <w:ind w:left="0" w:firstLine="709"/>
        <w:jc w:val="both"/>
        <w:rPr>
          <w:sz w:val="28"/>
          <w:szCs w:val="28"/>
        </w:rPr>
      </w:pPr>
      <w:r w:rsidRPr="00B51E3E">
        <w:rPr>
          <w:sz w:val="28"/>
          <w:szCs w:val="28"/>
        </w:rPr>
        <w:t>Коммерческая организация, некоммерческая организация, осуществляющая деятельность, приносящую ей доход, индивидуальный предприниматель, иное физическое лицо, не зарегистрированное в качестве индивидуального предпринимателя, но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 это</w:t>
      </w:r>
      <w:r w:rsidR="00D309BD">
        <w:rPr>
          <w:sz w:val="28"/>
          <w:szCs w:val="28"/>
        </w:rPr>
        <w:t xml:space="preserve"> - _____(Хозяйствующий субъект)</w:t>
      </w:r>
      <w:r w:rsidR="00D309BD" w:rsidRPr="00D309BD">
        <w:rPr>
          <w:sz w:val="28"/>
          <w:szCs w:val="28"/>
        </w:rPr>
        <w:t>;</w:t>
      </w:r>
    </w:p>
    <w:p w:rsidR="0074068C" w:rsidRPr="00B51E3E" w:rsidRDefault="00F40540" w:rsidP="00B51E3E">
      <w:pPr>
        <w:pStyle w:val="a4"/>
        <w:numPr>
          <w:ilvl w:val="0"/>
          <w:numId w:val="15"/>
        </w:numPr>
        <w:shd w:val="clear" w:color="auto" w:fill="FFFFFF"/>
        <w:spacing w:after="0" w:line="276" w:lineRule="auto"/>
        <w:ind w:left="0" w:firstLine="709"/>
        <w:jc w:val="both"/>
        <w:rPr>
          <w:sz w:val="28"/>
          <w:szCs w:val="28"/>
        </w:rPr>
      </w:pPr>
      <w:r w:rsidRPr="00B51E3E">
        <w:rPr>
          <w:sz w:val="28"/>
          <w:szCs w:val="28"/>
        </w:rPr>
        <w:t>Соперничество хозяйствующих субъектов, при котором самостоятельными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обращения товаров на соответствующем товарном рынке это - __________(Конкуренция)</w:t>
      </w:r>
      <w:r w:rsidR="00D309BD" w:rsidRPr="00D309BD">
        <w:rPr>
          <w:sz w:val="28"/>
          <w:szCs w:val="28"/>
        </w:rPr>
        <w:t>;</w:t>
      </w:r>
    </w:p>
    <w:p w:rsidR="0074068C" w:rsidRPr="00B51E3E" w:rsidRDefault="00F40540" w:rsidP="00B51E3E">
      <w:pPr>
        <w:pStyle w:val="a4"/>
        <w:numPr>
          <w:ilvl w:val="0"/>
          <w:numId w:val="15"/>
        </w:numPr>
        <w:shd w:val="clear" w:color="auto" w:fill="FFFFFF"/>
        <w:spacing w:after="0" w:line="276" w:lineRule="auto"/>
        <w:ind w:left="0" w:firstLine="709"/>
        <w:jc w:val="both"/>
        <w:rPr>
          <w:sz w:val="28"/>
          <w:szCs w:val="28"/>
        </w:rPr>
      </w:pPr>
      <w:r w:rsidRPr="00B51E3E">
        <w:rPr>
          <w:sz w:val="28"/>
          <w:szCs w:val="28"/>
        </w:rPr>
        <w:t xml:space="preserve">Деятельность, заключающаяся в разработке и реализации политики правительственных и иных государственных органов, а также </w:t>
      </w:r>
      <w:r w:rsidRPr="00B51E3E">
        <w:rPr>
          <w:sz w:val="28"/>
          <w:szCs w:val="28"/>
        </w:rPr>
        <w:lastRenderedPageBreak/>
        <w:t>управление организациями и людьми, так или иначе вовлеченными в этот процесс это - _____________(Государственное управление)</w:t>
      </w:r>
      <w:r w:rsidR="00D309BD" w:rsidRPr="00D309BD">
        <w:rPr>
          <w:sz w:val="28"/>
          <w:szCs w:val="28"/>
        </w:rPr>
        <w:t>;</w:t>
      </w:r>
    </w:p>
    <w:p w:rsidR="0074068C" w:rsidRPr="00B51E3E" w:rsidRDefault="00F40540" w:rsidP="00B51E3E">
      <w:pPr>
        <w:pStyle w:val="a4"/>
        <w:numPr>
          <w:ilvl w:val="0"/>
          <w:numId w:val="15"/>
        </w:numPr>
        <w:shd w:val="clear" w:color="auto" w:fill="FFFFFF"/>
        <w:spacing w:after="0" w:line="276" w:lineRule="auto"/>
        <w:ind w:left="0" w:firstLine="709"/>
        <w:jc w:val="both"/>
        <w:rPr>
          <w:sz w:val="28"/>
          <w:szCs w:val="28"/>
        </w:rPr>
      </w:pPr>
      <w:r w:rsidRPr="00B51E3E">
        <w:rPr>
          <w:sz w:val="28"/>
          <w:szCs w:val="28"/>
        </w:rPr>
        <w:t>Федеральный антимонопольный орган и его территориальные органы это - __</w:t>
      </w:r>
      <w:r w:rsidR="00D309BD">
        <w:rPr>
          <w:sz w:val="28"/>
          <w:szCs w:val="28"/>
        </w:rPr>
        <w:t>_______(Антимонопольный орган)</w:t>
      </w:r>
      <w:r w:rsidR="00D309BD" w:rsidRPr="00D309BD">
        <w:rPr>
          <w:sz w:val="28"/>
          <w:szCs w:val="28"/>
        </w:rPr>
        <w:t>;</w:t>
      </w:r>
    </w:p>
    <w:p w:rsidR="0074068C" w:rsidRPr="00B51E3E" w:rsidRDefault="00F40540" w:rsidP="00B51E3E">
      <w:pPr>
        <w:pStyle w:val="a4"/>
        <w:numPr>
          <w:ilvl w:val="0"/>
          <w:numId w:val="15"/>
        </w:numPr>
        <w:shd w:val="clear" w:color="auto" w:fill="FFFFFF"/>
        <w:spacing w:after="0" w:line="276" w:lineRule="auto"/>
        <w:ind w:left="0" w:firstLine="709"/>
        <w:jc w:val="both"/>
        <w:rPr>
          <w:sz w:val="28"/>
          <w:szCs w:val="28"/>
        </w:rPr>
      </w:pPr>
      <w:r w:rsidRPr="00B51E3E">
        <w:rPr>
          <w:sz w:val="28"/>
          <w:szCs w:val="28"/>
        </w:rPr>
        <w:t>Сделки, иные действия, осуществление которых оказывает влияние на состояние конкуренции это - ______</w:t>
      </w:r>
      <w:r w:rsidR="00D309BD">
        <w:rPr>
          <w:sz w:val="28"/>
          <w:szCs w:val="28"/>
        </w:rPr>
        <w:t>___(Экономическая концентрация)</w:t>
      </w:r>
      <w:r w:rsidR="00D309BD" w:rsidRPr="00D309BD">
        <w:rPr>
          <w:sz w:val="28"/>
          <w:szCs w:val="28"/>
        </w:rPr>
        <w:t>;</w:t>
      </w:r>
    </w:p>
    <w:p w:rsidR="0074068C" w:rsidRPr="00B51E3E" w:rsidRDefault="00F40540" w:rsidP="00B51E3E">
      <w:pPr>
        <w:pStyle w:val="a4"/>
        <w:numPr>
          <w:ilvl w:val="0"/>
          <w:numId w:val="15"/>
        </w:numPr>
        <w:shd w:val="clear" w:color="auto" w:fill="FFFFFF"/>
        <w:spacing w:after="0" w:line="276" w:lineRule="auto"/>
        <w:ind w:left="0" w:firstLine="709"/>
        <w:jc w:val="both"/>
        <w:rPr>
          <w:sz w:val="28"/>
          <w:szCs w:val="28"/>
        </w:rPr>
      </w:pPr>
      <w:proofErr w:type="gramStart"/>
      <w:r w:rsidRPr="00B51E3E">
        <w:rPr>
          <w:sz w:val="28"/>
          <w:szCs w:val="28"/>
        </w:rPr>
        <w:t>Предоставление федеральными органами исполнительной власти, органами государственной власти субъектов РФ, органами местного самоуправления, иными осуществляющими функции указанных органов органами или организациями отдельным хозяйствующим субъектам преимущества, которое обеспечивает им более выгодные условия деятельности, путем передачи государственного или муниципального имущества, иных объектов гражданских прав либо путем предоставления имущественных льгот, государственных или муниципальных гарантий это - _______ (Государственные</w:t>
      </w:r>
      <w:r w:rsidR="00D309BD">
        <w:rPr>
          <w:sz w:val="28"/>
          <w:szCs w:val="28"/>
        </w:rPr>
        <w:t xml:space="preserve"> или муниципальные преференции)</w:t>
      </w:r>
      <w:r w:rsidR="00D309BD" w:rsidRPr="00D309BD">
        <w:rPr>
          <w:sz w:val="28"/>
          <w:szCs w:val="28"/>
        </w:rPr>
        <w:t>.</w:t>
      </w:r>
      <w:proofErr w:type="gramEnd"/>
    </w:p>
    <w:p w:rsidR="0074068C" w:rsidRPr="00B51E3E" w:rsidRDefault="0074068C" w:rsidP="00B51E3E">
      <w:pPr>
        <w:pStyle w:val="a4"/>
        <w:shd w:val="clear" w:color="auto" w:fill="FFFFFF"/>
        <w:spacing w:after="0" w:line="276" w:lineRule="auto"/>
        <w:ind w:firstLine="709"/>
        <w:jc w:val="both"/>
        <w:rPr>
          <w:sz w:val="28"/>
          <w:szCs w:val="28"/>
        </w:rPr>
      </w:pPr>
    </w:p>
    <w:p w:rsidR="0074068C" w:rsidRPr="00B51E3E" w:rsidRDefault="0074068C" w:rsidP="00B51E3E">
      <w:pPr>
        <w:pStyle w:val="a4"/>
        <w:shd w:val="clear" w:color="auto" w:fill="FFFFFF"/>
        <w:spacing w:after="0" w:line="276" w:lineRule="auto"/>
        <w:ind w:firstLine="709"/>
        <w:jc w:val="both"/>
        <w:rPr>
          <w:b/>
          <w:bCs/>
          <w:sz w:val="28"/>
          <w:szCs w:val="28"/>
          <w:u w:val="single"/>
        </w:rPr>
      </w:pPr>
    </w:p>
    <w:sectPr w:rsidR="0074068C" w:rsidRPr="00B51E3E">
      <w:headerReference w:type="default" r:id="rId8"/>
      <w:footerReference w:type="default" r:id="rId9"/>
      <w:headerReference w:type="first" r:id="rId10"/>
      <w:footerReference w:type="first" r:id="rId11"/>
      <w:pgSz w:w="11906" w:h="16838"/>
      <w:pgMar w:top="1134" w:right="850" w:bottom="1134" w:left="1701" w:header="708"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5F8" w:rsidRDefault="00D935F8">
      <w:r>
        <w:separator/>
      </w:r>
    </w:p>
  </w:endnote>
  <w:endnote w:type="continuationSeparator" w:id="0">
    <w:p w:rsidR="00D935F8" w:rsidRDefault="00D93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1"/>
    <w:family w:val="roman"/>
    <w:pitch w:val="default"/>
  </w:font>
  <w:font w:name="Wingdings">
    <w:panose1 w:val="05000000000000000000"/>
    <w:charset w:val="02"/>
    <w:family w:val="auto"/>
    <w:pitch w:val="variable"/>
    <w:sig w:usb0="00000000" w:usb1="10000000" w:usb2="00000000" w:usb3="00000000" w:csb0="80000000" w:csb1="00000000"/>
  </w:font>
  <w:font w:name="Liberation Sans">
    <w:altName w:val="Times New Roman"/>
    <w:charset w:val="01"/>
    <w:family w:val="roman"/>
    <w:pitch w:val="default"/>
  </w:font>
  <w:font w:name="PingFang SC">
    <w:charset w:val="86"/>
    <w:family w:val="auto"/>
    <w:pitch w:val="default"/>
    <w:sig w:usb0="00000000" w:usb1="00000000" w:usb2="00000000" w:usb3="00000000" w:csb0="00160000" w:csb1="00000000"/>
  </w:font>
  <w:font w:name="Liberation Serif">
    <w:altName w:val="Thonburi"/>
    <w:charset w:val="01"/>
    <w:family w:val="roman"/>
    <w:pitch w:val="default"/>
  </w:font>
  <w:font w:name="DejaVu Sans">
    <w:charset w:val="00"/>
    <w:family w:val="auto"/>
    <w:pitch w:val="default"/>
  </w:font>
  <w:font w:name="Arial Black">
    <w:panose1 w:val="020B0A04020102020204"/>
    <w:charset w:val="CC"/>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A00002EF" w:usb1="4000207B" w:usb2="00000000" w:usb3="00000000" w:csb0="0000019F" w:csb1="00000000"/>
  </w:font>
  <w:font w:name="DengXian">
    <w:altName w:val="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3EC" w:rsidRDefault="00F033E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3EC" w:rsidRDefault="00F033E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5F8" w:rsidRDefault="00D935F8">
      <w:r>
        <w:separator/>
      </w:r>
    </w:p>
  </w:footnote>
  <w:footnote w:type="continuationSeparator" w:id="0">
    <w:p w:rsidR="00D935F8" w:rsidRDefault="00D93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3EC" w:rsidRDefault="00F033EC">
    <w:pPr>
      <w:pStyle w:val="a9"/>
      <w:jc w:val="center"/>
    </w:pPr>
    <w:r>
      <w:fldChar w:fldCharType="begin"/>
    </w:r>
    <w:r>
      <w:instrText>PAGE</w:instrText>
    </w:r>
    <w:r>
      <w:fldChar w:fldCharType="separate"/>
    </w:r>
    <w:r w:rsidR="0013682D">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3EC" w:rsidRDefault="00F033E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DF163C"/>
    <w:multiLevelType w:val="multilevel"/>
    <w:tmpl w:val="259AF966"/>
    <w:lvl w:ilvl="0">
      <w:start w:val="1"/>
      <w:numFmt w:val="decimal"/>
      <w:lvlText w:val="%1."/>
      <w:lvlJc w:val="left"/>
      <w:pPr>
        <w:tabs>
          <w:tab w:val="left" w:pos="720"/>
        </w:tabs>
        <w:ind w:left="720" w:hanging="360"/>
      </w:pPr>
      <w:rPr>
        <w:b/>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
    <w:nsid w:val="AFFFA21B"/>
    <w:multiLevelType w:val="multilevel"/>
    <w:tmpl w:val="AFFFA21B"/>
    <w:lvl w:ilvl="0">
      <w:start w:val="1"/>
      <w:numFmt w:val="decimal"/>
      <w:lvlText w:val="%1."/>
      <w:lvlJc w:val="left"/>
      <w:pPr>
        <w:tabs>
          <w:tab w:val="left" w:pos="720"/>
        </w:tabs>
        <w:ind w:left="720" w:hanging="360"/>
      </w:pPr>
      <w:rPr>
        <w:rFonts w:hint="default"/>
        <w:b w:val="0"/>
        <w:bCs w:val="0"/>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
    <w:nsid w:val="B266A553"/>
    <w:multiLevelType w:val="multilevel"/>
    <w:tmpl w:val="B266A553"/>
    <w:lvl w:ilvl="0">
      <w:start w:val="2"/>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nsid w:val="C5F54AD7"/>
    <w:multiLevelType w:val="multilevel"/>
    <w:tmpl w:val="C5F54AD7"/>
    <w:lvl w:ilvl="0">
      <w:start w:val="3"/>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4">
    <w:nsid w:val="DFAE5C2D"/>
    <w:multiLevelType w:val="multilevel"/>
    <w:tmpl w:val="DFAE5C2D"/>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5">
    <w:nsid w:val="EE7E3520"/>
    <w:multiLevelType w:val="multilevel"/>
    <w:tmpl w:val="EE7E3520"/>
    <w:lvl w:ilvl="0">
      <w:start w:val="4"/>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6">
    <w:nsid w:val="EEFA39C1"/>
    <w:multiLevelType w:val="multilevel"/>
    <w:tmpl w:val="EEFA39C1"/>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7">
    <w:nsid w:val="F22F454D"/>
    <w:multiLevelType w:val="multilevel"/>
    <w:tmpl w:val="CC627A60"/>
    <w:lvl w:ilvl="0">
      <w:start w:val="1"/>
      <w:numFmt w:val="decimal"/>
      <w:lvlText w:val="%1."/>
      <w:lvlJc w:val="left"/>
      <w:pPr>
        <w:tabs>
          <w:tab w:val="left" w:pos="720"/>
        </w:tabs>
        <w:ind w:left="720" w:hanging="360"/>
      </w:pPr>
      <w:rPr>
        <w:b/>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8">
    <w:nsid w:val="FCEE1FD4"/>
    <w:multiLevelType w:val="multilevel"/>
    <w:tmpl w:val="FCEE1FD4"/>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9">
    <w:nsid w:val="FFACE7F3"/>
    <w:multiLevelType w:val="multilevel"/>
    <w:tmpl w:val="FFACE7F3"/>
    <w:lvl w:ilvl="0">
      <w:start w:val="2"/>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0">
    <w:nsid w:val="FFD792D1"/>
    <w:multiLevelType w:val="multilevel"/>
    <w:tmpl w:val="FFD792D1"/>
    <w:lvl w:ilvl="0">
      <w:start w:val="3"/>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1">
    <w:nsid w:val="FFDBA095"/>
    <w:multiLevelType w:val="multilevel"/>
    <w:tmpl w:val="FFDBA095"/>
    <w:lvl w:ilvl="0">
      <w:start w:val="5"/>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2">
    <w:nsid w:val="FFFCDB5B"/>
    <w:multiLevelType w:val="multilevel"/>
    <w:tmpl w:val="FFFCDB5B"/>
    <w:lvl w:ilvl="0">
      <w:start w:val="5"/>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3">
    <w:nsid w:val="1B7F58F3"/>
    <w:multiLevelType w:val="multilevel"/>
    <w:tmpl w:val="1B7F58F3"/>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4">
    <w:nsid w:val="7E775849"/>
    <w:multiLevelType w:val="multilevel"/>
    <w:tmpl w:val="7E775849"/>
    <w:lvl w:ilvl="0">
      <w:start w:val="1"/>
      <w:numFmt w:val="none"/>
      <w:pStyle w:val="1"/>
      <w:suff w:val="nothing"/>
      <w:lvlText w:val="."/>
      <w:lvlJc w:val="left"/>
      <w:pPr>
        <w:ind w:left="0" w:firstLine="0"/>
      </w:pPr>
    </w:lvl>
    <w:lvl w:ilvl="1">
      <w:start w:val="1"/>
      <w:numFmt w:val="decimal"/>
      <w:pStyle w:val="2"/>
      <w:lvlText w:val="%2."/>
      <w:lvlJc w:val="left"/>
      <w:pPr>
        <w:ind w:left="0" w:firstLine="0"/>
      </w:pPr>
    </w:lvl>
    <w:lvl w:ilvl="2">
      <w:start w:val="1"/>
      <w:numFmt w:val="decimal"/>
      <w:pStyle w:val="3"/>
      <w:lvlText w:val="%2.%3."/>
      <w:lvlJc w:val="left"/>
      <w:pPr>
        <w:ind w:left="0" w:firstLine="0"/>
      </w:pPr>
    </w:lvl>
    <w:lvl w:ilvl="3">
      <w:start w:val="1"/>
      <w:numFmt w:val="decimal"/>
      <w:pStyle w:val="4"/>
      <w:lvlText w:val="%2.%3.%4."/>
      <w:lvlJc w:val="left"/>
      <w:pPr>
        <w:ind w:left="0" w:firstLine="0"/>
      </w:pPr>
    </w:lvl>
    <w:lvl w:ilvl="4">
      <w:start w:val="1"/>
      <w:numFmt w:val="decimal"/>
      <w:pStyle w:val="5"/>
      <w:lvlText w:val="%2.%3.%4.%5."/>
      <w:lvlJc w:val="left"/>
      <w:pPr>
        <w:ind w:left="0" w:firstLine="0"/>
      </w:pPr>
    </w:lvl>
    <w:lvl w:ilvl="5">
      <w:start w:val="1"/>
      <w:numFmt w:val="decimal"/>
      <w:pStyle w:val="6"/>
      <w:lvlText w:val="%2.%3.%4.%5.%6."/>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nsid w:val="7EDF6D4E"/>
    <w:multiLevelType w:val="multilevel"/>
    <w:tmpl w:val="7EDF6D4E"/>
    <w:lvl w:ilvl="0">
      <w:start w:val="4"/>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num w:numId="1">
    <w:abstractNumId w:val="14"/>
  </w:num>
  <w:num w:numId="2">
    <w:abstractNumId w:val="4"/>
  </w:num>
  <w:num w:numId="3">
    <w:abstractNumId w:val="7"/>
  </w:num>
  <w:num w:numId="4">
    <w:abstractNumId w:val="0"/>
  </w:num>
  <w:num w:numId="5">
    <w:abstractNumId w:val="8"/>
  </w:num>
  <w:num w:numId="6">
    <w:abstractNumId w:val="9"/>
  </w:num>
  <w:num w:numId="7">
    <w:abstractNumId w:val="10"/>
  </w:num>
  <w:num w:numId="8">
    <w:abstractNumId w:val="5"/>
  </w:num>
  <w:num w:numId="9">
    <w:abstractNumId w:val="11"/>
  </w:num>
  <w:num w:numId="10">
    <w:abstractNumId w:val="6"/>
  </w:num>
  <w:num w:numId="11">
    <w:abstractNumId w:val="2"/>
  </w:num>
  <w:num w:numId="12">
    <w:abstractNumId w:val="3"/>
  </w:num>
  <w:num w:numId="13">
    <w:abstractNumId w:val="15"/>
  </w:num>
  <w:num w:numId="14">
    <w:abstractNumId w:val="12"/>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isplayBackgroundShape/>
  <w:embedSystemFonts/>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68C"/>
    <w:rsid w:val="0013682D"/>
    <w:rsid w:val="00152589"/>
    <w:rsid w:val="00170B3B"/>
    <w:rsid w:val="001C1EC6"/>
    <w:rsid w:val="002D047A"/>
    <w:rsid w:val="002F570D"/>
    <w:rsid w:val="00360024"/>
    <w:rsid w:val="00382009"/>
    <w:rsid w:val="00392EB1"/>
    <w:rsid w:val="003B2C5B"/>
    <w:rsid w:val="004010AA"/>
    <w:rsid w:val="004204A4"/>
    <w:rsid w:val="00443729"/>
    <w:rsid w:val="004A246C"/>
    <w:rsid w:val="004C1153"/>
    <w:rsid w:val="004E3550"/>
    <w:rsid w:val="00572928"/>
    <w:rsid w:val="00690D95"/>
    <w:rsid w:val="006B7D6B"/>
    <w:rsid w:val="006C1750"/>
    <w:rsid w:val="0070180A"/>
    <w:rsid w:val="007347CB"/>
    <w:rsid w:val="0074068C"/>
    <w:rsid w:val="007854B1"/>
    <w:rsid w:val="007E2406"/>
    <w:rsid w:val="008276F2"/>
    <w:rsid w:val="008F4A54"/>
    <w:rsid w:val="009D5B99"/>
    <w:rsid w:val="00A25BBF"/>
    <w:rsid w:val="00A5652F"/>
    <w:rsid w:val="00AB354B"/>
    <w:rsid w:val="00AB54F5"/>
    <w:rsid w:val="00B51E3E"/>
    <w:rsid w:val="00B7676A"/>
    <w:rsid w:val="00B911FA"/>
    <w:rsid w:val="00BA3C07"/>
    <w:rsid w:val="00BB646F"/>
    <w:rsid w:val="00BD27F4"/>
    <w:rsid w:val="00BF1DB1"/>
    <w:rsid w:val="00C47D60"/>
    <w:rsid w:val="00C867DF"/>
    <w:rsid w:val="00D309BD"/>
    <w:rsid w:val="00D935F8"/>
    <w:rsid w:val="00DA767E"/>
    <w:rsid w:val="00DC0BA3"/>
    <w:rsid w:val="00E33806"/>
    <w:rsid w:val="00E65EC6"/>
    <w:rsid w:val="00F033EC"/>
    <w:rsid w:val="00F35451"/>
    <w:rsid w:val="00F40540"/>
    <w:rsid w:val="3EB91336"/>
    <w:rsid w:val="4FBF368F"/>
    <w:rsid w:val="5F8589A7"/>
    <w:rsid w:val="77FD361F"/>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index 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iPriority="0" w:unhideWhenUsed="0"/>
    <w:lsdException w:name="footer" w:semiHidden="0" w:uiPriority="0" w:unhideWhenUsed="0"/>
    <w:lsdException w:name="index heading" w:semiHidden="0" w:uiPriority="0" w:unhideWhenUsed="0" w:qFormat="1"/>
    <w:lsdException w:name="caption" w:semiHidden="0" w:uiPriority="0" w:unhideWhenUsed="0" w:qFormat="1"/>
    <w:lsdException w:name="page number" w:semiHidden="0" w:uiPriority="0" w:unhideWhenUsed="0" w:qFormat="1"/>
    <w:lsdException w:name="List" w:semiHidden="0" w:uiPriority="0" w:unhideWhenUsed="0"/>
    <w:lsdException w:name="List Bullet 3" w:semiHidden="0" w:uiPriority="0" w:unhideWhenUsed="0" w:qFormat="1"/>
    <w:lsdException w:name="Title" w:semiHidden="0" w:uiPriority="10" w:unhideWhenUsed="0" w:qFormat="1"/>
    <w:lsdException w:name="Default Paragraph Font" w:uiPriority="1" w:qFormat="1"/>
    <w:lsdException w:name="Body Text" w:semiHidden="0" w:uiPriority="0" w:unhideWhenUsed="0"/>
    <w:lsdException w:name="Body Text Indent" w:semiHidden="0" w:uiPriority="0" w:unhideWhenUsed="0"/>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semiHidden="0" w:uiPriority="0" w:unhideWhenUsed="0" w:qFormat="1"/>
    <w:lsdException w:name="Balloon Text" w:semiHidden="0" w:uiPriority="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eastAsia="Calibri"/>
      <w:sz w:val="24"/>
      <w:szCs w:val="24"/>
      <w:lang w:eastAsia="zh-CN"/>
    </w:rPr>
  </w:style>
  <w:style w:type="paragraph" w:styleId="1">
    <w:name w:val="heading 1"/>
    <w:basedOn w:val="a"/>
    <w:next w:val="a"/>
    <w:qFormat/>
    <w:pPr>
      <w:keepNext/>
      <w:numPr>
        <w:numId w:val="1"/>
      </w:numPr>
      <w:spacing w:before="240" w:after="60"/>
      <w:outlineLvl w:val="0"/>
    </w:pPr>
    <w:rPr>
      <w:rFonts w:ascii="Arial" w:hAnsi="Arial" w:cs="Arial"/>
      <w:b/>
      <w:bCs/>
      <w:kern w:val="2"/>
      <w:sz w:val="32"/>
      <w:szCs w:val="32"/>
    </w:rPr>
  </w:style>
  <w:style w:type="paragraph" w:styleId="2">
    <w:name w:val="heading 2"/>
    <w:basedOn w:val="a"/>
    <w:next w:val="a"/>
    <w:qFormat/>
    <w:pPr>
      <w:keepNext/>
      <w:keepLines/>
      <w:numPr>
        <w:ilvl w:val="1"/>
        <w:numId w:val="1"/>
      </w:numPr>
      <w:spacing w:before="200"/>
      <w:outlineLvl w:val="1"/>
    </w:pPr>
    <w:rPr>
      <w:rFonts w:ascii="Cambria" w:eastAsia="Times New Roman" w:hAnsi="Cambria" w:cs="Cambria"/>
      <w:b/>
      <w:bCs/>
      <w:color w:val="4F81BD"/>
      <w:sz w:val="26"/>
      <w:szCs w:val="26"/>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paragraph" w:styleId="5">
    <w:name w:val="heading 5"/>
    <w:basedOn w:val="a"/>
    <w:next w:val="a"/>
    <w:qFormat/>
    <w:pPr>
      <w:keepNext/>
      <w:keepLines/>
      <w:numPr>
        <w:ilvl w:val="4"/>
        <w:numId w:val="1"/>
      </w:numPr>
      <w:spacing w:before="200"/>
      <w:outlineLvl w:val="4"/>
    </w:pPr>
    <w:rPr>
      <w:rFonts w:ascii="Cambria" w:eastAsia="Times New Roman" w:hAnsi="Cambria" w:cs="Cambria"/>
      <w:color w:val="243F60"/>
    </w:rPr>
  </w:style>
  <w:style w:type="paragraph" w:styleId="6">
    <w:name w:val="heading 6"/>
    <w:basedOn w:val="a"/>
    <w:next w:val="a"/>
    <w:qFormat/>
    <w:pPr>
      <w:keepNext/>
      <w:keepLines/>
      <w:numPr>
        <w:ilvl w:val="5"/>
        <w:numId w:val="1"/>
      </w:numPr>
      <w:spacing w:before="200"/>
      <w:outlineLvl w:val="5"/>
    </w:pPr>
    <w:rPr>
      <w:rFonts w:ascii="Cambria" w:eastAsia="Times New Roman" w:hAnsi="Cambria" w:cs="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Body Text"/>
    <w:basedOn w:val="a"/>
    <w:pPr>
      <w:spacing w:after="120"/>
    </w:pPr>
  </w:style>
  <w:style w:type="paragraph" w:styleId="a5">
    <w:name w:val="Body Text Indent"/>
    <w:basedOn w:val="a"/>
    <w:pPr>
      <w:spacing w:after="120"/>
      <w:ind w:left="283"/>
    </w:pPr>
  </w:style>
  <w:style w:type="paragraph" w:styleId="a6">
    <w:name w:val="caption"/>
    <w:basedOn w:val="a"/>
    <w:next w:val="a"/>
    <w:qFormat/>
    <w:pPr>
      <w:suppressLineNumbers/>
      <w:spacing w:before="120" w:after="120"/>
    </w:pPr>
    <w:rPr>
      <w:rFonts w:cs="Arial Unicode MS"/>
      <w:i/>
      <w:iCs/>
    </w:rPr>
  </w:style>
  <w:style w:type="paragraph" w:styleId="a7">
    <w:name w:val="footer"/>
    <w:basedOn w:val="a"/>
    <w:pPr>
      <w:tabs>
        <w:tab w:val="center" w:pos="4677"/>
        <w:tab w:val="right" w:pos="9355"/>
      </w:tabs>
    </w:pPr>
  </w:style>
  <w:style w:type="paragraph" w:styleId="a8">
    <w:name w:val="footnote text"/>
    <w:basedOn w:val="a"/>
    <w:rPr>
      <w:sz w:val="20"/>
      <w:szCs w:val="20"/>
    </w:rPr>
  </w:style>
  <w:style w:type="paragraph" w:styleId="a9">
    <w:name w:val="header"/>
    <w:basedOn w:val="a"/>
    <w:pPr>
      <w:tabs>
        <w:tab w:val="center" w:pos="4677"/>
        <w:tab w:val="right" w:pos="9355"/>
      </w:tabs>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Batang" w:hAnsi="Courier New" w:cs="Courier New"/>
      <w:sz w:val="20"/>
      <w:szCs w:val="20"/>
      <w:lang w:eastAsia="ko-KR"/>
    </w:rPr>
  </w:style>
  <w:style w:type="paragraph" w:styleId="10">
    <w:name w:val="index 1"/>
    <w:basedOn w:val="a"/>
    <w:next w:val="a"/>
    <w:qFormat/>
    <w:pPr>
      <w:ind w:left="240" w:hanging="240"/>
    </w:pPr>
  </w:style>
  <w:style w:type="paragraph" w:styleId="aa">
    <w:name w:val="index heading"/>
    <w:basedOn w:val="a"/>
    <w:next w:val="10"/>
    <w:qFormat/>
    <w:pPr>
      <w:suppressLineNumbers/>
    </w:pPr>
    <w:rPr>
      <w:rFonts w:cs="Arial Unicode MS"/>
    </w:rPr>
  </w:style>
  <w:style w:type="paragraph" w:styleId="ab">
    <w:name w:val="List"/>
    <w:basedOn w:val="a4"/>
    <w:rPr>
      <w:rFonts w:cs="Arial Unicode MS"/>
    </w:rPr>
  </w:style>
  <w:style w:type="paragraph" w:styleId="30">
    <w:name w:val="List Bullet 3"/>
    <w:basedOn w:val="a"/>
    <w:qFormat/>
    <w:pPr>
      <w:spacing w:after="120"/>
      <w:ind w:left="924" w:hanging="357"/>
      <w:contextualSpacing/>
      <w:jc w:val="both"/>
    </w:pPr>
    <w:rPr>
      <w:rFonts w:eastAsia="Times New Roman" w:cs="Calibri"/>
      <w:szCs w:val="22"/>
    </w:rPr>
  </w:style>
  <w:style w:type="character" w:styleId="ac">
    <w:name w:val="page number"/>
    <w:qFormat/>
    <w:rPr>
      <w:rFonts w:cs="Times New Roman"/>
    </w:rPr>
  </w:style>
  <w:style w:type="character" w:styleId="ad">
    <w:name w:val="Strong"/>
    <w:qFormat/>
    <w:rPr>
      <w:rFonts w:cs="Times New Roman"/>
      <w:b/>
      <w:bCs/>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lang w:eastAsia="ko-KR"/>
    </w:rPr>
  </w:style>
  <w:style w:type="character" w:customStyle="1" w:styleId="WW8Num3z0">
    <w:name w:val="WW8Num3z0"/>
    <w:qFormat/>
    <w:rPr>
      <w:rFonts w:ascii="Symbol" w:hAnsi="Symbol" w:cs="Symbol"/>
    </w:rPr>
  </w:style>
  <w:style w:type="character" w:customStyle="1" w:styleId="WW8Num4z0">
    <w:name w:val="WW8Num4z0"/>
    <w:qFormat/>
    <w:rPr>
      <w:rFonts w:ascii="Symbol" w:hAnsi="Symbol" w:cs="Symbol"/>
    </w:rPr>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lang w:eastAsia="ko-KR"/>
    </w:rPr>
  </w:style>
  <w:style w:type="character" w:customStyle="1" w:styleId="WW8Num8z0">
    <w:name w:val="WW8Num8z0"/>
    <w:qFormat/>
    <w:rPr>
      <w:rFonts w:ascii="Symbol" w:hAnsi="Symbol" w:cs="Symbol"/>
    </w:rPr>
  </w:style>
  <w:style w:type="character" w:customStyle="1" w:styleId="WW8Num9z0">
    <w:name w:val="WW8Num9z0"/>
    <w:qFormat/>
    <w:rPr>
      <w:rFonts w:ascii="Symbol" w:hAnsi="Symbol" w:cs="Symbol"/>
      <w:lang w:eastAsia="ko-KR"/>
    </w:rPr>
  </w:style>
  <w:style w:type="character" w:customStyle="1" w:styleId="WW8Num10z0">
    <w:name w:val="WW8Num10z0"/>
    <w:qFormat/>
    <w:rPr>
      <w:rFonts w:ascii="Symbol" w:hAnsi="Symbol" w:cs="Symbol"/>
      <w:lang w:eastAsia="ko-KR"/>
    </w:rPr>
  </w:style>
  <w:style w:type="character" w:customStyle="1" w:styleId="WW8Num11z0">
    <w:name w:val="WW8Num11z0"/>
    <w:qFormat/>
    <w:rPr>
      <w:rFonts w:ascii="Symbol" w:hAnsi="Symbol" w:cs="Symbol"/>
      <w:lang w:eastAsia="ko-KR"/>
    </w:rPr>
  </w:style>
  <w:style w:type="character" w:customStyle="1" w:styleId="WW8Num12z0">
    <w:name w:val="WW8Num12z0"/>
    <w:qFormat/>
    <w:rPr>
      <w:rFonts w:ascii="Symbol" w:hAnsi="Symbol" w:cs="Symbol"/>
    </w:rPr>
  </w:style>
  <w:style w:type="character" w:customStyle="1" w:styleId="WW8Num13z0">
    <w:name w:val="WW8Num13z0"/>
    <w:qFormat/>
    <w:rPr>
      <w:rFonts w:ascii="Symbol" w:hAnsi="Symbol" w:cs="Symbol"/>
    </w:rPr>
  </w:style>
  <w:style w:type="character" w:customStyle="1" w:styleId="WW8Num14z0">
    <w:name w:val="WW8Num14z0"/>
    <w:qFormat/>
    <w:rPr>
      <w:rFonts w:ascii="Symbol" w:hAnsi="Symbol" w:cs="Symbol"/>
    </w:rPr>
  </w:style>
  <w:style w:type="character" w:customStyle="1" w:styleId="WW8Num15z0">
    <w:name w:val="WW8Num15z0"/>
    <w:qFormat/>
    <w:rPr>
      <w:rFonts w:ascii="Symbol" w:hAnsi="Symbol" w:cs="Symbol"/>
    </w:rPr>
  </w:style>
  <w:style w:type="character" w:customStyle="1" w:styleId="WW8Num16z0">
    <w:name w:val="WW8Num16z0"/>
    <w:qFormat/>
    <w:rPr>
      <w:rFonts w:ascii="Symbol" w:hAnsi="Symbol" w:cs="Symbol"/>
      <w:lang w:eastAsia="ko-KR"/>
    </w:rPr>
  </w:style>
  <w:style w:type="character" w:customStyle="1" w:styleId="WW8Num17z0">
    <w:name w:val="WW8Num17z0"/>
    <w:qFormat/>
    <w:rPr>
      <w:rFonts w:ascii="Symbol" w:hAnsi="Symbol" w:cs="Symbol"/>
      <w:shd w:val="clear" w:color="auto" w:fill="FFFFFF"/>
      <w:lang w:eastAsia="ko-KR"/>
    </w:rPr>
  </w:style>
  <w:style w:type="character" w:customStyle="1" w:styleId="WW8Num18z0">
    <w:name w:val="WW8Num18z0"/>
    <w:qFormat/>
    <w:rPr>
      <w:rFonts w:ascii="Symbol" w:hAnsi="Symbol" w:cs="Symbol"/>
    </w:rPr>
  </w:style>
  <w:style w:type="character" w:customStyle="1" w:styleId="WW8Num19z0">
    <w:name w:val="WW8Num19z0"/>
    <w:qFormat/>
    <w:rPr>
      <w:rFonts w:ascii="Symbol" w:hAnsi="Symbol" w:cs="Symbol"/>
    </w:rPr>
  </w:style>
  <w:style w:type="character" w:customStyle="1" w:styleId="WW8Num20z0">
    <w:name w:val="WW8Num20z0"/>
    <w:qFormat/>
    <w:rPr>
      <w:rFonts w:ascii="Symbol" w:hAnsi="Symbol" w:cs="Symbol"/>
    </w:rPr>
  </w:style>
  <w:style w:type="character" w:customStyle="1" w:styleId="WW8Num21z0">
    <w:name w:val="WW8Num21z0"/>
    <w:qFormat/>
    <w:rPr>
      <w:rFonts w:ascii="Symbol" w:hAnsi="Symbol" w:cs="Symbol"/>
      <w:sz w:val="24"/>
      <w:lang w:eastAsia="ko-KR"/>
    </w:rPr>
  </w:style>
  <w:style w:type="character" w:customStyle="1" w:styleId="WW8Num22z0">
    <w:name w:val="WW8Num22z0"/>
    <w:qFormat/>
    <w:rPr>
      <w:rFonts w:cs="Times New Roman"/>
    </w:rPr>
  </w:style>
  <w:style w:type="character" w:customStyle="1" w:styleId="WW8Num23z0">
    <w:name w:val="WW8Num23z0"/>
    <w:qFormat/>
    <w:rPr>
      <w:rFonts w:ascii="Symbol" w:hAnsi="Symbol" w:cs="Symbol"/>
    </w:rPr>
  </w:style>
  <w:style w:type="character" w:customStyle="1" w:styleId="WW8Num24z0">
    <w:name w:val="WW8Num24z0"/>
    <w:qFormat/>
    <w:rPr>
      <w:rFonts w:ascii="Symbol" w:hAnsi="Symbol" w:cs="Symbol"/>
    </w:rPr>
  </w:style>
  <w:style w:type="character" w:customStyle="1" w:styleId="WW8Num25z0">
    <w:name w:val="WW8Num25z0"/>
    <w:qFormat/>
    <w:rPr>
      <w:rFonts w:eastAsia="Batang"/>
      <w:bCs/>
      <w:lang w:eastAsia="ko-KR"/>
    </w:rPr>
  </w:style>
  <w:style w:type="character" w:customStyle="1" w:styleId="WW8Num26z0">
    <w:name w:val="WW8Num26z0"/>
    <w:qFormat/>
    <w:rPr>
      <w:rFonts w:ascii="Symbol" w:hAnsi="Symbol" w:cs="Symbol"/>
      <w:highlight w:val="white"/>
    </w:rPr>
  </w:style>
  <w:style w:type="character" w:customStyle="1" w:styleId="WW8Num27z0">
    <w:name w:val="WW8Num27z0"/>
    <w:qFormat/>
    <w:rPr>
      <w:rFonts w:ascii="Symbol" w:hAnsi="Symbol" w:cs="Symbol"/>
    </w:rPr>
  </w:style>
  <w:style w:type="character" w:customStyle="1" w:styleId="WW8Num28z0">
    <w:name w:val="WW8Num28z0"/>
    <w:qFormat/>
    <w:rPr>
      <w:rFonts w:ascii="Symbol" w:hAnsi="Symbol" w:cs="Symbol"/>
    </w:rPr>
  </w:style>
  <w:style w:type="character" w:customStyle="1" w:styleId="WW8Num29z0">
    <w:name w:val="WW8Num29z0"/>
    <w:qFormat/>
    <w:rPr>
      <w:rFonts w:ascii="Symbol" w:hAnsi="Symbol" w:cs="Symbol"/>
    </w:rPr>
  </w:style>
  <w:style w:type="character" w:customStyle="1" w:styleId="WW8Num30z0">
    <w:name w:val="WW8Num30z0"/>
    <w:qFormat/>
    <w:rPr>
      <w:rFonts w:ascii="Symbol" w:hAnsi="Symbol" w:cs="Symbol"/>
    </w:rPr>
  </w:style>
  <w:style w:type="character" w:customStyle="1" w:styleId="WW8Num31z0">
    <w:name w:val="WW8Num31z0"/>
    <w:qFormat/>
    <w:rPr>
      <w:rFonts w:ascii="Symbol" w:hAnsi="Symbol" w:cs="Symbol"/>
    </w:rPr>
  </w:style>
  <w:style w:type="character" w:customStyle="1" w:styleId="WW8Num32z0">
    <w:name w:val="WW8Num32z0"/>
    <w:qFormat/>
    <w:rPr>
      <w:rFonts w:ascii="Symbol" w:hAnsi="Symbol" w:cs="Symbol"/>
    </w:rPr>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rPr>
      <w:rFonts w:cs="Times New Roman"/>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Symbol" w:hAnsi="Symbol" w:cs="OpenSymbol"/>
      <w:sz w:val="28"/>
      <w:szCs w:val="28"/>
    </w:rPr>
  </w:style>
  <w:style w:type="character" w:customStyle="1" w:styleId="WW8Num36z0">
    <w:name w:val="WW8Num36z0"/>
    <w:qFormat/>
    <w:rPr>
      <w:rFonts w:ascii="Symbol" w:hAnsi="Symbol" w:cs="OpenSymbol"/>
    </w:rPr>
  </w:style>
  <w:style w:type="character" w:customStyle="1" w:styleId="WW8Num36z1">
    <w:name w:val="WW8Num36z1"/>
    <w:qFormat/>
    <w:rPr>
      <w:rFonts w:ascii="OpenSymbol" w:hAnsi="OpenSymbol" w:cs="OpenSymbol"/>
    </w:rPr>
  </w:style>
  <w:style w:type="character" w:customStyle="1" w:styleId="WW8Num37z0">
    <w:name w:val="WW8Num37z0"/>
    <w:qFormat/>
    <w:rPr>
      <w:rFonts w:ascii="Symbol" w:hAnsi="Symbol" w:cs="OpenSymbol"/>
    </w:rPr>
  </w:style>
  <w:style w:type="character" w:customStyle="1" w:styleId="WW8Num37z1">
    <w:name w:val="WW8Num37z1"/>
    <w:qFormat/>
    <w:rPr>
      <w:rFonts w:ascii="OpenSymbol" w:hAnsi="OpenSymbol" w:cs="OpenSymbol"/>
    </w:rPr>
  </w:style>
  <w:style w:type="character" w:customStyle="1" w:styleId="WW8Num38z0">
    <w:name w:val="WW8Num38z0"/>
    <w:qFormat/>
    <w:rPr>
      <w:rFonts w:ascii="Symbol" w:hAnsi="Symbol" w:cs="OpenSymbol"/>
    </w:rPr>
  </w:style>
  <w:style w:type="character" w:customStyle="1" w:styleId="WW8Num38z1">
    <w:name w:val="WW8Num38z1"/>
    <w:qFormat/>
    <w:rPr>
      <w:rFonts w:ascii="OpenSymbol" w:hAnsi="OpenSymbol" w:cs="OpenSymbol"/>
    </w:rPr>
  </w:style>
  <w:style w:type="character" w:customStyle="1" w:styleId="WW8Num39z0">
    <w:name w:val="WW8Num39z0"/>
    <w:qFormat/>
    <w:rPr>
      <w:rFonts w:ascii="Symbol" w:hAnsi="Symbol" w:cs="OpenSymbol"/>
    </w:rPr>
  </w:style>
  <w:style w:type="character" w:customStyle="1" w:styleId="WW8Num39z1">
    <w:name w:val="WW8Num39z1"/>
    <w:qFormat/>
    <w:rPr>
      <w:rFonts w:ascii="OpenSymbol" w:hAnsi="OpenSymbol" w:cs="OpenSymbol"/>
    </w:rPr>
  </w:style>
  <w:style w:type="character" w:customStyle="1" w:styleId="WW8Num40z0">
    <w:name w:val="WW8Num40z0"/>
    <w:qFormat/>
    <w:rPr>
      <w:rFonts w:ascii="Symbol" w:hAnsi="Symbol" w:cs="OpenSymbol"/>
    </w:rPr>
  </w:style>
  <w:style w:type="character" w:customStyle="1" w:styleId="WW8Num40z1">
    <w:name w:val="WW8Num40z1"/>
    <w:qFormat/>
    <w:rPr>
      <w:rFonts w:ascii="OpenSymbol" w:hAnsi="OpenSymbol" w:cs="OpenSymbol"/>
    </w:rPr>
  </w:style>
  <w:style w:type="character" w:customStyle="1" w:styleId="WW8Num41z0">
    <w:name w:val="WW8Num41z0"/>
    <w:qFormat/>
    <w:rPr>
      <w:rFonts w:ascii="Symbol" w:hAnsi="Symbol" w:cs="OpenSymbol"/>
    </w:rPr>
  </w:style>
  <w:style w:type="character" w:customStyle="1" w:styleId="WW8Num41z1">
    <w:name w:val="WW8Num41z1"/>
    <w:qFormat/>
    <w:rPr>
      <w:rFonts w:ascii="OpenSymbol" w:hAnsi="OpenSymbol" w:cs="OpenSymbol"/>
    </w:rPr>
  </w:style>
  <w:style w:type="character" w:customStyle="1" w:styleId="WW8Num42z0">
    <w:name w:val="WW8Num42z0"/>
    <w:qFormat/>
    <w:rPr>
      <w:rFonts w:ascii="Symbol" w:hAnsi="Symbol" w:cs="OpenSymbol"/>
    </w:rPr>
  </w:style>
  <w:style w:type="character" w:customStyle="1" w:styleId="WW8Num42z1">
    <w:name w:val="WW8Num42z1"/>
    <w:qFormat/>
    <w:rPr>
      <w:rFonts w:ascii="OpenSymbol" w:hAnsi="OpenSymbol" w:cs="OpenSymbol"/>
    </w:rPr>
  </w:style>
  <w:style w:type="character" w:customStyle="1" w:styleId="WW8Num43z0">
    <w:name w:val="WW8Num43z0"/>
    <w:qFormat/>
    <w:rPr>
      <w:rFonts w:ascii="Symbol" w:hAnsi="Symbol" w:cs="OpenSymbol"/>
    </w:rPr>
  </w:style>
  <w:style w:type="character" w:customStyle="1" w:styleId="WW8Num43z1">
    <w:name w:val="WW8Num43z1"/>
    <w:qFormat/>
    <w:rPr>
      <w:rFonts w:ascii="OpenSymbol" w:hAnsi="OpenSymbol" w:cs="OpenSymbol"/>
    </w:rPr>
  </w:style>
  <w:style w:type="character" w:customStyle="1" w:styleId="WW8Num44z0">
    <w:name w:val="WW8Num44z0"/>
    <w:qFormat/>
    <w:rPr>
      <w:rFonts w:ascii="Symbol" w:hAnsi="Symbol" w:cs="OpenSymbol"/>
    </w:rPr>
  </w:style>
  <w:style w:type="character" w:customStyle="1" w:styleId="WW8Num44z1">
    <w:name w:val="WW8Num44z1"/>
    <w:qFormat/>
    <w:rPr>
      <w:rFonts w:ascii="OpenSymbol" w:hAnsi="OpenSymbol" w:cs="OpenSymbol"/>
    </w:rPr>
  </w:style>
  <w:style w:type="character" w:customStyle="1" w:styleId="WW8Num45z0">
    <w:name w:val="WW8Num45z0"/>
    <w:qFormat/>
    <w:rPr>
      <w:rFonts w:ascii="Symbol" w:hAnsi="Symbol" w:cs="OpenSymbol"/>
    </w:rPr>
  </w:style>
  <w:style w:type="character" w:customStyle="1" w:styleId="WW8Num45z1">
    <w:name w:val="WW8Num45z1"/>
    <w:qFormat/>
    <w:rPr>
      <w:rFonts w:ascii="OpenSymbol" w:hAnsi="OpenSymbol" w:cs="OpenSymbol"/>
    </w:rPr>
  </w:style>
  <w:style w:type="character" w:customStyle="1" w:styleId="WW8Num46z0">
    <w:name w:val="WW8Num46z0"/>
    <w:qFormat/>
    <w:rPr>
      <w:rFonts w:ascii="Symbol" w:hAnsi="Symbol" w:cs="OpenSymbol"/>
    </w:rPr>
  </w:style>
  <w:style w:type="character" w:customStyle="1" w:styleId="WW8Num46z1">
    <w:name w:val="WW8Num46z1"/>
    <w:qFormat/>
    <w:rPr>
      <w:rFonts w:ascii="OpenSymbol" w:hAnsi="OpenSymbol" w:cs="OpenSymbol"/>
    </w:rPr>
  </w:style>
  <w:style w:type="character" w:customStyle="1" w:styleId="WW8Num47z0">
    <w:name w:val="WW8Num47z0"/>
    <w:qFormat/>
    <w:rPr>
      <w:rFonts w:ascii="Symbol" w:hAnsi="Symbol" w:cs="OpenSymbol"/>
    </w:rPr>
  </w:style>
  <w:style w:type="character" w:customStyle="1" w:styleId="WW8Num47z1">
    <w:name w:val="WW8Num47z1"/>
    <w:qFormat/>
    <w:rPr>
      <w:rFonts w:ascii="OpenSymbol" w:hAnsi="OpenSymbol" w:cs="OpenSymbol"/>
    </w:rPr>
  </w:style>
  <w:style w:type="character" w:customStyle="1" w:styleId="WW8Num48z0">
    <w:name w:val="WW8Num48z0"/>
    <w:qFormat/>
    <w:rPr>
      <w:rFonts w:ascii="Symbol" w:hAnsi="Symbol" w:cs="OpenSymbol"/>
    </w:rPr>
  </w:style>
  <w:style w:type="character" w:customStyle="1" w:styleId="WW8Num48z1">
    <w:name w:val="WW8Num48z1"/>
    <w:qFormat/>
    <w:rPr>
      <w:rFonts w:ascii="OpenSymbol" w:hAnsi="OpenSymbol" w:cs="OpenSymbol"/>
    </w:rPr>
  </w:style>
  <w:style w:type="character" w:customStyle="1" w:styleId="WW8Num49z0">
    <w:name w:val="WW8Num49z0"/>
    <w:qFormat/>
    <w:rPr>
      <w:rFonts w:ascii="Symbol" w:hAnsi="Symbol" w:cs="OpenSymbol"/>
    </w:rPr>
  </w:style>
  <w:style w:type="character" w:customStyle="1" w:styleId="WW8Num49z1">
    <w:name w:val="WW8Num49z1"/>
    <w:qFormat/>
    <w:rPr>
      <w:rFonts w:ascii="OpenSymbol" w:hAnsi="OpenSymbol" w:cs="OpenSymbol"/>
    </w:rPr>
  </w:style>
  <w:style w:type="character" w:customStyle="1" w:styleId="WW8Num50z0">
    <w:name w:val="WW8Num50z0"/>
    <w:qFormat/>
    <w:rPr>
      <w:rFonts w:ascii="Symbol" w:hAnsi="Symbol" w:cs="OpenSymbol"/>
    </w:rPr>
  </w:style>
  <w:style w:type="character" w:customStyle="1" w:styleId="WW8Num50z1">
    <w:name w:val="WW8Num50z1"/>
    <w:qFormat/>
    <w:rPr>
      <w:rFonts w:ascii="OpenSymbol" w:hAnsi="OpenSymbol" w:cs="OpenSymbol"/>
    </w:rPr>
  </w:style>
  <w:style w:type="character" w:customStyle="1" w:styleId="WW8Num51z0">
    <w:name w:val="WW8Num51z0"/>
    <w:qFormat/>
    <w:rPr>
      <w:rFonts w:ascii="Symbol" w:hAnsi="Symbol" w:cs="OpenSymbol"/>
    </w:rPr>
  </w:style>
  <w:style w:type="character" w:customStyle="1" w:styleId="WW8Num51z1">
    <w:name w:val="WW8Num51z1"/>
    <w:qFormat/>
    <w:rPr>
      <w:rFonts w:ascii="OpenSymbol" w:hAnsi="OpenSymbol" w:cs="OpenSymbol"/>
    </w:rPr>
  </w:style>
  <w:style w:type="character" w:customStyle="1" w:styleId="WW8Num52z0">
    <w:name w:val="WW8Num52z0"/>
    <w:qFormat/>
    <w:rPr>
      <w:rFonts w:ascii="Symbol" w:hAnsi="Symbol" w:cs="OpenSymbol"/>
    </w:rPr>
  </w:style>
  <w:style w:type="character" w:customStyle="1" w:styleId="WW8Num52z1">
    <w:name w:val="WW8Num52z1"/>
    <w:qFormat/>
    <w:rPr>
      <w:rFonts w:ascii="OpenSymbol" w:hAnsi="OpenSymbol" w:cs="OpenSymbol"/>
    </w:rPr>
  </w:style>
  <w:style w:type="character" w:customStyle="1" w:styleId="WW8Num53z0">
    <w:name w:val="WW8Num53z0"/>
    <w:qFormat/>
    <w:rPr>
      <w:rFonts w:ascii="Symbol" w:hAnsi="Symbol" w:cs="OpenSymbol"/>
    </w:rPr>
  </w:style>
  <w:style w:type="character" w:customStyle="1" w:styleId="WW8Num53z1">
    <w:name w:val="WW8Num53z1"/>
    <w:qFormat/>
    <w:rPr>
      <w:rFonts w:ascii="OpenSymbol" w:hAnsi="OpenSymbol" w:cs="OpenSymbol"/>
    </w:rPr>
  </w:style>
  <w:style w:type="character" w:customStyle="1" w:styleId="20">
    <w:name w:val="Основной шрифт абзаца2"/>
    <w:qFormat/>
  </w:style>
  <w:style w:type="character" w:customStyle="1" w:styleId="WW8Num53z2">
    <w:name w:val="WW8Num53z2"/>
    <w:qFormat/>
  </w:style>
  <w:style w:type="character" w:customStyle="1" w:styleId="WW8Num53z3">
    <w:name w:val="WW8Num53z3"/>
    <w:qFormat/>
  </w:style>
  <w:style w:type="character" w:customStyle="1" w:styleId="WW8Num53z4">
    <w:name w:val="WW8Num53z4"/>
    <w:qFormat/>
  </w:style>
  <w:style w:type="character" w:customStyle="1" w:styleId="WW8Num53z5">
    <w:name w:val="WW8Num53z5"/>
    <w:qFormat/>
  </w:style>
  <w:style w:type="character" w:customStyle="1" w:styleId="WW8Num53z6">
    <w:name w:val="WW8Num53z6"/>
    <w:qFormat/>
  </w:style>
  <w:style w:type="character" w:customStyle="1" w:styleId="WW8Num53z7">
    <w:name w:val="WW8Num53z7"/>
    <w:qFormat/>
  </w:style>
  <w:style w:type="character" w:customStyle="1" w:styleId="WW8Num53z8">
    <w:name w:val="WW8Num53z8"/>
    <w:qFormat/>
  </w:style>
  <w:style w:type="character" w:customStyle="1" w:styleId="WW8Num54z0">
    <w:name w:val="WW8Num54z0"/>
    <w:qFormat/>
    <w:rPr>
      <w:rFonts w:cs="Times New Roman"/>
    </w:rPr>
  </w:style>
  <w:style w:type="character" w:customStyle="1" w:styleId="WW8Num54z1">
    <w:name w:val="WW8Num54z1"/>
    <w:qFormat/>
  </w:style>
  <w:style w:type="character" w:customStyle="1" w:styleId="WW8Num54z2">
    <w:name w:val="WW8Num54z2"/>
    <w:qFormat/>
  </w:style>
  <w:style w:type="character" w:customStyle="1" w:styleId="WW8Num54z3">
    <w:name w:val="WW8Num54z3"/>
    <w:qFormat/>
  </w:style>
  <w:style w:type="character" w:customStyle="1" w:styleId="WW8Num54z4">
    <w:name w:val="WW8Num54z4"/>
    <w:qFormat/>
  </w:style>
  <w:style w:type="character" w:customStyle="1" w:styleId="WW8Num54z5">
    <w:name w:val="WW8Num54z5"/>
    <w:qFormat/>
  </w:style>
  <w:style w:type="character" w:customStyle="1" w:styleId="WW8Num54z6">
    <w:name w:val="WW8Num54z6"/>
    <w:qFormat/>
  </w:style>
  <w:style w:type="character" w:customStyle="1" w:styleId="WW8Num54z7">
    <w:name w:val="WW8Num54z7"/>
    <w:qFormat/>
  </w:style>
  <w:style w:type="character" w:customStyle="1" w:styleId="WW8Num54z8">
    <w:name w:val="WW8Num54z8"/>
    <w:qFormat/>
  </w:style>
  <w:style w:type="character" w:customStyle="1" w:styleId="WW8Num55z0">
    <w:name w:val="WW8Num55z0"/>
    <w:qFormat/>
    <w:rPr>
      <w:rFonts w:ascii="Symbol" w:hAnsi="Symbol" w:cs="OpenSymbol"/>
    </w:rPr>
  </w:style>
  <w:style w:type="character" w:customStyle="1" w:styleId="WW8Num56z0">
    <w:name w:val="WW8Num56z0"/>
    <w:qFormat/>
    <w:rPr>
      <w:rFonts w:ascii="Symbol" w:hAnsi="Symbol" w:cs="OpenSymbol"/>
    </w:rPr>
  </w:style>
  <w:style w:type="character" w:customStyle="1" w:styleId="WW8Num56z1">
    <w:name w:val="WW8Num56z1"/>
    <w:qFormat/>
    <w:rPr>
      <w:rFonts w:ascii="OpenSymbol" w:hAnsi="OpenSymbol" w:cs="OpenSymbol"/>
    </w:rPr>
  </w:style>
  <w:style w:type="character" w:customStyle="1" w:styleId="WW8Num57z0">
    <w:name w:val="WW8Num57z0"/>
    <w:qFormat/>
    <w:rPr>
      <w:rFonts w:ascii="Symbol" w:hAnsi="Symbol" w:cs="OpenSymbol"/>
    </w:rPr>
  </w:style>
  <w:style w:type="character" w:customStyle="1" w:styleId="WW8Num57z1">
    <w:name w:val="WW8Num57z1"/>
    <w:qFormat/>
    <w:rPr>
      <w:rFonts w:ascii="OpenSymbol" w:hAnsi="OpenSymbol" w:cs="OpenSymbol"/>
    </w:rPr>
  </w:style>
  <w:style w:type="character" w:customStyle="1" w:styleId="WW8Num58z0">
    <w:name w:val="WW8Num58z0"/>
    <w:qFormat/>
    <w:rPr>
      <w:rFonts w:ascii="Symbol" w:hAnsi="Symbol" w:cs="OpenSymbol"/>
    </w:rPr>
  </w:style>
  <w:style w:type="character" w:customStyle="1" w:styleId="WW8Num58z1">
    <w:name w:val="WW8Num58z1"/>
    <w:qFormat/>
    <w:rPr>
      <w:rFonts w:ascii="OpenSymbol" w:hAnsi="OpenSymbol" w:cs="OpenSymbol"/>
    </w:rPr>
  </w:style>
  <w:style w:type="character" w:customStyle="1" w:styleId="WW8Num59z0">
    <w:name w:val="WW8Num59z0"/>
    <w:qFormat/>
    <w:rPr>
      <w:rFonts w:ascii="Symbol" w:hAnsi="Symbol" w:cs="OpenSymbol"/>
    </w:rPr>
  </w:style>
  <w:style w:type="character" w:customStyle="1" w:styleId="WW8Num59z1">
    <w:name w:val="WW8Num59z1"/>
    <w:qFormat/>
    <w:rPr>
      <w:rFonts w:ascii="OpenSymbol" w:hAnsi="OpenSymbol" w:cs="OpenSymbol"/>
    </w:rPr>
  </w:style>
  <w:style w:type="character" w:customStyle="1" w:styleId="WW8Num60z0">
    <w:name w:val="WW8Num60z0"/>
    <w:qFormat/>
    <w:rPr>
      <w:rFonts w:ascii="Symbol" w:hAnsi="Symbol" w:cs="OpenSymbol"/>
    </w:rPr>
  </w:style>
  <w:style w:type="character" w:customStyle="1" w:styleId="WW8Num60z1">
    <w:name w:val="WW8Num60z1"/>
    <w:qFormat/>
    <w:rPr>
      <w:rFonts w:ascii="OpenSymbol" w:hAnsi="OpenSymbol" w:cs="OpenSymbol"/>
    </w:rPr>
  </w:style>
  <w:style w:type="character" w:customStyle="1" w:styleId="WW8Num61z0">
    <w:name w:val="WW8Num61z0"/>
    <w:qFormat/>
    <w:rPr>
      <w:rFonts w:ascii="Symbol" w:hAnsi="Symbol" w:cs="OpenSymbol"/>
    </w:rPr>
  </w:style>
  <w:style w:type="character" w:customStyle="1" w:styleId="WW8Num61z1">
    <w:name w:val="WW8Num61z1"/>
    <w:qFormat/>
    <w:rPr>
      <w:rFonts w:ascii="OpenSymbol" w:hAnsi="OpenSymbol" w:cs="OpenSymbol"/>
    </w:rPr>
  </w:style>
  <w:style w:type="character" w:customStyle="1" w:styleId="WW8Num62z0">
    <w:name w:val="WW8Num62z0"/>
    <w:qFormat/>
    <w:rPr>
      <w:rFonts w:ascii="Symbol" w:hAnsi="Symbol" w:cs="OpenSymbol"/>
    </w:rPr>
  </w:style>
  <w:style w:type="character" w:customStyle="1" w:styleId="WW8Num62z1">
    <w:name w:val="WW8Num62z1"/>
    <w:qFormat/>
    <w:rPr>
      <w:rFonts w:ascii="OpenSymbol" w:hAnsi="OpenSymbol" w:cs="OpenSymbol"/>
    </w:rPr>
  </w:style>
  <w:style w:type="character" w:customStyle="1" w:styleId="WW8Num63z0">
    <w:name w:val="WW8Num63z0"/>
    <w:qFormat/>
    <w:rPr>
      <w:rFonts w:ascii="Symbol" w:hAnsi="Symbol" w:cs="OpenSymbol"/>
    </w:rPr>
  </w:style>
  <w:style w:type="character" w:customStyle="1" w:styleId="WW8Num63z1">
    <w:name w:val="WW8Num63z1"/>
    <w:qFormat/>
    <w:rPr>
      <w:rFonts w:ascii="OpenSymbol" w:hAnsi="OpenSymbol" w:cs="OpenSymbol"/>
    </w:rPr>
  </w:style>
  <w:style w:type="character" w:customStyle="1" w:styleId="WW8Num64z0">
    <w:name w:val="WW8Num64z0"/>
    <w:qFormat/>
    <w:rPr>
      <w:rFonts w:ascii="Symbol" w:hAnsi="Symbol" w:cs="OpenSymbol"/>
    </w:rPr>
  </w:style>
  <w:style w:type="character" w:customStyle="1" w:styleId="WW8Num64z1">
    <w:name w:val="WW8Num64z1"/>
    <w:qFormat/>
    <w:rPr>
      <w:rFonts w:ascii="OpenSymbol" w:hAnsi="OpenSymbol" w:cs="OpenSymbol"/>
    </w:rPr>
  </w:style>
  <w:style w:type="character" w:customStyle="1" w:styleId="WW8Num65z0">
    <w:name w:val="WW8Num65z0"/>
    <w:qFormat/>
    <w:rPr>
      <w:rFonts w:ascii="Symbol" w:hAnsi="Symbol" w:cs="OpenSymbol"/>
    </w:rPr>
  </w:style>
  <w:style w:type="character" w:customStyle="1" w:styleId="WW8Num65z1">
    <w:name w:val="WW8Num65z1"/>
    <w:qFormat/>
    <w:rPr>
      <w:rFonts w:ascii="OpenSymbol" w:hAnsi="OpenSymbol" w:cs="OpenSymbol"/>
    </w:rPr>
  </w:style>
  <w:style w:type="character" w:customStyle="1" w:styleId="WW8Num66z0">
    <w:name w:val="WW8Num66z0"/>
    <w:qFormat/>
    <w:rPr>
      <w:rFonts w:ascii="Symbol" w:hAnsi="Symbol" w:cs="OpenSymbol"/>
    </w:rPr>
  </w:style>
  <w:style w:type="character" w:customStyle="1" w:styleId="WW8Num66z1">
    <w:name w:val="WW8Num66z1"/>
    <w:qFormat/>
    <w:rPr>
      <w:rFonts w:ascii="OpenSymbol" w:hAnsi="OpenSymbol" w:cs="OpenSymbol"/>
    </w:rPr>
  </w:style>
  <w:style w:type="character" w:customStyle="1" w:styleId="WW8Num67z0">
    <w:name w:val="WW8Num67z0"/>
    <w:qFormat/>
    <w:rPr>
      <w:rFonts w:ascii="Symbol" w:hAnsi="Symbol" w:cs="OpenSymbol"/>
    </w:rPr>
  </w:style>
  <w:style w:type="character" w:customStyle="1" w:styleId="WW8Num67z1">
    <w:name w:val="WW8Num67z1"/>
    <w:qFormat/>
    <w:rPr>
      <w:rFonts w:ascii="OpenSymbol" w:hAnsi="OpenSymbol" w:cs="OpenSymbol"/>
    </w:rPr>
  </w:style>
  <w:style w:type="character" w:customStyle="1" w:styleId="WW8Num68z0">
    <w:name w:val="WW8Num68z0"/>
    <w:qFormat/>
    <w:rPr>
      <w:rFonts w:ascii="Symbol" w:hAnsi="Symbol" w:cs="OpenSymbol"/>
    </w:rPr>
  </w:style>
  <w:style w:type="character" w:customStyle="1" w:styleId="WW8Num68z1">
    <w:name w:val="WW8Num68z1"/>
    <w:qFormat/>
    <w:rPr>
      <w:rFonts w:ascii="OpenSymbol" w:hAnsi="OpenSymbol" w:cs="OpenSymbol"/>
    </w:rPr>
  </w:style>
  <w:style w:type="character" w:customStyle="1" w:styleId="WW8Num69z0">
    <w:name w:val="WW8Num69z0"/>
    <w:qFormat/>
    <w:rPr>
      <w:rFonts w:ascii="Symbol" w:hAnsi="Symbol" w:cs="OpenSymbol"/>
    </w:rPr>
  </w:style>
  <w:style w:type="character" w:customStyle="1" w:styleId="WW8Num69z1">
    <w:name w:val="WW8Num69z1"/>
    <w:qFormat/>
    <w:rPr>
      <w:rFonts w:ascii="OpenSymbol" w:hAnsi="OpenSymbol" w:cs="OpenSymbol"/>
    </w:rPr>
  </w:style>
  <w:style w:type="character" w:customStyle="1" w:styleId="WW8Num70z0">
    <w:name w:val="WW8Num70z0"/>
    <w:qFormat/>
    <w:rPr>
      <w:rFonts w:ascii="Symbol" w:hAnsi="Symbol" w:cs="OpenSymbol"/>
    </w:rPr>
  </w:style>
  <w:style w:type="character" w:customStyle="1" w:styleId="WW8Num70z1">
    <w:name w:val="WW8Num70z1"/>
    <w:qFormat/>
    <w:rPr>
      <w:rFonts w:ascii="OpenSymbol" w:hAnsi="OpenSymbol" w:cs="OpenSymbol"/>
    </w:rPr>
  </w:style>
  <w:style w:type="character" w:customStyle="1" w:styleId="WW8Num71z0">
    <w:name w:val="WW8Num71z0"/>
    <w:qFormat/>
    <w:rPr>
      <w:rFonts w:ascii="Symbol" w:hAnsi="Symbol" w:cs="OpenSymbol"/>
    </w:rPr>
  </w:style>
  <w:style w:type="character" w:customStyle="1" w:styleId="WW8Num71z1">
    <w:name w:val="WW8Num71z1"/>
    <w:qFormat/>
    <w:rPr>
      <w:rFonts w:ascii="OpenSymbol" w:hAnsi="OpenSymbol" w:cs="OpenSymbol"/>
    </w:rPr>
  </w:style>
  <w:style w:type="character" w:customStyle="1" w:styleId="WW8Num72z0">
    <w:name w:val="WW8Num72z0"/>
    <w:qFormat/>
    <w:rPr>
      <w:rFonts w:ascii="Symbol" w:hAnsi="Symbol" w:cs="OpenSymbol"/>
    </w:rPr>
  </w:style>
  <w:style w:type="character" w:customStyle="1" w:styleId="WW8Num72z1">
    <w:name w:val="WW8Num72z1"/>
    <w:qFormat/>
    <w:rPr>
      <w:rFonts w:ascii="OpenSymbol" w:hAnsi="OpenSymbol" w:cs="OpenSymbol"/>
    </w:rPr>
  </w:style>
  <w:style w:type="character" w:customStyle="1" w:styleId="WW8Num73z0">
    <w:name w:val="WW8Num73z0"/>
    <w:qFormat/>
    <w:rPr>
      <w:rFonts w:ascii="Symbol" w:hAnsi="Symbol" w:cs="OpenSymbol"/>
    </w:rPr>
  </w:style>
  <w:style w:type="character" w:customStyle="1" w:styleId="WW8Num73z1">
    <w:name w:val="WW8Num73z1"/>
    <w:qFormat/>
    <w:rPr>
      <w:rFonts w:ascii="OpenSymbol" w:hAnsi="OpenSymbol" w:cs="OpenSymbol"/>
    </w:rPr>
  </w:style>
  <w:style w:type="character" w:customStyle="1" w:styleId="WW8Num74z0">
    <w:name w:val="WW8Num74z0"/>
    <w:qFormat/>
    <w:rPr>
      <w:rFonts w:ascii="Symbol" w:hAnsi="Symbol" w:cs="OpenSymbol"/>
    </w:rPr>
  </w:style>
  <w:style w:type="character" w:customStyle="1" w:styleId="WW8Num74z1">
    <w:name w:val="WW8Num74z1"/>
    <w:qFormat/>
    <w:rPr>
      <w:rFonts w:ascii="OpenSymbol" w:hAnsi="OpenSymbol" w:cs="OpenSymbol"/>
    </w:rPr>
  </w:style>
  <w:style w:type="character" w:customStyle="1" w:styleId="WW8Num75z0">
    <w:name w:val="WW8Num75z0"/>
    <w:qFormat/>
    <w:rPr>
      <w:rFonts w:ascii="Symbol" w:hAnsi="Symbol" w:cs="OpenSymbol"/>
    </w:rPr>
  </w:style>
  <w:style w:type="character" w:customStyle="1" w:styleId="WW8Num75z1">
    <w:name w:val="WW8Num75z1"/>
    <w:qFormat/>
    <w:rPr>
      <w:rFonts w:ascii="OpenSymbol" w:hAnsi="OpenSymbol" w:cs="OpenSymbol"/>
    </w:rPr>
  </w:style>
  <w:style w:type="character" w:customStyle="1" w:styleId="WW8Num76z0">
    <w:name w:val="WW8Num76z0"/>
    <w:qFormat/>
    <w:rPr>
      <w:rFonts w:ascii="Symbol" w:hAnsi="Symbol" w:cs="OpenSymbol"/>
    </w:rPr>
  </w:style>
  <w:style w:type="character" w:customStyle="1" w:styleId="WW8Num76z1">
    <w:name w:val="WW8Num76z1"/>
    <w:qFormat/>
    <w:rPr>
      <w:rFonts w:ascii="OpenSymbol" w:hAnsi="OpenSymbol" w:cs="OpenSymbol"/>
    </w:rPr>
  </w:style>
  <w:style w:type="character" w:customStyle="1" w:styleId="WW8Num77z0">
    <w:name w:val="WW8Num77z0"/>
    <w:qFormat/>
    <w:rPr>
      <w:rFonts w:ascii="Symbol" w:hAnsi="Symbol" w:cs="OpenSymbol"/>
    </w:rPr>
  </w:style>
  <w:style w:type="character" w:customStyle="1" w:styleId="WW8Num77z1">
    <w:name w:val="WW8Num77z1"/>
    <w:qFormat/>
    <w:rPr>
      <w:rFonts w:ascii="OpenSymbol" w:hAnsi="OpenSymbol" w:cs="OpenSymbol"/>
    </w:rPr>
  </w:style>
  <w:style w:type="character" w:customStyle="1" w:styleId="WW8Num78z0">
    <w:name w:val="WW8Num78z0"/>
    <w:qFormat/>
    <w:rPr>
      <w:rFonts w:ascii="Symbol" w:hAnsi="Symbol" w:cs="OpenSymbol"/>
    </w:rPr>
  </w:style>
  <w:style w:type="character" w:customStyle="1" w:styleId="WW8Num78z1">
    <w:name w:val="WW8Num78z1"/>
    <w:qFormat/>
    <w:rPr>
      <w:rFonts w:ascii="OpenSymbol" w:hAnsi="OpenSymbol" w:cs="OpenSymbol"/>
    </w:rPr>
  </w:style>
  <w:style w:type="character" w:customStyle="1" w:styleId="WW8Num79z0">
    <w:name w:val="WW8Num79z0"/>
    <w:qFormat/>
    <w:rPr>
      <w:rFonts w:ascii="Symbol" w:hAnsi="Symbol" w:cs="OpenSymbol"/>
    </w:rPr>
  </w:style>
  <w:style w:type="character" w:customStyle="1" w:styleId="WW8Num79z1">
    <w:name w:val="WW8Num79z1"/>
    <w:qFormat/>
    <w:rPr>
      <w:rFonts w:ascii="OpenSymbol" w:hAnsi="OpenSymbol" w:cs="OpenSymbol"/>
    </w:rPr>
  </w:style>
  <w:style w:type="character" w:customStyle="1" w:styleId="WW8Num80z0">
    <w:name w:val="WW8Num80z0"/>
    <w:qFormat/>
    <w:rPr>
      <w:rFonts w:ascii="Symbol" w:hAnsi="Symbol" w:cs="OpenSymbol"/>
    </w:rPr>
  </w:style>
  <w:style w:type="character" w:customStyle="1" w:styleId="WW8Num80z1">
    <w:name w:val="WW8Num80z1"/>
    <w:qFormat/>
    <w:rPr>
      <w:rFonts w:ascii="OpenSymbol" w:hAnsi="OpenSymbol" w:cs="OpenSymbol"/>
    </w:rPr>
  </w:style>
  <w:style w:type="character" w:customStyle="1" w:styleId="WW8Num81z0">
    <w:name w:val="WW8Num81z0"/>
    <w:qFormat/>
    <w:rPr>
      <w:rFonts w:ascii="Symbol" w:hAnsi="Symbol" w:cs="OpenSymbol"/>
    </w:rPr>
  </w:style>
  <w:style w:type="character" w:customStyle="1" w:styleId="WW8Num81z1">
    <w:name w:val="WW8Num81z1"/>
    <w:qFormat/>
    <w:rPr>
      <w:rFonts w:ascii="OpenSymbol" w:hAnsi="OpenSymbol" w:cs="OpenSymbol"/>
    </w:rPr>
  </w:style>
  <w:style w:type="character" w:customStyle="1" w:styleId="WW8Num82z0">
    <w:name w:val="WW8Num82z0"/>
    <w:qFormat/>
  </w:style>
  <w:style w:type="character" w:customStyle="1" w:styleId="WW8Num82z1">
    <w:name w:val="WW8Num82z1"/>
    <w:qFormat/>
  </w:style>
  <w:style w:type="character" w:customStyle="1" w:styleId="WW8Num82z2">
    <w:name w:val="WW8Num82z2"/>
    <w:qFormat/>
  </w:style>
  <w:style w:type="character" w:customStyle="1" w:styleId="WW8Num82z3">
    <w:name w:val="WW8Num82z3"/>
    <w:qFormat/>
  </w:style>
  <w:style w:type="character" w:customStyle="1" w:styleId="WW8Num82z4">
    <w:name w:val="WW8Num82z4"/>
    <w:qFormat/>
  </w:style>
  <w:style w:type="character" w:customStyle="1" w:styleId="WW8Num82z5">
    <w:name w:val="WW8Num82z5"/>
    <w:qFormat/>
  </w:style>
  <w:style w:type="character" w:customStyle="1" w:styleId="WW8Num82z6">
    <w:name w:val="WW8Num82z6"/>
    <w:qFormat/>
  </w:style>
  <w:style w:type="character" w:customStyle="1" w:styleId="WW8Num82z7">
    <w:name w:val="WW8Num82z7"/>
    <w:qFormat/>
  </w:style>
  <w:style w:type="character" w:customStyle="1" w:styleId="WW8Num82z8">
    <w:name w:val="WW8Num82z8"/>
    <w:qFormat/>
  </w:style>
  <w:style w:type="character" w:customStyle="1" w:styleId="WW8Num83z0">
    <w:name w:val="WW8Num83z0"/>
    <w:qFormat/>
  </w:style>
  <w:style w:type="character" w:customStyle="1" w:styleId="WW8Num83z1">
    <w:name w:val="WW8Num83z1"/>
    <w:qFormat/>
  </w:style>
  <w:style w:type="character" w:customStyle="1" w:styleId="WW8Num83z2">
    <w:name w:val="WW8Num83z2"/>
    <w:qFormat/>
  </w:style>
  <w:style w:type="character" w:customStyle="1" w:styleId="WW8Num83z3">
    <w:name w:val="WW8Num83z3"/>
    <w:qFormat/>
  </w:style>
  <w:style w:type="character" w:customStyle="1" w:styleId="WW8Num83z4">
    <w:name w:val="WW8Num83z4"/>
    <w:qFormat/>
  </w:style>
  <w:style w:type="character" w:customStyle="1" w:styleId="WW8Num83z5">
    <w:name w:val="WW8Num83z5"/>
    <w:qFormat/>
  </w:style>
  <w:style w:type="character" w:customStyle="1" w:styleId="WW8Num83z6">
    <w:name w:val="WW8Num83z6"/>
    <w:qFormat/>
  </w:style>
  <w:style w:type="character" w:customStyle="1" w:styleId="WW8Num83z7">
    <w:name w:val="WW8Num83z7"/>
    <w:qFormat/>
  </w:style>
  <w:style w:type="character" w:customStyle="1" w:styleId="WW8Num83z8">
    <w:name w:val="WW8Num83z8"/>
    <w:qFormat/>
  </w:style>
  <w:style w:type="character" w:customStyle="1" w:styleId="WW8Num2z1">
    <w:name w:val="WW8Num2z1"/>
    <w:qFormat/>
    <w:rPr>
      <w:rFonts w:ascii="Courier New" w:hAnsi="Courier New" w:cs="Courier New"/>
      <w:sz w:val="20"/>
    </w:rPr>
  </w:style>
  <w:style w:type="character" w:customStyle="1" w:styleId="WW8Num2z2">
    <w:name w:val="WW8Num2z2"/>
    <w:qFormat/>
    <w:rPr>
      <w:rFonts w:ascii="Wingdings" w:hAnsi="Wingdings" w:cs="Wingdings"/>
      <w:sz w:val="20"/>
    </w:rPr>
  </w:style>
  <w:style w:type="character" w:customStyle="1" w:styleId="WW8Num3z1">
    <w:name w:val="WW8Num3z1"/>
    <w:qFormat/>
    <w:rPr>
      <w:rFonts w:ascii="Courier New" w:hAnsi="Courier New" w:cs="Courier New"/>
      <w:sz w:val="20"/>
    </w:rPr>
  </w:style>
  <w:style w:type="character" w:customStyle="1" w:styleId="WW8Num3z2">
    <w:name w:val="WW8Num3z2"/>
    <w:qFormat/>
    <w:rPr>
      <w:rFonts w:ascii="Wingdings" w:hAnsi="Wingdings" w:cs="Wingdings"/>
      <w:sz w:val="20"/>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6z1">
    <w:name w:val="WW8Num6z1"/>
    <w:qFormat/>
    <w:rPr>
      <w:rFonts w:ascii="Courier New" w:hAnsi="Courier New" w:cs="Courier New"/>
      <w:sz w:val="20"/>
    </w:rPr>
  </w:style>
  <w:style w:type="character" w:customStyle="1" w:styleId="WW8Num6z2">
    <w:name w:val="WW8Num6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1">
    <w:name w:val="WW8Num13z1"/>
    <w:qFormat/>
    <w:rPr>
      <w:rFonts w:ascii="Courier New" w:hAnsi="Courier New" w:cs="Courier New"/>
      <w:sz w:val="20"/>
    </w:rPr>
  </w:style>
  <w:style w:type="character" w:customStyle="1" w:styleId="WW8Num13z2">
    <w:name w:val="WW8Num13z2"/>
    <w:qFormat/>
    <w:rPr>
      <w:rFonts w:ascii="Wingdings" w:hAnsi="Wingdings" w:cs="Wingdings"/>
      <w:sz w:val="20"/>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1">
    <w:name w:val="WW8Num15z1"/>
    <w:qFormat/>
    <w:rPr>
      <w:rFonts w:ascii="Courier New" w:hAnsi="Courier New" w:cs="Courier New"/>
      <w:sz w:val="20"/>
    </w:rPr>
  </w:style>
  <w:style w:type="character" w:customStyle="1" w:styleId="WW8Num15z2">
    <w:name w:val="WW8Num15z2"/>
    <w:qFormat/>
    <w:rPr>
      <w:rFonts w:ascii="Wingdings" w:hAnsi="Wingdings" w:cs="Wingdings"/>
      <w:sz w:val="20"/>
    </w:rPr>
  </w:style>
  <w:style w:type="character" w:customStyle="1" w:styleId="WW8Num16z1">
    <w:name w:val="WW8Num16z1"/>
    <w:qFormat/>
    <w:rPr>
      <w:rFonts w:cs="Times New Roman"/>
    </w:rPr>
  </w:style>
  <w:style w:type="character" w:customStyle="1" w:styleId="WW8Num17z1">
    <w:name w:val="WW8Num17z1"/>
    <w:qFormat/>
    <w:rPr>
      <w:rFonts w:ascii="Courier New" w:hAnsi="Courier New" w:cs="Courier New"/>
      <w:sz w:val="20"/>
    </w:rPr>
  </w:style>
  <w:style w:type="character" w:customStyle="1" w:styleId="WW8Num17z2">
    <w:name w:val="WW8Num17z2"/>
    <w:qFormat/>
    <w:rPr>
      <w:rFonts w:ascii="Wingdings" w:hAnsi="Wingdings" w:cs="Wingdings"/>
      <w:sz w:val="20"/>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1">
    <w:name w:val="WW8Num19z1"/>
    <w:qFormat/>
    <w:rPr>
      <w:rFonts w:ascii="Courier New" w:hAnsi="Courier New" w:cs="Courier New"/>
      <w:sz w:val="20"/>
    </w:rPr>
  </w:style>
  <w:style w:type="character" w:customStyle="1" w:styleId="WW8Num19z2">
    <w:name w:val="WW8Num19z2"/>
    <w:qFormat/>
    <w:rPr>
      <w:rFonts w:ascii="Wingdings" w:hAnsi="Wingdings" w:cs="Wingdings"/>
      <w:sz w:val="20"/>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3z1">
    <w:name w:val="WW8Num23z1"/>
    <w:qFormat/>
    <w:rPr>
      <w:rFonts w:ascii="Courier New" w:hAnsi="Courier New" w:cs="Courier New"/>
      <w:sz w:val="20"/>
    </w:rPr>
  </w:style>
  <w:style w:type="character" w:customStyle="1" w:styleId="WW8Num23z2">
    <w:name w:val="WW8Num23z2"/>
    <w:qFormat/>
    <w:rPr>
      <w:rFonts w:ascii="Wingdings" w:hAnsi="Wingdings" w:cs="Wingdings"/>
      <w:sz w:val="20"/>
    </w:rPr>
  </w:style>
  <w:style w:type="character" w:customStyle="1" w:styleId="WW8Num24z1">
    <w:name w:val="WW8Num24z1"/>
    <w:qFormat/>
    <w:rPr>
      <w:rFonts w:ascii="Courier New" w:hAnsi="Courier New" w:cs="Courier New"/>
      <w:sz w:val="20"/>
    </w:rPr>
  </w:style>
  <w:style w:type="character" w:customStyle="1" w:styleId="WW8Num24z2">
    <w:name w:val="WW8Num24z2"/>
    <w:qFormat/>
    <w:rPr>
      <w:rFonts w:ascii="Wingdings" w:hAnsi="Wingdings" w:cs="Wingdings"/>
      <w:sz w:val="20"/>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8z1">
    <w:name w:val="WW8Num28z1"/>
    <w:qFormat/>
    <w:rPr>
      <w:rFonts w:ascii="Courier New" w:hAnsi="Courier New" w:cs="Courier New"/>
      <w:sz w:val="20"/>
    </w:rPr>
  </w:style>
  <w:style w:type="character" w:customStyle="1" w:styleId="WW8Num28z2">
    <w:name w:val="WW8Num28z2"/>
    <w:qFormat/>
    <w:rPr>
      <w:rFonts w:ascii="Wingdings" w:hAnsi="Wingdings" w:cs="Wingdings"/>
      <w:sz w:val="20"/>
    </w:rPr>
  </w:style>
  <w:style w:type="character" w:customStyle="1" w:styleId="WW8Num29z1">
    <w:name w:val="WW8Num29z1"/>
    <w:qFormat/>
    <w:rPr>
      <w:rFonts w:ascii="Courier New" w:hAnsi="Courier New" w:cs="Courier New"/>
      <w:sz w:val="20"/>
    </w:rPr>
  </w:style>
  <w:style w:type="character" w:customStyle="1" w:styleId="WW8Num29z2">
    <w:name w:val="WW8Num29z2"/>
    <w:qFormat/>
    <w:rPr>
      <w:rFonts w:ascii="Wingdings" w:hAnsi="Wingdings" w:cs="Wingdings"/>
      <w:sz w:val="20"/>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6z2">
    <w:name w:val="WW8Num36z2"/>
    <w:qFormat/>
    <w:rPr>
      <w:rFonts w:ascii="Wingdings" w:hAnsi="Wingdings" w:cs="Wingdings"/>
    </w:rPr>
  </w:style>
  <w:style w:type="character" w:customStyle="1" w:styleId="WW8Num37z2">
    <w:name w:val="WW8Num37z2"/>
    <w:qFormat/>
    <w:rPr>
      <w:rFonts w:ascii="Wingdings" w:hAnsi="Wingdings" w:cs="Wingdings"/>
      <w:sz w:val="20"/>
    </w:rPr>
  </w:style>
  <w:style w:type="character" w:customStyle="1" w:styleId="WW8Num38z2">
    <w:name w:val="WW8Num38z2"/>
    <w:qFormat/>
    <w:rPr>
      <w:rFonts w:ascii="Wingdings" w:hAnsi="Wingdings" w:cs="Wingdings"/>
    </w:rPr>
  </w:style>
  <w:style w:type="character" w:customStyle="1" w:styleId="WW8Num39z2">
    <w:name w:val="WW8Num39z2"/>
    <w:qFormat/>
    <w:rPr>
      <w:rFonts w:ascii="Wingdings" w:hAnsi="Wingdings" w:cs="Wingdings"/>
      <w:sz w:val="20"/>
    </w:rPr>
  </w:style>
  <w:style w:type="character" w:customStyle="1" w:styleId="WW8Num40z2">
    <w:name w:val="WW8Num40z2"/>
    <w:qFormat/>
    <w:rPr>
      <w:rFonts w:ascii="Wingdings" w:hAnsi="Wingdings" w:cs="Wingdings"/>
      <w:sz w:val="20"/>
    </w:rPr>
  </w:style>
  <w:style w:type="character" w:customStyle="1" w:styleId="WW8Num41z2">
    <w:name w:val="WW8Num41z2"/>
    <w:qFormat/>
    <w:rPr>
      <w:rFonts w:ascii="Wingdings" w:hAnsi="Wingdings" w:cs="Wingdings"/>
    </w:rPr>
  </w:style>
  <w:style w:type="character" w:customStyle="1" w:styleId="WW8Num42z2">
    <w:name w:val="WW8Num42z2"/>
    <w:qFormat/>
    <w:rPr>
      <w:rFonts w:ascii="Wingdings" w:hAnsi="Wingdings" w:cs="Wingdings"/>
      <w:sz w:val="20"/>
    </w:rPr>
  </w:style>
  <w:style w:type="character" w:customStyle="1" w:styleId="WW8Num43z2">
    <w:name w:val="WW8Num43z2"/>
    <w:qFormat/>
    <w:rPr>
      <w:rFonts w:ascii="Wingdings" w:hAnsi="Wingdings" w:cs="Wingdings"/>
    </w:rPr>
  </w:style>
  <w:style w:type="character" w:customStyle="1" w:styleId="WW8Num44z2">
    <w:name w:val="WW8Num44z2"/>
    <w:qFormat/>
    <w:rPr>
      <w:rFonts w:ascii="Wingdings" w:hAnsi="Wingdings" w:cs="Wingdings"/>
    </w:rPr>
  </w:style>
  <w:style w:type="character" w:customStyle="1" w:styleId="WW8Num45z2">
    <w:name w:val="WW8Num45z2"/>
    <w:qFormat/>
    <w:rPr>
      <w:rFonts w:ascii="Wingdings" w:hAnsi="Wingdings" w:cs="Wingdings"/>
      <w:sz w:val="20"/>
    </w:rPr>
  </w:style>
  <w:style w:type="character" w:customStyle="1" w:styleId="WW8Num46z2">
    <w:name w:val="WW8Num46z2"/>
    <w:qFormat/>
    <w:rPr>
      <w:rFonts w:ascii="Wingdings" w:hAnsi="Wingdings" w:cs="Wingdings"/>
      <w:sz w:val="20"/>
    </w:rPr>
  </w:style>
  <w:style w:type="character" w:customStyle="1" w:styleId="WW8Num47z2">
    <w:name w:val="WW8Num47z2"/>
    <w:qFormat/>
    <w:rPr>
      <w:rFonts w:ascii="Wingdings" w:hAnsi="Wingdings" w:cs="Wingdings"/>
    </w:rPr>
  </w:style>
  <w:style w:type="character" w:customStyle="1" w:styleId="WW8Num48z2">
    <w:name w:val="WW8Num48z2"/>
    <w:qFormat/>
    <w:rPr>
      <w:rFonts w:ascii="Wingdings" w:hAnsi="Wingdings" w:cs="Wingdings"/>
    </w:rPr>
  </w:style>
  <w:style w:type="character" w:customStyle="1" w:styleId="WW8Num51z2">
    <w:name w:val="WW8Num51z2"/>
    <w:qFormat/>
    <w:rPr>
      <w:rFonts w:cs="Times New Roman"/>
    </w:rPr>
  </w:style>
  <w:style w:type="character" w:customStyle="1" w:styleId="WW8Num51z3">
    <w:name w:val="WW8Num51z3"/>
    <w:qFormat/>
    <w:rPr>
      <w:rFonts w:ascii="Wingdings" w:hAnsi="Wingdings" w:cs="Wingdings"/>
      <w:sz w:val="20"/>
    </w:rPr>
  </w:style>
  <w:style w:type="character" w:customStyle="1" w:styleId="WW8Num52z2">
    <w:name w:val="WW8Num52z2"/>
    <w:qFormat/>
    <w:rPr>
      <w:rFonts w:ascii="Wingdings" w:hAnsi="Wingdings" w:cs="Wingdings"/>
    </w:rPr>
  </w:style>
  <w:style w:type="character" w:customStyle="1" w:styleId="WW8Num56z2">
    <w:name w:val="WW8Num56z2"/>
    <w:qFormat/>
    <w:rPr>
      <w:rFonts w:ascii="Wingdings" w:hAnsi="Wingdings" w:cs="Wingdings"/>
      <w:sz w:val="20"/>
    </w:rPr>
  </w:style>
  <w:style w:type="character" w:customStyle="1" w:styleId="WW8Num57z2">
    <w:name w:val="WW8Num57z2"/>
    <w:qFormat/>
    <w:rPr>
      <w:rFonts w:ascii="Wingdings" w:hAnsi="Wingdings" w:cs="Wingdings"/>
      <w:sz w:val="20"/>
    </w:rPr>
  </w:style>
  <w:style w:type="character" w:customStyle="1" w:styleId="WW8Num58z2">
    <w:name w:val="WW8Num58z2"/>
    <w:qFormat/>
    <w:rPr>
      <w:rFonts w:ascii="Wingdings" w:hAnsi="Wingdings" w:cs="Wingdings"/>
    </w:rPr>
  </w:style>
  <w:style w:type="character" w:customStyle="1" w:styleId="WW8Num59z2">
    <w:name w:val="WW8Num59z2"/>
    <w:qFormat/>
    <w:rPr>
      <w:rFonts w:ascii="Wingdings" w:hAnsi="Wingdings" w:cs="Wingdings"/>
    </w:rPr>
  </w:style>
  <w:style w:type="character" w:customStyle="1" w:styleId="WW8Num60z2">
    <w:name w:val="WW8Num60z2"/>
    <w:qFormat/>
    <w:rPr>
      <w:rFonts w:ascii="Wingdings" w:hAnsi="Wingdings" w:cs="Wingdings"/>
      <w:sz w:val="20"/>
    </w:rPr>
  </w:style>
  <w:style w:type="character" w:customStyle="1" w:styleId="WW8Num61z2">
    <w:name w:val="WW8Num61z2"/>
    <w:qFormat/>
    <w:rPr>
      <w:rFonts w:ascii="Wingdings" w:hAnsi="Wingdings" w:cs="Wingdings"/>
      <w:sz w:val="20"/>
    </w:rPr>
  </w:style>
  <w:style w:type="character" w:customStyle="1" w:styleId="WW8Num63z2">
    <w:name w:val="WW8Num63z2"/>
    <w:qFormat/>
    <w:rPr>
      <w:rFonts w:ascii="Wingdings" w:hAnsi="Wingdings" w:cs="Wingdings"/>
    </w:rPr>
  </w:style>
  <w:style w:type="character" w:customStyle="1" w:styleId="WW8Num64z2">
    <w:name w:val="WW8Num64z2"/>
    <w:qFormat/>
    <w:rPr>
      <w:rFonts w:ascii="Wingdings" w:hAnsi="Wingdings" w:cs="Wingdings"/>
      <w:sz w:val="20"/>
    </w:rPr>
  </w:style>
  <w:style w:type="character" w:customStyle="1" w:styleId="WW8Num65z2">
    <w:name w:val="WW8Num65z2"/>
    <w:qFormat/>
    <w:rPr>
      <w:rFonts w:ascii="Wingdings" w:hAnsi="Wingdings" w:cs="Wingdings"/>
    </w:rPr>
  </w:style>
  <w:style w:type="character" w:customStyle="1" w:styleId="WW8Num66z2">
    <w:name w:val="WW8Num66z2"/>
    <w:qFormat/>
    <w:rPr>
      <w:rFonts w:ascii="Wingdings" w:hAnsi="Wingdings" w:cs="Wingdings"/>
      <w:sz w:val="20"/>
    </w:rPr>
  </w:style>
  <w:style w:type="character" w:customStyle="1" w:styleId="WW8Num69z2">
    <w:name w:val="WW8Num69z2"/>
    <w:qFormat/>
    <w:rPr>
      <w:rFonts w:ascii="Wingdings" w:hAnsi="Wingdings" w:cs="Wingdings"/>
      <w:sz w:val="20"/>
    </w:rPr>
  </w:style>
  <w:style w:type="character" w:customStyle="1" w:styleId="WW8Num71z2">
    <w:name w:val="WW8Num71z2"/>
    <w:qFormat/>
    <w:rPr>
      <w:rFonts w:ascii="Wingdings" w:hAnsi="Wingdings" w:cs="Wingdings"/>
    </w:rPr>
  </w:style>
  <w:style w:type="character" w:customStyle="1" w:styleId="WW8Num73z2">
    <w:name w:val="WW8Num73z2"/>
    <w:qFormat/>
    <w:rPr>
      <w:rFonts w:ascii="Wingdings" w:hAnsi="Wingdings" w:cs="Wingdings"/>
    </w:rPr>
  </w:style>
  <w:style w:type="character" w:customStyle="1" w:styleId="WW8Num74z2">
    <w:name w:val="WW8Num74z2"/>
    <w:qFormat/>
    <w:rPr>
      <w:rFonts w:ascii="Wingdings" w:hAnsi="Wingdings" w:cs="Wingdings"/>
      <w:sz w:val="20"/>
    </w:rPr>
  </w:style>
  <w:style w:type="character" w:customStyle="1" w:styleId="WW8Num75z2">
    <w:name w:val="WW8Num75z2"/>
    <w:qFormat/>
    <w:rPr>
      <w:rFonts w:ascii="Wingdings" w:hAnsi="Wingdings" w:cs="Wingdings"/>
      <w:sz w:val="20"/>
    </w:rPr>
  </w:style>
  <w:style w:type="character" w:customStyle="1" w:styleId="WW8Num76z2">
    <w:name w:val="WW8Num76z2"/>
    <w:qFormat/>
    <w:rPr>
      <w:rFonts w:ascii="Wingdings" w:hAnsi="Wingdings" w:cs="Wingdings"/>
    </w:rPr>
  </w:style>
  <w:style w:type="character" w:customStyle="1" w:styleId="WW8Num77z2">
    <w:name w:val="WW8Num77z2"/>
    <w:qFormat/>
    <w:rPr>
      <w:rFonts w:ascii="Wingdings" w:hAnsi="Wingdings" w:cs="Wingdings"/>
    </w:rPr>
  </w:style>
  <w:style w:type="character" w:customStyle="1" w:styleId="WW8Num78z2">
    <w:name w:val="WW8Num78z2"/>
    <w:qFormat/>
    <w:rPr>
      <w:rFonts w:ascii="Wingdings" w:hAnsi="Wingdings" w:cs="Wingdings"/>
    </w:rPr>
  </w:style>
  <w:style w:type="character" w:customStyle="1" w:styleId="WW8Num79z2">
    <w:name w:val="WW8Num79z2"/>
    <w:qFormat/>
    <w:rPr>
      <w:rFonts w:ascii="Wingdings" w:hAnsi="Wingdings" w:cs="Wingdings"/>
      <w:sz w:val="20"/>
    </w:rPr>
  </w:style>
  <w:style w:type="character" w:customStyle="1" w:styleId="WW8Num80z2">
    <w:name w:val="WW8Num80z2"/>
    <w:qFormat/>
    <w:rPr>
      <w:rFonts w:ascii="Wingdings" w:hAnsi="Wingdings" w:cs="Wingdings"/>
      <w:sz w:val="20"/>
    </w:rPr>
  </w:style>
  <w:style w:type="character" w:customStyle="1" w:styleId="WW8Num81z2">
    <w:name w:val="WW8Num81z2"/>
    <w:qFormat/>
    <w:rPr>
      <w:rFonts w:ascii="Wingdings" w:hAnsi="Wingdings" w:cs="Wingdings"/>
    </w:rPr>
  </w:style>
  <w:style w:type="character" w:customStyle="1" w:styleId="WW8Num84z0">
    <w:name w:val="WW8Num84z0"/>
    <w:qFormat/>
    <w:rPr>
      <w:rFonts w:ascii="Symbol" w:hAnsi="Symbol" w:cs="Symbol"/>
    </w:rPr>
  </w:style>
  <w:style w:type="character" w:customStyle="1" w:styleId="WW8Num84z1">
    <w:name w:val="WW8Num84z1"/>
    <w:qFormat/>
    <w:rPr>
      <w:rFonts w:ascii="Courier New" w:hAnsi="Courier New" w:cs="Courier New"/>
    </w:rPr>
  </w:style>
  <w:style w:type="character" w:customStyle="1" w:styleId="WW8Num84z2">
    <w:name w:val="WW8Num84z2"/>
    <w:qFormat/>
    <w:rPr>
      <w:rFonts w:ascii="Wingdings" w:hAnsi="Wingdings" w:cs="Wingdings"/>
    </w:rPr>
  </w:style>
  <w:style w:type="character" w:customStyle="1" w:styleId="WW8Num85z0">
    <w:name w:val="WW8Num85z0"/>
    <w:qFormat/>
    <w:rPr>
      <w:rFonts w:ascii="Symbol" w:hAnsi="Symbol" w:cs="Symbol"/>
      <w:sz w:val="20"/>
    </w:rPr>
  </w:style>
  <w:style w:type="character" w:customStyle="1" w:styleId="WW8Num85z1">
    <w:name w:val="WW8Num85z1"/>
    <w:qFormat/>
    <w:rPr>
      <w:rFonts w:ascii="Courier New" w:hAnsi="Courier New" w:cs="Courier New"/>
      <w:sz w:val="20"/>
    </w:rPr>
  </w:style>
  <w:style w:type="character" w:customStyle="1" w:styleId="WW8Num85z2">
    <w:name w:val="WW8Num85z2"/>
    <w:qFormat/>
    <w:rPr>
      <w:rFonts w:ascii="Wingdings" w:hAnsi="Wingdings" w:cs="Wingdings"/>
      <w:sz w:val="20"/>
    </w:rPr>
  </w:style>
  <w:style w:type="character" w:customStyle="1" w:styleId="WW8Num86z0">
    <w:name w:val="WW8Num86z0"/>
    <w:qFormat/>
    <w:rPr>
      <w:rFonts w:cs="Times New Roman"/>
      <w:color w:val="auto"/>
    </w:rPr>
  </w:style>
  <w:style w:type="character" w:customStyle="1" w:styleId="WW8Num86z1">
    <w:name w:val="WW8Num86z1"/>
    <w:qFormat/>
    <w:rPr>
      <w:rFonts w:cs="Times New Roman"/>
    </w:rPr>
  </w:style>
  <w:style w:type="character" w:customStyle="1" w:styleId="WW8Num87z0">
    <w:name w:val="WW8Num87z0"/>
    <w:qFormat/>
    <w:rPr>
      <w:rFonts w:ascii="Symbol" w:hAnsi="Symbol" w:cs="Symbol"/>
      <w:highlight w:val="white"/>
    </w:rPr>
  </w:style>
  <w:style w:type="character" w:customStyle="1" w:styleId="WW8Num87z1">
    <w:name w:val="WW8Num87z1"/>
    <w:qFormat/>
    <w:rPr>
      <w:rFonts w:ascii="Courier New" w:hAnsi="Courier New" w:cs="Courier New"/>
    </w:rPr>
  </w:style>
  <w:style w:type="character" w:customStyle="1" w:styleId="WW8Num87z2">
    <w:name w:val="WW8Num87z2"/>
    <w:qFormat/>
    <w:rPr>
      <w:rFonts w:ascii="Wingdings" w:hAnsi="Wingdings" w:cs="Wingdings"/>
    </w:rPr>
  </w:style>
  <w:style w:type="character" w:customStyle="1" w:styleId="WW8Num88z0">
    <w:name w:val="WW8Num88z0"/>
    <w:qFormat/>
    <w:rPr>
      <w:rFonts w:ascii="Symbol" w:hAnsi="Symbol" w:cs="Symbol"/>
      <w:sz w:val="20"/>
    </w:rPr>
  </w:style>
  <w:style w:type="character" w:customStyle="1" w:styleId="WW8Num88z1">
    <w:name w:val="WW8Num88z1"/>
    <w:qFormat/>
    <w:rPr>
      <w:rFonts w:ascii="Courier New" w:hAnsi="Courier New" w:cs="Courier New"/>
      <w:sz w:val="20"/>
    </w:rPr>
  </w:style>
  <w:style w:type="character" w:customStyle="1" w:styleId="WW8Num88z2">
    <w:name w:val="WW8Num88z2"/>
    <w:qFormat/>
    <w:rPr>
      <w:rFonts w:ascii="Wingdings" w:hAnsi="Wingdings" w:cs="Wingdings"/>
      <w:sz w:val="20"/>
    </w:rPr>
  </w:style>
  <w:style w:type="character" w:customStyle="1" w:styleId="WW8Num89z0">
    <w:name w:val="WW8Num89z0"/>
    <w:qFormat/>
    <w:rPr>
      <w:rFonts w:ascii="Symbol" w:hAnsi="Symbol" w:cs="Symbol"/>
    </w:rPr>
  </w:style>
  <w:style w:type="character" w:customStyle="1" w:styleId="WW8Num89z1">
    <w:name w:val="WW8Num89z1"/>
    <w:qFormat/>
    <w:rPr>
      <w:rFonts w:ascii="OpenSymbol" w:hAnsi="OpenSymbol" w:cs="OpenSymbol"/>
    </w:rPr>
  </w:style>
  <w:style w:type="character" w:customStyle="1" w:styleId="WW8Num90z0">
    <w:name w:val="WW8Num90z0"/>
    <w:qFormat/>
    <w:rPr>
      <w:rFonts w:ascii="Symbol" w:hAnsi="Symbol" w:cs="Symbol"/>
    </w:rPr>
  </w:style>
  <w:style w:type="character" w:customStyle="1" w:styleId="WW8Num90z1">
    <w:name w:val="WW8Num90z1"/>
    <w:qFormat/>
    <w:rPr>
      <w:rFonts w:ascii="Courier New" w:hAnsi="Courier New" w:cs="Courier New"/>
    </w:rPr>
  </w:style>
  <w:style w:type="character" w:customStyle="1" w:styleId="WW8Num90z2">
    <w:name w:val="WW8Num90z2"/>
    <w:qFormat/>
    <w:rPr>
      <w:rFonts w:ascii="Wingdings" w:hAnsi="Wingdings" w:cs="Wingdings"/>
    </w:rPr>
  </w:style>
  <w:style w:type="character" w:customStyle="1" w:styleId="WW8Num91z0">
    <w:name w:val="WW8Num91z0"/>
    <w:qFormat/>
    <w:rPr>
      <w:rFonts w:ascii="Symbol" w:hAnsi="Symbol" w:cs="Symbol"/>
    </w:rPr>
  </w:style>
  <w:style w:type="character" w:customStyle="1" w:styleId="WW8Num91z1">
    <w:name w:val="WW8Num91z1"/>
    <w:qFormat/>
    <w:rPr>
      <w:rFonts w:ascii="Courier New" w:hAnsi="Courier New" w:cs="Courier New"/>
    </w:rPr>
  </w:style>
  <w:style w:type="character" w:customStyle="1" w:styleId="WW8Num91z2">
    <w:name w:val="WW8Num91z2"/>
    <w:qFormat/>
    <w:rPr>
      <w:rFonts w:ascii="Wingdings" w:hAnsi="Wingdings" w:cs="Wingdings"/>
    </w:rPr>
  </w:style>
  <w:style w:type="character" w:customStyle="1" w:styleId="WW8Num92z0">
    <w:name w:val="WW8Num92z0"/>
    <w:qFormat/>
    <w:rPr>
      <w:rFonts w:ascii="Symbol" w:hAnsi="Symbol" w:cs="Symbol"/>
    </w:rPr>
  </w:style>
  <w:style w:type="character" w:customStyle="1" w:styleId="WW8Num92z1">
    <w:name w:val="WW8Num92z1"/>
    <w:qFormat/>
    <w:rPr>
      <w:rFonts w:ascii="Courier New" w:hAnsi="Courier New" w:cs="Courier New"/>
    </w:rPr>
  </w:style>
  <w:style w:type="character" w:customStyle="1" w:styleId="WW8Num92z2">
    <w:name w:val="WW8Num92z2"/>
    <w:qFormat/>
    <w:rPr>
      <w:rFonts w:ascii="Wingdings" w:hAnsi="Wingdings" w:cs="Wingdings"/>
    </w:rPr>
  </w:style>
  <w:style w:type="character" w:customStyle="1" w:styleId="WW8Num93z0">
    <w:name w:val="WW8Num93z0"/>
    <w:qFormat/>
    <w:rPr>
      <w:rFonts w:ascii="Symbol" w:hAnsi="Symbol" w:cs="Symbol"/>
      <w:sz w:val="20"/>
    </w:rPr>
  </w:style>
  <w:style w:type="character" w:customStyle="1" w:styleId="WW8Num93z1">
    <w:name w:val="WW8Num93z1"/>
    <w:qFormat/>
    <w:rPr>
      <w:rFonts w:ascii="Courier New" w:hAnsi="Courier New" w:cs="Courier New"/>
      <w:sz w:val="20"/>
    </w:rPr>
  </w:style>
  <w:style w:type="character" w:customStyle="1" w:styleId="WW8Num93z2">
    <w:name w:val="WW8Num93z2"/>
    <w:qFormat/>
    <w:rPr>
      <w:rFonts w:ascii="Wingdings" w:hAnsi="Wingdings" w:cs="Wingdings"/>
      <w:sz w:val="20"/>
    </w:rPr>
  </w:style>
  <w:style w:type="character" w:customStyle="1" w:styleId="WW8Num94z0">
    <w:name w:val="WW8Num94z0"/>
    <w:qFormat/>
    <w:rPr>
      <w:rFonts w:ascii="Symbol" w:hAnsi="Symbol" w:cs="Symbol"/>
      <w:sz w:val="20"/>
    </w:rPr>
  </w:style>
  <w:style w:type="character" w:customStyle="1" w:styleId="WW8Num94z1">
    <w:name w:val="WW8Num94z1"/>
    <w:qFormat/>
    <w:rPr>
      <w:rFonts w:ascii="Courier New" w:hAnsi="Courier New" w:cs="Courier New"/>
      <w:sz w:val="20"/>
    </w:rPr>
  </w:style>
  <w:style w:type="character" w:customStyle="1" w:styleId="WW8Num94z2">
    <w:name w:val="WW8Num94z2"/>
    <w:qFormat/>
    <w:rPr>
      <w:rFonts w:ascii="Wingdings" w:hAnsi="Wingdings" w:cs="Wingdings"/>
      <w:sz w:val="20"/>
    </w:rPr>
  </w:style>
  <w:style w:type="character" w:customStyle="1" w:styleId="WW8Num95z0">
    <w:name w:val="WW8Num95z0"/>
    <w:qFormat/>
    <w:rPr>
      <w:rFonts w:ascii="Symbol" w:hAnsi="Symbol" w:cs="Symbol"/>
      <w:sz w:val="20"/>
    </w:rPr>
  </w:style>
  <w:style w:type="character" w:customStyle="1" w:styleId="WW8Num95z1">
    <w:name w:val="WW8Num95z1"/>
    <w:qFormat/>
    <w:rPr>
      <w:rFonts w:ascii="Courier New" w:hAnsi="Courier New" w:cs="Courier New"/>
      <w:sz w:val="20"/>
    </w:rPr>
  </w:style>
  <w:style w:type="character" w:customStyle="1" w:styleId="WW8Num95z2">
    <w:name w:val="WW8Num95z2"/>
    <w:qFormat/>
    <w:rPr>
      <w:rFonts w:ascii="Wingdings" w:hAnsi="Wingdings" w:cs="Wingdings"/>
      <w:sz w:val="20"/>
    </w:rPr>
  </w:style>
  <w:style w:type="character" w:customStyle="1" w:styleId="WW8Num96z0">
    <w:name w:val="WW8Num96z0"/>
    <w:qFormat/>
    <w:rPr>
      <w:rFonts w:ascii="Symbol" w:hAnsi="Symbol" w:cs="Symbol"/>
      <w:sz w:val="20"/>
    </w:rPr>
  </w:style>
  <w:style w:type="character" w:customStyle="1" w:styleId="WW8Num96z1">
    <w:name w:val="WW8Num96z1"/>
    <w:qFormat/>
    <w:rPr>
      <w:rFonts w:ascii="Courier New" w:hAnsi="Courier New" w:cs="Courier New"/>
      <w:sz w:val="20"/>
    </w:rPr>
  </w:style>
  <w:style w:type="character" w:customStyle="1" w:styleId="WW8Num96z2">
    <w:name w:val="WW8Num96z2"/>
    <w:qFormat/>
    <w:rPr>
      <w:rFonts w:ascii="Wingdings" w:hAnsi="Wingdings" w:cs="Wingdings"/>
      <w:sz w:val="20"/>
    </w:rPr>
  </w:style>
  <w:style w:type="character" w:customStyle="1" w:styleId="WW8Num97z0">
    <w:name w:val="WW8Num97z0"/>
    <w:qFormat/>
    <w:rPr>
      <w:rFonts w:ascii="Symbol" w:hAnsi="Symbol" w:cs="Symbol"/>
      <w:sz w:val="20"/>
    </w:rPr>
  </w:style>
  <w:style w:type="character" w:customStyle="1" w:styleId="WW8Num97z1">
    <w:name w:val="WW8Num97z1"/>
    <w:qFormat/>
    <w:rPr>
      <w:rFonts w:ascii="Courier New" w:hAnsi="Courier New" w:cs="Courier New"/>
      <w:sz w:val="20"/>
    </w:rPr>
  </w:style>
  <w:style w:type="character" w:customStyle="1" w:styleId="WW8Num97z2">
    <w:name w:val="WW8Num97z2"/>
    <w:qFormat/>
    <w:rPr>
      <w:rFonts w:ascii="Wingdings" w:hAnsi="Wingdings" w:cs="Wingdings"/>
      <w:sz w:val="20"/>
    </w:rPr>
  </w:style>
  <w:style w:type="character" w:customStyle="1" w:styleId="WW8Num98z0">
    <w:name w:val="WW8Num98z0"/>
    <w:qFormat/>
    <w:rPr>
      <w:rFonts w:ascii="Symbol" w:hAnsi="Symbol" w:cs="Symbol"/>
    </w:rPr>
  </w:style>
  <w:style w:type="character" w:customStyle="1" w:styleId="WW8Num99z0">
    <w:name w:val="WW8Num99z0"/>
    <w:qFormat/>
    <w:rPr>
      <w:rFonts w:ascii="Symbol" w:hAnsi="Symbol" w:cs="Symbol"/>
    </w:rPr>
  </w:style>
  <w:style w:type="character" w:customStyle="1" w:styleId="WW8Num99z1">
    <w:name w:val="WW8Num99z1"/>
    <w:qFormat/>
    <w:rPr>
      <w:rFonts w:ascii="Courier New" w:hAnsi="Courier New" w:cs="Courier New"/>
    </w:rPr>
  </w:style>
  <w:style w:type="character" w:customStyle="1" w:styleId="WW8Num99z2">
    <w:name w:val="WW8Num99z2"/>
    <w:qFormat/>
    <w:rPr>
      <w:rFonts w:ascii="Wingdings" w:hAnsi="Wingdings" w:cs="Wingdings"/>
    </w:rPr>
  </w:style>
  <w:style w:type="character" w:customStyle="1" w:styleId="WW8Num100z0">
    <w:name w:val="WW8Num100z0"/>
    <w:qFormat/>
    <w:rPr>
      <w:rFonts w:ascii="Symbol" w:hAnsi="Symbol" w:cs="Symbol"/>
      <w:sz w:val="20"/>
    </w:rPr>
  </w:style>
  <w:style w:type="character" w:customStyle="1" w:styleId="WW8Num100z1">
    <w:name w:val="WW8Num100z1"/>
    <w:qFormat/>
    <w:rPr>
      <w:rFonts w:ascii="Courier New" w:hAnsi="Courier New" w:cs="Courier New"/>
      <w:sz w:val="20"/>
    </w:rPr>
  </w:style>
  <w:style w:type="character" w:customStyle="1" w:styleId="WW8Num100z2">
    <w:name w:val="WW8Num100z2"/>
    <w:qFormat/>
    <w:rPr>
      <w:rFonts w:ascii="Wingdings" w:hAnsi="Wingdings" w:cs="Wingdings"/>
      <w:sz w:val="20"/>
    </w:rPr>
  </w:style>
  <w:style w:type="character" w:customStyle="1" w:styleId="WW8Num101z0">
    <w:name w:val="WW8Num101z0"/>
    <w:qFormat/>
    <w:rPr>
      <w:rFonts w:ascii="Symbol" w:hAnsi="Symbol" w:cs="Symbol"/>
      <w:sz w:val="20"/>
    </w:rPr>
  </w:style>
  <w:style w:type="character" w:customStyle="1" w:styleId="WW8Num101z1">
    <w:name w:val="WW8Num101z1"/>
    <w:qFormat/>
    <w:rPr>
      <w:rFonts w:ascii="Courier New" w:hAnsi="Courier New" w:cs="Courier New"/>
      <w:sz w:val="20"/>
    </w:rPr>
  </w:style>
  <w:style w:type="character" w:customStyle="1" w:styleId="WW8Num101z2">
    <w:name w:val="WW8Num101z2"/>
    <w:qFormat/>
    <w:rPr>
      <w:rFonts w:ascii="Wingdings" w:hAnsi="Wingdings" w:cs="Wingdings"/>
      <w:sz w:val="20"/>
    </w:rPr>
  </w:style>
  <w:style w:type="character" w:customStyle="1" w:styleId="WW8Num102z0">
    <w:name w:val="WW8Num102z0"/>
    <w:qFormat/>
    <w:rPr>
      <w:rFonts w:ascii="Symbol" w:hAnsi="Symbol" w:cs="Symbol"/>
    </w:rPr>
  </w:style>
  <w:style w:type="character" w:customStyle="1" w:styleId="WW8Num102z1">
    <w:name w:val="WW8Num102z1"/>
    <w:qFormat/>
    <w:rPr>
      <w:rFonts w:ascii="Courier New" w:hAnsi="Courier New" w:cs="Courier New"/>
    </w:rPr>
  </w:style>
  <w:style w:type="character" w:customStyle="1" w:styleId="WW8Num102z2">
    <w:name w:val="WW8Num102z2"/>
    <w:qFormat/>
    <w:rPr>
      <w:rFonts w:ascii="Wingdings" w:hAnsi="Wingdings" w:cs="Wingdings"/>
    </w:rPr>
  </w:style>
  <w:style w:type="character" w:customStyle="1" w:styleId="WW8Num103z0">
    <w:name w:val="WW8Num103z0"/>
    <w:qFormat/>
    <w:rPr>
      <w:rFonts w:ascii="Symbol" w:hAnsi="Symbol" w:cs="Symbol"/>
      <w:sz w:val="20"/>
    </w:rPr>
  </w:style>
  <w:style w:type="character" w:customStyle="1" w:styleId="WW8Num103z1">
    <w:name w:val="WW8Num103z1"/>
    <w:qFormat/>
    <w:rPr>
      <w:rFonts w:ascii="Courier New" w:hAnsi="Courier New" w:cs="Courier New"/>
      <w:sz w:val="20"/>
    </w:rPr>
  </w:style>
  <w:style w:type="character" w:customStyle="1" w:styleId="WW8Num103z2">
    <w:name w:val="WW8Num103z2"/>
    <w:qFormat/>
    <w:rPr>
      <w:rFonts w:ascii="Wingdings" w:hAnsi="Wingdings" w:cs="Wingdings"/>
      <w:sz w:val="20"/>
    </w:rPr>
  </w:style>
  <w:style w:type="character" w:customStyle="1" w:styleId="WW8Num104z0">
    <w:name w:val="WW8Num104z0"/>
    <w:qFormat/>
    <w:rPr>
      <w:rFonts w:ascii="Symbol" w:hAnsi="Symbol" w:cs="Symbol"/>
    </w:rPr>
  </w:style>
  <w:style w:type="character" w:customStyle="1" w:styleId="WW8Num104z1">
    <w:name w:val="WW8Num104z1"/>
    <w:qFormat/>
    <w:rPr>
      <w:rFonts w:ascii="Courier New" w:hAnsi="Courier New" w:cs="Courier New"/>
    </w:rPr>
  </w:style>
  <w:style w:type="character" w:customStyle="1" w:styleId="WW8Num104z2">
    <w:name w:val="WW8Num104z2"/>
    <w:qFormat/>
    <w:rPr>
      <w:rFonts w:ascii="Wingdings" w:hAnsi="Wingdings" w:cs="Wingdings"/>
    </w:rPr>
  </w:style>
  <w:style w:type="character" w:customStyle="1" w:styleId="WW8Num105z0">
    <w:name w:val="WW8Num105z0"/>
    <w:qFormat/>
    <w:rPr>
      <w:rFonts w:ascii="Symbol" w:hAnsi="Symbol" w:cs="Symbol"/>
    </w:rPr>
  </w:style>
  <w:style w:type="character" w:customStyle="1" w:styleId="WW8Num105z1">
    <w:name w:val="WW8Num105z1"/>
    <w:qFormat/>
    <w:rPr>
      <w:rFonts w:ascii="Courier New" w:hAnsi="Courier New" w:cs="Courier New"/>
    </w:rPr>
  </w:style>
  <w:style w:type="character" w:customStyle="1" w:styleId="WW8Num105z2">
    <w:name w:val="WW8Num105z2"/>
    <w:qFormat/>
    <w:rPr>
      <w:rFonts w:ascii="Wingdings" w:hAnsi="Wingdings" w:cs="Wingdings"/>
    </w:rPr>
  </w:style>
  <w:style w:type="character" w:customStyle="1" w:styleId="WW8Num106z0">
    <w:name w:val="WW8Num106z0"/>
    <w:qFormat/>
    <w:rPr>
      <w:rFonts w:ascii="Symbol" w:hAnsi="Symbol" w:cs="Symbol"/>
      <w:sz w:val="20"/>
    </w:rPr>
  </w:style>
  <w:style w:type="character" w:customStyle="1" w:styleId="WW8Num106z1">
    <w:name w:val="WW8Num106z1"/>
    <w:qFormat/>
    <w:rPr>
      <w:rFonts w:ascii="Courier New" w:hAnsi="Courier New" w:cs="Courier New"/>
      <w:sz w:val="20"/>
    </w:rPr>
  </w:style>
  <w:style w:type="character" w:customStyle="1" w:styleId="WW8Num106z2">
    <w:name w:val="WW8Num106z2"/>
    <w:qFormat/>
    <w:rPr>
      <w:rFonts w:ascii="Wingdings" w:hAnsi="Wingdings" w:cs="Wingdings"/>
      <w:sz w:val="20"/>
    </w:rPr>
  </w:style>
  <w:style w:type="character" w:customStyle="1" w:styleId="WW8Num107z0">
    <w:name w:val="WW8Num107z0"/>
    <w:qFormat/>
    <w:rPr>
      <w:rFonts w:ascii="Symbol" w:hAnsi="Symbol" w:cs="Symbol"/>
      <w:sz w:val="20"/>
    </w:rPr>
  </w:style>
  <w:style w:type="character" w:customStyle="1" w:styleId="WW8Num107z1">
    <w:name w:val="WW8Num107z1"/>
    <w:qFormat/>
    <w:rPr>
      <w:rFonts w:ascii="Courier New" w:hAnsi="Courier New" w:cs="Courier New"/>
      <w:sz w:val="20"/>
    </w:rPr>
  </w:style>
  <w:style w:type="character" w:customStyle="1" w:styleId="WW8Num107z2">
    <w:name w:val="WW8Num107z2"/>
    <w:qFormat/>
    <w:rPr>
      <w:rFonts w:ascii="Wingdings" w:hAnsi="Wingdings" w:cs="Wingdings"/>
      <w:sz w:val="20"/>
    </w:rPr>
  </w:style>
  <w:style w:type="character" w:customStyle="1" w:styleId="WW8Num108z0">
    <w:name w:val="WW8Num108z0"/>
    <w:qFormat/>
    <w:rPr>
      <w:rFonts w:ascii="Symbol" w:hAnsi="Symbol" w:cs="Symbol"/>
    </w:rPr>
  </w:style>
  <w:style w:type="character" w:customStyle="1" w:styleId="WW8Num108z1">
    <w:name w:val="WW8Num108z1"/>
    <w:qFormat/>
    <w:rPr>
      <w:rFonts w:ascii="Courier New" w:hAnsi="Courier New" w:cs="Courier New"/>
    </w:rPr>
  </w:style>
  <w:style w:type="character" w:customStyle="1" w:styleId="WW8Num108z2">
    <w:name w:val="WW8Num108z2"/>
    <w:qFormat/>
    <w:rPr>
      <w:rFonts w:ascii="Wingdings" w:hAnsi="Wingdings" w:cs="Wingdings"/>
    </w:rPr>
  </w:style>
  <w:style w:type="character" w:customStyle="1" w:styleId="WW8Num109z0">
    <w:name w:val="WW8Num109z0"/>
    <w:qFormat/>
    <w:rPr>
      <w:rFonts w:ascii="Symbol" w:hAnsi="Symbol" w:cs="Symbol"/>
      <w:sz w:val="20"/>
    </w:rPr>
  </w:style>
  <w:style w:type="character" w:customStyle="1" w:styleId="WW8Num109z1">
    <w:name w:val="WW8Num109z1"/>
    <w:qFormat/>
    <w:rPr>
      <w:rFonts w:ascii="Courier New" w:hAnsi="Courier New" w:cs="Courier New"/>
      <w:sz w:val="20"/>
    </w:rPr>
  </w:style>
  <w:style w:type="character" w:customStyle="1" w:styleId="WW8Num109z2">
    <w:name w:val="WW8Num109z2"/>
    <w:qFormat/>
    <w:rPr>
      <w:rFonts w:ascii="Wingdings" w:hAnsi="Wingdings" w:cs="Wingdings"/>
      <w:sz w:val="20"/>
    </w:rPr>
  </w:style>
  <w:style w:type="character" w:customStyle="1" w:styleId="WW8Num110z0">
    <w:name w:val="WW8Num110z0"/>
    <w:qFormat/>
    <w:rPr>
      <w:rFonts w:ascii="Symbol" w:hAnsi="Symbol" w:cs="Symbol"/>
    </w:rPr>
  </w:style>
  <w:style w:type="character" w:customStyle="1" w:styleId="WW8Num110z1">
    <w:name w:val="WW8Num110z1"/>
    <w:qFormat/>
    <w:rPr>
      <w:rFonts w:ascii="Courier New" w:hAnsi="Courier New" w:cs="Courier New"/>
    </w:rPr>
  </w:style>
  <w:style w:type="character" w:customStyle="1" w:styleId="WW8Num110z2">
    <w:name w:val="WW8Num110z2"/>
    <w:qFormat/>
    <w:rPr>
      <w:rFonts w:ascii="Wingdings" w:hAnsi="Wingdings" w:cs="Wingdings"/>
    </w:rPr>
  </w:style>
  <w:style w:type="character" w:customStyle="1" w:styleId="WW8Num111z0">
    <w:name w:val="WW8Num111z0"/>
    <w:qFormat/>
    <w:rPr>
      <w:rFonts w:ascii="Symbol" w:hAnsi="Symbol" w:cs="Symbol"/>
    </w:rPr>
  </w:style>
  <w:style w:type="character" w:customStyle="1" w:styleId="WW8Num111z1">
    <w:name w:val="WW8Num111z1"/>
    <w:qFormat/>
    <w:rPr>
      <w:rFonts w:ascii="Courier New" w:hAnsi="Courier New" w:cs="Courier New"/>
    </w:rPr>
  </w:style>
  <w:style w:type="character" w:customStyle="1" w:styleId="WW8Num111z2">
    <w:name w:val="WW8Num111z2"/>
    <w:qFormat/>
    <w:rPr>
      <w:rFonts w:ascii="Wingdings" w:hAnsi="Wingdings" w:cs="Wingdings"/>
    </w:rPr>
  </w:style>
  <w:style w:type="character" w:customStyle="1" w:styleId="11">
    <w:name w:val="Основной шрифт абзаца1"/>
    <w:qFormat/>
  </w:style>
  <w:style w:type="character" w:customStyle="1" w:styleId="Heading1Char">
    <w:name w:val="Heading 1 Char"/>
    <w:qFormat/>
    <w:rPr>
      <w:rFonts w:ascii="Arial" w:eastAsia="Calibri" w:hAnsi="Arial" w:cs="Arial"/>
      <w:b/>
      <w:bCs/>
      <w:kern w:val="2"/>
      <w:sz w:val="32"/>
      <w:szCs w:val="32"/>
      <w:lang w:val="ru-RU" w:bidi="ar-SA"/>
    </w:rPr>
  </w:style>
  <w:style w:type="character" w:customStyle="1" w:styleId="Heading2Char">
    <w:name w:val="Heading 2 Char"/>
    <w:qFormat/>
    <w:rPr>
      <w:rFonts w:ascii="Cambria" w:hAnsi="Cambria" w:cs="Cambria"/>
      <w:b/>
      <w:bCs/>
      <w:color w:val="4F81BD"/>
      <w:sz w:val="26"/>
      <w:szCs w:val="26"/>
      <w:lang w:val="ru-RU" w:bidi="ar-SA"/>
    </w:rPr>
  </w:style>
  <w:style w:type="character" w:customStyle="1" w:styleId="Heading3Char">
    <w:name w:val="Heading 3 Char"/>
    <w:qFormat/>
    <w:rPr>
      <w:rFonts w:ascii="Arial" w:eastAsia="Calibri" w:hAnsi="Arial" w:cs="Arial"/>
      <w:b/>
      <w:bCs/>
      <w:sz w:val="26"/>
      <w:szCs w:val="26"/>
      <w:lang w:val="ru-RU" w:bidi="ar-SA"/>
    </w:rPr>
  </w:style>
  <w:style w:type="character" w:customStyle="1" w:styleId="Heading4Char">
    <w:name w:val="Heading 4 Char"/>
    <w:qFormat/>
    <w:rPr>
      <w:rFonts w:eastAsia="Calibri"/>
      <w:b/>
      <w:bCs/>
      <w:sz w:val="28"/>
      <w:szCs w:val="28"/>
      <w:lang w:val="ru-RU" w:bidi="ar-SA"/>
    </w:rPr>
  </w:style>
  <w:style w:type="character" w:customStyle="1" w:styleId="Heading5Char">
    <w:name w:val="Heading 5 Char"/>
    <w:qFormat/>
    <w:rPr>
      <w:rFonts w:ascii="Cambria" w:hAnsi="Cambria" w:cs="Cambria"/>
      <w:color w:val="243F60"/>
      <w:sz w:val="24"/>
      <w:szCs w:val="24"/>
      <w:lang w:val="ru-RU" w:bidi="ar-SA"/>
    </w:rPr>
  </w:style>
  <w:style w:type="character" w:customStyle="1" w:styleId="Heading6Char">
    <w:name w:val="Heading 6 Char"/>
    <w:qFormat/>
    <w:rPr>
      <w:rFonts w:ascii="Cambria" w:hAnsi="Cambria" w:cs="Cambria"/>
      <w:i/>
      <w:iCs/>
      <w:color w:val="243F60"/>
      <w:sz w:val="24"/>
      <w:szCs w:val="24"/>
      <w:lang w:val="ru-RU" w:bidi="ar-SA"/>
    </w:rPr>
  </w:style>
  <w:style w:type="character" w:customStyle="1" w:styleId="ae">
    <w:name w:val="Верхний колонтитул Знак"/>
    <w:qFormat/>
    <w:rPr>
      <w:rFonts w:ascii="Times New Roman" w:hAnsi="Times New Roman" w:cs="Times New Roman"/>
      <w:sz w:val="24"/>
      <w:szCs w:val="24"/>
      <w:lang w:val="zh-CN"/>
    </w:rPr>
  </w:style>
  <w:style w:type="character" w:customStyle="1" w:styleId="af">
    <w:name w:val="Нижний колонтитул Знак"/>
    <w:qFormat/>
    <w:rPr>
      <w:rFonts w:ascii="Times New Roman" w:hAnsi="Times New Roman" w:cs="Times New Roman"/>
      <w:sz w:val="24"/>
      <w:szCs w:val="24"/>
      <w:lang w:val="zh-CN"/>
    </w:rPr>
  </w:style>
  <w:style w:type="character" w:customStyle="1" w:styleId="FontStyle56">
    <w:name w:val="Font Style56"/>
    <w:qFormat/>
    <w:rPr>
      <w:rFonts w:ascii="Times New Roman" w:hAnsi="Times New Roman" w:cs="Times New Roman"/>
      <w:spacing w:val="10"/>
      <w:sz w:val="24"/>
      <w:szCs w:val="24"/>
    </w:rPr>
  </w:style>
  <w:style w:type="character" w:customStyle="1" w:styleId="FontStyle59">
    <w:name w:val="Font Style59"/>
    <w:qFormat/>
    <w:rPr>
      <w:rFonts w:ascii="Times New Roman" w:hAnsi="Times New Roman" w:cs="Times New Roman"/>
      <w:spacing w:val="10"/>
      <w:sz w:val="22"/>
      <w:szCs w:val="22"/>
    </w:rPr>
  </w:style>
  <w:style w:type="character" w:customStyle="1" w:styleId="FontStyle27">
    <w:name w:val="Font Style27"/>
    <w:qFormat/>
    <w:rPr>
      <w:rFonts w:ascii="Times New Roman" w:hAnsi="Times New Roman" w:cs="Times New Roman"/>
      <w:sz w:val="26"/>
    </w:rPr>
  </w:style>
  <w:style w:type="character" w:customStyle="1" w:styleId="FontStyle30">
    <w:name w:val="Font Style30"/>
    <w:qFormat/>
    <w:rPr>
      <w:rFonts w:ascii="Times New Roman" w:hAnsi="Times New Roman" w:cs="Times New Roman"/>
      <w:b/>
      <w:sz w:val="26"/>
    </w:rPr>
  </w:style>
  <w:style w:type="character" w:customStyle="1" w:styleId="31">
    <w:name w:val="Основной текст с отступом 3 Знак"/>
    <w:qFormat/>
    <w:rPr>
      <w:rFonts w:ascii="Times New Roman" w:hAnsi="Times New Roman" w:cs="Times New Roman"/>
      <w:sz w:val="16"/>
      <w:szCs w:val="16"/>
    </w:rPr>
  </w:style>
  <w:style w:type="character" w:customStyle="1" w:styleId="-">
    <w:name w:val="Интернет-ссылка"/>
    <w:rPr>
      <w:rFonts w:cs="Times New Roman"/>
      <w:color w:val="0000FF"/>
      <w:u w:val="single"/>
    </w:rPr>
  </w:style>
  <w:style w:type="character" w:customStyle="1" w:styleId="af0">
    <w:name w:val="Текст сноски Знак"/>
    <w:qFormat/>
    <w:rPr>
      <w:rFonts w:ascii="Times New Roman" w:hAnsi="Times New Roman" w:cs="Times New Roman"/>
      <w:sz w:val="20"/>
      <w:szCs w:val="20"/>
      <w:lang w:val="zh-CN"/>
    </w:rPr>
  </w:style>
  <w:style w:type="character" w:customStyle="1" w:styleId="21">
    <w:name w:val="Заголовок 2 Знак"/>
    <w:qFormat/>
    <w:rPr>
      <w:rFonts w:ascii="Cambria" w:hAnsi="Cambria" w:cs="Cambria"/>
      <w:b/>
      <w:bCs/>
      <w:color w:val="4F81BD"/>
      <w:sz w:val="26"/>
      <w:szCs w:val="26"/>
      <w:lang w:val="zh-CN"/>
    </w:rPr>
  </w:style>
  <w:style w:type="character" w:customStyle="1" w:styleId="12">
    <w:name w:val="Выделение1"/>
    <w:qFormat/>
    <w:rPr>
      <w:rFonts w:cs="Times New Roman"/>
      <w:i/>
      <w:iCs/>
    </w:rPr>
  </w:style>
  <w:style w:type="character" w:customStyle="1" w:styleId="22">
    <w:name w:val="Основной текст (2)_"/>
    <w:qFormat/>
    <w:rPr>
      <w:rFonts w:ascii="Times New Roman" w:hAnsi="Times New Roman" w:cs="Times New Roman"/>
      <w:sz w:val="23"/>
      <w:szCs w:val="23"/>
      <w:shd w:val="clear" w:color="auto" w:fill="FFFFFF"/>
    </w:rPr>
  </w:style>
  <w:style w:type="character" w:customStyle="1" w:styleId="af1">
    <w:name w:val="Основной текст_"/>
    <w:qFormat/>
    <w:rPr>
      <w:rFonts w:ascii="Times New Roman" w:hAnsi="Times New Roman" w:cs="Times New Roman"/>
      <w:sz w:val="23"/>
      <w:szCs w:val="23"/>
      <w:shd w:val="clear" w:color="auto" w:fill="FFFFFF"/>
    </w:rPr>
  </w:style>
  <w:style w:type="character" w:customStyle="1" w:styleId="af2">
    <w:name w:val="Основной текст с отступом Знак"/>
    <w:qFormat/>
    <w:rPr>
      <w:rFonts w:ascii="Times New Roman" w:hAnsi="Times New Roman" w:cs="Times New Roman"/>
      <w:sz w:val="24"/>
      <w:szCs w:val="24"/>
      <w:lang w:val="zh-CN"/>
    </w:rPr>
  </w:style>
  <w:style w:type="character" w:customStyle="1" w:styleId="23">
    <w:name w:val="Основной текст с отступом 2 Знак"/>
    <w:qFormat/>
    <w:rPr>
      <w:sz w:val="24"/>
      <w:szCs w:val="24"/>
      <w:lang w:val="zh-CN" w:bidi="ar-SA"/>
    </w:rPr>
  </w:style>
  <w:style w:type="character" w:customStyle="1" w:styleId="af3">
    <w:name w:val="Основной текст Знак"/>
    <w:qFormat/>
    <w:rPr>
      <w:rFonts w:ascii="Times New Roman" w:hAnsi="Times New Roman" w:cs="Times New Roman"/>
      <w:sz w:val="24"/>
      <w:szCs w:val="24"/>
      <w:lang w:val="zh-CN"/>
    </w:rPr>
  </w:style>
  <w:style w:type="character" w:customStyle="1" w:styleId="af4">
    <w:name w:val="Заголовок Знак"/>
    <w:qFormat/>
    <w:rPr>
      <w:rFonts w:ascii="Times New Roman" w:hAnsi="Times New Roman" w:cs="Times New Roman"/>
      <w:b/>
      <w:sz w:val="20"/>
      <w:szCs w:val="20"/>
      <w:lang w:val="zh-CN"/>
    </w:rPr>
  </w:style>
  <w:style w:type="character" w:customStyle="1" w:styleId="13">
    <w:name w:val="Заголовок №1_"/>
    <w:qFormat/>
    <w:rPr>
      <w:shd w:val="clear" w:color="auto" w:fill="FFFFFF"/>
      <w:lang w:bidi="ar-SA"/>
    </w:rPr>
  </w:style>
  <w:style w:type="character" w:customStyle="1" w:styleId="af5">
    <w:name w:val="Курсив"/>
    <w:qFormat/>
    <w:rPr>
      <w:rFonts w:cs="Times New Roman"/>
      <w:i/>
    </w:rPr>
  </w:style>
  <w:style w:type="character" w:customStyle="1" w:styleId="14">
    <w:name w:val="Основной текст (14)_"/>
    <w:qFormat/>
    <w:rPr>
      <w:sz w:val="27"/>
      <w:szCs w:val="27"/>
      <w:shd w:val="clear" w:color="auto" w:fill="FFFFFF"/>
      <w:lang w:bidi="ar-SA"/>
    </w:rPr>
  </w:style>
  <w:style w:type="character" w:customStyle="1" w:styleId="16">
    <w:name w:val="Основной текст (16)_"/>
    <w:qFormat/>
    <w:rPr>
      <w:sz w:val="27"/>
      <w:szCs w:val="27"/>
      <w:shd w:val="clear" w:color="auto" w:fill="FFFFFF"/>
      <w:lang w:bidi="ar-SA"/>
    </w:rPr>
  </w:style>
  <w:style w:type="character" w:customStyle="1" w:styleId="af6">
    <w:name w:val="Название Знак"/>
    <w:qFormat/>
    <w:rPr>
      <w:rFonts w:ascii="Times New Roman" w:hAnsi="Times New Roman" w:cs="Times New Roman"/>
      <w:b/>
      <w:bCs/>
      <w:sz w:val="24"/>
      <w:szCs w:val="24"/>
    </w:rPr>
  </w:style>
  <w:style w:type="character" w:customStyle="1" w:styleId="apple-converted-space">
    <w:name w:val="apple-converted-space"/>
    <w:qFormat/>
  </w:style>
  <w:style w:type="character" w:customStyle="1" w:styleId="submenu-table">
    <w:name w:val="submenu-table"/>
    <w:qFormat/>
  </w:style>
  <w:style w:type="character" w:customStyle="1" w:styleId="40">
    <w:name w:val="Основной текст (4)_"/>
    <w:qFormat/>
    <w:rPr>
      <w:sz w:val="18"/>
      <w:szCs w:val="18"/>
      <w:shd w:val="clear" w:color="auto" w:fill="FFFFFF"/>
      <w:lang w:bidi="ar-SA"/>
    </w:rPr>
  </w:style>
  <w:style w:type="character" w:customStyle="1" w:styleId="c4">
    <w:name w:val="c4"/>
    <w:qFormat/>
    <w:rPr>
      <w:rFonts w:cs="Times New Roman"/>
    </w:rPr>
  </w:style>
  <w:style w:type="character" w:customStyle="1" w:styleId="c2">
    <w:name w:val="c2"/>
    <w:qFormat/>
    <w:rPr>
      <w:rFonts w:cs="Times New Roman"/>
    </w:rPr>
  </w:style>
  <w:style w:type="character" w:customStyle="1" w:styleId="af7">
    <w:name w:val="Маркеры списка"/>
    <w:qFormat/>
    <w:rPr>
      <w:rFonts w:ascii="OpenSymbol" w:hAnsi="OpenSymbol" w:cs="OpenSymbol"/>
    </w:rPr>
  </w:style>
  <w:style w:type="character" w:customStyle="1" w:styleId="af8">
    <w:name w:val="Символ нумерации"/>
    <w:qFormat/>
  </w:style>
  <w:style w:type="character" w:customStyle="1" w:styleId="BodyTextChar">
    <w:name w:val="Body Text Char"/>
    <w:qFormat/>
    <w:rPr>
      <w:rFonts w:eastAsia="Calibri"/>
      <w:sz w:val="24"/>
      <w:szCs w:val="24"/>
      <w:lang w:val="ru-RU" w:bidi="ar-SA"/>
    </w:rPr>
  </w:style>
  <w:style w:type="character" w:customStyle="1" w:styleId="HeaderChar">
    <w:name w:val="Header Char"/>
    <w:qFormat/>
    <w:rPr>
      <w:rFonts w:eastAsia="Calibri"/>
      <w:sz w:val="24"/>
      <w:szCs w:val="24"/>
      <w:lang w:val="ru-RU" w:bidi="ar-SA"/>
    </w:rPr>
  </w:style>
  <w:style w:type="character" w:customStyle="1" w:styleId="FooterChar">
    <w:name w:val="Footer Char"/>
    <w:qFormat/>
    <w:rPr>
      <w:rFonts w:eastAsia="Calibri"/>
      <w:sz w:val="24"/>
      <w:szCs w:val="24"/>
      <w:lang w:val="ru-RU" w:bidi="ar-SA"/>
    </w:rPr>
  </w:style>
  <w:style w:type="character" w:customStyle="1" w:styleId="BodyTextIndent3Char">
    <w:name w:val="Body Text Indent 3 Char"/>
    <w:qFormat/>
    <w:rPr>
      <w:rFonts w:eastAsia="Calibri"/>
      <w:sz w:val="16"/>
      <w:szCs w:val="16"/>
      <w:lang w:val="ru-RU" w:bidi="ar-SA"/>
    </w:rPr>
  </w:style>
  <w:style w:type="character" w:customStyle="1" w:styleId="FootnoteTextChar">
    <w:name w:val="Footnote Text Char"/>
    <w:qFormat/>
    <w:rPr>
      <w:rFonts w:eastAsia="Calibri"/>
      <w:lang w:val="ru-RU" w:bidi="ar-SA"/>
    </w:rPr>
  </w:style>
  <w:style w:type="character" w:customStyle="1" w:styleId="BodyTextIndentChar">
    <w:name w:val="Body Text Indent Char"/>
    <w:qFormat/>
    <w:rPr>
      <w:rFonts w:eastAsia="Calibri"/>
      <w:sz w:val="24"/>
      <w:szCs w:val="24"/>
      <w:lang w:val="ru-RU" w:bidi="ar-SA"/>
    </w:rPr>
  </w:style>
  <w:style w:type="character" w:customStyle="1" w:styleId="BodyTextIndent2Char">
    <w:name w:val="Body Text Indent 2 Char"/>
    <w:qFormat/>
    <w:rPr>
      <w:rFonts w:eastAsia="Calibri"/>
      <w:sz w:val="24"/>
      <w:szCs w:val="24"/>
      <w:lang w:val="ru-RU" w:bidi="ar-SA"/>
    </w:rPr>
  </w:style>
  <w:style w:type="character" w:customStyle="1" w:styleId="BalloonTextChar">
    <w:name w:val="Balloon Text Char"/>
    <w:qFormat/>
    <w:rPr>
      <w:rFonts w:ascii="Tahoma" w:eastAsia="Calibri" w:hAnsi="Tahoma" w:cs="Tahoma"/>
      <w:sz w:val="16"/>
      <w:szCs w:val="16"/>
      <w:lang w:val="ru-RU" w:bidi="ar-SA"/>
    </w:rPr>
  </w:style>
  <w:style w:type="character" w:customStyle="1" w:styleId="TitleChar">
    <w:name w:val="Title Char"/>
    <w:qFormat/>
    <w:rPr>
      <w:rFonts w:eastAsia="Calibri"/>
      <w:b/>
      <w:sz w:val="28"/>
      <w:lang w:val="ru-RU" w:bidi="ar-SA"/>
    </w:rPr>
  </w:style>
  <w:style w:type="character" w:customStyle="1" w:styleId="15">
    <w:name w:val="Гиперссылка1"/>
    <w:qFormat/>
    <w:rPr>
      <w:rFonts w:cs="Times New Roman"/>
      <w:color w:val="0000FF"/>
      <w:u w:val="single"/>
    </w:rPr>
  </w:style>
  <w:style w:type="character" w:customStyle="1" w:styleId="mw-headline">
    <w:name w:val="mw-headline"/>
    <w:qFormat/>
    <w:rPr>
      <w:rFonts w:cs="Times New Roman"/>
    </w:rPr>
  </w:style>
  <w:style w:type="character" w:customStyle="1" w:styleId="mw-editsection">
    <w:name w:val="mw-editsection"/>
    <w:qFormat/>
    <w:rPr>
      <w:rFonts w:cs="Times New Roman"/>
    </w:rPr>
  </w:style>
  <w:style w:type="character" w:customStyle="1" w:styleId="mw-editsection-bracket">
    <w:name w:val="mw-editsection-bracket"/>
    <w:qFormat/>
    <w:rPr>
      <w:rFonts w:cs="Times New Roman"/>
    </w:rPr>
  </w:style>
  <w:style w:type="character" w:customStyle="1" w:styleId="mw-editsection-divider">
    <w:name w:val="mw-editsection-divider"/>
    <w:qFormat/>
    <w:rPr>
      <w:rFonts w:cs="Times New Roman"/>
    </w:rPr>
  </w:style>
  <w:style w:type="character" w:customStyle="1" w:styleId="ms-rtefontsize-2">
    <w:name w:val="ms-rtefontsize-2"/>
    <w:basedOn w:val="11"/>
    <w:qFormat/>
  </w:style>
  <w:style w:type="character" w:customStyle="1" w:styleId="c2c9">
    <w:name w:val="c2 c9"/>
    <w:basedOn w:val="11"/>
    <w:qFormat/>
  </w:style>
  <w:style w:type="character" w:customStyle="1" w:styleId="c14c9">
    <w:name w:val="c14 c9"/>
    <w:basedOn w:val="11"/>
    <w:qFormat/>
  </w:style>
  <w:style w:type="character" w:customStyle="1" w:styleId="c14c32">
    <w:name w:val="c14 c32"/>
    <w:basedOn w:val="11"/>
    <w:qFormat/>
  </w:style>
  <w:style w:type="character" w:customStyle="1" w:styleId="helppointer">
    <w:name w:val="help pointer"/>
    <w:basedOn w:val="11"/>
    <w:qFormat/>
  </w:style>
  <w:style w:type="character" w:customStyle="1" w:styleId="af9">
    <w:name w:val="Буквица"/>
    <w:qFormat/>
  </w:style>
  <w:style w:type="paragraph" w:customStyle="1" w:styleId="afa">
    <w:name w:val="Заголовок"/>
    <w:basedOn w:val="a"/>
    <w:next w:val="a4"/>
    <w:qFormat/>
    <w:pPr>
      <w:keepNext/>
      <w:spacing w:before="240" w:after="120"/>
    </w:pPr>
    <w:rPr>
      <w:rFonts w:ascii="Liberation Sans" w:eastAsia="PingFang SC" w:hAnsi="Liberation Sans" w:cs="Arial Unicode MS"/>
      <w:sz w:val="28"/>
      <w:szCs w:val="28"/>
    </w:rPr>
  </w:style>
  <w:style w:type="paragraph" w:customStyle="1" w:styleId="17">
    <w:name w:val="Указатель1"/>
    <w:basedOn w:val="a"/>
    <w:qFormat/>
    <w:pPr>
      <w:suppressLineNumbers/>
    </w:pPr>
    <w:rPr>
      <w:rFonts w:cs="Arial Unicode MS"/>
    </w:rPr>
  </w:style>
  <w:style w:type="paragraph" w:customStyle="1" w:styleId="18">
    <w:name w:val="Заголовок1"/>
    <w:basedOn w:val="a"/>
    <w:next w:val="a4"/>
    <w:qFormat/>
    <w:pPr>
      <w:keepNext/>
      <w:spacing w:before="240" w:after="120"/>
    </w:pPr>
    <w:rPr>
      <w:rFonts w:ascii="Liberation Sans" w:eastAsia="Times New Roman" w:hAnsi="Liberation Sans" w:cs="Arial Unicode MS"/>
      <w:sz w:val="28"/>
      <w:szCs w:val="28"/>
    </w:rPr>
  </w:style>
  <w:style w:type="paragraph" w:customStyle="1" w:styleId="24">
    <w:name w:val="Указатель2"/>
    <w:basedOn w:val="a"/>
    <w:qFormat/>
    <w:pPr>
      <w:suppressLineNumbers/>
    </w:pPr>
    <w:rPr>
      <w:rFonts w:cs="Arial Unicode MS"/>
    </w:rPr>
  </w:style>
  <w:style w:type="paragraph" w:customStyle="1" w:styleId="25">
    <w:name w:val="Название объекта2"/>
    <w:basedOn w:val="a"/>
    <w:qFormat/>
    <w:pPr>
      <w:jc w:val="center"/>
    </w:pPr>
    <w:rPr>
      <w:b/>
      <w:sz w:val="28"/>
      <w:szCs w:val="20"/>
    </w:rPr>
  </w:style>
  <w:style w:type="paragraph" w:customStyle="1" w:styleId="19">
    <w:name w:val="Указатель1"/>
    <w:basedOn w:val="a"/>
    <w:qFormat/>
    <w:pPr>
      <w:suppressLineNumbers/>
    </w:pPr>
    <w:rPr>
      <w:rFonts w:cs="Arial Unicode MS"/>
    </w:rPr>
  </w:style>
  <w:style w:type="paragraph" w:customStyle="1" w:styleId="210">
    <w:name w:val="Основной текст с отступом 2 Знак1"/>
    <w:basedOn w:val="a"/>
    <w:qFormat/>
    <w:pPr>
      <w:shd w:val="clear" w:color="auto" w:fill="FFFFFF"/>
      <w:jc w:val="both"/>
    </w:pPr>
    <w:rPr>
      <w:rFonts w:eastAsia="Times New Roman"/>
      <w:lang w:val="zh-CN"/>
    </w:rPr>
  </w:style>
  <w:style w:type="paragraph" w:customStyle="1" w:styleId="1a">
    <w:name w:val="Заголовок №1"/>
    <w:basedOn w:val="a"/>
    <w:qFormat/>
    <w:pPr>
      <w:shd w:val="clear" w:color="auto" w:fill="FFFFFF"/>
      <w:spacing w:before="300" w:line="326" w:lineRule="exact"/>
    </w:pPr>
    <w:rPr>
      <w:rFonts w:eastAsia="Times New Roman"/>
      <w:sz w:val="20"/>
      <w:szCs w:val="20"/>
      <w:shd w:val="clear" w:color="auto" w:fill="FFFFFF"/>
      <w:lang w:eastAsia="ru-RU"/>
    </w:rPr>
  </w:style>
  <w:style w:type="paragraph" w:customStyle="1" w:styleId="140">
    <w:name w:val="Основной текст (14)"/>
    <w:basedOn w:val="a"/>
    <w:qFormat/>
    <w:pPr>
      <w:shd w:val="clear" w:color="auto" w:fill="FFFFFF"/>
    </w:pPr>
    <w:rPr>
      <w:rFonts w:eastAsia="Times New Roman"/>
      <w:sz w:val="27"/>
      <w:szCs w:val="27"/>
      <w:shd w:val="clear" w:color="auto" w:fill="FFFFFF"/>
      <w:lang w:eastAsia="ru-RU"/>
    </w:rPr>
  </w:style>
  <w:style w:type="paragraph" w:customStyle="1" w:styleId="160">
    <w:name w:val="Основной текст (16)"/>
    <w:basedOn w:val="a"/>
    <w:qFormat/>
    <w:pPr>
      <w:shd w:val="clear" w:color="auto" w:fill="FFFFFF"/>
    </w:pPr>
    <w:rPr>
      <w:rFonts w:eastAsia="Times New Roman"/>
      <w:sz w:val="27"/>
      <w:szCs w:val="27"/>
      <w:shd w:val="clear" w:color="auto" w:fill="FFFFFF"/>
      <w:lang w:eastAsia="ru-RU"/>
    </w:rPr>
  </w:style>
  <w:style w:type="paragraph" w:customStyle="1" w:styleId="41">
    <w:name w:val="Основной текст (4)"/>
    <w:basedOn w:val="a"/>
    <w:qFormat/>
    <w:pPr>
      <w:shd w:val="clear" w:color="auto" w:fill="FFFFFF"/>
      <w:suppressAutoHyphens w:val="0"/>
      <w:spacing w:before="180" w:line="226" w:lineRule="exact"/>
      <w:ind w:hanging="720"/>
    </w:pPr>
    <w:rPr>
      <w:rFonts w:eastAsia="Times New Roman"/>
      <w:sz w:val="18"/>
      <w:szCs w:val="18"/>
      <w:shd w:val="clear" w:color="auto" w:fill="FFFFFF"/>
      <w:lang w:eastAsia="ru-RU"/>
    </w:rPr>
  </w:style>
  <w:style w:type="paragraph" w:customStyle="1" w:styleId="1b">
    <w:name w:val="Название объекта1"/>
    <w:basedOn w:val="a"/>
    <w:qFormat/>
    <w:pPr>
      <w:suppressLineNumbers/>
      <w:spacing w:before="120" w:after="120"/>
    </w:pPr>
    <w:rPr>
      <w:rFonts w:cs="Arial Unicode MS"/>
      <w:i/>
      <w:iCs/>
    </w:rPr>
  </w:style>
  <w:style w:type="paragraph" w:customStyle="1" w:styleId="1c">
    <w:name w:val="Обычный (веб)1"/>
    <w:basedOn w:val="a"/>
    <w:qFormat/>
    <w:pPr>
      <w:spacing w:before="280" w:after="280"/>
    </w:pPr>
  </w:style>
  <w:style w:type="paragraph" w:customStyle="1" w:styleId="ConsPlusNormal">
    <w:name w:val="ConsPlusNormal"/>
    <w:qFormat/>
    <w:pPr>
      <w:widowControl w:val="0"/>
      <w:suppressAutoHyphens/>
      <w:ind w:firstLine="720"/>
    </w:pPr>
    <w:rPr>
      <w:rFonts w:ascii="Arial" w:eastAsia="Calibri" w:hAnsi="Arial" w:cs="Arial"/>
      <w:sz w:val="24"/>
      <w:lang w:eastAsia="zh-CN"/>
    </w:rPr>
  </w:style>
  <w:style w:type="paragraph" w:customStyle="1" w:styleId="ConsPlusNonformat">
    <w:name w:val="ConsPlusNonformat"/>
    <w:qFormat/>
    <w:pPr>
      <w:widowControl w:val="0"/>
      <w:suppressAutoHyphens/>
    </w:pPr>
    <w:rPr>
      <w:rFonts w:ascii="Courier New" w:eastAsia="Calibri" w:hAnsi="Courier New" w:cs="Courier New"/>
      <w:sz w:val="24"/>
      <w:lang w:eastAsia="zh-CN"/>
    </w:rPr>
  </w:style>
  <w:style w:type="paragraph" w:customStyle="1" w:styleId="afb">
    <w:name w:val="Верхний и нижний колонтитулы"/>
    <w:basedOn w:val="a"/>
    <w:qFormat/>
  </w:style>
  <w:style w:type="paragraph" w:customStyle="1" w:styleId="afc">
    <w:name w:val="Содержимое таблицы"/>
    <w:basedOn w:val="a"/>
    <w:qFormat/>
    <w:pPr>
      <w:widowControl w:val="0"/>
      <w:suppressLineNumbers/>
    </w:pPr>
    <w:rPr>
      <w:rFonts w:ascii="Liberation Serif" w:eastAsia="Times New Roman" w:hAnsi="Liberation Serif" w:cs="DejaVu Sans"/>
      <w:kern w:val="2"/>
      <w:lang w:bidi="hi-IN"/>
    </w:rPr>
  </w:style>
  <w:style w:type="paragraph" w:customStyle="1" w:styleId="Style3">
    <w:name w:val="Style3"/>
    <w:basedOn w:val="a"/>
    <w:uiPriority w:val="99"/>
    <w:qFormat/>
    <w:pPr>
      <w:widowControl w:val="0"/>
      <w:spacing w:line="192" w:lineRule="exact"/>
      <w:ind w:hanging="271"/>
    </w:pPr>
    <w:rPr>
      <w:rFonts w:ascii="Arial Black" w:hAnsi="Arial Black" w:cs="Arial Black"/>
    </w:rPr>
  </w:style>
  <w:style w:type="paragraph" w:customStyle="1" w:styleId="Style25">
    <w:name w:val="Style25"/>
    <w:basedOn w:val="a"/>
    <w:qFormat/>
    <w:pPr>
      <w:widowControl w:val="0"/>
      <w:spacing w:line="283" w:lineRule="exact"/>
    </w:pPr>
    <w:rPr>
      <w:rFonts w:eastAsia="Times New Roman"/>
    </w:rPr>
  </w:style>
  <w:style w:type="paragraph" w:customStyle="1" w:styleId="ConsPlusCell">
    <w:name w:val="ConsPlusCell"/>
    <w:qFormat/>
    <w:pPr>
      <w:widowControl w:val="0"/>
      <w:suppressAutoHyphens/>
    </w:pPr>
    <w:rPr>
      <w:rFonts w:ascii="Arial" w:hAnsi="Arial" w:cs="Arial"/>
      <w:sz w:val="24"/>
      <w:lang w:eastAsia="zh-CN"/>
    </w:rPr>
  </w:style>
  <w:style w:type="paragraph" w:customStyle="1" w:styleId="1d">
    <w:name w:val="Абзац списка1"/>
    <w:basedOn w:val="a"/>
    <w:qFormat/>
    <w:pPr>
      <w:spacing w:after="200" w:line="276" w:lineRule="auto"/>
      <w:ind w:left="720"/>
    </w:pPr>
    <w:rPr>
      <w:rFonts w:ascii="Calibri" w:eastAsia="SimSun" w:hAnsi="Calibri" w:cs="Calibri"/>
      <w:kern w:val="2"/>
      <w:sz w:val="22"/>
      <w:szCs w:val="22"/>
    </w:rPr>
  </w:style>
  <w:style w:type="paragraph" w:customStyle="1" w:styleId="310">
    <w:name w:val="Основной текст с отступом 31"/>
    <w:basedOn w:val="a"/>
    <w:qFormat/>
    <w:pPr>
      <w:spacing w:after="120"/>
      <w:ind w:left="283"/>
    </w:pPr>
    <w:rPr>
      <w:sz w:val="16"/>
      <w:szCs w:val="16"/>
    </w:rPr>
  </w:style>
  <w:style w:type="paragraph" w:customStyle="1" w:styleId="ConsNormal">
    <w:name w:val="ConsNormal"/>
    <w:qFormat/>
    <w:pPr>
      <w:suppressAutoHyphens/>
      <w:ind w:right="19772" w:firstLine="720"/>
    </w:pPr>
    <w:rPr>
      <w:rFonts w:ascii="Arial" w:eastAsia="Calibri" w:hAnsi="Arial" w:cs="Arial"/>
      <w:sz w:val="24"/>
      <w:lang w:eastAsia="zh-CN"/>
    </w:rPr>
  </w:style>
  <w:style w:type="paragraph" w:customStyle="1" w:styleId="1e">
    <w:name w:val="Основной текст1"/>
    <w:basedOn w:val="a"/>
    <w:qFormat/>
    <w:pPr>
      <w:shd w:val="clear" w:color="auto" w:fill="FFFFFF"/>
      <w:jc w:val="both"/>
    </w:pPr>
    <w:rPr>
      <w:sz w:val="23"/>
      <w:szCs w:val="23"/>
    </w:rPr>
  </w:style>
  <w:style w:type="paragraph" w:customStyle="1" w:styleId="211">
    <w:name w:val="Основной текст с отступом 21"/>
    <w:basedOn w:val="a"/>
    <w:qFormat/>
    <w:pPr>
      <w:spacing w:after="120" w:line="480" w:lineRule="auto"/>
      <w:ind w:left="283"/>
    </w:pPr>
  </w:style>
  <w:style w:type="paragraph" w:customStyle="1" w:styleId="ConsPlusTitle">
    <w:name w:val="ConsPlusTitle"/>
    <w:qFormat/>
    <w:pPr>
      <w:widowControl w:val="0"/>
      <w:suppressAutoHyphens/>
    </w:pPr>
    <w:rPr>
      <w:rFonts w:ascii="Arial" w:eastAsia="Calibri" w:hAnsi="Arial" w:cs="Arial"/>
      <w:b/>
      <w:bCs/>
      <w:sz w:val="24"/>
      <w:lang w:eastAsia="zh-CN"/>
    </w:rPr>
  </w:style>
  <w:style w:type="paragraph" w:customStyle="1" w:styleId="Default">
    <w:name w:val="Default"/>
    <w:qFormat/>
    <w:pPr>
      <w:suppressAutoHyphens/>
    </w:pPr>
    <w:rPr>
      <w:color w:val="000000"/>
      <w:sz w:val="24"/>
      <w:szCs w:val="24"/>
      <w:lang w:eastAsia="zh-CN"/>
    </w:rPr>
  </w:style>
  <w:style w:type="paragraph" w:customStyle="1" w:styleId="1f">
    <w:name w:val="Обычный1"/>
    <w:qFormat/>
    <w:pPr>
      <w:suppressAutoHyphens/>
    </w:pPr>
    <w:rPr>
      <w:sz w:val="24"/>
      <w:lang w:eastAsia="zh-CN"/>
    </w:rPr>
  </w:style>
  <w:style w:type="paragraph" w:customStyle="1" w:styleId="afd">
    <w:name w:val="Стиль"/>
    <w:qFormat/>
    <w:pPr>
      <w:widowControl w:val="0"/>
      <w:suppressAutoHyphens/>
    </w:pPr>
    <w:rPr>
      <w:rFonts w:ascii="Arial" w:hAnsi="Arial" w:cs="Arial"/>
      <w:sz w:val="24"/>
      <w:szCs w:val="24"/>
      <w:lang w:eastAsia="zh-CN"/>
    </w:rPr>
  </w:style>
  <w:style w:type="paragraph" w:customStyle="1" w:styleId="s1">
    <w:name w:val="s_1"/>
    <w:basedOn w:val="a"/>
    <w:qFormat/>
    <w:pPr>
      <w:suppressAutoHyphens w:val="0"/>
      <w:spacing w:before="280" w:after="280"/>
    </w:pPr>
    <w:rPr>
      <w:rFonts w:eastAsia="Times New Roman"/>
    </w:rPr>
  </w:style>
  <w:style w:type="paragraph" w:customStyle="1" w:styleId="32">
    <w:name w:val="Основной текст (3)"/>
    <w:basedOn w:val="a"/>
    <w:qFormat/>
    <w:pPr>
      <w:shd w:val="clear" w:color="auto" w:fill="FFFFFF"/>
      <w:suppressAutoHyphens w:val="0"/>
      <w:spacing w:line="274" w:lineRule="exact"/>
      <w:jc w:val="center"/>
    </w:pPr>
    <w:rPr>
      <w:rFonts w:eastAsia="Times New Roman"/>
      <w:sz w:val="23"/>
      <w:szCs w:val="22"/>
    </w:rPr>
  </w:style>
  <w:style w:type="paragraph" w:customStyle="1" w:styleId="1f0">
    <w:name w:val="Без интервала1"/>
    <w:qFormat/>
    <w:pPr>
      <w:suppressAutoHyphens/>
    </w:pPr>
    <w:rPr>
      <w:rFonts w:ascii="Calibri" w:hAnsi="Calibri" w:cs="Calibri"/>
      <w:sz w:val="22"/>
      <w:szCs w:val="22"/>
      <w:lang w:eastAsia="zh-CN"/>
    </w:rPr>
  </w:style>
  <w:style w:type="paragraph" w:customStyle="1" w:styleId="c0">
    <w:name w:val="c0"/>
    <w:basedOn w:val="a"/>
    <w:qFormat/>
    <w:pPr>
      <w:suppressAutoHyphens w:val="0"/>
      <w:spacing w:before="280" w:after="280"/>
    </w:pPr>
  </w:style>
  <w:style w:type="paragraph" w:customStyle="1" w:styleId="afe">
    <w:name w:val="Заголовок таблицы"/>
    <w:basedOn w:val="afc"/>
    <w:qFormat/>
    <w:pPr>
      <w:jc w:val="center"/>
    </w:pPr>
    <w:rPr>
      <w:b/>
      <w:bCs/>
    </w:rPr>
  </w:style>
  <w:style w:type="paragraph" w:customStyle="1" w:styleId="aff">
    <w:name w:val="Содержимое врезки"/>
    <w:basedOn w:val="a"/>
    <w:qFormat/>
    <w:pPr>
      <w:suppressAutoHyphens w:val="0"/>
      <w:spacing w:after="200" w:line="276" w:lineRule="auto"/>
    </w:pPr>
    <w:rPr>
      <w:rFonts w:ascii="Calibri" w:eastAsia="Times New Roman" w:hAnsi="Calibri" w:cs="Calibri"/>
      <w:sz w:val="22"/>
      <w:szCs w:val="22"/>
    </w:rPr>
  </w:style>
  <w:style w:type="paragraph" w:customStyle="1" w:styleId="33">
    <w:name w:val="Основной текст3"/>
    <w:basedOn w:val="a"/>
    <w:qFormat/>
    <w:pPr>
      <w:shd w:val="clear" w:color="auto" w:fill="FFFFFF"/>
      <w:spacing w:line="240" w:lineRule="atLeast"/>
      <w:ind w:hanging="1840"/>
    </w:pPr>
    <w:rPr>
      <w:rFonts w:eastAsia="Times New Roman" w:cs="Calibri"/>
      <w:sz w:val="23"/>
      <w:szCs w:val="23"/>
    </w:rPr>
  </w:style>
  <w:style w:type="paragraph" w:customStyle="1" w:styleId="formattexttopleveltext">
    <w:name w:val="formattext topleveltext"/>
    <w:basedOn w:val="a"/>
    <w:qFormat/>
    <w:pPr>
      <w:suppressAutoHyphens w:val="0"/>
      <w:spacing w:before="280" w:after="280"/>
    </w:pPr>
    <w:rPr>
      <w:rFonts w:eastAsia="Batang"/>
      <w:lang w:eastAsia="ko-KR"/>
    </w:rPr>
  </w:style>
  <w:style w:type="paragraph" w:customStyle="1" w:styleId="headertexttopleveltextcentertext">
    <w:name w:val="headertext topleveltext centertext"/>
    <w:basedOn w:val="a"/>
    <w:qFormat/>
    <w:pPr>
      <w:suppressAutoHyphens w:val="0"/>
      <w:spacing w:before="280" w:after="280"/>
    </w:pPr>
    <w:rPr>
      <w:rFonts w:eastAsia="Batang"/>
      <w:lang w:eastAsia="ko-KR"/>
    </w:rPr>
  </w:style>
  <w:style w:type="paragraph" w:customStyle="1" w:styleId="formattexttopleveltextindenttext">
    <w:name w:val="formattext topleveltext indenttext"/>
    <w:basedOn w:val="a"/>
    <w:qFormat/>
    <w:pPr>
      <w:suppressAutoHyphens w:val="0"/>
      <w:spacing w:before="280" w:after="280"/>
    </w:pPr>
    <w:rPr>
      <w:rFonts w:eastAsia="Batang"/>
      <w:lang w:eastAsia="ko-KR"/>
    </w:rPr>
  </w:style>
  <w:style w:type="paragraph" w:customStyle="1" w:styleId="pboth">
    <w:name w:val="pboth"/>
    <w:basedOn w:val="a"/>
    <w:qFormat/>
    <w:pPr>
      <w:suppressAutoHyphens w:val="0"/>
      <w:spacing w:before="280" w:after="280"/>
    </w:pPr>
    <w:rPr>
      <w:rFonts w:eastAsia="Batang"/>
      <w:lang w:eastAsia="ko-KR"/>
    </w:rPr>
  </w:style>
  <w:style w:type="paragraph" w:customStyle="1" w:styleId="hc">
    <w:name w:val="hc"/>
    <w:basedOn w:val="a"/>
    <w:qFormat/>
    <w:pPr>
      <w:suppressAutoHyphens w:val="0"/>
      <w:spacing w:before="280" w:after="280"/>
    </w:pPr>
    <w:rPr>
      <w:rFonts w:eastAsia="Batang"/>
      <w:lang w:eastAsia="ko-KR"/>
    </w:rPr>
  </w:style>
  <w:style w:type="paragraph" w:customStyle="1" w:styleId="c12">
    <w:name w:val="c12"/>
    <w:basedOn w:val="a"/>
    <w:qFormat/>
    <w:pPr>
      <w:suppressAutoHyphens w:val="0"/>
      <w:spacing w:before="280" w:after="280"/>
    </w:pPr>
    <w:rPr>
      <w:rFonts w:eastAsia="Batang"/>
      <w:lang w:eastAsia="ko-KR"/>
    </w:rPr>
  </w:style>
  <w:style w:type="paragraph" w:customStyle="1" w:styleId="c45">
    <w:name w:val="c45"/>
    <w:basedOn w:val="a"/>
    <w:qFormat/>
    <w:pPr>
      <w:suppressAutoHyphens w:val="0"/>
      <w:spacing w:before="280" w:after="280"/>
    </w:pPr>
    <w:rPr>
      <w:rFonts w:eastAsia="Batang"/>
      <w:lang w:eastAsia="ko-KR"/>
    </w:rPr>
  </w:style>
  <w:style w:type="paragraph" w:customStyle="1" w:styleId="bigtext">
    <w:name w:val="bigtext"/>
    <w:basedOn w:val="a"/>
    <w:qFormat/>
    <w:pPr>
      <w:suppressAutoHyphens w:val="0"/>
      <w:spacing w:before="280" w:after="280"/>
    </w:pPr>
    <w:rPr>
      <w:rFonts w:eastAsia="Batang"/>
      <w:lang w:eastAsia="ko-KR"/>
    </w:rPr>
  </w:style>
  <w:style w:type="paragraph" w:styleId="aff0">
    <w:name w:val="List Paragraph"/>
    <w:basedOn w:val="a"/>
    <w:uiPriority w:val="99"/>
    <w:unhideWhenUsed/>
    <w:rsid w:val="006B7D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index 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iPriority="0" w:unhideWhenUsed="0"/>
    <w:lsdException w:name="footer" w:semiHidden="0" w:uiPriority="0" w:unhideWhenUsed="0"/>
    <w:lsdException w:name="index heading" w:semiHidden="0" w:uiPriority="0" w:unhideWhenUsed="0" w:qFormat="1"/>
    <w:lsdException w:name="caption" w:semiHidden="0" w:uiPriority="0" w:unhideWhenUsed="0" w:qFormat="1"/>
    <w:lsdException w:name="page number" w:semiHidden="0" w:uiPriority="0" w:unhideWhenUsed="0" w:qFormat="1"/>
    <w:lsdException w:name="List" w:semiHidden="0" w:uiPriority="0" w:unhideWhenUsed="0"/>
    <w:lsdException w:name="List Bullet 3" w:semiHidden="0" w:uiPriority="0" w:unhideWhenUsed="0" w:qFormat="1"/>
    <w:lsdException w:name="Title" w:semiHidden="0" w:uiPriority="10" w:unhideWhenUsed="0" w:qFormat="1"/>
    <w:lsdException w:name="Default Paragraph Font" w:uiPriority="1" w:qFormat="1"/>
    <w:lsdException w:name="Body Text" w:semiHidden="0" w:uiPriority="0" w:unhideWhenUsed="0"/>
    <w:lsdException w:name="Body Text Indent" w:semiHidden="0" w:uiPriority="0" w:unhideWhenUsed="0"/>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semiHidden="0" w:uiPriority="0" w:unhideWhenUsed="0" w:qFormat="1"/>
    <w:lsdException w:name="Balloon Text" w:semiHidden="0" w:uiPriority="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eastAsia="Calibri"/>
      <w:sz w:val="24"/>
      <w:szCs w:val="24"/>
      <w:lang w:eastAsia="zh-CN"/>
    </w:rPr>
  </w:style>
  <w:style w:type="paragraph" w:styleId="1">
    <w:name w:val="heading 1"/>
    <w:basedOn w:val="a"/>
    <w:next w:val="a"/>
    <w:qFormat/>
    <w:pPr>
      <w:keepNext/>
      <w:numPr>
        <w:numId w:val="1"/>
      </w:numPr>
      <w:spacing w:before="240" w:after="60"/>
      <w:outlineLvl w:val="0"/>
    </w:pPr>
    <w:rPr>
      <w:rFonts w:ascii="Arial" w:hAnsi="Arial" w:cs="Arial"/>
      <w:b/>
      <w:bCs/>
      <w:kern w:val="2"/>
      <w:sz w:val="32"/>
      <w:szCs w:val="32"/>
    </w:rPr>
  </w:style>
  <w:style w:type="paragraph" w:styleId="2">
    <w:name w:val="heading 2"/>
    <w:basedOn w:val="a"/>
    <w:next w:val="a"/>
    <w:qFormat/>
    <w:pPr>
      <w:keepNext/>
      <w:keepLines/>
      <w:numPr>
        <w:ilvl w:val="1"/>
        <w:numId w:val="1"/>
      </w:numPr>
      <w:spacing w:before="200"/>
      <w:outlineLvl w:val="1"/>
    </w:pPr>
    <w:rPr>
      <w:rFonts w:ascii="Cambria" w:eastAsia="Times New Roman" w:hAnsi="Cambria" w:cs="Cambria"/>
      <w:b/>
      <w:bCs/>
      <w:color w:val="4F81BD"/>
      <w:sz w:val="26"/>
      <w:szCs w:val="26"/>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paragraph" w:styleId="5">
    <w:name w:val="heading 5"/>
    <w:basedOn w:val="a"/>
    <w:next w:val="a"/>
    <w:qFormat/>
    <w:pPr>
      <w:keepNext/>
      <w:keepLines/>
      <w:numPr>
        <w:ilvl w:val="4"/>
        <w:numId w:val="1"/>
      </w:numPr>
      <w:spacing w:before="200"/>
      <w:outlineLvl w:val="4"/>
    </w:pPr>
    <w:rPr>
      <w:rFonts w:ascii="Cambria" w:eastAsia="Times New Roman" w:hAnsi="Cambria" w:cs="Cambria"/>
      <w:color w:val="243F60"/>
    </w:rPr>
  </w:style>
  <w:style w:type="paragraph" w:styleId="6">
    <w:name w:val="heading 6"/>
    <w:basedOn w:val="a"/>
    <w:next w:val="a"/>
    <w:qFormat/>
    <w:pPr>
      <w:keepNext/>
      <w:keepLines/>
      <w:numPr>
        <w:ilvl w:val="5"/>
        <w:numId w:val="1"/>
      </w:numPr>
      <w:spacing w:before="200"/>
      <w:outlineLvl w:val="5"/>
    </w:pPr>
    <w:rPr>
      <w:rFonts w:ascii="Cambria" w:eastAsia="Times New Roman" w:hAnsi="Cambria" w:cs="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Body Text"/>
    <w:basedOn w:val="a"/>
    <w:pPr>
      <w:spacing w:after="120"/>
    </w:pPr>
  </w:style>
  <w:style w:type="paragraph" w:styleId="a5">
    <w:name w:val="Body Text Indent"/>
    <w:basedOn w:val="a"/>
    <w:pPr>
      <w:spacing w:after="120"/>
      <w:ind w:left="283"/>
    </w:pPr>
  </w:style>
  <w:style w:type="paragraph" w:styleId="a6">
    <w:name w:val="caption"/>
    <w:basedOn w:val="a"/>
    <w:next w:val="a"/>
    <w:qFormat/>
    <w:pPr>
      <w:suppressLineNumbers/>
      <w:spacing w:before="120" w:after="120"/>
    </w:pPr>
    <w:rPr>
      <w:rFonts w:cs="Arial Unicode MS"/>
      <w:i/>
      <w:iCs/>
    </w:rPr>
  </w:style>
  <w:style w:type="paragraph" w:styleId="a7">
    <w:name w:val="footer"/>
    <w:basedOn w:val="a"/>
    <w:pPr>
      <w:tabs>
        <w:tab w:val="center" w:pos="4677"/>
        <w:tab w:val="right" w:pos="9355"/>
      </w:tabs>
    </w:pPr>
  </w:style>
  <w:style w:type="paragraph" w:styleId="a8">
    <w:name w:val="footnote text"/>
    <w:basedOn w:val="a"/>
    <w:rPr>
      <w:sz w:val="20"/>
      <w:szCs w:val="20"/>
    </w:rPr>
  </w:style>
  <w:style w:type="paragraph" w:styleId="a9">
    <w:name w:val="header"/>
    <w:basedOn w:val="a"/>
    <w:pPr>
      <w:tabs>
        <w:tab w:val="center" w:pos="4677"/>
        <w:tab w:val="right" w:pos="9355"/>
      </w:tabs>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Batang" w:hAnsi="Courier New" w:cs="Courier New"/>
      <w:sz w:val="20"/>
      <w:szCs w:val="20"/>
      <w:lang w:eastAsia="ko-KR"/>
    </w:rPr>
  </w:style>
  <w:style w:type="paragraph" w:styleId="10">
    <w:name w:val="index 1"/>
    <w:basedOn w:val="a"/>
    <w:next w:val="a"/>
    <w:qFormat/>
    <w:pPr>
      <w:ind w:left="240" w:hanging="240"/>
    </w:pPr>
  </w:style>
  <w:style w:type="paragraph" w:styleId="aa">
    <w:name w:val="index heading"/>
    <w:basedOn w:val="a"/>
    <w:next w:val="10"/>
    <w:qFormat/>
    <w:pPr>
      <w:suppressLineNumbers/>
    </w:pPr>
    <w:rPr>
      <w:rFonts w:cs="Arial Unicode MS"/>
    </w:rPr>
  </w:style>
  <w:style w:type="paragraph" w:styleId="ab">
    <w:name w:val="List"/>
    <w:basedOn w:val="a4"/>
    <w:rPr>
      <w:rFonts w:cs="Arial Unicode MS"/>
    </w:rPr>
  </w:style>
  <w:style w:type="paragraph" w:styleId="30">
    <w:name w:val="List Bullet 3"/>
    <w:basedOn w:val="a"/>
    <w:qFormat/>
    <w:pPr>
      <w:spacing w:after="120"/>
      <w:ind w:left="924" w:hanging="357"/>
      <w:contextualSpacing/>
      <w:jc w:val="both"/>
    </w:pPr>
    <w:rPr>
      <w:rFonts w:eastAsia="Times New Roman" w:cs="Calibri"/>
      <w:szCs w:val="22"/>
    </w:rPr>
  </w:style>
  <w:style w:type="character" w:styleId="ac">
    <w:name w:val="page number"/>
    <w:qFormat/>
    <w:rPr>
      <w:rFonts w:cs="Times New Roman"/>
    </w:rPr>
  </w:style>
  <w:style w:type="character" w:styleId="ad">
    <w:name w:val="Strong"/>
    <w:qFormat/>
    <w:rPr>
      <w:rFonts w:cs="Times New Roman"/>
      <w:b/>
      <w:bCs/>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lang w:eastAsia="ko-KR"/>
    </w:rPr>
  </w:style>
  <w:style w:type="character" w:customStyle="1" w:styleId="WW8Num3z0">
    <w:name w:val="WW8Num3z0"/>
    <w:qFormat/>
    <w:rPr>
      <w:rFonts w:ascii="Symbol" w:hAnsi="Symbol" w:cs="Symbol"/>
    </w:rPr>
  </w:style>
  <w:style w:type="character" w:customStyle="1" w:styleId="WW8Num4z0">
    <w:name w:val="WW8Num4z0"/>
    <w:qFormat/>
    <w:rPr>
      <w:rFonts w:ascii="Symbol" w:hAnsi="Symbol" w:cs="Symbol"/>
    </w:rPr>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lang w:eastAsia="ko-KR"/>
    </w:rPr>
  </w:style>
  <w:style w:type="character" w:customStyle="1" w:styleId="WW8Num8z0">
    <w:name w:val="WW8Num8z0"/>
    <w:qFormat/>
    <w:rPr>
      <w:rFonts w:ascii="Symbol" w:hAnsi="Symbol" w:cs="Symbol"/>
    </w:rPr>
  </w:style>
  <w:style w:type="character" w:customStyle="1" w:styleId="WW8Num9z0">
    <w:name w:val="WW8Num9z0"/>
    <w:qFormat/>
    <w:rPr>
      <w:rFonts w:ascii="Symbol" w:hAnsi="Symbol" w:cs="Symbol"/>
      <w:lang w:eastAsia="ko-KR"/>
    </w:rPr>
  </w:style>
  <w:style w:type="character" w:customStyle="1" w:styleId="WW8Num10z0">
    <w:name w:val="WW8Num10z0"/>
    <w:qFormat/>
    <w:rPr>
      <w:rFonts w:ascii="Symbol" w:hAnsi="Symbol" w:cs="Symbol"/>
      <w:lang w:eastAsia="ko-KR"/>
    </w:rPr>
  </w:style>
  <w:style w:type="character" w:customStyle="1" w:styleId="WW8Num11z0">
    <w:name w:val="WW8Num11z0"/>
    <w:qFormat/>
    <w:rPr>
      <w:rFonts w:ascii="Symbol" w:hAnsi="Symbol" w:cs="Symbol"/>
      <w:lang w:eastAsia="ko-KR"/>
    </w:rPr>
  </w:style>
  <w:style w:type="character" w:customStyle="1" w:styleId="WW8Num12z0">
    <w:name w:val="WW8Num12z0"/>
    <w:qFormat/>
    <w:rPr>
      <w:rFonts w:ascii="Symbol" w:hAnsi="Symbol" w:cs="Symbol"/>
    </w:rPr>
  </w:style>
  <w:style w:type="character" w:customStyle="1" w:styleId="WW8Num13z0">
    <w:name w:val="WW8Num13z0"/>
    <w:qFormat/>
    <w:rPr>
      <w:rFonts w:ascii="Symbol" w:hAnsi="Symbol" w:cs="Symbol"/>
    </w:rPr>
  </w:style>
  <w:style w:type="character" w:customStyle="1" w:styleId="WW8Num14z0">
    <w:name w:val="WW8Num14z0"/>
    <w:qFormat/>
    <w:rPr>
      <w:rFonts w:ascii="Symbol" w:hAnsi="Symbol" w:cs="Symbol"/>
    </w:rPr>
  </w:style>
  <w:style w:type="character" w:customStyle="1" w:styleId="WW8Num15z0">
    <w:name w:val="WW8Num15z0"/>
    <w:qFormat/>
    <w:rPr>
      <w:rFonts w:ascii="Symbol" w:hAnsi="Symbol" w:cs="Symbol"/>
    </w:rPr>
  </w:style>
  <w:style w:type="character" w:customStyle="1" w:styleId="WW8Num16z0">
    <w:name w:val="WW8Num16z0"/>
    <w:qFormat/>
    <w:rPr>
      <w:rFonts w:ascii="Symbol" w:hAnsi="Symbol" w:cs="Symbol"/>
      <w:lang w:eastAsia="ko-KR"/>
    </w:rPr>
  </w:style>
  <w:style w:type="character" w:customStyle="1" w:styleId="WW8Num17z0">
    <w:name w:val="WW8Num17z0"/>
    <w:qFormat/>
    <w:rPr>
      <w:rFonts w:ascii="Symbol" w:hAnsi="Symbol" w:cs="Symbol"/>
      <w:shd w:val="clear" w:color="auto" w:fill="FFFFFF"/>
      <w:lang w:eastAsia="ko-KR"/>
    </w:rPr>
  </w:style>
  <w:style w:type="character" w:customStyle="1" w:styleId="WW8Num18z0">
    <w:name w:val="WW8Num18z0"/>
    <w:qFormat/>
    <w:rPr>
      <w:rFonts w:ascii="Symbol" w:hAnsi="Symbol" w:cs="Symbol"/>
    </w:rPr>
  </w:style>
  <w:style w:type="character" w:customStyle="1" w:styleId="WW8Num19z0">
    <w:name w:val="WW8Num19z0"/>
    <w:qFormat/>
    <w:rPr>
      <w:rFonts w:ascii="Symbol" w:hAnsi="Symbol" w:cs="Symbol"/>
    </w:rPr>
  </w:style>
  <w:style w:type="character" w:customStyle="1" w:styleId="WW8Num20z0">
    <w:name w:val="WW8Num20z0"/>
    <w:qFormat/>
    <w:rPr>
      <w:rFonts w:ascii="Symbol" w:hAnsi="Symbol" w:cs="Symbol"/>
    </w:rPr>
  </w:style>
  <w:style w:type="character" w:customStyle="1" w:styleId="WW8Num21z0">
    <w:name w:val="WW8Num21z0"/>
    <w:qFormat/>
    <w:rPr>
      <w:rFonts w:ascii="Symbol" w:hAnsi="Symbol" w:cs="Symbol"/>
      <w:sz w:val="24"/>
      <w:lang w:eastAsia="ko-KR"/>
    </w:rPr>
  </w:style>
  <w:style w:type="character" w:customStyle="1" w:styleId="WW8Num22z0">
    <w:name w:val="WW8Num22z0"/>
    <w:qFormat/>
    <w:rPr>
      <w:rFonts w:cs="Times New Roman"/>
    </w:rPr>
  </w:style>
  <w:style w:type="character" w:customStyle="1" w:styleId="WW8Num23z0">
    <w:name w:val="WW8Num23z0"/>
    <w:qFormat/>
    <w:rPr>
      <w:rFonts w:ascii="Symbol" w:hAnsi="Symbol" w:cs="Symbol"/>
    </w:rPr>
  </w:style>
  <w:style w:type="character" w:customStyle="1" w:styleId="WW8Num24z0">
    <w:name w:val="WW8Num24z0"/>
    <w:qFormat/>
    <w:rPr>
      <w:rFonts w:ascii="Symbol" w:hAnsi="Symbol" w:cs="Symbol"/>
    </w:rPr>
  </w:style>
  <w:style w:type="character" w:customStyle="1" w:styleId="WW8Num25z0">
    <w:name w:val="WW8Num25z0"/>
    <w:qFormat/>
    <w:rPr>
      <w:rFonts w:eastAsia="Batang"/>
      <w:bCs/>
      <w:lang w:eastAsia="ko-KR"/>
    </w:rPr>
  </w:style>
  <w:style w:type="character" w:customStyle="1" w:styleId="WW8Num26z0">
    <w:name w:val="WW8Num26z0"/>
    <w:qFormat/>
    <w:rPr>
      <w:rFonts w:ascii="Symbol" w:hAnsi="Symbol" w:cs="Symbol"/>
      <w:highlight w:val="white"/>
    </w:rPr>
  </w:style>
  <w:style w:type="character" w:customStyle="1" w:styleId="WW8Num27z0">
    <w:name w:val="WW8Num27z0"/>
    <w:qFormat/>
    <w:rPr>
      <w:rFonts w:ascii="Symbol" w:hAnsi="Symbol" w:cs="Symbol"/>
    </w:rPr>
  </w:style>
  <w:style w:type="character" w:customStyle="1" w:styleId="WW8Num28z0">
    <w:name w:val="WW8Num28z0"/>
    <w:qFormat/>
    <w:rPr>
      <w:rFonts w:ascii="Symbol" w:hAnsi="Symbol" w:cs="Symbol"/>
    </w:rPr>
  </w:style>
  <w:style w:type="character" w:customStyle="1" w:styleId="WW8Num29z0">
    <w:name w:val="WW8Num29z0"/>
    <w:qFormat/>
    <w:rPr>
      <w:rFonts w:ascii="Symbol" w:hAnsi="Symbol" w:cs="Symbol"/>
    </w:rPr>
  </w:style>
  <w:style w:type="character" w:customStyle="1" w:styleId="WW8Num30z0">
    <w:name w:val="WW8Num30z0"/>
    <w:qFormat/>
    <w:rPr>
      <w:rFonts w:ascii="Symbol" w:hAnsi="Symbol" w:cs="Symbol"/>
    </w:rPr>
  </w:style>
  <w:style w:type="character" w:customStyle="1" w:styleId="WW8Num31z0">
    <w:name w:val="WW8Num31z0"/>
    <w:qFormat/>
    <w:rPr>
      <w:rFonts w:ascii="Symbol" w:hAnsi="Symbol" w:cs="Symbol"/>
    </w:rPr>
  </w:style>
  <w:style w:type="character" w:customStyle="1" w:styleId="WW8Num32z0">
    <w:name w:val="WW8Num32z0"/>
    <w:qFormat/>
    <w:rPr>
      <w:rFonts w:ascii="Symbol" w:hAnsi="Symbol" w:cs="Symbol"/>
    </w:rPr>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rPr>
      <w:rFonts w:cs="Times New Roman"/>
    </w:rPr>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Symbol" w:hAnsi="Symbol" w:cs="OpenSymbol"/>
      <w:sz w:val="28"/>
      <w:szCs w:val="28"/>
    </w:rPr>
  </w:style>
  <w:style w:type="character" w:customStyle="1" w:styleId="WW8Num36z0">
    <w:name w:val="WW8Num36z0"/>
    <w:qFormat/>
    <w:rPr>
      <w:rFonts w:ascii="Symbol" w:hAnsi="Symbol" w:cs="OpenSymbol"/>
    </w:rPr>
  </w:style>
  <w:style w:type="character" w:customStyle="1" w:styleId="WW8Num36z1">
    <w:name w:val="WW8Num36z1"/>
    <w:qFormat/>
    <w:rPr>
      <w:rFonts w:ascii="OpenSymbol" w:hAnsi="OpenSymbol" w:cs="OpenSymbol"/>
    </w:rPr>
  </w:style>
  <w:style w:type="character" w:customStyle="1" w:styleId="WW8Num37z0">
    <w:name w:val="WW8Num37z0"/>
    <w:qFormat/>
    <w:rPr>
      <w:rFonts w:ascii="Symbol" w:hAnsi="Symbol" w:cs="OpenSymbol"/>
    </w:rPr>
  </w:style>
  <w:style w:type="character" w:customStyle="1" w:styleId="WW8Num37z1">
    <w:name w:val="WW8Num37z1"/>
    <w:qFormat/>
    <w:rPr>
      <w:rFonts w:ascii="OpenSymbol" w:hAnsi="OpenSymbol" w:cs="OpenSymbol"/>
    </w:rPr>
  </w:style>
  <w:style w:type="character" w:customStyle="1" w:styleId="WW8Num38z0">
    <w:name w:val="WW8Num38z0"/>
    <w:qFormat/>
    <w:rPr>
      <w:rFonts w:ascii="Symbol" w:hAnsi="Symbol" w:cs="OpenSymbol"/>
    </w:rPr>
  </w:style>
  <w:style w:type="character" w:customStyle="1" w:styleId="WW8Num38z1">
    <w:name w:val="WW8Num38z1"/>
    <w:qFormat/>
    <w:rPr>
      <w:rFonts w:ascii="OpenSymbol" w:hAnsi="OpenSymbol" w:cs="OpenSymbol"/>
    </w:rPr>
  </w:style>
  <w:style w:type="character" w:customStyle="1" w:styleId="WW8Num39z0">
    <w:name w:val="WW8Num39z0"/>
    <w:qFormat/>
    <w:rPr>
      <w:rFonts w:ascii="Symbol" w:hAnsi="Symbol" w:cs="OpenSymbol"/>
    </w:rPr>
  </w:style>
  <w:style w:type="character" w:customStyle="1" w:styleId="WW8Num39z1">
    <w:name w:val="WW8Num39z1"/>
    <w:qFormat/>
    <w:rPr>
      <w:rFonts w:ascii="OpenSymbol" w:hAnsi="OpenSymbol" w:cs="OpenSymbol"/>
    </w:rPr>
  </w:style>
  <w:style w:type="character" w:customStyle="1" w:styleId="WW8Num40z0">
    <w:name w:val="WW8Num40z0"/>
    <w:qFormat/>
    <w:rPr>
      <w:rFonts w:ascii="Symbol" w:hAnsi="Symbol" w:cs="OpenSymbol"/>
    </w:rPr>
  </w:style>
  <w:style w:type="character" w:customStyle="1" w:styleId="WW8Num40z1">
    <w:name w:val="WW8Num40z1"/>
    <w:qFormat/>
    <w:rPr>
      <w:rFonts w:ascii="OpenSymbol" w:hAnsi="OpenSymbol" w:cs="OpenSymbol"/>
    </w:rPr>
  </w:style>
  <w:style w:type="character" w:customStyle="1" w:styleId="WW8Num41z0">
    <w:name w:val="WW8Num41z0"/>
    <w:qFormat/>
    <w:rPr>
      <w:rFonts w:ascii="Symbol" w:hAnsi="Symbol" w:cs="OpenSymbol"/>
    </w:rPr>
  </w:style>
  <w:style w:type="character" w:customStyle="1" w:styleId="WW8Num41z1">
    <w:name w:val="WW8Num41z1"/>
    <w:qFormat/>
    <w:rPr>
      <w:rFonts w:ascii="OpenSymbol" w:hAnsi="OpenSymbol" w:cs="OpenSymbol"/>
    </w:rPr>
  </w:style>
  <w:style w:type="character" w:customStyle="1" w:styleId="WW8Num42z0">
    <w:name w:val="WW8Num42z0"/>
    <w:qFormat/>
    <w:rPr>
      <w:rFonts w:ascii="Symbol" w:hAnsi="Symbol" w:cs="OpenSymbol"/>
    </w:rPr>
  </w:style>
  <w:style w:type="character" w:customStyle="1" w:styleId="WW8Num42z1">
    <w:name w:val="WW8Num42z1"/>
    <w:qFormat/>
    <w:rPr>
      <w:rFonts w:ascii="OpenSymbol" w:hAnsi="OpenSymbol" w:cs="OpenSymbol"/>
    </w:rPr>
  </w:style>
  <w:style w:type="character" w:customStyle="1" w:styleId="WW8Num43z0">
    <w:name w:val="WW8Num43z0"/>
    <w:qFormat/>
    <w:rPr>
      <w:rFonts w:ascii="Symbol" w:hAnsi="Symbol" w:cs="OpenSymbol"/>
    </w:rPr>
  </w:style>
  <w:style w:type="character" w:customStyle="1" w:styleId="WW8Num43z1">
    <w:name w:val="WW8Num43z1"/>
    <w:qFormat/>
    <w:rPr>
      <w:rFonts w:ascii="OpenSymbol" w:hAnsi="OpenSymbol" w:cs="OpenSymbol"/>
    </w:rPr>
  </w:style>
  <w:style w:type="character" w:customStyle="1" w:styleId="WW8Num44z0">
    <w:name w:val="WW8Num44z0"/>
    <w:qFormat/>
    <w:rPr>
      <w:rFonts w:ascii="Symbol" w:hAnsi="Symbol" w:cs="OpenSymbol"/>
    </w:rPr>
  </w:style>
  <w:style w:type="character" w:customStyle="1" w:styleId="WW8Num44z1">
    <w:name w:val="WW8Num44z1"/>
    <w:qFormat/>
    <w:rPr>
      <w:rFonts w:ascii="OpenSymbol" w:hAnsi="OpenSymbol" w:cs="OpenSymbol"/>
    </w:rPr>
  </w:style>
  <w:style w:type="character" w:customStyle="1" w:styleId="WW8Num45z0">
    <w:name w:val="WW8Num45z0"/>
    <w:qFormat/>
    <w:rPr>
      <w:rFonts w:ascii="Symbol" w:hAnsi="Symbol" w:cs="OpenSymbol"/>
    </w:rPr>
  </w:style>
  <w:style w:type="character" w:customStyle="1" w:styleId="WW8Num45z1">
    <w:name w:val="WW8Num45z1"/>
    <w:qFormat/>
    <w:rPr>
      <w:rFonts w:ascii="OpenSymbol" w:hAnsi="OpenSymbol" w:cs="OpenSymbol"/>
    </w:rPr>
  </w:style>
  <w:style w:type="character" w:customStyle="1" w:styleId="WW8Num46z0">
    <w:name w:val="WW8Num46z0"/>
    <w:qFormat/>
    <w:rPr>
      <w:rFonts w:ascii="Symbol" w:hAnsi="Symbol" w:cs="OpenSymbol"/>
    </w:rPr>
  </w:style>
  <w:style w:type="character" w:customStyle="1" w:styleId="WW8Num46z1">
    <w:name w:val="WW8Num46z1"/>
    <w:qFormat/>
    <w:rPr>
      <w:rFonts w:ascii="OpenSymbol" w:hAnsi="OpenSymbol" w:cs="OpenSymbol"/>
    </w:rPr>
  </w:style>
  <w:style w:type="character" w:customStyle="1" w:styleId="WW8Num47z0">
    <w:name w:val="WW8Num47z0"/>
    <w:qFormat/>
    <w:rPr>
      <w:rFonts w:ascii="Symbol" w:hAnsi="Symbol" w:cs="OpenSymbol"/>
    </w:rPr>
  </w:style>
  <w:style w:type="character" w:customStyle="1" w:styleId="WW8Num47z1">
    <w:name w:val="WW8Num47z1"/>
    <w:qFormat/>
    <w:rPr>
      <w:rFonts w:ascii="OpenSymbol" w:hAnsi="OpenSymbol" w:cs="OpenSymbol"/>
    </w:rPr>
  </w:style>
  <w:style w:type="character" w:customStyle="1" w:styleId="WW8Num48z0">
    <w:name w:val="WW8Num48z0"/>
    <w:qFormat/>
    <w:rPr>
      <w:rFonts w:ascii="Symbol" w:hAnsi="Symbol" w:cs="OpenSymbol"/>
    </w:rPr>
  </w:style>
  <w:style w:type="character" w:customStyle="1" w:styleId="WW8Num48z1">
    <w:name w:val="WW8Num48z1"/>
    <w:qFormat/>
    <w:rPr>
      <w:rFonts w:ascii="OpenSymbol" w:hAnsi="OpenSymbol" w:cs="OpenSymbol"/>
    </w:rPr>
  </w:style>
  <w:style w:type="character" w:customStyle="1" w:styleId="WW8Num49z0">
    <w:name w:val="WW8Num49z0"/>
    <w:qFormat/>
    <w:rPr>
      <w:rFonts w:ascii="Symbol" w:hAnsi="Symbol" w:cs="OpenSymbol"/>
    </w:rPr>
  </w:style>
  <w:style w:type="character" w:customStyle="1" w:styleId="WW8Num49z1">
    <w:name w:val="WW8Num49z1"/>
    <w:qFormat/>
    <w:rPr>
      <w:rFonts w:ascii="OpenSymbol" w:hAnsi="OpenSymbol" w:cs="OpenSymbol"/>
    </w:rPr>
  </w:style>
  <w:style w:type="character" w:customStyle="1" w:styleId="WW8Num50z0">
    <w:name w:val="WW8Num50z0"/>
    <w:qFormat/>
    <w:rPr>
      <w:rFonts w:ascii="Symbol" w:hAnsi="Symbol" w:cs="OpenSymbol"/>
    </w:rPr>
  </w:style>
  <w:style w:type="character" w:customStyle="1" w:styleId="WW8Num50z1">
    <w:name w:val="WW8Num50z1"/>
    <w:qFormat/>
    <w:rPr>
      <w:rFonts w:ascii="OpenSymbol" w:hAnsi="OpenSymbol" w:cs="OpenSymbol"/>
    </w:rPr>
  </w:style>
  <w:style w:type="character" w:customStyle="1" w:styleId="WW8Num51z0">
    <w:name w:val="WW8Num51z0"/>
    <w:qFormat/>
    <w:rPr>
      <w:rFonts w:ascii="Symbol" w:hAnsi="Symbol" w:cs="OpenSymbol"/>
    </w:rPr>
  </w:style>
  <w:style w:type="character" w:customStyle="1" w:styleId="WW8Num51z1">
    <w:name w:val="WW8Num51z1"/>
    <w:qFormat/>
    <w:rPr>
      <w:rFonts w:ascii="OpenSymbol" w:hAnsi="OpenSymbol" w:cs="OpenSymbol"/>
    </w:rPr>
  </w:style>
  <w:style w:type="character" w:customStyle="1" w:styleId="WW8Num52z0">
    <w:name w:val="WW8Num52z0"/>
    <w:qFormat/>
    <w:rPr>
      <w:rFonts w:ascii="Symbol" w:hAnsi="Symbol" w:cs="OpenSymbol"/>
    </w:rPr>
  </w:style>
  <w:style w:type="character" w:customStyle="1" w:styleId="WW8Num52z1">
    <w:name w:val="WW8Num52z1"/>
    <w:qFormat/>
    <w:rPr>
      <w:rFonts w:ascii="OpenSymbol" w:hAnsi="OpenSymbol" w:cs="OpenSymbol"/>
    </w:rPr>
  </w:style>
  <w:style w:type="character" w:customStyle="1" w:styleId="WW8Num53z0">
    <w:name w:val="WW8Num53z0"/>
    <w:qFormat/>
    <w:rPr>
      <w:rFonts w:ascii="Symbol" w:hAnsi="Symbol" w:cs="OpenSymbol"/>
    </w:rPr>
  </w:style>
  <w:style w:type="character" w:customStyle="1" w:styleId="WW8Num53z1">
    <w:name w:val="WW8Num53z1"/>
    <w:qFormat/>
    <w:rPr>
      <w:rFonts w:ascii="OpenSymbol" w:hAnsi="OpenSymbol" w:cs="OpenSymbol"/>
    </w:rPr>
  </w:style>
  <w:style w:type="character" w:customStyle="1" w:styleId="20">
    <w:name w:val="Основной шрифт абзаца2"/>
    <w:qFormat/>
  </w:style>
  <w:style w:type="character" w:customStyle="1" w:styleId="WW8Num53z2">
    <w:name w:val="WW8Num53z2"/>
    <w:qFormat/>
  </w:style>
  <w:style w:type="character" w:customStyle="1" w:styleId="WW8Num53z3">
    <w:name w:val="WW8Num53z3"/>
    <w:qFormat/>
  </w:style>
  <w:style w:type="character" w:customStyle="1" w:styleId="WW8Num53z4">
    <w:name w:val="WW8Num53z4"/>
    <w:qFormat/>
  </w:style>
  <w:style w:type="character" w:customStyle="1" w:styleId="WW8Num53z5">
    <w:name w:val="WW8Num53z5"/>
    <w:qFormat/>
  </w:style>
  <w:style w:type="character" w:customStyle="1" w:styleId="WW8Num53z6">
    <w:name w:val="WW8Num53z6"/>
    <w:qFormat/>
  </w:style>
  <w:style w:type="character" w:customStyle="1" w:styleId="WW8Num53z7">
    <w:name w:val="WW8Num53z7"/>
    <w:qFormat/>
  </w:style>
  <w:style w:type="character" w:customStyle="1" w:styleId="WW8Num53z8">
    <w:name w:val="WW8Num53z8"/>
    <w:qFormat/>
  </w:style>
  <w:style w:type="character" w:customStyle="1" w:styleId="WW8Num54z0">
    <w:name w:val="WW8Num54z0"/>
    <w:qFormat/>
    <w:rPr>
      <w:rFonts w:cs="Times New Roman"/>
    </w:rPr>
  </w:style>
  <w:style w:type="character" w:customStyle="1" w:styleId="WW8Num54z1">
    <w:name w:val="WW8Num54z1"/>
    <w:qFormat/>
  </w:style>
  <w:style w:type="character" w:customStyle="1" w:styleId="WW8Num54z2">
    <w:name w:val="WW8Num54z2"/>
    <w:qFormat/>
  </w:style>
  <w:style w:type="character" w:customStyle="1" w:styleId="WW8Num54z3">
    <w:name w:val="WW8Num54z3"/>
    <w:qFormat/>
  </w:style>
  <w:style w:type="character" w:customStyle="1" w:styleId="WW8Num54z4">
    <w:name w:val="WW8Num54z4"/>
    <w:qFormat/>
  </w:style>
  <w:style w:type="character" w:customStyle="1" w:styleId="WW8Num54z5">
    <w:name w:val="WW8Num54z5"/>
    <w:qFormat/>
  </w:style>
  <w:style w:type="character" w:customStyle="1" w:styleId="WW8Num54z6">
    <w:name w:val="WW8Num54z6"/>
    <w:qFormat/>
  </w:style>
  <w:style w:type="character" w:customStyle="1" w:styleId="WW8Num54z7">
    <w:name w:val="WW8Num54z7"/>
    <w:qFormat/>
  </w:style>
  <w:style w:type="character" w:customStyle="1" w:styleId="WW8Num54z8">
    <w:name w:val="WW8Num54z8"/>
    <w:qFormat/>
  </w:style>
  <w:style w:type="character" w:customStyle="1" w:styleId="WW8Num55z0">
    <w:name w:val="WW8Num55z0"/>
    <w:qFormat/>
    <w:rPr>
      <w:rFonts w:ascii="Symbol" w:hAnsi="Symbol" w:cs="OpenSymbol"/>
    </w:rPr>
  </w:style>
  <w:style w:type="character" w:customStyle="1" w:styleId="WW8Num56z0">
    <w:name w:val="WW8Num56z0"/>
    <w:qFormat/>
    <w:rPr>
      <w:rFonts w:ascii="Symbol" w:hAnsi="Symbol" w:cs="OpenSymbol"/>
    </w:rPr>
  </w:style>
  <w:style w:type="character" w:customStyle="1" w:styleId="WW8Num56z1">
    <w:name w:val="WW8Num56z1"/>
    <w:qFormat/>
    <w:rPr>
      <w:rFonts w:ascii="OpenSymbol" w:hAnsi="OpenSymbol" w:cs="OpenSymbol"/>
    </w:rPr>
  </w:style>
  <w:style w:type="character" w:customStyle="1" w:styleId="WW8Num57z0">
    <w:name w:val="WW8Num57z0"/>
    <w:qFormat/>
    <w:rPr>
      <w:rFonts w:ascii="Symbol" w:hAnsi="Symbol" w:cs="OpenSymbol"/>
    </w:rPr>
  </w:style>
  <w:style w:type="character" w:customStyle="1" w:styleId="WW8Num57z1">
    <w:name w:val="WW8Num57z1"/>
    <w:qFormat/>
    <w:rPr>
      <w:rFonts w:ascii="OpenSymbol" w:hAnsi="OpenSymbol" w:cs="OpenSymbol"/>
    </w:rPr>
  </w:style>
  <w:style w:type="character" w:customStyle="1" w:styleId="WW8Num58z0">
    <w:name w:val="WW8Num58z0"/>
    <w:qFormat/>
    <w:rPr>
      <w:rFonts w:ascii="Symbol" w:hAnsi="Symbol" w:cs="OpenSymbol"/>
    </w:rPr>
  </w:style>
  <w:style w:type="character" w:customStyle="1" w:styleId="WW8Num58z1">
    <w:name w:val="WW8Num58z1"/>
    <w:qFormat/>
    <w:rPr>
      <w:rFonts w:ascii="OpenSymbol" w:hAnsi="OpenSymbol" w:cs="OpenSymbol"/>
    </w:rPr>
  </w:style>
  <w:style w:type="character" w:customStyle="1" w:styleId="WW8Num59z0">
    <w:name w:val="WW8Num59z0"/>
    <w:qFormat/>
    <w:rPr>
      <w:rFonts w:ascii="Symbol" w:hAnsi="Symbol" w:cs="OpenSymbol"/>
    </w:rPr>
  </w:style>
  <w:style w:type="character" w:customStyle="1" w:styleId="WW8Num59z1">
    <w:name w:val="WW8Num59z1"/>
    <w:qFormat/>
    <w:rPr>
      <w:rFonts w:ascii="OpenSymbol" w:hAnsi="OpenSymbol" w:cs="OpenSymbol"/>
    </w:rPr>
  </w:style>
  <w:style w:type="character" w:customStyle="1" w:styleId="WW8Num60z0">
    <w:name w:val="WW8Num60z0"/>
    <w:qFormat/>
    <w:rPr>
      <w:rFonts w:ascii="Symbol" w:hAnsi="Symbol" w:cs="OpenSymbol"/>
    </w:rPr>
  </w:style>
  <w:style w:type="character" w:customStyle="1" w:styleId="WW8Num60z1">
    <w:name w:val="WW8Num60z1"/>
    <w:qFormat/>
    <w:rPr>
      <w:rFonts w:ascii="OpenSymbol" w:hAnsi="OpenSymbol" w:cs="OpenSymbol"/>
    </w:rPr>
  </w:style>
  <w:style w:type="character" w:customStyle="1" w:styleId="WW8Num61z0">
    <w:name w:val="WW8Num61z0"/>
    <w:qFormat/>
    <w:rPr>
      <w:rFonts w:ascii="Symbol" w:hAnsi="Symbol" w:cs="OpenSymbol"/>
    </w:rPr>
  </w:style>
  <w:style w:type="character" w:customStyle="1" w:styleId="WW8Num61z1">
    <w:name w:val="WW8Num61z1"/>
    <w:qFormat/>
    <w:rPr>
      <w:rFonts w:ascii="OpenSymbol" w:hAnsi="OpenSymbol" w:cs="OpenSymbol"/>
    </w:rPr>
  </w:style>
  <w:style w:type="character" w:customStyle="1" w:styleId="WW8Num62z0">
    <w:name w:val="WW8Num62z0"/>
    <w:qFormat/>
    <w:rPr>
      <w:rFonts w:ascii="Symbol" w:hAnsi="Symbol" w:cs="OpenSymbol"/>
    </w:rPr>
  </w:style>
  <w:style w:type="character" w:customStyle="1" w:styleId="WW8Num62z1">
    <w:name w:val="WW8Num62z1"/>
    <w:qFormat/>
    <w:rPr>
      <w:rFonts w:ascii="OpenSymbol" w:hAnsi="OpenSymbol" w:cs="OpenSymbol"/>
    </w:rPr>
  </w:style>
  <w:style w:type="character" w:customStyle="1" w:styleId="WW8Num63z0">
    <w:name w:val="WW8Num63z0"/>
    <w:qFormat/>
    <w:rPr>
      <w:rFonts w:ascii="Symbol" w:hAnsi="Symbol" w:cs="OpenSymbol"/>
    </w:rPr>
  </w:style>
  <w:style w:type="character" w:customStyle="1" w:styleId="WW8Num63z1">
    <w:name w:val="WW8Num63z1"/>
    <w:qFormat/>
    <w:rPr>
      <w:rFonts w:ascii="OpenSymbol" w:hAnsi="OpenSymbol" w:cs="OpenSymbol"/>
    </w:rPr>
  </w:style>
  <w:style w:type="character" w:customStyle="1" w:styleId="WW8Num64z0">
    <w:name w:val="WW8Num64z0"/>
    <w:qFormat/>
    <w:rPr>
      <w:rFonts w:ascii="Symbol" w:hAnsi="Symbol" w:cs="OpenSymbol"/>
    </w:rPr>
  </w:style>
  <w:style w:type="character" w:customStyle="1" w:styleId="WW8Num64z1">
    <w:name w:val="WW8Num64z1"/>
    <w:qFormat/>
    <w:rPr>
      <w:rFonts w:ascii="OpenSymbol" w:hAnsi="OpenSymbol" w:cs="OpenSymbol"/>
    </w:rPr>
  </w:style>
  <w:style w:type="character" w:customStyle="1" w:styleId="WW8Num65z0">
    <w:name w:val="WW8Num65z0"/>
    <w:qFormat/>
    <w:rPr>
      <w:rFonts w:ascii="Symbol" w:hAnsi="Symbol" w:cs="OpenSymbol"/>
    </w:rPr>
  </w:style>
  <w:style w:type="character" w:customStyle="1" w:styleId="WW8Num65z1">
    <w:name w:val="WW8Num65z1"/>
    <w:qFormat/>
    <w:rPr>
      <w:rFonts w:ascii="OpenSymbol" w:hAnsi="OpenSymbol" w:cs="OpenSymbol"/>
    </w:rPr>
  </w:style>
  <w:style w:type="character" w:customStyle="1" w:styleId="WW8Num66z0">
    <w:name w:val="WW8Num66z0"/>
    <w:qFormat/>
    <w:rPr>
      <w:rFonts w:ascii="Symbol" w:hAnsi="Symbol" w:cs="OpenSymbol"/>
    </w:rPr>
  </w:style>
  <w:style w:type="character" w:customStyle="1" w:styleId="WW8Num66z1">
    <w:name w:val="WW8Num66z1"/>
    <w:qFormat/>
    <w:rPr>
      <w:rFonts w:ascii="OpenSymbol" w:hAnsi="OpenSymbol" w:cs="OpenSymbol"/>
    </w:rPr>
  </w:style>
  <w:style w:type="character" w:customStyle="1" w:styleId="WW8Num67z0">
    <w:name w:val="WW8Num67z0"/>
    <w:qFormat/>
    <w:rPr>
      <w:rFonts w:ascii="Symbol" w:hAnsi="Symbol" w:cs="OpenSymbol"/>
    </w:rPr>
  </w:style>
  <w:style w:type="character" w:customStyle="1" w:styleId="WW8Num67z1">
    <w:name w:val="WW8Num67z1"/>
    <w:qFormat/>
    <w:rPr>
      <w:rFonts w:ascii="OpenSymbol" w:hAnsi="OpenSymbol" w:cs="OpenSymbol"/>
    </w:rPr>
  </w:style>
  <w:style w:type="character" w:customStyle="1" w:styleId="WW8Num68z0">
    <w:name w:val="WW8Num68z0"/>
    <w:qFormat/>
    <w:rPr>
      <w:rFonts w:ascii="Symbol" w:hAnsi="Symbol" w:cs="OpenSymbol"/>
    </w:rPr>
  </w:style>
  <w:style w:type="character" w:customStyle="1" w:styleId="WW8Num68z1">
    <w:name w:val="WW8Num68z1"/>
    <w:qFormat/>
    <w:rPr>
      <w:rFonts w:ascii="OpenSymbol" w:hAnsi="OpenSymbol" w:cs="OpenSymbol"/>
    </w:rPr>
  </w:style>
  <w:style w:type="character" w:customStyle="1" w:styleId="WW8Num69z0">
    <w:name w:val="WW8Num69z0"/>
    <w:qFormat/>
    <w:rPr>
      <w:rFonts w:ascii="Symbol" w:hAnsi="Symbol" w:cs="OpenSymbol"/>
    </w:rPr>
  </w:style>
  <w:style w:type="character" w:customStyle="1" w:styleId="WW8Num69z1">
    <w:name w:val="WW8Num69z1"/>
    <w:qFormat/>
    <w:rPr>
      <w:rFonts w:ascii="OpenSymbol" w:hAnsi="OpenSymbol" w:cs="OpenSymbol"/>
    </w:rPr>
  </w:style>
  <w:style w:type="character" w:customStyle="1" w:styleId="WW8Num70z0">
    <w:name w:val="WW8Num70z0"/>
    <w:qFormat/>
    <w:rPr>
      <w:rFonts w:ascii="Symbol" w:hAnsi="Symbol" w:cs="OpenSymbol"/>
    </w:rPr>
  </w:style>
  <w:style w:type="character" w:customStyle="1" w:styleId="WW8Num70z1">
    <w:name w:val="WW8Num70z1"/>
    <w:qFormat/>
    <w:rPr>
      <w:rFonts w:ascii="OpenSymbol" w:hAnsi="OpenSymbol" w:cs="OpenSymbol"/>
    </w:rPr>
  </w:style>
  <w:style w:type="character" w:customStyle="1" w:styleId="WW8Num71z0">
    <w:name w:val="WW8Num71z0"/>
    <w:qFormat/>
    <w:rPr>
      <w:rFonts w:ascii="Symbol" w:hAnsi="Symbol" w:cs="OpenSymbol"/>
    </w:rPr>
  </w:style>
  <w:style w:type="character" w:customStyle="1" w:styleId="WW8Num71z1">
    <w:name w:val="WW8Num71z1"/>
    <w:qFormat/>
    <w:rPr>
      <w:rFonts w:ascii="OpenSymbol" w:hAnsi="OpenSymbol" w:cs="OpenSymbol"/>
    </w:rPr>
  </w:style>
  <w:style w:type="character" w:customStyle="1" w:styleId="WW8Num72z0">
    <w:name w:val="WW8Num72z0"/>
    <w:qFormat/>
    <w:rPr>
      <w:rFonts w:ascii="Symbol" w:hAnsi="Symbol" w:cs="OpenSymbol"/>
    </w:rPr>
  </w:style>
  <w:style w:type="character" w:customStyle="1" w:styleId="WW8Num72z1">
    <w:name w:val="WW8Num72z1"/>
    <w:qFormat/>
    <w:rPr>
      <w:rFonts w:ascii="OpenSymbol" w:hAnsi="OpenSymbol" w:cs="OpenSymbol"/>
    </w:rPr>
  </w:style>
  <w:style w:type="character" w:customStyle="1" w:styleId="WW8Num73z0">
    <w:name w:val="WW8Num73z0"/>
    <w:qFormat/>
    <w:rPr>
      <w:rFonts w:ascii="Symbol" w:hAnsi="Symbol" w:cs="OpenSymbol"/>
    </w:rPr>
  </w:style>
  <w:style w:type="character" w:customStyle="1" w:styleId="WW8Num73z1">
    <w:name w:val="WW8Num73z1"/>
    <w:qFormat/>
    <w:rPr>
      <w:rFonts w:ascii="OpenSymbol" w:hAnsi="OpenSymbol" w:cs="OpenSymbol"/>
    </w:rPr>
  </w:style>
  <w:style w:type="character" w:customStyle="1" w:styleId="WW8Num74z0">
    <w:name w:val="WW8Num74z0"/>
    <w:qFormat/>
    <w:rPr>
      <w:rFonts w:ascii="Symbol" w:hAnsi="Symbol" w:cs="OpenSymbol"/>
    </w:rPr>
  </w:style>
  <w:style w:type="character" w:customStyle="1" w:styleId="WW8Num74z1">
    <w:name w:val="WW8Num74z1"/>
    <w:qFormat/>
    <w:rPr>
      <w:rFonts w:ascii="OpenSymbol" w:hAnsi="OpenSymbol" w:cs="OpenSymbol"/>
    </w:rPr>
  </w:style>
  <w:style w:type="character" w:customStyle="1" w:styleId="WW8Num75z0">
    <w:name w:val="WW8Num75z0"/>
    <w:qFormat/>
    <w:rPr>
      <w:rFonts w:ascii="Symbol" w:hAnsi="Symbol" w:cs="OpenSymbol"/>
    </w:rPr>
  </w:style>
  <w:style w:type="character" w:customStyle="1" w:styleId="WW8Num75z1">
    <w:name w:val="WW8Num75z1"/>
    <w:qFormat/>
    <w:rPr>
      <w:rFonts w:ascii="OpenSymbol" w:hAnsi="OpenSymbol" w:cs="OpenSymbol"/>
    </w:rPr>
  </w:style>
  <w:style w:type="character" w:customStyle="1" w:styleId="WW8Num76z0">
    <w:name w:val="WW8Num76z0"/>
    <w:qFormat/>
    <w:rPr>
      <w:rFonts w:ascii="Symbol" w:hAnsi="Symbol" w:cs="OpenSymbol"/>
    </w:rPr>
  </w:style>
  <w:style w:type="character" w:customStyle="1" w:styleId="WW8Num76z1">
    <w:name w:val="WW8Num76z1"/>
    <w:qFormat/>
    <w:rPr>
      <w:rFonts w:ascii="OpenSymbol" w:hAnsi="OpenSymbol" w:cs="OpenSymbol"/>
    </w:rPr>
  </w:style>
  <w:style w:type="character" w:customStyle="1" w:styleId="WW8Num77z0">
    <w:name w:val="WW8Num77z0"/>
    <w:qFormat/>
    <w:rPr>
      <w:rFonts w:ascii="Symbol" w:hAnsi="Symbol" w:cs="OpenSymbol"/>
    </w:rPr>
  </w:style>
  <w:style w:type="character" w:customStyle="1" w:styleId="WW8Num77z1">
    <w:name w:val="WW8Num77z1"/>
    <w:qFormat/>
    <w:rPr>
      <w:rFonts w:ascii="OpenSymbol" w:hAnsi="OpenSymbol" w:cs="OpenSymbol"/>
    </w:rPr>
  </w:style>
  <w:style w:type="character" w:customStyle="1" w:styleId="WW8Num78z0">
    <w:name w:val="WW8Num78z0"/>
    <w:qFormat/>
    <w:rPr>
      <w:rFonts w:ascii="Symbol" w:hAnsi="Symbol" w:cs="OpenSymbol"/>
    </w:rPr>
  </w:style>
  <w:style w:type="character" w:customStyle="1" w:styleId="WW8Num78z1">
    <w:name w:val="WW8Num78z1"/>
    <w:qFormat/>
    <w:rPr>
      <w:rFonts w:ascii="OpenSymbol" w:hAnsi="OpenSymbol" w:cs="OpenSymbol"/>
    </w:rPr>
  </w:style>
  <w:style w:type="character" w:customStyle="1" w:styleId="WW8Num79z0">
    <w:name w:val="WW8Num79z0"/>
    <w:qFormat/>
    <w:rPr>
      <w:rFonts w:ascii="Symbol" w:hAnsi="Symbol" w:cs="OpenSymbol"/>
    </w:rPr>
  </w:style>
  <w:style w:type="character" w:customStyle="1" w:styleId="WW8Num79z1">
    <w:name w:val="WW8Num79z1"/>
    <w:qFormat/>
    <w:rPr>
      <w:rFonts w:ascii="OpenSymbol" w:hAnsi="OpenSymbol" w:cs="OpenSymbol"/>
    </w:rPr>
  </w:style>
  <w:style w:type="character" w:customStyle="1" w:styleId="WW8Num80z0">
    <w:name w:val="WW8Num80z0"/>
    <w:qFormat/>
    <w:rPr>
      <w:rFonts w:ascii="Symbol" w:hAnsi="Symbol" w:cs="OpenSymbol"/>
    </w:rPr>
  </w:style>
  <w:style w:type="character" w:customStyle="1" w:styleId="WW8Num80z1">
    <w:name w:val="WW8Num80z1"/>
    <w:qFormat/>
    <w:rPr>
      <w:rFonts w:ascii="OpenSymbol" w:hAnsi="OpenSymbol" w:cs="OpenSymbol"/>
    </w:rPr>
  </w:style>
  <w:style w:type="character" w:customStyle="1" w:styleId="WW8Num81z0">
    <w:name w:val="WW8Num81z0"/>
    <w:qFormat/>
    <w:rPr>
      <w:rFonts w:ascii="Symbol" w:hAnsi="Symbol" w:cs="OpenSymbol"/>
    </w:rPr>
  </w:style>
  <w:style w:type="character" w:customStyle="1" w:styleId="WW8Num81z1">
    <w:name w:val="WW8Num81z1"/>
    <w:qFormat/>
    <w:rPr>
      <w:rFonts w:ascii="OpenSymbol" w:hAnsi="OpenSymbol" w:cs="OpenSymbol"/>
    </w:rPr>
  </w:style>
  <w:style w:type="character" w:customStyle="1" w:styleId="WW8Num82z0">
    <w:name w:val="WW8Num82z0"/>
    <w:qFormat/>
  </w:style>
  <w:style w:type="character" w:customStyle="1" w:styleId="WW8Num82z1">
    <w:name w:val="WW8Num82z1"/>
    <w:qFormat/>
  </w:style>
  <w:style w:type="character" w:customStyle="1" w:styleId="WW8Num82z2">
    <w:name w:val="WW8Num82z2"/>
    <w:qFormat/>
  </w:style>
  <w:style w:type="character" w:customStyle="1" w:styleId="WW8Num82z3">
    <w:name w:val="WW8Num82z3"/>
    <w:qFormat/>
  </w:style>
  <w:style w:type="character" w:customStyle="1" w:styleId="WW8Num82z4">
    <w:name w:val="WW8Num82z4"/>
    <w:qFormat/>
  </w:style>
  <w:style w:type="character" w:customStyle="1" w:styleId="WW8Num82z5">
    <w:name w:val="WW8Num82z5"/>
    <w:qFormat/>
  </w:style>
  <w:style w:type="character" w:customStyle="1" w:styleId="WW8Num82z6">
    <w:name w:val="WW8Num82z6"/>
    <w:qFormat/>
  </w:style>
  <w:style w:type="character" w:customStyle="1" w:styleId="WW8Num82z7">
    <w:name w:val="WW8Num82z7"/>
    <w:qFormat/>
  </w:style>
  <w:style w:type="character" w:customStyle="1" w:styleId="WW8Num82z8">
    <w:name w:val="WW8Num82z8"/>
    <w:qFormat/>
  </w:style>
  <w:style w:type="character" w:customStyle="1" w:styleId="WW8Num83z0">
    <w:name w:val="WW8Num83z0"/>
    <w:qFormat/>
  </w:style>
  <w:style w:type="character" w:customStyle="1" w:styleId="WW8Num83z1">
    <w:name w:val="WW8Num83z1"/>
    <w:qFormat/>
  </w:style>
  <w:style w:type="character" w:customStyle="1" w:styleId="WW8Num83z2">
    <w:name w:val="WW8Num83z2"/>
    <w:qFormat/>
  </w:style>
  <w:style w:type="character" w:customStyle="1" w:styleId="WW8Num83z3">
    <w:name w:val="WW8Num83z3"/>
    <w:qFormat/>
  </w:style>
  <w:style w:type="character" w:customStyle="1" w:styleId="WW8Num83z4">
    <w:name w:val="WW8Num83z4"/>
    <w:qFormat/>
  </w:style>
  <w:style w:type="character" w:customStyle="1" w:styleId="WW8Num83z5">
    <w:name w:val="WW8Num83z5"/>
    <w:qFormat/>
  </w:style>
  <w:style w:type="character" w:customStyle="1" w:styleId="WW8Num83z6">
    <w:name w:val="WW8Num83z6"/>
    <w:qFormat/>
  </w:style>
  <w:style w:type="character" w:customStyle="1" w:styleId="WW8Num83z7">
    <w:name w:val="WW8Num83z7"/>
    <w:qFormat/>
  </w:style>
  <w:style w:type="character" w:customStyle="1" w:styleId="WW8Num83z8">
    <w:name w:val="WW8Num83z8"/>
    <w:qFormat/>
  </w:style>
  <w:style w:type="character" w:customStyle="1" w:styleId="WW8Num2z1">
    <w:name w:val="WW8Num2z1"/>
    <w:qFormat/>
    <w:rPr>
      <w:rFonts w:ascii="Courier New" w:hAnsi="Courier New" w:cs="Courier New"/>
      <w:sz w:val="20"/>
    </w:rPr>
  </w:style>
  <w:style w:type="character" w:customStyle="1" w:styleId="WW8Num2z2">
    <w:name w:val="WW8Num2z2"/>
    <w:qFormat/>
    <w:rPr>
      <w:rFonts w:ascii="Wingdings" w:hAnsi="Wingdings" w:cs="Wingdings"/>
      <w:sz w:val="20"/>
    </w:rPr>
  </w:style>
  <w:style w:type="character" w:customStyle="1" w:styleId="WW8Num3z1">
    <w:name w:val="WW8Num3z1"/>
    <w:qFormat/>
    <w:rPr>
      <w:rFonts w:ascii="Courier New" w:hAnsi="Courier New" w:cs="Courier New"/>
      <w:sz w:val="20"/>
    </w:rPr>
  </w:style>
  <w:style w:type="character" w:customStyle="1" w:styleId="WW8Num3z2">
    <w:name w:val="WW8Num3z2"/>
    <w:qFormat/>
    <w:rPr>
      <w:rFonts w:ascii="Wingdings" w:hAnsi="Wingdings" w:cs="Wingdings"/>
      <w:sz w:val="20"/>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6z1">
    <w:name w:val="WW8Num6z1"/>
    <w:qFormat/>
    <w:rPr>
      <w:rFonts w:ascii="Courier New" w:hAnsi="Courier New" w:cs="Courier New"/>
      <w:sz w:val="20"/>
    </w:rPr>
  </w:style>
  <w:style w:type="character" w:customStyle="1" w:styleId="WW8Num6z2">
    <w:name w:val="WW8Num6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1">
    <w:name w:val="WW8Num13z1"/>
    <w:qFormat/>
    <w:rPr>
      <w:rFonts w:ascii="Courier New" w:hAnsi="Courier New" w:cs="Courier New"/>
      <w:sz w:val="20"/>
    </w:rPr>
  </w:style>
  <w:style w:type="character" w:customStyle="1" w:styleId="WW8Num13z2">
    <w:name w:val="WW8Num13z2"/>
    <w:qFormat/>
    <w:rPr>
      <w:rFonts w:ascii="Wingdings" w:hAnsi="Wingdings" w:cs="Wingdings"/>
      <w:sz w:val="20"/>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1">
    <w:name w:val="WW8Num15z1"/>
    <w:qFormat/>
    <w:rPr>
      <w:rFonts w:ascii="Courier New" w:hAnsi="Courier New" w:cs="Courier New"/>
      <w:sz w:val="20"/>
    </w:rPr>
  </w:style>
  <w:style w:type="character" w:customStyle="1" w:styleId="WW8Num15z2">
    <w:name w:val="WW8Num15z2"/>
    <w:qFormat/>
    <w:rPr>
      <w:rFonts w:ascii="Wingdings" w:hAnsi="Wingdings" w:cs="Wingdings"/>
      <w:sz w:val="20"/>
    </w:rPr>
  </w:style>
  <w:style w:type="character" w:customStyle="1" w:styleId="WW8Num16z1">
    <w:name w:val="WW8Num16z1"/>
    <w:qFormat/>
    <w:rPr>
      <w:rFonts w:cs="Times New Roman"/>
    </w:rPr>
  </w:style>
  <w:style w:type="character" w:customStyle="1" w:styleId="WW8Num17z1">
    <w:name w:val="WW8Num17z1"/>
    <w:qFormat/>
    <w:rPr>
      <w:rFonts w:ascii="Courier New" w:hAnsi="Courier New" w:cs="Courier New"/>
      <w:sz w:val="20"/>
    </w:rPr>
  </w:style>
  <w:style w:type="character" w:customStyle="1" w:styleId="WW8Num17z2">
    <w:name w:val="WW8Num17z2"/>
    <w:qFormat/>
    <w:rPr>
      <w:rFonts w:ascii="Wingdings" w:hAnsi="Wingdings" w:cs="Wingdings"/>
      <w:sz w:val="20"/>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1">
    <w:name w:val="WW8Num19z1"/>
    <w:qFormat/>
    <w:rPr>
      <w:rFonts w:ascii="Courier New" w:hAnsi="Courier New" w:cs="Courier New"/>
      <w:sz w:val="20"/>
    </w:rPr>
  </w:style>
  <w:style w:type="character" w:customStyle="1" w:styleId="WW8Num19z2">
    <w:name w:val="WW8Num19z2"/>
    <w:qFormat/>
    <w:rPr>
      <w:rFonts w:ascii="Wingdings" w:hAnsi="Wingdings" w:cs="Wingdings"/>
      <w:sz w:val="20"/>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3z1">
    <w:name w:val="WW8Num23z1"/>
    <w:qFormat/>
    <w:rPr>
      <w:rFonts w:ascii="Courier New" w:hAnsi="Courier New" w:cs="Courier New"/>
      <w:sz w:val="20"/>
    </w:rPr>
  </w:style>
  <w:style w:type="character" w:customStyle="1" w:styleId="WW8Num23z2">
    <w:name w:val="WW8Num23z2"/>
    <w:qFormat/>
    <w:rPr>
      <w:rFonts w:ascii="Wingdings" w:hAnsi="Wingdings" w:cs="Wingdings"/>
      <w:sz w:val="20"/>
    </w:rPr>
  </w:style>
  <w:style w:type="character" w:customStyle="1" w:styleId="WW8Num24z1">
    <w:name w:val="WW8Num24z1"/>
    <w:qFormat/>
    <w:rPr>
      <w:rFonts w:ascii="Courier New" w:hAnsi="Courier New" w:cs="Courier New"/>
      <w:sz w:val="20"/>
    </w:rPr>
  </w:style>
  <w:style w:type="character" w:customStyle="1" w:styleId="WW8Num24z2">
    <w:name w:val="WW8Num24z2"/>
    <w:qFormat/>
    <w:rPr>
      <w:rFonts w:ascii="Wingdings" w:hAnsi="Wingdings" w:cs="Wingdings"/>
      <w:sz w:val="20"/>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8z1">
    <w:name w:val="WW8Num28z1"/>
    <w:qFormat/>
    <w:rPr>
      <w:rFonts w:ascii="Courier New" w:hAnsi="Courier New" w:cs="Courier New"/>
      <w:sz w:val="20"/>
    </w:rPr>
  </w:style>
  <w:style w:type="character" w:customStyle="1" w:styleId="WW8Num28z2">
    <w:name w:val="WW8Num28z2"/>
    <w:qFormat/>
    <w:rPr>
      <w:rFonts w:ascii="Wingdings" w:hAnsi="Wingdings" w:cs="Wingdings"/>
      <w:sz w:val="20"/>
    </w:rPr>
  </w:style>
  <w:style w:type="character" w:customStyle="1" w:styleId="WW8Num29z1">
    <w:name w:val="WW8Num29z1"/>
    <w:qFormat/>
    <w:rPr>
      <w:rFonts w:ascii="Courier New" w:hAnsi="Courier New" w:cs="Courier New"/>
      <w:sz w:val="20"/>
    </w:rPr>
  </w:style>
  <w:style w:type="character" w:customStyle="1" w:styleId="WW8Num29z2">
    <w:name w:val="WW8Num29z2"/>
    <w:qFormat/>
    <w:rPr>
      <w:rFonts w:ascii="Wingdings" w:hAnsi="Wingdings" w:cs="Wingdings"/>
      <w:sz w:val="20"/>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6z2">
    <w:name w:val="WW8Num36z2"/>
    <w:qFormat/>
    <w:rPr>
      <w:rFonts w:ascii="Wingdings" w:hAnsi="Wingdings" w:cs="Wingdings"/>
    </w:rPr>
  </w:style>
  <w:style w:type="character" w:customStyle="1" w:styleId="WW8Num37z2">
    <w:name w:val="WW8Num37z2"/>
    <w:qFormat/>
    <w:rPr>
      <w:rFonts w:ascii="Wingdings" w:hAnsi="Wingdings" w:cs="Wingdings"/>
      <w:sz w:val="20"/>
    </w:rPr>
  </w:style>
  <w:style w:type="character" w:customStyle="1" w:styleId="WW8Num38z2">
    <w:name w:val="WW8Num38z2"/>
    <w:qFormat/>
    <w:rPr>
      <w:rFonts w:ascii="Wingdings" w:hAnsi="Wingdings" w:cs="Wingdings"/>
    </w:rPr>
  </w:style>
  <w:style w:type="character" w:customStyle="1" w:styleId="WW8Num39z2">
    <w:name w:val="WW8Num39z2"/>
    <w:qFormat/>
    <w:rPr>
      <w:rFonts w:ascii="Wingdings" w:hAnsi="Wingdings" w:cs="Wingdings"/>
      <w:sz w:val="20"/>
    </w:rPr>
  </w:style>
  <w:style w:type="character" w:customStyle="1" w:styleId="WW8Num40z2">
    <w:name w:val="WW8Num40z2"/>
    <w:qFormat/>
    <w:rPr>
      <w:rFonts w:ascii="Wingdings" w:hAnsi="Wingdings" w:cs="Wingdings"/>
      <w:sz w:val="20"/>
    </w:rPr>
  </w:style>
  <w:style w:type="character" w:customStyle="1" w:styleId="WW8Num41z2">
    <w:name w:val="WW8Num41z2"/>
    <w:qFormat/>
    <w:rPr>
      <w:rFonts w:ascii="Wingdings" w:hAnsi="Wingdings" w:cs="Wingdings"/>
    </w:rPr>
  </w:style>
  <w:style w:type="character" w:customStyle="1" w:styleId="WW8Num42z2">
    <w:name w:val="WW8Num42z2"/>
    <w:qFormat/>
    <w:rPr>
      <w:rFonts w:ascii="Wingdings" w:hAnsi="Wingdings" w:cs="Wingdings"/>
      <w:sz w:val="20"/>
    </w:rPr>
  </w:style>
  <w:style w:type="character" w:customStyle="1" w:styleId="WW8Num43z2">
    <w:name w:val="WW8Num43z2"/>
    <w:qFormat/>
    <w:rPr>
      <w:rFonts w:ascii="Wingdings" w:hAnsi="Wingdings" w:cs="Wingdings"/>
    </w:rPr>
  </w:style>
  <w:style w:type="character" w:customStyle="1" w:styleId="WW8Num44z2">
    <w:name w:val="WW8Num44z2"/>
    <w:qFormat/>
    <w:rPr>
      <w:rFonts w:ascii="Wingdings" w:hAnsi="Wingdings" w:cs="Wingdings"/>
    </w:rPr>
  </w:style>
  <w:style w:type="character" w:customStyle="1" w:styleId="WW8Num45z2">
    <w:name w:val="WW8Num45z2"/>
    <w:qFormat/>
    <w:rPr>
      <w:rFonts w:ascii="Wingdings" w:hAnsi="Wingdings" w:cs="Wingdings"/>
      <w:sz w:val="20"/>
    </w:rPr>
  </w:style>
  <w:style w:type="character" w:customStyle="1" w:styleId="WW8Num46z2">
    <w:name w:val="WW8Num46z2"/>
    <w:qFormat/>
    <w:rPr>
      <w:rFonts w:ascii="Wingdings" w:hAnsi="Wingdings" w:cs="Wingdings"/>
      <w:sz w:val="20"/>
    </w:rPr>
  </w:style>
  <w:style w:type="character" w:customStyle="1" w:styleId="WW8Num47z2">
    <w:name w:val="WW8Num47z2"/>
    <w:qFormat/>
    <w:rPr>
      <w:rFonts w:ascii="Wingdings" w:hAnsi="Wingdings" w:cs="Wingdings"/>
    </w:rPr>
  </w:style>
  <w:style w:type="character" w:customStyle="1" w:styleId="WW8Num48z2">
    <w:name w:val="WW8Num48z2"/>
    <w:qFormat/>
    <w:rPr>
      <w:rFonts w:ascii="Wingdings" w:hAnsi="Wingdings" w:cs="Wingdings"/>
    </w:rPr>
  </w:style>
  <w:style w:type="character" w:customStyle="1" w:styleId="WW8Num51z2">
    <w:name w:val="WW8Num51z2"/>
    <w:qFormat/>
    <w:rPr>
      <w:rFonts w:cs="Times New Roman"/>
    </w:rPr>
  </w:style>
  <w:style w:type="character" w:customStyle="1" w:styleId="WW8Num51z3">
    <w:name w:val="WW8Num51z3"/>
    <w:qFormat/>
    <w:rPr>
      <w:rFonts w:ascii="Wingdings" w:hAnsi="Wingdings" w:cs="Wingdings"/>
      <w:sz w:val="20"/>
    </w:rPr>
  </w:style>
  <w:style w:type="character" w:customStyle="1" w:styleId="WW8Num52z2">
    <w:name w:val="WW8Num52z2"/>
    <w:qFormat/>
    <w:rPr>
      <w:rFonts w:ascii="Wingdings" w:hAnsi="Wingdings" w:cs="Wingdings"/>
    </w:rPr>
  </w:style>
  <w:style w:type="character" w:customStyle="1" w:styleId="WW8Num56z2">
    <w:name w:val="WW8Num56z2"/>
    <w:qFormat/>
    <w:rPr>
      <w:rFonts w:ascii="Wingdings" w:hAnsi="Wingdings" w:cs="Wingdings"/>
      <w:sz w:val="20"/>
    </w:rPr>
  </w:style>
  <w:style w:type="character" w:customStyle="1" w:styleId="WW8Num57z2">
    <w:name w:val="WW8Num57z2"/>
    <w:qFormat/>
    <w:rPr>
      <w:rFonts w:ascii="Wingdings" w:hAnsi="Wingdings" w:cs="Wingdings"/>
      <w:sz w:val="20"/>
    </w:rPr>
  </w:style>
  <w:style w:type="character" w:customStyle="1" w:styleId="WW8Num58z2">
    <w:name w:val="WW8Num58z2"/>
    <w:qFormat/>
    <w:rPr>
      <w:rFonts w:ascii="Wingdings" w:hAnsi="Wingdings" w:cs="Wingdings"/>
    </w:rPr>
  </w:style>
  <w:style w:type="character" w:customStyle="1" w:styleId="WW8Num59z2">
    <w:name w:val="WW8Num59z2"/>
    <w:qFormat/>
    <w:rPr>
      <w:rFonts w:ascii="Wingdings" w:hAnsi="Wingdings" w:cs="Wingdings"/>
    </w:rPr>
  </w:style>
  <w:style w:type="character" w:customStyle="1" w:styleId="WW8Num60z2">
    <w:name w:val="WW8Num60z2"/>
    <w:qFormat/>
    <w:rPr>
      <w:rFonts w:ascii="Wingdings" w:hAnsi="Wingdings" w:cs="Wingdings"/>
      <w:sz w:val="20"/>
    </w:rPr>
  </w:style>
  <w:style w:type="character" w:customStyle="1" w:styleId="WW8Num61z2">
    <w:name w:val="WW8Num61z2"/>
    <w:qFormat/>
    <w:rPr>
      <w:rFonts w:ascii="Wingdings" w:hAnsi="Wingdings" w:cs="Wingdings"/>
      <w:sz w:val="20"/>
    </w:rPr>
  </w:style>
  <w:style w:type="character" w:customStyle="1" w:styleId="WW8Num63z2">
    <w:name w:val="WW8Num63z2"/>
    <w:qFormat/>
    <w:rPr>
      <w:rFonts w:ascii="Wingdings" w:hAnsi="Wingdings" w:cs="Wingdings"/>
    </w:rPr>
  </w:style>
  <w:style w:type="character" w:customStyle="1" w:styleId="WW8Num64z2">
    <w:name w:val="WW8Num64z2"/>
    <w:qFormat/>
    <w:rPr>
      <w:rFonts w:ascii="Wingdings" w:hAnsi="Wingdings" w:cs="Wingdings"/>
      <w:sz w:val="20"/>
    </w:rPr>
  </w:style>
  <w:style w:type="character" w:customStyle="1" w:styleId="WW8Num65z2">
    <w:name w:val="WW8Num65z2"/>
    <w:qFormat/>
    <w:rPr>
      <w:rFonts w:ascii="Wingdings" w:hAnsi="Wingdings" w:cs="Wingdings"/>
    </w:rPr>
  </w:style>
  <w:style w:type="character" w:customStyle="1" w:styleId="WW8Num66z2">
    <w:name w:val="WW8Num66z2"/>
    <w:qFormat/>
    <w:rPr>
      <w:rFonts w:ascii="Wingdings" w:hAnsi="Wingdings" w:cs="Wingdings"/>
      <w:sz w:val="20"/>
    </w:rPr>
  </w:style>
  <w:style w:type="character" w:customStyle="1" w:styleId="WW8Num69z2">
    <w:name w:val="WW8Num69z2"/>
    <w:qFormat/>
    <w:rPr>
      <w:rFonts w:ascii="Wingdings" w:hAnsi="Wingdings" w:cs="Wingdings"/>
      <w:sz w:val="20"/>
    </w:rPr>
  </w:style>
  <w:style w:type="character" w:customStyle="1" w:styleId="WW8Num71z2">
    <w:name w:val="WW8Num71z2"/>
    <w:qFormat/>
    <w:rPr>
      <w:rFonts w:ascii="Wingdings" w:hAnsi="Wingdings" w:cs="Wingdings"/>
    </w:rPr>
  </w:style>
  <w:style w:type="character" w:customStyle="1" w:styleId="WW8Num73z2">
    <w:name w:val="WW8Num73z2"/>
    <w:qFormat/>
    <w:rPr>
      <w:rFonts w:ascii="Wingdings" w:hAnsi="Wingdings" w:cs="Wingdings"/>
    </w:rPr>
  </w:style>
  <w:style w:type="character" w:customStyle="1" w:styleId="WW8Num74z2">
    <w:name w:val="WW8Num74z2"/>
    <w:qFormat/>
    <w:rPr>
      <w:rFonts w:ascii="Wingdings" w:hAnsi="Wingdings" w:cs="Wingdings"/>
      <w:sz w:val="20"/>
    </w:rPr>
  </w:style>
  <w:style w:type="character" w:customStyle="1" w:styleId="WW8Num75z2">
    <w:name w:val="WW8Num75z2"/>
    <w:qFormat/>
    <w:rPr>
      <w:rFonts w:ascii="Wingdings" w:hAnsi="Wingdings" w:cs="Wingdings"/>
      <w:sz w:val="20"/>
    </w:rPr>
  </w:style>
  <w:style w:type="character" w:customStyle="1" w:styleId="WW8Num76z2">
    <w:name w:val="WW8Num76z2"/>
    <w:qFormat/>
    <w:rPr>
      <w:rFonts w:ascii="Wingdings" w:hAnsi="Wingdings" w:cs="Wingdings"/>
    </w:rPr>
  </w:style>
  <w:style w:type="character" w:customStyle="1" w:styleId="WW8Num77z2">
    <w:name w:val="WW8Num77z2"/>
    <w:qFormat/>
    <w:rPr>
      <w:rFonts w:ascii="Wingdings" w:hAnsi="Wingdings" w:cs="Wingdings"/>
    </w:rPr>
  </w:style>
  <w:style w:type="character" w:customStyle="1" w:styleId="WW8Num78z2">
    <w:name w:val="WW8Num78z2"/>
    <w:qFormat/>
    <w:rPr>
      <w:rFonts w:ascii="Wingdings" w:hAnsi="Wingdings" w:cs="Wingdings"/>
    </w:rPr>
  </w:style>
  <w:style w:type="character" w:customStyle="1" w:styleId="WW8Num79z2">
    <w:name w:val="WW8Num79z2"/>
    <w:qFormat/>
    <w:rPr>
      <w:rFonts w:ascii="Wingdings" w:hAnsi="Wingdings" w:cs="Wingdings"/>
      <w:sz w:val="20"/>
    </w:rPr>
  </w:style>
  <w:style w:type="character" w:customStyle="1" w:styleId="WW8Num80z2">
    <w:name w:val="WW8Num80z2"/>
    <w:qFormat/>
    <w:rPr>
      <w:rFonts w:ascii="Wingdings" w:hAnsi="Wingdings" w:cs="Wingdings"/>
      <w:sz w:val="20"/>
    </w:rPr>
  </w:style>
  <w:style w:type="character" w:customStyle="1" w:styleId="WW8Num81z2">
    <w:name w:val="WW8Num81z2"/>
    <w:qFormat/>
    <w:rPr>
      <w:rFonts w:ascii="Wingdings" w:hAnsi="Wingdings" w:cs="Wingdings"/>
    </w:rPr>
  </w:style>
  <w:style w:type="character" w:customStyle="1" w:styleId="WW8Num84z0">
    <w:name w:val="WW8Num84z0"/>
    <w:qFormat/>
    <w:rPr>
      <w:rFonts w:ascii="Symbol" w:hAnsi="Symbol" w:cs="Symbol"/>
    </w:rPr>
  </w:style>
  <w:style w:type="character" w:customStyle="1" w:styleId="WW8Num84z1">
    <w:name w:val="WW8Num84z1"/>
    <w:qFormat/>
    <w:rPr>
      <w:rFonts w:ascii="Courier New" w:hAnsi="Courier New" w:cs="Courier New"/>
    </w:rPr>
  </w:style>
  <w:style w:type="character" w:customStyle="1" w:styleId="WW8Num84z2">
    <w:name w:val="WW8Num84z2"/>
    <w:qFormat/>
    <w:rPr>
      <w:rFonts w:ascii="Wingdings" w:hAnsi="Wingdings" w:cs="Wingdings"/>
    </w:rPr>
  </w:style>
  <w:style w:type="character" w:customStyle="1" w:styleId="WW8Num85z0">
    <w:name w:val="WW8Num85z0"/>
    <w:qFormat/>
    <w:rPr>
      <w:rFonts w:ascii="Symbol" w:hAnsi="Symbol" w:cs="Symbol"/>
      <w:sz w:val="20"/>
    </w:rPr>
  </w:style>
  <w:style w:type="character" w:customStyle="1" w:styleId="WW8Num85z1">
    <w:name w:val="WW8Num85z1"/>
    <w:qFormat/>
    <w:rPr>
      <w:rFonts w:ascii="Courier New" w:hAnsi="Courier New" w:cs="Courier New"/>
      <w:sz w:val="20"/>
    </w:rPr>
  </w:style>
  <w:style w:type="character" w:customStyle="1" w:styleId="WW8Num85z2">
    <w:name w:val="WW8Num85z2"/>
    <w:qFormat/>
    <w:rPr>
      <w:rFonts w:ascii="Wingdings" w:hAnsi="Wingdings" w:cs="Wingdings"/>
      <w:sz w:val="20"/>
    </w:rPr>
  </w:style>
  <w:style w:type="character" w:customStyle="1" w:styleId="WW8Num86z0">
    <w:name w:val="WW8Num86z0"/>
    <w:qFormat/>
    <w:rPr>
      <w:rFonts w:cs="Times New Roman"/>
      <w:color w:val="auto"/>
    </w:rPr>
  </w:style>
  <w:style w:type="character" w:customStyle="1" w:styleId="WW8Num86z1">
    <w:name w:val="WW8Num86z1"/>
    <w:qFormat/>
    <w:rPr>
      <w:rFonts w:cs="Times New Roman"/>
    </w:rPr>
  </w:style>
  <w:style w:type="character" w:customStyle="1" w:styleId="WW8Num87z0">
    <w:name w:val="WW8Num87z0"/>
    <w:qFormat/>
    <w:rPr>
      <w:rFonts w:ascii="Symbol" w:hAnsi="Symbol" w:cs="Symbol"/>
      <w:highlight w:val="white"/>
    </w:rPr>
  </w:style>
  <w:style w:type="character" w:customStyle="1" w:styleId="WW8Num87z1">
    <w:name w:val="WW8Num87z1"/>
    <w:qFormat/>
    <w:rPr>
      <w:rFonts w:ascii="Courier New" w:hAnsi="Courier New" w:cs="Courier New"/>
    </w:rPr>
  </w:style>
  <w:style w:type="character" w:customStyle="1" w:styleId="WW8Num87z2">
    <w:name w:val="WW8Num87z2"/>
    <w:qFormat/>
    <w:rPr>
      <w:rFonts w:ascii="Wingdings" w:hAnsi="Wingdings" w:cs="Wingdings"/>
    </w:rPr>
  </w:style>
  <w:style w:type="character" w:customStyle="1" w:styleId="WW8Num88z0">
    <w:name w:val="WW8Num88z0"/>
    <w:qFormat/>
    <w:rPr>
      <w:rFonts w:ascii="Symbol" w:hAnsi="Symbol" w:cs="Symbol"/>
      <w:sz w:val="20"/>
    </w:rPr>
  </w:style>
  <w:style w:type="character" w:customStyle="1" w:styleId="WW8Num88z1">
    <w:name w:val="WW8Num88z1"/>
    <w:qFormat/>
    <w:rPr>
      <w:rFonts w:ascii="Courier New" w:hAnsi="Courier New" w:cs="Courier New"/>
      <w:sz w:val="20"/>
    </w:rPr>
  </w:style>
  <w:style w:type="character" w:customStyle="1" w:styleId="WW8Num88z2">
    <w:name w:val="WW8Num88z2"/>
    <w:qFormat/>
    <w:rPr>
      <w:rFonts w:ascii="Wingdings" w:hAnsi="Wingdings" w:cs="Wingdings"/>
      <w:sz w:val="20"/>
    </w:rPr>
  </w:style>
  <w:style w:type="character" w:customStyle="1" w:styleId="WW8Num89z0">
    <w:name w:val="WW8Num89z0"/>
    <w:qFormat/>
    <w:rPr>
      <w:rFonts w:ascii="Symbol" w:hAnsi="Symbol" w:cs="Symbol"/>
    </w:rPr>
  </w:style>
  <w:style w:type="character" w:customStyle="1" w:styleId="WW8Num89z1">
    <w:name w:val="WW8Num89z1"/>
    <w:qFormat/>
    <w:rPr>
      <w:rFonts w:ascii="OpenSymbol" w:hAnsi="OpenSymbol" w:cs="OpenSymbol"/>
    </w:rPr>
  </w:style>
  <w:style w:type="character" w:customStyle="1" w:styleId="WW8Num90z0">
    <w:name w:val="WW8Num90z0"/>
    <w:qFormat/>
    <w:rPr>
      <w:rFonts w:ascii="Symbol" w:hAnsi="Symbol" w:cs="Symbol"/>
    </w:rPr>
  </w:style>
  <w:style w:type="character" w:customStyle="1" w:styleId="WW8Num90z1">
    <w:name w:val="WW8Num90z1"/>
    <w:qFormat/>
    <w:rPr>
      <w:rFonts w:ascii="Courier New" w:hAnsi="Courier New" w:cs="Courier New"/>
    </w:rPr>
  </w:style>
  <w:style w:type="character" w:customStyle="1" w:styleId="WW8Num90z2">
    <w:name w:val="WW8Num90z2"/>
    <w:qFormat/>
    <w:rPr>
      <w:rFonts w:ascii="Wingdings" w:hAnsi="Wingdings" w:cs="Wingdings"/>
    </w:rPr>
  </w:style>
  <w:style w:type="character" w:customStyle="1" w:styleId="WW8Num91z0">
    <w:name w:val="WW8Num91z0"/>
    <w:qFormat/>
    <w:rPr>
      <w:rFonts w:ascii="Symbol" w:hAnsi="Symbol" w:cs="Symbol"/>
    </w:rPr>
  </w:style>
  <w:style w:type="character" w:customStyle="1" w:styleId="WW8Num91z1">
    <w:name w:val="WW8Num91z1"/>
    <w:qFormat/>
    <w:rPr>
      <w:rFonts w:ascii="Courier New" w:hAnsi="Courier New" w:cs="Courier New"/>
    </w:rPr>
  </w:style>
  <w:style w:type="character" w:customStyle="1" w:styleId="WW8Num91z2">
    <w:name w:val="WW8Num91z2"/>
    <w:qFormat/>
    <w:rPr>
      <w:rFonts w:ascii="Wingdings" w:hAnsi="Wingdings" w:cs="Wingdings"/>
    </w:rPr>
  </w:style>
  <w:style w:type="character" w:customStyle="1" w:styleId="WW8Num92z0">
    <w:name w:val="WW8Num92z0"/>
    <w:qFormat/>
    <w:rPr>
      <w:rFonts w:ascii="Symbol" w:hAnsi="Symbol" w:cs="Symbol"/>
    </w:rPr>
  </w:style>
  <w:style w:type="character" w:customStyle="1" w:styleId="WW8Num92z1">
    <w:name w:val="WW8Num92z1"/>
    <w:qFormat/>
    <w:rPr>
      <w:rFonts w:ascii="Courier New" w:hAnsi="Courier New" w:cs="Courier New"/>
    </w:rPr>
  </w:style>
  <w:style w:type="character" w:customStyle="1" w:styleId="WW8Num92z2">
    <w:name w:val="WW8Num92z2"/>
    <w:qFormat/>
    <w:rPr>
      <w:rFonts w:ascii="Wingdings" w:hAnsi="Wingdings" w:cs="Wingdings"/>
    </w:rPr>
  </w:style>
  <w:style w:type="character" w:customStyle="1" w:styleId="WW8Num93z0">
    <w:name w:val="WW8Num93z0"/>
    <w:qFormat/>
    <w:rPr>
      <w:rFonts w:ascii="Symbol" w:hAnsi="Symbol" w:cs="Symbol"/>
      <w:sz w:val="20"/>
    </w:rPr>
  </w:style>
  <w:style w:type="character" w:customStyle="1" w:styleId="WW8Num93z1">
    <w:name w:val="WW8Num93z1"/>
    <w:qFormat/>
    <w:rPr>
      <w:rFonts w:ascii="Courier New" w:hAnsi="Courier New" w:cs="Courier New"/>
      <w:sz w:val="20"/>
    </w:rPr>
  </w:style>
  <w:style w:type="character" w:customStyle="1" w:styleId="WW8Num93z2">
    <w:name w:val="WW8Num93z2"/>
    <w:qFormat/>
    <w:rPr>
      <w:rFonts w:ascii="Wingdings" w:hAnsi="Wingdings" w:cs="Wingdings"/>
      <w:sz w:val="20"/>
    </w:rPr>
  </w:style>
  <w:style w:type="character" w:customStyle="1" w:styleId="WW8Num94z0">
    <w:name w:val="WW8Num94z0"/>
    <w:qFormat/>
    <w:rPr>
      <w:rFonts w:ascii="Symbol" w:hAnsi="Symbol" w:cs="Symbol"/>
      <w:sz w:val="20"/>
    </w:rPr>
  </w:style>
  <w:style w:type="character" w:customStyle="1" w:styleId="WW8Num94z1">
    <w:name w:val="WW8Num94z1"/>
    <w:qFormat/>
    <w:rPr>
      <w:rFonts w:ascii="Courier New" w:hAnsi="Courier New" w:cs="Courier New"/>
      <w:sz w:val="20"/>
    </w:rPr>
  </w:style>
  <w:style w:type="character" w:customStyle="1" w:styleId="WW8Num94z2">
    <w:name w:val="WW8Num94z2"/>
    <w:qFormat/>
    <w:rPr>
      <w:rFonts w:ascii="Wingdings" w:hAnsi="Wingdings" w:cs="Wingdings"/>
      <w:sz w:val="20"/>
    </w:rPr>
  </w:style>
  <w:style w:type="character" w:customStyle="1" w:styleId="WW8Num95z0">
    <w:name w:val="WW8Num95z0"/>
    <w:qFormat/>
    <w:rPr>
      <w:rFonts w:ascii="Symbol" w:hAnsi="Symbol" w:cs="Symbol"/>
      <w:sz w:val="20"/>
    </w:rPr>
  </w:style>
  <w:style w:type="character" w:customStyle="1" w:styleId="WW8Num95z1">
    <w:name w:val="WW8Num95z1"/>
    <w:qFormat/>
    <w:rPr>
      <w:rFonts w:ascii="Courier New" w:hAnsi="Courier New" w:cs="Courier New"/>
      <w:sz w:val="20"/>
    </w:rPr>
  </w:style>
  <w:style w:type="character" w:customStyle="1" w:styleId="WW8Num95z2">
    <w:name w:val="WW8Num95z2"/>
    <w:qFormat/>
    <w:rPr>
      <w:rFonts w:ascii="Wingdings" w:hAnsi="Wingdings" w:cs="Wingdings"/>
      <w:sz w:val="20"/>
    </w:rPr>
  </w:style>
  <w:style w:type="character" w:customStyle="1" w:styleId="WW8Num96z0">
    <w:name w:val="WW8Num96z0"/>
    <w:qFormat/>
    <w:rPr>
      <w:rFonts w:ascii="Symbol" w:hAnsi="Symbol" w:cs="Symbol"/>
      <w:sz w:val="20"/>
    </w:rPr>
  </w:style>
  <w:style w:type="character" w:customStyle="1" w:styleId="WW8Num96z1">
    <w:name w:val="WW8Num96z1"/>
    <w:qFormat/>
    <w:rPr>
      <w:rFonts w:ascii="Courier New" w:hAnsi="Courier New" w:cs="Courier New"/>
      <w:sz w:val="20"/>
    </w:rPr>
  </w:style>
  <w:style w:type="character" w:customStyle="1" w:styleId="WW8Num96z2">
    <w:name w:val="WW8Num96z2"/>
    <w:qFormat/>
    <w:rPr>
      <w:rFonts w:ascii="Wingdings" w:hAnsi="Wingdings" w:cs="Wingdings"/>
      <w:sz w:val="20"/>
    </w:rPr>
  </w:style>
  <w:style w:type="character" w:customStyle="1" w:styleId="WW8Num97z0">
    <w:name w:val="WW8Num97z0"/>
    <w:qFormat/>
    <w:rPr>
      <w:rFonts w:ascii="Symbol" w:hAnsi="Symbol" w:cs="Symbol"/>
      <w:sz w:val="20"/>
    </w:rPr>
  </w:style>
  <w:style w:type="character" w:customStyle="1" w:styleId="WW8Num97z1">
    <w:name w:val="WW8Num97z1"/>
    <w:qFormat/>
    <w:rPr>
      <w:rFonts w:ascii="Courier New" w:hAnsi="Courier New" w:cs="Courier New"/>
      <w:sz w:val="20"/>
    </w:rPr>
  </w:style>
  <w:style w:type="character" w:customStyle="1" w:styleId="WW8Num97z2">
    <w:name w:val="WW8Num97z2"/>
    <w:qFormat/>
    <w:rPr>
      <w:rFonts w:ascii="Wingdings" w:hAnsi="Wingdings" w:cs="Wingdings"/>
      <w:sz w:val="20"/>
    </w:rPr>
  </w:style>
  <w:style w:type="character" w:customStyle="1" w:styleId="WW8Num98z0">
    <w:name w:val="WW8Num98z0"/>
    <w:qFormat/>
    <w:rPr>
      <w:rFonts w:ascii="Symbol" w:hAnsi="Symbol" w:cs="Symbol"/>
    </w:rPr>
  </w:style>
  <w:style w:type="character" w:customStyle="1" w:styleId="WW8Num99z0">
    <w:name w:val="WW8Num99z0"/>
    <w:qFormat/>
    <w:rPr>
      <w:rFonts w:ascii="Symbol" w:hAnsi="Symbol" w:cs="Symbol"/>
    </w:rPr>
  </w:style>
  <w:style w:type="character" w:customStyle="1" w:styleId="WW8Num99z1">
    <w:name w:val="WW8Num99z1"/>
    <w:qFormat/>
    <w:rPr>
      <w:rFonts w:ascii="Courier New" w:hAnsi="Courier New" w:cs="Courier New"/>
    </w:rPr>
  </w:style>
  <w:style w:type="character" w:customStyle="1" w:styleId="WW8Num99z2">
    <w:name w:val="WW8Num99z2"/>
    <w:qFormat/>
    <w:rPr>
      <w:rFonts w:ascii="Wingdings" w:hAnsi="Wingdings" w:cs="Wingdings"/>
    </w:rPr>
  </w:style>
  <w:style w:type="character" w:customStyle="1" w:styleId="WW8Num100z0">
    <w:name w:val="WW8Num100z0"/>
    <w:qFormat/>
    <w:rPr>
      <w:rFonts w:ascii="Symbol" w:hAnsi="Symbol" w:cs="Symbol"/>
      <w:sz w:val="20"/>
    </w:rPr>
  </w:style>
  <w:style w:type="character" w:customStyle="1" w:styleId="WW8Num100z1">
    <w:name w:val="WW8Num100z1"/>
    <w:qFormat/>
    <w:rPr>
      <w:rFonts w:ascii="Courier New" w:hAnsi="Courier New" w:cs="Courier New"/>
      <w:sz w:val="20"/>
    </w:rPr>
  </w:style>
  <w:style w:type="character" w:customStyle="1" w:styleId="WW8Num100z2">
    <w:name w:val="WW8Num100z2"/>
    <w:qFormat/>
    <w:rPr>
      <w:rFonts w:ascii="Wingdings" w:hAnsi="Wingdings" w:cs="Wingdings"/>
      <w:sz w:val="20"/>
    </w:rPr>
  </w:style>
  <w:style w:type="character" w:customStyle="1" w:styleId="WW8Num101z0">
    <w:name w:val="WW8Num101z0"/>
    <w:qFormat/>
    <w:rPr>
      <w:rFonts w:ascii="Symbol" w:hAnsi="Symbol" w:cs="Symbol"/>
      <w:sz w:val="20"/>
    </w:rPr>
  </w:style>
  <w:style w:type="character" w:customStyle="1" w:styleId="WW8Num101z1">
    <w:name w:val="WW8Num101z1"/>
    <w:qFormat/>
    <w:rPr>
      <w:rFonts w:ascii="Courier New" w:hAnsi="Courier New" w:cs="Courier New"/>
      <w:sz w:val="20"/>
    </w:rPr>
  </w:style>
  <w:style w:type="character" w:customStyle="1" w:styleId="WW8Num101z2">
    <w:name w:val="WW8Num101z2"/>
    <w:qFormat/>
    <w:rPr>
      <w:rFonts w:ascii="Wingdings" w:hAnsi="Wingdings" w:cs="Wingdings"/>
      <w:sz w:val="20"/>
    </w:rPr>
  </w:style>
  <w:style w:type="character" w:customStyle="1" w:styleId="WW8Num102z0">
    <w:name w:val="WW8Num102z0"/>
    <w:qFormat/>
    <w:rPr>
      <w:rFonts w:ascii="Symbol" w:hAnsi="Symbol" w:cs="Symbol"/>
    </w:rPr>
  </w:style>
  <w:style w:type="character" w:customStyle="1" w:styleId="WW8Num102z1">
    <w:name w:val="WW8Num102z1"/>
    <w:qFormat/>
    <w:rPr>
      <w:rFonts w:ascii="Courier New" w:hAnsi="Courier New" w:cs="Courier New"/>
    </w:rPr>
  </w:style>
  <w:style w:type="character" w:customStyle="1" w:styleId="WW8Num102z2">
    <w:name w:val="WW8Num102z2"/>
    <w:qFormat/>
    <w:rPr>
      <w:rFonts w:ascii="Wingdings" w:hAnsi="Wingdings" w:cs="Wingdings"/>
    </w:rPr>
  </w:style>
  <w:style w:type="character" w:customStyle="1" w:styleId="WW8Num103z0">
    <w:name w:val="WW8Num103z0"/>
    <w:qFormat/>
    <w:rPr>
      <w:rFonts w:ascii="Symbol" w:hAnsi="Symbol" w:cs="Symbol"/>
      <w:sz w:val="20"/>
    </w:rPr>
  </w:style>
  <w:style w:type="character" w:customStyle="1" w:styleId="WW8Num103z1">
    <w:name w:val="WW8Num103z1"/>
    <w:qFormat/>
    <w:rPr>
      <w:rFonts w:ascii="Courier New" w:hAnsi="Courier New" w:cs="Courier New"/>
      <w:sz w:val="20"/>
    </w:rPr>
  </w:style>
  <w:style w:type="character" w:customStyle="1" w:styleId="WW8Num103z2">
    <w:name w:val="WW8Num103z2"/>
    <w:qFormat/>
    <w:rPr>
      <w:rFonts w:ascii="Wingdings" w:hAnsi="Wingdings" w:cs="Wingdings"/>
      <w:sz w:val="20"/>
    </w:rPr>
  </w:style>
  <w:style w:type="character" w:customStyle="1" w:styleId="WW8Num104z0">
    <w:name w:val="WW8Num104z0"/>
    <w:qFormat/>
    <w:rPr>
      <w:rFonts w:ascii="Symbol" w:hAnsi="Symbol" w:cs="Symbol"/>
    </w:rPr>
  </w:style>
  <w:style w:type="character" w:customStyle="1" w:styleId="WW8Num104z1">
    <w:name w:val="WW8Num104z1"/>
    <w:qFormat/>
    <w:rPr>
      <w:rFonts w:ascii="Courier New" w:hAnsi="Courier New" w:cs="Courier New"/>
    </w:rPr>
  </w:style>
  <w:style w:type="character" w:customStyle="1" w:styleId="WW8Num104z2">
    <w:name w:val="WW8Num104z2"/>
    <w:qFormat/>
    <w:rPr>
      <w:rFonts w:ascii="Wingdings" w:hAnsi="Wingdings" w:cs="Wingdings"/>
    </w:rPr>
  </w:style>
  <w:style w:type="character" w:customStyle="1" w:styleId="WW8Num105z0">
    <w:name w:val="WW8Num105z0"/>
    <w:qFormat/>
    <w:rPr>
      <w:rFonts w:ascii="Symbol" w:hAnsi="Symbol" w:cs="Symbol"/>
    </w:rPr>
  </w:style>
  <w:style w:type="character" w:customStyle="1" w:styleId="WW8Num105z1">
    <w:name w:val="WW8Num105z1"/>
    <w:qFormat/>
    <w:rPr>
      <w:rFonts w:ascii="Courier New" w:hAnsi="Courier New" w:cs="Courier New"/>
    </w:rPr>
  </w:style>
  <w:style w:type="character" w:customStyle="1" w:styleId="WW8Num105z2">
    <w:name w:val="WW8Num105z2"/>
    <w:qFormat/>
    <w:rPr>
      <w:rFonts w:ascii="Wingdings" w:hAnsi="Wingdings" w:cs="Wingdings"/>
    </w:rPr>
  </w:style>
  <w:style w:type="character" w:customStyle="1" w:styleId="WW8Num106z0">
    <w:name w:val="WW8Num106z0"/>
    <w:qFormat/>
    <w:rPr>
      <w:rFonts w:ascii="Symbol" w:hAnsi="Symbol" w:cs="Symbol"/>
      <w:sz w:val="20"/>
    </w:rPr>
  </w:style>
  <w:style w:type="character" w:customStyle="1" w:styleId="WW8Num106z1">
    <w:name w:val="WW8Num106z1"/>
    <w:qFormat/>
    <w:rPr>
      <w:rFonts w:ascii="Courier New" w:hAnsi="Courier New" w:cs="Courier New"/>
      <w:sz w:val="20"/>
    </w:rPr>
  </w:style>
  <w:style w:type="character" w:customStyle="1" w:styleId="WW8Num106z2">
    <w:name w:val="WW8Num106z2"/>
    <w:qFormat/>
    <w:rPr>
      <w:rFonts w:ascii="Wingdings" w:hAnsi="Wingdings" w:cs="Wingdings"/>
      <w:sz w:val="20"/>
    </w:rPr>
  </w:style>
  <w:style w:type="character" w:customStyle="1" w:styleId="WW8Num107z0">
    <w:name w:val="WW8Num107z0"/>
    <w:qFormat/>
    <w:rPr>
      <w:rFonts w:ascii="Symbol" w:hAnsi="Symbol" w:cs="Symbol"/>
      <w:sz w:val="20"/>
    </w:rPr>
  </w:style>
  <w:style w:type="character" w:customStyle="1" w:styleId="WW8Num107z1">
    <w:name w:val="WW8Num107z1"/>
    <w:qFormat/>
    <w:rPr>
      <w:rFonts w:ascii="Courier New" w:hAnsi="Courier New" w:cs="Courier New"/>
      <w:sz w:val="20"/>
    </w:rPr>
  </w:style>
  <w:style w:type="character" w:customStyle="1" w:styleId="WW8Num107z2">
    <w:name w:val="WW8Num107z2"/>
    <w:qFormat/>
    <w:rPr>
      <w:rFonts w:ascii="Wingdings" w:hAnsi="Wingdings" w:cs="Wingdings"/>
      <w:sz w:val="20"/>
    </w:rPr>
  </w:style>
  <w:style w:type="character" w:customStyle="1" w:styleId="WW8Num108z0">
    <w:name w:val="WW8Num108z0"/>
    <w:qFormat/>
    <w:rPr>
      <w:rFonts w:ascii="Symbol" w:hAnsi="Symbol" w:cs="Symbol"/>
    </w:rPr>
  </w:style>
  <w:style w:type="character" w:customStyle="1" w:styleId="WW8Num108z1">
    <w:name w:val="WW8Num108z1"/>
    <w:qFormat/>
    <w:rPr>
      <w:rFonts w:ascii="Courier New" w:hAnsi="Courier New" w:cs="Courier New"/>
    </w:rPr>
  </w:style>
  <w:style w:type="character" w:customStyle="1" w:styleId="WW8Num108z2">
    <w:name w:val="WW8Num108z2"/>
    <w:qFormat/>
    <w:rPr>
      <w:rFonts w:ascii="Wingdings" w:hAnsi="Wingdings" w:cs="Wingdings"/>
    </w:rPr>
  </w:style>
  <w:style w:type="character" w:customStyle="1" w:styleId="WW8Num109z0">
    <w:name w:val="WW8Num109z0"/>
    <w:qFormat/>
    <w:rPr>
      <w:rFonts w:ascii="Symbol" w:hAnsi="Symbol" w:cs="Symbol"/>
      <w:sz w:val="20"/>
    </w:rPr>
  </w:style>
  <w:style w:type="character" w:customStyle="1" w:styleId="WW8Num109z1">
    <w:name w:val="WW8Num109z1"/>
    <w:qFormat/>
    <w:rPr>
      <w:rFonts w:ascii="Courier New" w:hAnsi="Courier New" w:cs="Courier New"/>
      <w:sz w:val="20"/>
    </w:rPr>
  </w:style>
  <w:style w:type="character" w:customStyle="1" w:styleId="WW8Num109z2">
    <w:name w:val="WW8Num109z2"/>
    <w:qFormat/>
    <w:rPr>
      <w:rFonts w:ascii="Wingdings" w:hAnsi="Wingdings" w:cs="Wingdings"/>
      <w:sz w:val="20"/>
    </w:rPr>
  </w:style>
  <w:style w:type="character" w:customStyle="1" w:styleId="WW8Num110z0">
    <w:name w:val="WW8Num110z0"/>
    <w:qFormat/>
    <w:rPr>
      <w:rFonts w:ascii="Symbol" w:hAnsi="Symbol" w:cs="Symbol"/>
    </w:rPr>
  </w:style>
  <w:style w:type="character" w:customStyle="1" w:styleId="WW8Num110z1">
    <w:name w:val="WW8Num110z1"/>
    <w:qFormat/>
    <w:rPr>
      <w:rFonts w:ascii="Courier New" w:hAnsi="Courier New" w:cs="Courier New"/>
    </w:rPr>
  </w:style>
  <w:style w:type="character" w:customStyle="1" w:styleId="WW8Num110z2">
    <w:name w:val="WW8Num110z2"/>
    <w:qFormat/>
    <w:rPr>
      <w:rFonts w:ascii="Wingdings" w:hAnsi="Wingdings" w:cs="Wingdings"/>
    </w:rPr>
  </w:style>
  <w:style w:type="character" w:customStyle="1" w:styleId="WW8Num111z0">
    <w:name w:val="WW8Num111z0"/>
    <w:qFormat/>
    <w:rPr>
      <w:rFonts w:ascii="Symbol" w:hAnsi="Symbol" w:cs="Symbol"/>
    </w:rPr>
  </w:style>
  <w:style w:type="character" w:customStyle="1" w:styleId="WW8Num111z1">
    <w:name w:val="WW8Num111z1"/>
    <w:qFormat/>
    <w:rPr>
      <w:rFonts w:ascii="Courier New" w:hAnsi="Courier New" w:cs="Courier New"/>
    </w:rPr>
  </w:style>
  <w:style w:type="character" w:customStyle="1" w:styleId="WW8Num111z2">
    <w:name w:val="WW8Num111z2"/>
    <w:qFormat/>
    <w:rPr>
      <w:rFonts w:ascii="Wingdings" w:hAnsi="Wingdings" w:cs="Wingdings"/>
    </w:rPr>
  </w:style>
  <w:style w:type="character" w:customStyle="1" w:styleId="11">
    <w:name w:val="Основной шрифт абзаца1"/>
    <w:qFormat/>
  </w:style>
  <w:style w:type="character" w:customStyle="1" w:styleId="Heading1Char">
    <w:name w:val="Heading 1 Char"/>
    <w:qFormat/>
    <w:rPr>
      <w:rFonts w:ascii="Arial" w:eastAsia="Calibri" w:hAnsi="Arial" w:cs="Arial"/>
      <w:b/>
      <w:bCs/>
      <w:kern w:val="2"/>
      <w:sz w:val="32"/>
      <w:szCs w:val="32"/>
      <w:lang w:val="ru-RU" w:bidi="ar-SA"/>
    </w:rPr>
  </w:style>
  <w:style w:type="character" w:customStyle="1" w:styleId="Heading2Char">
    <w:name w:val="Heading 2 Char"/>
    <w:qFormat/>
    <w:rPr>
      <w:rFonts w:ascii="Cambria" w:hAnsi="Cambria" w:cs="Cambria"/>
      <w:b/>
      <w:bCs/>
      <w:color w:val="4F81BD"/>
      <w:sz w:val="26"/>
      <w:szCs w:val="26"/>
      <w:lang w:val="ru-RU" w:bidi="ar-SA"/>
    </w:rPr>
  </w:style>
  <w:style w:type="character" w:customStyle="1" w:styleId="Heading3Char">
    <w:name w:val="Heading 3 Char"/>
    <w:qFormat/>
    <w:rPr>
      <w:rFonts w:ascii="Arial" w:eastAsia="Calibri" w:hAnsi="Arial" w:cs="Arial"/>
      <w:b/>
      <w:bCs/>
      <w:sz w:val="26"/>
      <w:szCs w:val="26"/>
      <w:lang w:val="ru-RU" w:bidi="ar-SA"/>
    </w:rPr>
  </w:style>
  <w:style w:type="character" w:customStyle="1" w:styleId="Heading4Char">
    <w:name w:val="Heading 4 Char"/>
    <w:qFormat/>
    <w:rPr>
      <w:rFonts w:eastAsia="Calibri"/>
      <w:b/>
      <w:bCs/>
      <w:sz w:val="28"/>
      <w:szCs w:val="28"/>
      <w:lang w:val="ru-RU" w:bidi="ar-SA"/>
    </w:rPr>
  </w:style>
  <w:style w:type="character" w:customStyle="1" w:styleId="Heading5Char">
    <w:name w:val="Heading 5 Char"/>
    <w:qFormat/>
    <w:rPr>
      <w:rFonts w:ascii="Cambria" w:hAnsi="Cambria" w:cs="Cambria"/>
      <w:color w:val="243F60"/>
      <w:sz w:val="24"/>
      <w:szCs w:val="24"/>
      <w:lang w:val="ru-RU" w:bidi="ar-SA"/>
    </w:rPr>
  </w:style>
  <w:style w:type="character" w:customStyle="1" w:styleId="Heading6Char">
    <w:name w:val="Heading 6 Char"/>
    <w:qFormat/>
    <w:rPr>
      <w:rFonts w:ascii="Cambria" w:hAnsi="Cambria" w:cs="Cambria"/>
      <w:i/>
      <w:iCs/>
      <w:color w:val="243F60"/>
      <w:sz w:val="24"/>
      <w:szCs w:val="24"/>
      <w:lang w:val="ru-RU" w:bidi="ar-SA"/>
    </w:rPr>
  </w:style>
  <w:style w:type="character" w:customStyle="1" w:styleId="ae">
    <w:name w:val="Верхний колонтитул Знак"/>
    <w:qFormat/>
    <w:rPr>
      <w:rFonts w:ascii="Times New Roman" w:hAnsi="Times New Roman" w:cs="Times New Roman"/>
      <w:sz w:val="24"/>
      <w:szCs w:val="24"/>
      <w:lang w:val="zh-CN"/>
    </w:rPr>
  </w:style>
  <w:style w:type="character" w:customStyle="1" w:styleId="af">
    <w:name w:val="Нижний колонтитул Знак"/>
    <w:qFormat/>
    <w:rPr>
      <w:rFonts w:ascii="Times New Roman" w:hAnsi="Times New Roman" w:cs="Times New Roman"/>
      <w:sz w:val="24"/>
      <w:szCs w:val="24"/>
      <w:lang w:val="zh-CN"/>
    </w:rPr>
  </w:style>
  <w:style w:type="character" w:customStyle="1" w:styleId="FontStyle56">
    <w:name w:val="Font Style56"/>
    <w:qFormat/>
    <w:rPr>
      <w:rFonts w:ascii="Times New Roman" w:hAnsi="Times New Roman" w:cs="Times New Roman"/>
      <w:spacing w:val="10"/>
      <w:sz w:val="24"/>
      <w:szCs w:val="24"/>
    </w:rPr>
  </w:style>
  <w:style w:type="character" w:customStyle="1" w:styleId="FontStyle59">
    <w:name w:val="Font Style59"/>
    <w:qFormat/>
    <w:rPr>
      <w:rFonts w:ascii="Times New Roman" w:hAnsi="Times New Roman" w:cs="Times New Roman"/>
      <w:spacing w:val="10"/>
      <w:sz w:val="22"/>
      <w:szCs w:val="22"/>
    </w:rPr>
  </w:style>
  <w:style w:type="character" w:customStyle="1" w:styleId="FontStyle27">
    <w:name w:val="Font Style27"/>
    <w:qFormat/>
    <w:rPr>
      <w:rFonts w:ascii="Times New Roman" w:hAnsi="Times New Roman" w:cs="Times New Roman"/>
      <w:sz w:val="26"/>
    </w:rPr>
  </w:style>
  <w:style w:type="character" w:customStyle="1" w:styleId="FontStyle30">
    <w:name w:val="Font Style30"/>
    <w:qFormat/>
    <w:rPr>
      <w:rFonts w:ascii="Times New Roman" w:hAnsi="Times New Roman" w:cs="Times New Roman"/>
      <w:b/>
      <w:sz w:val="26"/>
    </w:rPr>
  </w:style>
  <w:style w:type="character" w:customStyle="1" w:styleId="31">
    <w:name w:val="Основной текст с отступом 3 Знак"/>
    <w:qFormat/>
    <w:rPr>
      <w:rFonts w:ascii="Times New Roman" w:hAnsi="Times New Roman" w:cs="Times New Roman"/>
      <w:sz w:val="16"/>
      <w:szCs w:val="16"/>
    </w:rPr>
  </w:style>
  <w:style w:type="character" w:customStyle="1" w:styleId="-">
    <w:name w:val="Интернет-ссылка"/>
    <w:rPr>
      <w:rFonts w:cs="Times New Roman"/>
      <w:color w:val="0000FF"/>
      <w:u w:val="single"/>
    </w:rPr>
  </w:style>
  <w:style w:type="character" w:customStyle="1" w:styleId="af0">
    <w:name w:val="Текст сноски Знак"/>
    <w:qFormat/>
    <w:rPr>
      <w:rFonts w:ascii="Times New Roman" w:hAnsi="Times New Roman" w:cs="Times New Roman"/>
      <w:sz w:val="20"/>
      <w:szCs w:val="20"/>
      <w:lang w:val="zh-CN"/>
    </w:rPr>
  </w:style>
  <w:style w:type="character" w:customStyle="1" w:styleId="21">
    <w:name w:val="Заголовок 2 Знак"/>
    <w:qFormat/>
    <w:rPr>
      <w:rFonts w:ascii="Cambria" w:hAnsi="Cambria" w:cs="Cambria"/>
      <w:b/>
      <w:bCs/>
      <w:color w:val="4F81BD"/>
      <w:sz w:val="26"/>
      <w:szCs w:val="26"/>
      <w:lang w:val="zh-CN"/>
    </w:rPr>
  </w:style>
  <w:style w:type="character" w:customStyle="1" w:styleId="12">
    <w:name w:val="Выделение1"/>
    <w:qFormat/>
    <w:rPr>
      <w:rFonts w:cs="Times New Roman"/>
      <w:i/>
      <w:iCs/>
    </w:rPr>
  </w:style>
  <w:style w:type="character" w:customStyle="1" w:styleId="22">
    <w:name w:val="Основной текст (2)_"/>
    <w:qFormat/>
    <w:rPr>
      <w:rFonts w:ascii="Times New Roman" w:hAnsi="Times New Roman" w:cs="Times New Roman"/>
      <w:sz w:val="23"/>
      <w:szCs w:val="23"/>
      <w:shd w:val="clear" w:color="auto" w:fill="FFFFFF"/>
    </w:rPr>
  </w:style>
  <w:style w:type="character" w:customStyle="1" w:styleId="af1">
    <w:name w:val="Основной текст_"/>
    <w:qFormat/>
    <w:rPr>
      <w:rFonts w:ascii="Times New Roman" w:hAnsi="Times New Roman" w:cs="Times New Roman"/>
      <w:sz w:val="23"/>
      <w:szCs w:val="23"/>
      <w:shd w:val="clear" w:color="auto" w:fill="FFFFFF"/>
    </w:rPr>
  </w:style>
  <w:style w:type="character" w:customStyle="1" w:styleId="af2">
    <w:name w:val="Основной текст с отступом Знак"/>
    <w:qFormat/>
    <w:rPr>
      <w:rFonts w:ascii="Times New Roman" w:hAnsi="Times New Roman" w:cs="Times New Roman"/>
      <w:sz w:val="24"/>
      <w:szCs w:val="24"/>
      <w:lang w:val="zh-CN"/>
    </w:rPr>
  </w:style>
  <w:style w:type="character" w:customStyle="1" w:styleId="23">
    <w:name w:val="Основной текст с отступом 2 Знак"/>
    <w:qFormat/>
    <w:rPr>
      <w:sz w:val="24"/>
      <w:szCs w:val="24"/>
      <w:lang w:val="zh-CN" w:bidi="ar-SA"/>
    </w:rPr>
  </w:style>
  <w:style w:type="character" w:customStyle="1" w:styleId="af3">
    <w:name w:val="Основной текст Знак"/>
    <w:qFormat/>
    <w:rPr>
      <w:rFonts w:ascii="Times New Roman" w:hAnsi="Times New Roman" w:cs="Times New Roman"/>
      <w:sz w:val="24"/>
      <w:szCs w:val="24"/>
      <w:lang w:val="zh-CN"/>
    </w:rPr>
  </w:style>
  <w:style w:type="character" w:customStyle="1" w:styleId="af4">
    <w:name w:val="Заголовок Знак"/>
    <w:qFormat/>
    <w:rPr>
      <w:rFonts w:ascii="Times New Roman" w:hAnsi="Times New Roman" w:cs="Times New Roman"/>
      <w:b/>
      <w:sz w:val="20"/>
      <w:szCs w:val="20"/>
      <w:lang w:val="zh-CN"/>
    </w:rPr>
  </w:style>
  <w:style w:type="character" w:customStyle="1" w:styleId="13">
    <w:name w:val="Заголовок №1_"/>
    <w:qFormat/>
    <w:rPr>
      <w:shd w:val="clear" w:color="auto" w:fill="FFFFFF"/>
      <w:lang w:bidi="ar-SA"/>
    </w:rPr>
  </w:style>
  <w:style w:type="character" w:customStyle="1" w:styleId="af5">
    <w:name w:val="Курсив"/>
    <w:qFormat/>
    <w:rPr>
      <w:rFonts w:cs="Times New Roman"/>
      <w:i/>
    </w:rPr>
  </w:style>
  <w:style w:type="character" w:customStyle="1" w:styleId="14">
    <w:name w:val="Основной текст (14)_"/>
    <w:qFormat/>
    <w:rPr>
      <w:sz w:val="27"/>
      <w:szCs w:val="27"/>
      <w:shd w:val="clear" w:color="auto" w:fill="FFFFFF"/>
      <w:lang w:bidi="ar-SA"/>
    </w:rPr>
  </w:style>
  <w:style w:type="character" w:customStyle="1" w:styleId="16">
    <w:name w:val="Основной текст (16)_"/>
    <w:qFormat/>
    <w:rPr>
      <w:sz w:val="27"/>
      <w:szCs w:val="27"/>
      <w:shd w:val="clear" w:color="auto" w:fill="FFFFFF"/>
      <w:lang w:bidi="ar-SA"/>
    </w:rPr>
  </w:style>
  <w:style w:type="character" w:customStyle="1" w:styleId="af6">
    <w:name w:val="Название Знак"/>
    <w:qFormat/>
    <w:rPr>
      <w:rFonts w:ascii="Times New Roman" w:hAnsi="Times New Roman" w:cs="Times New Roman"/>
      <w:b/>
      <w:bCs/>
      <w:sz w:val="24"/>
      <w:szCs w:val="24"/>
    </w:rPr>
  </w:style>
  <w:style w:type="character" w:customStyle="1" w:styleId="apple-converted-space">
    <w:name w:val="apple-converted-space"/>
    <w:qFormat/>
  </w:style>
  <w:style w:type="character" w:customStyle="1" w:styleId="submenu-table">
    <w:name w:val="submenu-table"/>
    <w:qFormat/>
  </w:style>
  <w:style w:type="character" w:customStyle="1" w:styleId="40">
    <w:name w:val="Основной текст (4)_"/>
    <w:qFormat/>
    <w:rPr>
      <w:sz w:val="18"/>
      <w:szCs w:val="18"/>
      <w:shd w:val="clear" w:color="auto" w:fill="FFFFFF"/>
      <w:lang w:bidi="ar-SA"/>
    </w:rPr>
  </w:style>
  <w:style w:type="character" w:customStyle="1" w:styleId="c4">
    <w:name w:val="c4"/>
    <w:qFormat/>
    <w:rPr>
      <w:rFonts w:cs="Times New Roman"/>
    </w:rPr>
  </w:style>
  <w:style w:type="character" w:customStyle="1" w:styleId="c2">
    <w:name w:val="c2"/>
    <w:qFormat/>
    <w:rPr>
      <w:rFonts w:cs="Times New Roman"/>
    </w:rPr>
  </w:style>
  <w:style w:type="character" w:customStyle="1" w:styleId="af7">
    <w:name w:val="Маркеры списка"/>
    <w:qFormat/>
    <w:rPr>
      <w:rFonts w:ascii="OpenSymbol" w:hAnsi="OpenSymbol" w:cs="OpenSymbol"/>
    </w:rPr>
  </w:style>
  <w:style w:type="character" w:customStyle="1" w:styleId="af8">
    <w:name w:val="Символ нумерации"/>
    <w:qFormat/>
  </w:style>
  <w:style w:type="character" w:customStyle="1" w:styleId="BodyTextChar">
    <w:name w:val="Body Text Char"/>
    <w:qFormat/>
    <w:rPr>
      <w:rFonts w:eastAsia="Calibri"/>
      <w:sz w:val="24"/>
      <w:szCs w:val="24"/>
      <w:lang w:val="ru-RU" w:bidi="ar-SA"/>
    </w:rPr>
  </w:style>
  <w:style w:type="character" w:customStyle="1" w:styleId="HeaderChar">
    <w:name w:val="Header Char"/>
    <w:qFormat/>
    <w:rPr>
      <w:rFonts w:eastAsia="Calibri"/>
      <w:sz w:val="24"/>
      <w:szCs w:val="24"/>
      <w:lang w:val="ru-RU" w:bidi="ar-SA"/>
    </w:rPr>
  </w:style>
  <w:style w:type="character" w:customStyle="1" w:styleId="FooterChar">
    <w:name w:val="Footer Char"/>
    <w:qFormat/>
    <w:rPr>
      <w:rFonts w:eastAsia="Calibri"/>
      <w:sz w:val="24"/>
      <w:szCs w:val="24"/>
      <w:lang w:val="ru-RU" w:bidi="ar-SA"/>
    </w:rPr>
  </w:style>
  <w:style w:type="character" w:customStyle="1" w:styleId="BodyTextIndent3Char">
    <w:name w:val="Body Text Indent 3 Char"/>
    <w:qFormat/>
    <w:rPr>
      <w:rFonts w:eastAsia="Calibri"/>
      <w:sz w:val="16"/>
      <w:szCs w:val="16"/>
      <w:lang w:val="ru-RU" w:bidi="ar-SA"/>
    </w:rPr>
  </w:style>
  <w:style w:type="character" w:customStyle="1" w:styleId="FootnoteTextChar">
    <w:name w:val="Footnote Text Char"/>
    <w:qFormat/>
    <w:rPr>
      <w:rFonts w:eastAsia="Calibri"/>
      <w:lang w:val="ru-RU" w:bidi="ar-SA"/>
    </w:rPr>
  </w:style>
  <w:style w:type="character" w:customStyle="1" w:styleId="BodyTextIndentChar">
    <w:name w:val="Body Text Indent Char"/>
    <w:qFormat/>
    <w:rPr>
      <w:rFonts w:eastAsia="Calibri"/>
      <w:sz w:val="24"/>
      <w:szCs w:val="24"/>
      <w:lang w:val="ru-RU" w:bidi="ar-SA"/>
    </w:rPr>
  </w:style>
  <w:style w:type="character" w:customStyle="1" w:styleId="BodyTextIndent2Char">
    <w:name w:val="Body Text Indent 2 Char"/>
    <w:qFormat/>
    <w:rPr>
      <w:rFonts w:eastAsia="Calibri"/>
      <w:sz w:val="24"/>
      <w:szCs w:val="24"/>
      <w:lang w:val="ru-RU" w:bidi="ar-SA"/>
    </w:rPr>
  </w:style>
  <w:style w:type="character" w:customStyle="1" w:styleId="BalloonTextChar">
    <w:name w:val="Balloon Text Char"/>
    <w:qFormat/>
    <w:rPr>
      <w:rFonts w:ascii="Tahoma" w:eastAsia="Calibri" w:hAnsi="Tahoma" w:cs="Tahoma"/>
      <w:sz w:val="16"/>
      <w:szCs w:val="16"/>
      <w:lang w:val="ru-RU" w:bidi="ar-SA"/>
    </w:rPr>
  </w:style>
  <w:style w:type="character" w:customStyle="1" w:styleId="TitleChar">
    <w:name w:val="Title Char"/>
    <w:qFormat/>
    <w:rPr>
      <w:rFonts w:eastAsia="Calibri"/>
      <w:b/>
      <w:sz w:val="28"/>
      <w:lang w:val="ru-RU" w:bidi="ar-SA"/>
    </w:rPr>
  </w:style>
  <w:style w:type="character" w:customStyle="1" w:styleId="15">
    <w:name w:val="Гиперссылка1"/>
    <w:qFormat/>
    <w:rPr>
      <w:rFonts w:cs="Times New Roman"/>
      <w:color w:val="0000FF"/>
      <w:u w:val="single"/>
    </w:rPr>
  </w:style>
  <w:style w:type="character" w:customStyle="1" w:styleId="mw-headline">
    <w:name w:val="mw-headline"/>
    <w:qFormat/>
    <w:rPr>
      <w:rFonts w:cs="Times New Roman"/>
    </w:rPr>
  </w:style>
  <w:style w:type="character" w:customStyle="1" w:styleId="mw-editsection">
    <w:name w:val="mw-editsection"/>
    <w:qFormat/>
    <w:rPr>
      <w:rFonts w:cs="Times New Roman"/>
    </w:rPr>
  </w:style>
  <w:style w:type="character" w:customStyle="1" w:styleId="mw-editsection-bracket">
    <w:name w:val="mw-editsection-bracket"/>
    <w:qFormat/>
    <w:rPr>
      <w:rFonts w:cs="Times New Roman"/>
    </w:rPr>
  </w:style>
  <w:style w:type="character" w:customStyle="1" w:styleId="mw-editsection-divider">
    <w:name w:val="mw-editsection-divider"/>
    <w:qFormat/>
    <w:rPr>
      <w:rFonts w:cs="Times New Roman"/>
    </w:rPr>
  </w:style>
  <w:style w:type="character" w:customStyle="1" w:styleId="ms-rtefontsize-2">
    <w:name w:val="ms-rtefontsize-2"/>
    <w:basedOn w:val="11"/>
    <w:qFormat/>
  </w:style>
  <w:style w:type="character" w:customStyle="1" w:styleId="c2c9">
    <w:name w:val="c2 c9"/>
    <w:basedOn w:val="11"/>
    <w:qFormat/>
  </w:style>
  <w:style w:type="character" w:customStyle="1" w:styleId="c14c9">
    <w:name w:val="c14 c9"/>
    <w:basedOn w:val="11"/>
    <w:qFormat/>
  </w:style>
  <w:style w:type="character" w:customStyle="1" w:styleId="c14c32">
    <w:name w:val="c14 c32"/>
    <w:basedOn w:val="11"/>
    <w:qFormat/>
  </w:style>
  <w:style w:type="character" w:customStyle="1" w:styleId="helppointer">
    <w:name w:val="help pointer"/>
    <w:basedOn w:val="11"/>
    <w:qFormat/>
  </w:style>
  <w:style w:type="character" w:customStyle="1" w:styleId="af9">
    <w:name w:val="Буквица"/>
    <w:qFormat/>
  </w:style>
  <w:style w:type="paragraph" w:customStyle="1" w:styleId="afa">
    <w:name w:val="Заголовок"/>
    <w:basedOn w:val="a"/>
    <w:next w:val="a4"/>
    <w:qFormat/>
    <w:pPr>
      <w:keepNext/>
      <w:spacing w:before="240" w:after="120"/>
    </w:pPr>
    <w:rPr>
      <w:rFonts w:ascii="Liberation Sans" w:eastAsia="PingFang SC" w:hAnsi="Liberation Sans" w:cs="Arial Unicode MS"/>
      <w:sz w:val="28"/>
      <w:szCs w:val="28"/>
    </w:rPr>
  </w:style>
  <w:style w:type="paragraph" w:customStyle="1" w:styleId="17">
    <w:name w:val="Указатель1"/>
    <w:basedOn w:val="a"/>
    <w:qFormat/>
    <w:pPr>
      <w:suppressLineNumbers/>
    </w:pPr>
    <w:rPr>
      <w:rFonts w:cs="Arial Unicode MS"/>
    </w:rPr>
  </w:style>
  <w:style w:type="paragraph" w:customStyle="1" w:styleId="18">
    <w:name w:val="Заголовок1"/>
    <w:basedOn w:val="a"/>
    <w:next w:val="a4"/>
    <w:qFormat/>
    <w:pPr>
      <w:keepNext/>
      <w:spacing w:before="240" w:after="120"/>
    </w:pPr>
    <w:rPr>
      <w:rFonts w:ascii="Liberation Sans" w:eastAsia="Times New Roman" w:hAnsi="Liberation Sans" w:cs="Arial Unicode MS"/>
      <w:sz w:val="28"/>
      <w:szCs w:val="28"/>
    </w:rPr>
  </w:style>
  <w:style w:type="paragraph" w:customStyle="1" w:styleId="24">
    <w:name w:val="Указатель2"/>
    <w:basedOn w:val="a"/>
    <w:qFormat/>
    <w:pPr>
      <w:suppressLineNumbers/>
    </w:pPr>
    <w:rPr>
      <w:rFonts w:cs="Arial Unicode MS"/>
    </w:rPr>
  </w:style>
  <w:style w:type="paragraph" w:customStyle="1" w:styleId="25">
    <w:name w:val="Название объекта2"/>
    <w:basedOn w:val="a"/>
    <w:qFormat/>
    <w:pPr>
      <w:jc w:val="center"/>
    </w:pPr>
    <w:rPr>
      <w:b/>
      <w:sz w:val="28"/>
      <w:szCs w:val="20"/>
    </w:rPr>
  </w:style>
  <w:style w:type="paragraph" w:customStyle="1" w:styleId="19">
    <w:name w:val="Указатель1"/>
    <w:basedOn w:val="a"/>
    <w:qFormat/>
    <w:pPr>
      <w:suppressLineNumbers/>
    </w:pPr>
    <w:rPr>
      <w:rFonts w:cs="Arial Unicode MS"/>
    </w:rPr>
  </w:style>
  <w:style w:type="paragraph" w:customStyle="1" w:styleId="210">
    <w:name w:val="Основной текст с отступом 2 Знак1"/>
    <w:basedOn w:val="a"/>
    <w:qFormat/>
    <w:pPr>
      <w:shd w:val="clear" w:color="auto" w:fill="FFFFFF"/>
      <w:jc w:val="both"/>
    </w:pPr>
    <w:rPr>
      <w:rFonts w:eastAsia="Times New Roman"/>
      <w:lang w:val="zh-CN"/>
    </w:rPr>
  </w:style>
  <w:style w:type="paragraph" w:customStyle="1" w:styleId="1a">
    <w:name w:val="Заголовок №1"/>
    <w:basedOn w:val="a"/>
    <w:qFormat/>
    <w:pPr>
      <w:shd w:val="clear" w:color="auto" w:fill="FFFFFF"/>
      <w:spacing w:before="300" w:line="326" w:lineRule="exact"/>
    </w:pPr>
    <w:rPr>
      <w:rFonts w:eastAsia="Times New Roman"/>
      <w:sz w:val="20"/>
      <w:szCs w:val="20"/>
      <w:shd w:val="clear" w:color="auto" w:fill="FFFFFF"/>
      <w:lang w:eastAsia="ru-RU"/>
    </w:rPr>
  </w:style>
  <w:style w:type="paragraph" w:customStyle="1" w:styleId="140">
    <w:name w:val="Основной текст (14)"/>
    <w:basedOn w:val="a"/>
    <w:qFormat/>
    <w:pPr>
      <w:shd w:val="clear" w:color="auto" w:fill="FFFFFF"/>
    </w:pPr>
    <w:rPr>
      <w:rFonts w:eastAsia="Times New Roman"/>
      <w:sz w:val="27"/>
      <w:szCs w:val="27"/>
      <w:shd w:val="clear" w:color="auto" w:fill="FFFFFF"/>
      <w:lang w:eastAsia="ru-RU"/>
    </w:rPr>
  </w:style>
  <w:style w:type="paragraph" w:customStyle="1" w:styleId="160">
    <w:name w:val="Основной текст (16)"/>
    <w:basedOn w:val="a"/>
    <w:qFormat/>
    <w:pPr>
      <w:shd w:val="clear" w:color="auto" w:fill="FFFFFF"/>
    </w:pPr>
    <w:rPr>
      <w:rFonts w:eastAsia="Times New Roman"/>
      <w:sz w:val="27"/>
      <w:szCs w:val="27"/>
      <w:shd w:val="clear" w:color="auto" w:fill="FFFFFF"/>
      <w:lang w:eastAsia="ru-RU"/>
    </w:rPr>
  </w:style>
  <w:style w:type="paragraph" w:customStyle="1" w:styleId="41">
    <w:name w:val="Основной текст (4)"/>
    <w:basedOn w:val="a"/>
    <w:qFormat/>
    <w:pPr>
      <w:shd w:val="clear" w:color="auto" w:fill="FFFFFF"/>
      <w:suppressAutoHyphens w:val="0"/>
      <w:spacing w:before="180" w:line="226" w:lineRule="exact"/>
      <w:ind w:hanging="720"/>
    </w:pPr>
    <w:rPr>
      <w:rFonts w:eastAsia="Times New Roman"/>
      <w:sz w:val="18"/>
      <w:szCs w:val="18"/>
      <w:shd w:val="clear" w:color="auto" w:fill="FFFFFF"/>
      <w:lang w:eastAsia="ru-RU"/>
    </w:rPr>
  </w:style>
  <w:style w:type="paragraph" w:customStyle="1" w:styleId="1b">
    <w:name w:val="Название объекта1"/>
    <w:basedOn w:val="a"/>
    <w:qFormat/>
    <w:pPr>
      <w:suppressLineNumbers/>
      <w:spacing w:before="120" w:after="120"/>
    </w:pPr>
    <w:rPr>
      <w:rFonts w:cs="Arial Unicode MS"/>
      <w:i/>
      <w:iCs/>
    </w:rPr>
  </w:style>
  <w:style w:type="paragraph" w:customStyle="1" w:styleId="1c">
    <w:name w:val="Обычный (веб)1"/>
    <w:basedOn w:val="a"/>
    <w:qFormat/>
    <w:pPr>
      <w:spacing w:before="280" w:after="280"/>
    </w:pPr>
  </w:style>
  <w:style w:type="paragraph" w:customStyle="1" w:styleId="ConsPlusNormal">
    <w:name w:val="ConsPlusNormal"/>
    <w:qFormat/>
    <w:pPr>
      <w:widowControl w:val="0"/>
      <w:suppressAutoHyphens/>
      <w:ind w:firstLine="720"/>
    </w:pPr>
    <w:rPr>
      <w:rFonts w:ascii="Arial" w:eastAsia="Calibri" w:hAnsi="Arial" w:cs="Arial"/>
      <w:sz w:val="24"/>
      <w:lang w:eastAsia="zh-CN"/>
    </w:rPr>
  </w:style>
  <w:style w:type="paragraph" w:customStyle="1" w:styleId="ConsPlusNonformat">
    <w:name w:val="ConsPlusNonformat"/>
    <w:qFormat/>
    <w:pPr>
      <w:widowControl w:val="0"/>
      <w:suppressAutoHyphens/>
    </w:pPr>
    <w:rPr>
      <w:rFonts w:ascii="Courier New" w:eastAsia="Calibri" w:hAnsi="Courier New" w:cs="Courier New"/>
      <w:sz w:val="24"/>
      <w:lang w:eastAsia="zh-CN"/>
    </w:rPr>
  </w:style>
  <w:style w:type="paragraph" w:customStyle="1" w:styleId="afb">
    <w:name w:val="Верхний и нижний колонтитулы"/>
    <w:basedOn w:val="a"/>
    <w:qFormat/>
  </w:style>
  <w:style w:type="paragraph" w:customStyle="1" w:styleId="afc">
    <w:name w:val="Содержимое таблицы"/>
    <w:basedOn w:val="a"/>
    <w:qFormat/>
    <w:pPr>
      <w:widowControl w:val="0"/>
      <w:suppressLineNumbers/>
    </w:pPr>
    <w:rPr>
      <w:rFonts w:ascii="Liberation Serif" w:eastAsia="Times New Roman" w:hAnsi="Liberation Serif" w:cs="DejaVu Sans"/>
      <w:kern w:val="2"/>
      <w:lang w:bidi="hi-IN"/>
    </w:rPr>
  </w:style>
  <w:style w:type="paragraph" w:customStyle="1" w:styleId="Style3">
    <w:name w:val="Style3"/>
    <w:basedOn w:val="a"/>
    <w:uiPriority w:val="99"/>
    <w:qFormat/>
    <w:pPr>
      <w:widowControl w:val="0"/>
      <w:spacing w:line="192" w:lineRule="exact"/>
      <w:ind w:hanging="271"/>
    </w:pPr>
    <w:rPr>
      <w:rFonts w:ascii="Arial Black" w:hAnsi="Arial Black" w:cs="Arial Black"/>
    </w:rPr>
  </w:style>
  <w:style w:type="paragraph" w:customStyle="1" w:styleId="Style25">
    <w:name w:val="Style25"/>
    <w:basedOn w:val="a"/>
    <w:qFormat/>
    <w:pPr>
      <w:widowControl w:val="0"/>
      <w:spacing w:line="283" w:lineRule="exact"/>
    </w:pPr>
    <w:rPr>
      <w:rFonts w:eastAsia="Times New Roman"/>
    </w:rPr>
  </w:style>
  <w:style w:type="paragraph" w:customStyle="1" w:styleId="ConsPlusCell">
    <w:name w:val="ConsPlusCell"/>
    <w:qFormat/>
    <w:pPr>
      <w:widowControl w:val="0"/>
      <w:suppressAutoHyphens/>
    </w:pPr>
    <w:rPr>
      <w:rFonts w:ascii="Arial" w:hAnsi="Arial" w:cs="Arial"/>
      <w:sz w:val="24"/>
      <w:lang w:eastAsia="zh-CN"/>
    </w:rPr>
  </w:style>
  <w:style w:type="paragraph" w:customStyle="1" w:styleId="1d">
    <w:name w:val="Абзац списка1"/>
    <w:basedOn w:val="a"/>
    <w:qFormat/>
    <w:pPr>
      <w:spacing w:after="200" w:line="276" w:lineRule="auto"/>
      <w:ind w:left="720"/>
    </w:pPr>
    <w:rPr>
      <w:rFonts w:ascii="Calibri" w:eastAsia="SimSun" w:hAnsi="Calibri" w:cs="Calibri"/>
      <w:kern w:val="2"/>
      <w:sz w:val="22"/>
      <w:szCs w:val="22"/>
    </w:rPr>
  </w:style>
  <w:style w:type="paragraph" w:customStyle="1" w:styleId="310">
    <w:name w:val="Основной текст с отступом 31"/>
    <w:basedOn w:val="a"/>
    <w:qFormat/>
    <w:pPr>
      <w:spacing w:after="120"/>
      <w:ind w:left="283"/>
    </w:pPr>
    <w:rPr>
      <w:sz w:val="16"/>
      <w:szCs w:val="16"/>
    </w:rPr>
  </w:style>
  <w:style w:type="paragraph" w:customStyle="1" w:styleId="ConsNormal">
    <w:name w:val="ConsNormal"/>
    <w:qFormat/>
    <w:pPr>
      <w:suppressAutoHyphens/>
      <w:ind w:right="19772" w:firstLine="720"/>
    </w:pPr>
    <w:rPr>
      <w:rFonts w:ascii="Arial" w:eastAsia="Calibri" w:hAnsi="Arial" w:cs="Arial"/>
      <w:sz w:val="24"/>
      <w:lang w:eastAsia="zh-CN"/>
    </w:rPr>
  </w:style>
  <w:style w:type="paragraph" w:customStyle="1" w:styleId="1e">
    <w:name w:val="Основной текст1"/>
    <w:basedOn w:val="a"/>
    <w:qFormat/>
    <w:pPr>
      <w:shd w:val="clear" w:color="auto" w:fill="FFFFFF"/>
      <w:jc w:val="both"/>
    </w:pPr>
    <w:rPr>
      <w:sz w:val="23"/>
      <w:szCs w:val="23"/>
    </w:rPr>
  </w:style>
  <w:style w:type="paragraph" w:customStyle="1" w:styleId="211">
    <w:name w:val="Основной текст с отступом 21"/>
    <w:basedOn w:val="a"/>
    <w:qFormat/>
    <w:pPr>
      <w:spacing w:after="120" w:line="480" w:lineRule="auto"/>
      <w:ind w:left="283"/>
    </w:pPr>
  </w:style>
  <w:style w:type="paragraph" w:customStyle="1" w:styleId="ConsPlusTitle">
    <w:name w:val="ConsPlusTitle"/>
    <w:qFormat/>
    <w:pPr>
      <w:widowControl w:val="0"/>
      <w:suppressAutoHyphens/>
    </w:pPr>
    <w:rPr>
      <w:rFonts w:ascii="Arial" w:eastAsia="Calibri" w:hAnsi="Arial" w:cs="Arial"/>
      <w:b/>
      <w:bCs/>
      <w:sz w:val="24"/>
      <w:lang w:eastAsia="zh-CN"/>
    </w:rPr>
  </w:style>
  <w:style w:type="paragraph" w:customStyle="1" w:styleId="Default">
    <w:name w:val="Default"/>
    <w:qFormat/>
    <w:pPr>
      <w:suppressAutoHyphens/>
    </w:pPr>
    <w:rPr>
      <w:color w:val="000000"/>
      <w:sz w:val="24"/>
      <w:szCs w:val="24"/>
      <w:lang w:eastAsia="zh-CN"/>
    </w:rPr>
  </w:style>
  <w:style w:type="paragraph" w:customStyle="1" w:styleId="1f">
    <w:name w:val="Обычный1"/>
    <w:qFormat/>
    <w:pPr>
      <w:suppressAutoHyphens/>
    </w:pPr>
    <w:rPr>
      <w:sz w:val="24"/>
      <w:lang w:eastAsia="zh-CN"/>
    </w:rPr>
  </w:style>
  <w:style w:type="paragraph" w:customStyle="1" w:styleId="afd">
    <w:name w:val="Стиль"/>
    <w:qFormat/>
    <w:pPr>
      <w:widowControl w:val="0"/>
      <w:suppressAutoHyphens/>
    </w:pPr>
    <w:rPr>
      <w:rFonts w:ascii="Arial" w:hAnsi="Arial" w:cs="Arial"/>
      <w:sz w:val="24"/>
      <w:szCs w:val="24"/>
      <w:lang w:eastAsia="zh-CN"/>
    </w:rPr>
  </w:style>
  <w:style w:type="paragraph" w:customStyle="1" w:styleId="s1">
    <w:name w:val="s_1"/>
    <w:basedOn w:val="a"/>
    <w:qFormat/>
    <w:pPr>
      <w:suppressAutoHyphens w:val="0"/>
      <w:spacing w:before="280" w:after="280"/>
    </w:pPr>
    <w:rPr>
      <w:rFonts w:eastAsia="Times New Roman"/>
    </w:rPr>
  </w:style>
  <w:style w:type="paragraph" w:customStyle="1" w:styleId="32">
    <w:name w:val="Основной текст (3)"/>
    <w:basedOn w:val="a"/>
    <w:qFormat/>
    <w:pPr>
      <w:shd w:val="clear" w:color="auto" w:fill="FFFFFF"/>
      <w:suppressAutoHyphens w:val="0"/>
      <w:spacing w:line="274" w:lineRule="exact"/>
      <w:jc w:val="center"/>
    </w:pPr>
    <w:rPr>
      <w:rFonts w:eastAsia="Times New Roman"/>
      <w:sz w:val="23"/>
      <w:szCs w:val="22"/>
    </w:rPr>
  </w:style>
  <w:style w:type="paragraph" w:customStyle="1" w:styleId="1f0">
    <w:name w:val="Без интервала1"/>
    <w:qFormat/>
    <w:pPr>
      <w:suppressAutoHyphens/>
    </w:pPr>
    <w:rPr>
      <w:rFonts w:ascii="Calibri" w:hAnsi="Calibri" w:cs="Calibri"/>
      <w:sz w:val="22"/>
      <w:szCs w:val="22"/>
      <w:lang w:eastAsia="zh-CN"/>
    </w:rPr>
  </w:style>
  <w:style w:type="paragraph" w:customStyle="1" w:styleId="c0">
    <w:name w:val="c0"/>
    <w:basedOn w:val="a"/>
    <w:qFormat/>
    <w:pPr>
      <w:suppressAutoHyphens w:val="0"/>
      <w:spacing w:before="280" w:after="280"/>
    </w:pPr>
  </w:style>
  <w:style w:type="paragraph" w:customStyle="1" w:styleId="afe">
    <w:name w:val="Заголовок таблицы"/>
    <w:basedOn w:val="afc"/>
    <w:qFormat/>
    <w:pPr>
      <w:jc w:val="center"/>
    </w:pPr>
    <w:rPr>
      <w:b/>
      <w:bCs/>
    </w:rPr>
  </w:style>
  <w:style w:type="paragraph" w:customStyle="1" w:styleId="aff">
    <w:name w:val="Содержимое врезки"/>
    <w:basedOn w:val="a"/>
    <w:qFormat/>
    <w:pPr>
      <w:suppressAutoHyphens w:val="0"/>
      <w:spacing w:after="200" w:line="276" w:lineRule="auto"/>
    </w:pPr>
    <w:rPr>
      <w:rFonts w:ascii="Calibri" w:eastAsia="Times New Roman" w:hAnsi="Calibri" w:cs="Calibri"/>
      <w:sz w:val="22"/>
      <w:szCs w:val="22"/>
    </w:rPr>
  </w:style>
  <w:style w:type="paragraph" w:customStyle="1" w:styleId="33">
    <w:name w:val="Основной текст3"/>
    <w:basedOn w:val="a"/>
    <w:qFormat/>
    <w:pPr>
      <w:shd w:val="clear" w:color="auto" w:fill="FFFFFF"/>
      <w:spacing w:line="240" w:lineRule="atLeast"/>
      <w:ind w:hanging="1840"/>
    </w:pPr>
    <w:rPr>
      <w:rFonts w:eastAsia="Times New Roman" w:cs="Calibri"/>
      <w:sz w:val="23"/>
      <w:szCs w:val="23"/>
    </w:rPr>
  </w:style>
  <w:style w:type="paragraph" w:customStyle="1" w:styleId="formattexttopleveltext">
    <w:name w:val="formattext topleveltext"/>
    <w:basedOn w:val="a"/>
    <w:qFormat/>
    <w:pPr>
      <w:suppressAutoHyphens w:val="0"/>
      <w:spacing w:before="280" w:after="280"/>
    </w:pPr>
    <w:rPr>
      <w:rFonts w:eastAsia="Batang"/>
      <w:lang w:eastAsia="ko-KR"/>
    </w:rPr>
  </w:style>
  <w:style w:type="paragraph" w:customStyle="1" w:styleId="headertexttopleveltextcentertext">
    <w:name w:val="headertext topleveltext centertext"/>
    <w:basedOn w:val="a"/>
    <w:qFormat/>
    <w:pPr>
      <w:suppressAutoHyphens w:val="0"/>
      <w:spacing w:before="280" w:after="280"/>
    </w:pPr>
    <w:rPr>
      <w:rFonts w:eastAsia="Batang"/>
      <w:lang w:eastAsia="ko-KR"/>
    </w:rPr>
  </w:style>
  <w:style w:type="paragraph" w:customStyle="1" w:styleId="formattexttopleveltextindenttext">
    <w:name w:val="formattext topleveltext indenttext"/>
    <w:basedOn w:val="a"/>
    <w:qFormat/>
    <w:pPr>
      <w:suppressAutoHyphens w:val="0"/>
      <w:spacing w:before="280" w:after="280"/>
    </w:pPr>
    <w:rPr>
      <w:rFonts w:eastAsia="Batang"/>
      <w:lang w:eastAsia="ko-KR"/>
    </w:rPr>
  </w:style>
  <w:style w:type="paragraph" w:customStyle="1" w:styleId="pboth">
    <w:name w:val="pboth"/>
    <w:basedOn w:val="a"/>
    <w:qFormat/>
    <w:pPr>
      <w:suppressAutoHyphens w:val="0"/>
      <w:spacing w:before="280" w:after="280"/>
    </w:pPr>
    <w:rPr>
      <w:rFonts w:eastAsia="Batang"/>
      <w:lang w:eastAsia="ko-KR"/>
    </w:rPr>
  </w:style>
  <w:style w:type="paragraph" w:customStyle="1" w:styleId="hc">
    <w:name w:val="hc"/>
    <w:basedOn w:val="a"/>
    <w:qFormat/>
    <w:pPr>
      <w:suppressAutoHyphens w:val="0"/>
      <w:spacing w:before="280" w:after="280"/>
    </w:pPr>
    <w:rPr>
      <w:rFonts w:eastAsia="Batang"/>
      <w:lang w:eastAsia="ko-KR"/>
    </w:rPr>
  </w:style>
  <w:style w:type="paragraph" w:customStyle="1" w:styleId="c12">
    <w:name w:val="c12"/>
    <w:basedOn w:val="a"/>
    <w:qFormat/>
    <w:pPr>
      <w:suppressAutoHyphens w:val="0"/>
      <w:spacing w:before="280" w:after="280"/>
    </w:pPr>
    <w:rPr>
      <w:rFonts w:eastAsia="Batang"/>
      <w:lang w:eastAsia="ko-KR"/>
    </w:rPr>
  </w:style>
  <w:style w:type="paragraph" w:customStyle="1" w:styleId="c45">
    <w:name w:val="c45"/>
    <w:basedOn w:val="a"/>
    <w:qFormat/>
    <w:pPr>
      <w:suppressAutoHyphens w:val="0"/>
      <w:spacing w:before="280" w:after="280"/>
    </w:pPr>
    <w:rPr>
      <w:rFonts w:eastAsia="Batang"/>
      <w:lang w:eastAsia="ko-KR"/>
    </w:rPr>
  </w:style>
  <w:style w:type="paragraph" w:customStyle="1" w:styleId="bigtext">
    <w:name w:val="bigtext"/>
    <w:basedOn w:val="a"/>
    <w:qFormat/>
    <w:pPr>
      <w:suppressAutoHyphens w:val="0"/>
      <w:spacing w:before="280" w:after="280"/>
    </w:pPr>
    <w:rPr>
      <w:rFonts w:eastAsia="Batang"/>
      <w:lang w:eastAsia="ko-KR"/>
    </w:rPr>
  </w:style>
  <w:style w:type="paragraph" w:styleId="aff0">
    <w:name w:val="List Paragraph"/>
    <w:basedOn w:val="a"/>
    <w:uiPriority w:val="99"/>
    <w:unhideWhenUsed/>
    <w:rsid w:val="006B7D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372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7171</Words>
  <Characters>40877</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Коммерческий риск на жд</vt:lpstr>
    </vt:vector>
  </TitlesOfParts>
  <Company/>
  <LinksUpToDate>false</LinksUpToDate>
  <CharactersWithSpaces>47953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Коммерческий риск на жд</dc:title>
  <dc:creator>ALEX</dc:creator>
  <cp:lastModifiedBy>Ишутина Анано Важаевна</cp:lastModifiedBy>
  <cp:revision>2</cp:revision>
  <cp:lastPrinted>1995-11-21T23:41:00Z</cp:lastPrinted>
  <dcterms:created xsi:type="dcterms:W3CDTF">2025-12-26T09:17:00Z</dcterms:created>
  <dcterms:modified xsi:type="dcterms:W3CDTF">2025-12-26T09:17:00Z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1033-4.9.0.7859</vt:lpwstr>
  </property>
</Properties>
</file>