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74E9" w14:textId="77777777" w:rsidR="006C035A" w:rsidRDefault="006C035A" w:rsidP="006C035A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D5AFBE4" w14:textId="53E884FB" w:rsidR="006C035A" w:rsidRDefault="006C035A" w:rsidP="006C035A">
      <w:pPr>
        <w:spacing w:line="360" w:lineRule="auto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Pr="006C035A">
        <w:rPr>
          <w:b/>
          <w:bCs/>
          <w:spacing w:val="-1"/>
          <w:sz w:val="28"/>
          <w:szCs w:val="28"/>
        </w:rPr>
        <w:t>Содержание мостов и тоннелей городского транспорта</w:t>
      </w:r>
      <w:r w:rsidRPr="001A4207">
        <w:rPr>
          <w:b/>
          <w:sz w:val="28"/>
          <w:szCs w:val="28"/>
        </w:rPr>
        <w:t>»</w:t>
      </w:r>
    </w:p>
    <w:p w14:paraId="467E2D60" w14:textId="3FE6E162" w:rsidR="006C035A" w:rsidRPr="0015238D" w:rsidRDefault="00303F6D" w:rsidP="006C035A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Для аттестации студенту н</w:t>
      </w:r>
      <w:bookmarkStart w:id="0" w:name="_GoBack"/>
      <w:bookmarkEnd w:id="0"/>
      <w:r w:rsidR="006C035A">
        <w:rPr>
          <w:b/>
          <w:bCs/>
          <w:spacing w:val="-1"/>
          <w:sz w:val="28"/>
          <w:szCs w:val="28"/>
        </w:rPr>
        <w:t>ужно ответить на 3 вопроса.</w:t>
      </w:r>
    </w:p>
    <w:p w14:paraId="2B9FDB34" w14:textId="77777777" w:rsidR="00C619DA" w:rsidRDefault="00C619DA" w:rsidP="00C619DA">
      <w:pPr>
        <w:shd w:val="clear" w:color="auto" w:fill="FFFFFF"/>
        <w:tabs>
          <w:tab w:val="num" w:pos="720"/>
        </w:tabs>
        <w:spacing w:before="120" w:after="120" w:line="420" w:lineRule="atLeast"/>
        <w:ind w:left="720" w:hanging="360"/>
      </w:pPr>
    </w:p>
    <w:p w14:paraId="79B476B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Общие положения</w:t>
      </w:r>
      <w:r w:rsidRPr="00C619DA">
        <w:rPr>
          <w:sz w:val="28"/>
          <w:szCs w:val="28"/>
        </w:rPr>
        <w:t> по организации содержания мостов и тоннелей городского транспорта</w:t>
      </w:r>
    </w:p>
    <w:p w14:paraId="1B3A699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Классификация</w:t>
      </w:r>
      <w:r w:rsidRPr="00C619DA">
        <w:rPr>
          <w:sz w:val="28"/>
          <w:szCs w:val="28"/>
        </w:rPr>
        <w:t> искусственных сооружений городского транспорта по назначению и условиям эксплуатации</w:t>
      </w:r>
    </w:p>
    <w:p w14:paraId="2AF1F1D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Техническая документация</w:t>
      </w:r>
      <w:r w:rsidRPr="00C619DA">
        <w:rPr>
          <w:sz w:val="28"/>
          <w:szCs w:val="28"/>
        </w:rPr>
        <w:t> на эксплуатируемые мосты и тоннели: состав, ведение, хранение</w:t>
      </w:r>
    </w:p>
    <w:p w14:paraId="1ED6B39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Система технического надзора</w:t>
      </w:r>
      <w:r w:rsidRPr="00C619DA">
        <w:rPr>
          <w:sz w:val="28"/>
          <w:szCs w:val="28"/>
        </w:rPr>
        <w:t> за состоянием мостов и тоннелей</w:t>
      </w:r>
    </w:p>
    <w:p w14:paraId="2DB4B1CD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Организация осмотров</w:t>
      </w:r>
      <w:r w:rsidRPr="00C619DA">
        <w:rPr>
          <w:sz w:val="28"/>
          <w:szCs w:val="28"/>
        </w:rPr>
        <w:t> искусственных сооружений: виды, периодичность, состав работ</w:t>
      </w:r>
    </w:p>
    <w:p w14:paraId="0815C85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Методы обследования</w:t>
      </w:r>
      <w:r w:rsidRPr="00C619DA">
        <w:rPr>
          <w:sz w:val="28"/>
          <w:szCs w:val="28"/>
        </w:rPr>
        <w:t> технического состояния металлических пролетных строений</w:t>
      </w:r>
    </w:p>
    <w:p w14:paraId="46B2597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Диагностика дефектов</w:t>
      </w:r>
      <w:r w:rsidRPr="00C619DA">
        <w:rPr>
          <w:sz w:val="28"/>
          <w:szCs w:val="28"/>
        </w:rPr>
        <w:t> железобетонных конструкций мостов и тоннелей</w:t>
      </w:r>
    </w:p>
    <w:p w14:paraId="431DF64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Содержание мостового полотна</w:t>
      </w:r>
      <w:r w:rsidRPr="00C619DA">
        <w:rPr>
          <w:sz w:val="28"/>
          <w:szCs w:val="28"/>
        </w:rPr>
        <w:t>: требования, периодичность работ, технологии</w:t>
      </w:r>
    </w:p>
    <w:p w14:paraId="6F7CE9E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Защита конструкций</w:t>
      </w:r>
      <w:r w:rsidRPr="00C619DA">
        <w:rPr>
          <w:sz w:val="28"/>
          <w:szCs w:val="28"/>
        </w:rPr>
        <w:t> мостов и тоннелей от коррозии и агрессивной среды</w:t>
      </w:r>
    </w:p>
    <w:p w14:paraId="262688B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Система водоотвода</w:t>
      </w:r>
      <w:r w:rsidRPr="00C619DA">
        <w:rPr>
          <w:sz w:val="28"/>
          <w:szCs w:val="28"/>
        </w:rPr>
        <w:t> в тоннелях: устройство, содержание, ремонт</w:t>
      </w:r>
    </w:p>
    <w:p w14:paraId="2F5835C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 xml:space="preserve">Содержание </w:t>
      </w:r>
      <w:proofErr w:type="spellStart"/>
      <w:r w:rsidRPr="00C619DA">
        <w:rPr>
          <w:rStyle w:val="a4"/>
          <w:sz w:val="28"/>
          <w:szCs w:val="28"/>
        </w:rPr>
        <w:t>подмостового</w:t>
      </w:r>
      <w:proofErr w:type="spellEnd"/>
      <w:r w:rsidRPr="00C619DA">
        <w:rPr>
          <w:rStyle w:val="a4"/>
          <w:sz w:val="28"/>
          <w:szCs w:val="28"/>
        </w:rPr>
        <w:t xml:space="preserve"> русла</w:t>
      </w:r>
      <w:r w:rsidRPr="00C619DA">
        <w:rPr>
          <w:sz w:val="28"/>
          <w:szCs w:val="28"/>
        </w:rPr>
        <w:t> и подходов к мостам</w:t>
      </w:r>
    </w:p>
    <w:p w14:paraId="661467A3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Текущий ремонт</w:t>
      </w:r>
      <w:r w:rsidRPr="00C619DA">
        <w:rPr>
          <w:sz w:val="28"/>
          <w:szCs w:val="28"/>
        </w:rPr>
        <w:t> несущих конструкций мостов и тоннелей</w:t>
      </w:r>
    </w:p>
    <w:p w14:paraId="37D8CF9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Капитальный ремонт</w:t>
      </w:r>
      <w:r w:rsidRPr="00C619DA">
        <w:rPr>
          <w:sz w:val="28"/>
          <w:szCs w:val="28"/>
        </w:rPr>
        <w:t> искусственных сооружений: виды работ, организация</w:t>
      </w:r>
    </w:p>
    <w:p w14:paraId="13A021CE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Усиление конструкций</w:t>
      </w:r>
      <w:r w:rsidRPr="00C619DA">
        <w:rPr>
          <w:sz w:val="28"/>
          <w:szCs w:val="28"/>
        </w:rPr>
        <w:t> мостов при реконструкции</w:t>
      </w:r>
    </w:p>
    <w:p w14:paraId="013DA8C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Реконструкция тоннелей</w:t>
      </w:r>
      <w:r w:rsidRPr="00C619DA">
        <w:rPr>
          <w:sz w:val="28"/>
          <w:szCs w:val="28"/>
        </w:rPr>
        <w:t>: методы, технологии, особенности</w:t>
      </w:r>
    </w:p>
    <w:p w14:paraId="358115C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lastRenderedPageBreak/>
        <w:t>Автоматизированные системы</w:t>
      </w:r>
      <w:r w:rsidRPr="00C619DA">
        <w:rPr>
          <w:sz w:val="28"/>
          <w:szCs w:val="28"/>
        </w:rPr>
        <w:t> управления содержанием сооружений</w:t>
      </w:r>
    </w:p>
    <w:p w14:paraId="342CC58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Оценка грузоподъемности</w:t>
      </w:r>
      <w:r w:rsidRPr="00C619DA">
        <w:rPr>
          <w:sz w:val="28"/>
          <w:szCs w:val="28"/>
        </w:rPr>
        <w:t> мостов: методы, критерии, документация</w:t>
      </w:r>
    </w:p>
    <w:p w14:paraId="34A2189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Безопасность движения</w:t>
      </w:r>
      <w:r w:rsidRPr="00C619DA">
        <w:rPr>
          <w:sz w:val="28"/>
          <w:szCs w:val="28"/>
        </w:rPr>
        <w:t> по мостам и в тоннелях: требования, контроль</w:t>
      </w:r>
    </w:p>
    <w:p w14:paraId="499554AF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Аварийные ситуации</w:t>
      </w:r>
      <w:r w:rsidRPr="00C619DA">
        <w:rPr>
          <w:sz w:val="28"/>
          <w:szCs w:val="28"/>
        </w:rPr>
        <w:t> на искусственных сооружениях: причины, профилактика</w:t>
      </w:r>
    </w:p>
    <w:p w14:paraId="00DE878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Восстановление</w:t>
      </w:r>
      <w:r w:rsidRPr="00C619DA">
        <w:rPr>
          <w:sz w:val="28"/>
          <w:szCs w:val="28"/>
        </w:rPr>
        <w:t> поврежденных конструкций мостов и тоннелей</w:t>
      </w:r>
    </w:p>
    <w:p w14:paraId="74022A9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Особенности эксплуатации</w:t>
      </w:r>
      <w:r w:rsidRPr="00C619DA">
        <w:rPr>
          <w:sz w:val="28"/>
          <w:szCs w:val="28"/>
        </w:rPr>
        <w:t> сооружений в сложных климатических условиях</w:t>
      </w:r>
    </w:p>
    <w:p w14:paraId="1229004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Содержание путевых устройств</w:t>
      </w:r>
      <w:r w:rsidRPr="00C619DA">
        <w:rPr>
          <w:sz w:val="28"/>
          <w:szCs w:val="28"/>
        </w:rPr>
        <w:t> в железнодорожных тоннелях</w:t>
      </w:r>
    </w:p>
    <w:p w14:paraId="49FCA14C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proofErr w:type="spellStart"/>
      <w:r w:rsidRPr="00C619DA">
        <w:rPr>
          <w:rStyle w:val="a4"/>
          <w:sz w:val="28"/>
          <w:szCs w:val="28"/>
        </w:rPr>
        <w:t>Внутритоннельное</w:t>
      </w:r>
      <w:proofErr w:type="spellEnd"/>
      <w:r w:rsidRPr="00C619DA">
        <w:rPr>
          <w:rStyle w:val="a4"/>
          <w:sz w:val="28"/>
          <w:szCs w:val="28"/>
        </w:rPr>
        <w:t xml:space="preserve"> оборудование</w:t>
      </w:r>
      <w:r w:rsidRPr="00C619DA">
        <w:rPr>
          <w:sz w:val="28"/>
          <w:szCs w:val="28"/>
        </w:rPr>
        <w:t>: виды, содержание, ремонт</w:t>
      </w:r>
    </w:p>
    <w:p w14:paraId="7BC4C3F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Дефекты обделок</w:t>
      </w:r>
      <w:r w:rsidRPr="00C619DA">
        <w:rPr>
          <w:sz w:val="28"/>
          <w:szCs w:val="28"/>
        </w:rPr>
        <w:t> тоннелей: классификация, методы выявления</w:t>
      </w:r>
    </w:p>
    <w:p w14:paraId="469EAF0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Ремонт деформационных швов</w:t>
      </w:r>
      <w:r w:rsidRPr="00C619DA">
        <w:rPr>
          <w:sz w:val="28"/>
          <w:szCs w:val="28"/>
        </w:rPr>
        <w:t> мостовых сооружений</w:t>
      </w:r>
    </w:p>
    <w:p w14:paraId="50AD605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Контроль качества</w:t>
      </w:r>
      <w:r w:rsidRPr="00C619DA">
        <w:rPr>
          <w:sz w:val="28"/>
          <w:szCs w:val="28"/>
        </w:rPr>
        <w:t> ремонтных работ на искусственных сооружениях</w:t>
      </w:r>
    </w:p>
    <w:p w14:paraId="2656617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Планирование работ</w:t>
      </w:r>
      <w:r w:rsidRPr="00C619DA">
        <w:rPr>
          <w:sz w:val="28"/>
          <w:szCs w:val="28"/>
        </w:rPr>
        <w:t> по содержанию и ремонту сооружений</w:t>
      </w:r>
    </w:p>
    <w:p w14:paraId="5AE60D5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Организация безопасности</w:t>
      </w:r>
      <w:r w:rsidRPr="00C619DA">
        <w:rPr>
          <w:sz w:val="28"/>
          <w:szCs w:val="28"/>
        </w:rPr>
        <w:t> при производстве работ на сооружениях</w:t>
      </w:r>
    </w:p>
    <w:p w14:paraId="469A86C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Современные материалы</w:t>
      </w:r>
      <w:r w:rsidRPr="00C619DA">
        <w:rPr>
          <w:sz w:val="28"/>
          <w:szCs w:val="28"/>
        </w:rPr>
        <w:t> для ремонта и усиления конструкций</w:t>
      </w:r>
    </w:p>
    <w:p w14:paraId="3131D87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Технологические карты</w:t>
      </w:r>
      <w:r w:rsidRPr="00C619DA">
        <w:rPr>
          <w:sz w:val="28"/>
          <w:szCs w:val="28"/>
        </w:rPr>
        <w:t> на выполнение работ по содержанию сооружений</w:t>
      </w:r>
    </w:p>
    <w:p w14:paraId="604A01F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Оценка эффективности</w:t>
      </w:r>
      <w:r w:rsidRPr="00C619DA">
        <w:rPr>
          <w:sz w:val="28"/>
          <w:szCs w:val="28"/>
        </w:rPr>
        <w:t> мероприятий по содержанию сооружений</w:t>
      </w:r>
    </w:p>
    <w:p w14:paraId="123ACF3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Экономическое обоснование</w:t>
      </w:r>
      <w:r w:rsidRPr="00C619DA">
        <w:rPr>
          <w:sz w:val="28"/>
          <w:szCs w:val="28"/>
        </w:rPr>
        <w:t> ремонтных работ на искусственных сооружениях</w:t>
      </w:r>
    </w:p>
    <w:p w14:paraId="752CC42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Экологические требования</w:t>
      </w:r>
      <w:r w:rsidRPr="00C619DA">
        <w:rPr>
          <w:sz w:val="28"/>
          <w:szCs w:val="28"/>
        </w:rPr>
        <w:t> при содержании и ремонте сооружений</w:t>
      </w:r>
    </w:p>
    <w:p w14:paraId="516CFA95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Нормативная база</w:t>
      </w:r>
      <w:r w:rsidRPr="00C619DA">
        <w:rPr>
          <w:sz w:val="28"/>
          <w:szCs w:val="28"/>
        </w:rPr>
        <w:t> содержания мостов и тоннелей городского транспорта</w:t>
      </w:r>
    </w:p>
    <w:p w14:paraId="5CD602D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Квалификационные требования</w:t>
      </w:r>
      <w:r w:rsidRPr="00C619DA">
        <w:rPr>
          <w:sz w:val="28"/>
          <w:szCs w:val="28"/>
        </w:rPr>
        <w:t> к персоналу, обслуживающему сооружения</w:t>
      </w:r>
    </w:p>
    <w:p w14:paraId="1936D9D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Средства диагностики</w:t>
      </w:r>
      <w:r w:rsidRPr="00C619DA">
        <w:rPr>
          <w:sz w:val="28"/>
          <w:szCs w:val="28"/>
        </w:rPr>
        <w:t> состояния искусственных сооружений</w:t>
      </w:r>
    </w:p>
    <w:p w14:paraId="6850567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lastRenderedPageBreak/>
        <w:t>Прогнозирование состояния</w:t>
      </w:r>
      <w:r w:rsidRPr="00C619DA">
        <w:rPr>
          <w:sz w:val="28"/>
          <w:szCs w:val="28"/>
        </w:rPr>
        <w:t> мостов и тоннелей при различных режимах эксплуатации</w:t>
      </w:r>
    </w:p>
    <w:p w14:paraId="6D10E32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Особенности содержания</w:t>
      </w:r>
      <w:r w:rsidRPr="00C619DA">
        <w:rPr>
          <w:sz w:val="28"/>
          <w:szCs w:val="28"/>
        </w:rPr>
        <w:t> сооружений метрополитена</w:t>
      </w:r>
    </w:p>
    <w:p w14:paraId="3BE7083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Взаимодействие служб</w:t>
      </w:r>
      <w:r w:rsidRPr="00C619DA">
        <w:rPr>
          <w:sz w:val="28"/>
          <w:szCs w:val="28"/>
        </w:rPr>
        <w:t> при эксплуатации искусственных сооружений</w:t>
      </w:r>
    </w:p>
    <w:p w14:paraId="2931FC1F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Инновационные технологии</w:t>
      </w:r>
      <w:r w:rsidRPr="00C619DA">
        <w:rPr>
          <w:sz w:val="28"/>
          <w:szCs w:val="28"/>
        </w:rPr>
        <w:t> в содержании и ремонте мостов и тоннелей</w:t>
      </w:r>
    </w:p>
    <w:p w14:paraId="643A3976" w14:textId="77777777" w:rsidR="00E51F43" w:rsidRDefault="00303F6D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3E9B"/>
    <w:multiLevelType w:val="multilevel"/>
    <w:tmpl w:val="E1EE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D5"/>
    <w:rsid w:val="00303F6D"/>
    <w:rsid w:val="004E2732"/>
    <w:rsid w:val="005D7959"/>
    <w:rsid w:val="006C035A"/>
    <w:rsid w:val="00BA33D5"/>
    <w:rsid w:val="00C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9786"/>
  <w15:chartTrackingRefBased/>
  <w15:docId w15:val="{434083FA-40B6-4B1F-AE09-D85B0BF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2025-10-06T13:12:00Z</dcterms:created>
  <dcterms:modified xsi:type="dcterms:W3CDTF">2026-02-07T09:36:00Z</dcterms:modified>
</cp:coreProperties>
</file>