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6F" w:rsidRDefault="003E526F" w:rsidP="003E526F">
      <w:pPr>
        <w:tabs>
          <w:tab w:val="left" w:pos="567"/>
          <w:tab w:val="num" w:pos="3969"/>
        </w:tabs>
        <w:spacing w:line="276" w:lineRule="auto"/>
        <w:ind w:left="720"/>
        <w:jc w:val="center"/>
        <w:rPr>
          <w:b/>
          <w:sz w:val="28"/>
          <w:szCs w:val="28"/>
        </w:rPr>
      </w:pPr>
      <w:r w:rsidRPr="003E526F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"Проектирование фундаментов промышленных и гражданских зданий"</w:t>
      </w:r>
    </w:p>
    <w:p w:rsidR="000D5698" w:rsidRPr="003E526F" w:rsidRDefault="000D5698" w:rsidP="003E526F">
      <w:pPr>
        <w:tabs>
          <w:tab w:val="left" w:pos="567"/>
          <w:tab w:val="num" w:pos="3969"/>
        </w:tabs>
        <w:spacing w:line="276" w:lineRule="auto"/>
        <w:ind w:left="720"/>
        <w:jc w:val="center"/>
        <w:rPr>
          <w:b/>
          <w:bCs/>
        </w:rPr>
      </w:pPr>
      <w:r>
        <w:rPr>
          <w:b/>
          <w:bCs/>
        </w:rPr>
        <w:t>Для аттестации учащемуся необходимо дать ответ на 2 вопроса.</w:t>
      </w:r>
      <w:bookmarkStart w:id="0" w:name="_GoBack"/>
      <w:bookmarkEnd w:id="0"/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  <w:tab w:val="num" w:pos="3969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Назначение фундаментов зданий и сооружений и их основные типы. Классификация фундаментов мелкого заложения на естественном основании и область их применения. Используемые материалы и технология изготовления таких фундаментов. Гибкие и жёсткие фундаменты. Основные положения расчёта фундаментов по предельным состояниям.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Основные конструктивные элементы отдельного фундамента мелкого заложения. Выбор глубины заложения фундамента. Конструктивные решения обреза и стакана в зависимости от характера опирающихся на фундамент конструкций. Назначение высоты фундамента и ступеней его плитной части при предварительном конструировании. Причины устройства подготовки под фундамент.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Эпюры реактивного давления (отпора) грунта по подошве центральных и внецентренно нагруженных отдельных железобетонных фундаментов под колонны. Расчётное и условное расчётное сопротивление грунта основания. Допускаемые давления на грунтовое основание. Определение размеров подошвы отдельного железобетонного фундамента в зависимости от характера действующих на него нагрузок.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центрально нагруженного железобетонного фундамента под колонны на продавливание при высоком сопряжении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с фундаментом.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внецентренно нагруженного железобетонного фундамента под колонны на продавливание при высоком сопряжении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с фундаментом.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центрально и внецентренно нагруженного железобетонного фундамента под колонны на продавливание при низком сопряжении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с фундаментом.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Расчёт отдельного железобетонного фундамента под колонны по прочности на раскалывание.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центрально и внецентренно нагруженного железобетонного фундамента под колонны на прочность по нормальным сечениям. Армирование фундамента по подошве.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центрально и внецентренно нагруженного железобетонного фундамента под колонны на прочность по наклонным сечениям. Армирование фундамента по подошве.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отдельного центрально и внецентренно нагруженного железобетонного фундамента на прочность по нормальным сечениям. Продольное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отдельного центрально и внецентренно нагруженного железобетонного фундамента на прочность по наклонным сечениям. Поперечное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lastRenderedPageBreak/>
        <w:t xml:space="preserve">Расчет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отдельного центрально и внецентренно нагруженного железобетонного фундамента на местное сжатие (смятие). Косвенное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и плитной части отдельного центрально и внецентренно нагруженного железобетонного фундамента по образованию и раскрытию трещин.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Особенности конструирования отдельных железобетонных фундаментов под стальные колонны по сравнению с железобетонными. Классификация анкерных болтов по конструктивному решению, способу установки и условиям эксплуатации. Расчёт анкерных болтов под общие базы стальных колонн.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Особенности конструирования отдельных железобетонных фундаментов под стальные колонны по сравнению с железобетонными. Марки стали и диаметры анкерных болтов. Расчёт анкерных болтов под стальные колонны с базами раздельного типа.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Особенности конструирования отдельных железобетонных фундаментов под стальные колонны по сравнению с железобетонными. Основные конструктивные требования по установке болтов в фундамент. Расчёт баз стальных колонн на сдвигающую силу. </w:t>
      </w:r>
    </w:p>
    <w:p w:rsidR="00C052CF" w:rsidRDefault="00C052CF" w:rsidP="00C052CF">
      <w:pPr>
        <w:pStyle w:val="2"/>
      </w:pPr>
      <w:bookmarkStart w:id="1" w:name="_Toc13586527"/>
      <w:r>
        <w:t>Оценочные средства для ПКС-8</w:t>
      </w:r>
      <w:bookmarkEnd w:id="1"/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Область применения и конструктивные решения сборных и монолитных железобетонных ленточных фундаментов под несущие стены. Конструктивные мероприятия по повышению пространственной жёсткости таких фундаментов. Определение размеров подошвы центрально нагруженного ленточного фундамента.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ленты (блок-подушки) центрально нагруженного железобетонного ленточного фундамента под несущие стены на продавливание и на прочность по нормальному и наклонному сечениям. Армирование подошвы такого фундамента.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ленты (блок-подушки) центрально нагруженного железобетонного ленточного фундамента под несущие стены по образованию и раскрытию трещин.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Расчёт внецентренно нагруженного железобетонного ленточного фундамента под несущие стены в случае обратной засыпки грунта до и после устройства пола подвала и </w:t>
      </w:r>
      <w:proofErr w:type="spellStart"/>
      <w:r w:rsidRPr="007B4B36">
        <w:rPr>
          <w:bCs/>
        </w:rPr>
        <w:t>надподвального</w:t>
      </w:r>
      <w:proofErr w:type="spellEnd"/>
      <w:r w:rsidRPr="007B4B36">
        <w:rPr>
          <w:bCs/>
        </w:rPr>
        <w:t xml:space="preserve"> перекрытия: определение внутренних усилий, расчёты на продавливание и на прочность по нормальному и наклонному сечениям.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Конструктивные решения железобетонных ленточных фундаментов под ряды колонн. Предварительное конструирование ребра и ленты такого фундамента. Жёсткие и гибкие ленточные фундаменты. Определение ширины подошвы фундамента. Расчёт ленточного фундамента по методу прямолинейной эпюры.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lastRenderedPageBreak/>
        <w:t>Область применения и основные положения расчёта железобетонных ленточных фундаментов под ряды колонн по методу местных упругих деформаций. Расчёт длинных, коротких и жёстких балок.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Область применения и основные положения расчёта железобетонных ленточных фундаментов под ряды колонн по методу местных упругих деформаций. Решение задач с комбинированными схемами. Особенности расчёта перекрёстных ленточных фундаментов.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Область применения и основные положения расчёта железобетонных ленточных фундаментов под ряды колонн по методу общих упругих деформаций. Определение эпюр отпора (реакций) грунта, изгибающих моментов и поперечных сил по длине ленточного фундамента.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Продольное и поперечное армирование ребра железобетонного ленточного фундамента под ряды колонн. Расчёт фундамента в поперечном направлении. Армирование ленточного фундамента по подошве.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Область применения и конструктивные решения различных типов сплошных железобетонных фундаментов. Армирование сплошных фундаментов различных типов. Определение размеров фундаментной плиты в плане.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сплошных железобетонных фундаментов приближённым способом без учёта их совместной работы с основанием. Расчёт сплошных железобетонных фундаментов с учётом их совместной работы с основанием. Особенности расчёта в случае состава основания из нескольких слоёв грунта различного качества.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Область применения свайных фундаментов и их основные конструктивные элементы. Жёсткое и шарнирное сопряжение свай с ростверком. Виды свайных фундаментов. Классификация свай по способу передачи давления от сооружения на основание, способу погружения готовых свай в грунт и способу изготовления свай в грунте. Конструктивные решения и область применения свай из дерева и металла.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Конструктивные решения и область применения свай из железобетона. Минимально допустимые расстояния между сваями в ростверке. Конструктивные решения ростверков в плане в зависимости от характера действующих нагрузок. Типы свайных ростверков в зависимости от их расположения относительно поверхности грунта.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Определение основных параметров свайного фундамента при его предварительном конструировании. Определение несущей способности одиночной железобетонной сваи по материалу при её работе на сжимающие и выдёргивающие нагрузки. Основные методы определения несущей способности железобетонной сваи по грунту.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Определение площади подошвы ростверков свайных кустов и ленточных свайных фундаментов. Назначение количества (шага) свай в ростверке. Размещение требуемого числа свай в плане и конструирования ростверка.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Проверка усилий, передаваемых в свайном кусте на симметрично расположенные вертикальные сваи. Расчёт забивной железобетонной сваи при её транспортировании (складировании) и подъёме на копёр за одну точу. </w:t>
      </w:r>
      <w:r w:rsidRPr="007B4B36">
        <w:rPr>
          <w:bCs/>
        </w:rPr>
        <w:lastRenderedPageBreak/>
        <w:t>Продольное, поперечное и косвенное армирование забивной железобетонной сваи.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центрально нагруженного железобетонного ростверка свайного куста на продавливание железобетонной колонной сплошного сечения.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внецентренно нагруженного железобетонного ростверка свайного куста на продавливание железобетонной колонной сплошного сечения.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Расчёт внецентренно нагруженного железобетонного ростверка свайного куста на продавливание </w:t>
      </w:r>
      <w:proofErr w:type="spellStart"/>
      <w:r w:rsidRPr="007B4B36">
        <w:rPr>
          <w:bCs/>
        </w:rPr>
        <w:t>двухветвевой</w:t>
      </w:r>
      <w:proofErr w:type="spellEnd"/>
      <w:r w:rsidRPr="007B4B36">
        <w:rPr>
          <w:bCs/>
        </w:rPr>
        <w:t xml:space="preserve"> железобетонной колонной. Учёт в расчёте многорядного расположения свай.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железобетонного плитного ростверка свайного куста на продавливание и раскалывание сборной железобетонной колонной.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железобетонного ростверка свайного куста на продавливание угловой сваей.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плитной части железобетонного ростверка свайного куста на прочность по нормальным сечениям. Армирование ростверка по подошве.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плитной части железобетонного ростверка свайного куста на прочность по наклонным сечениям от действия поперечной силы и изгибающего момента. Армирование ростверка по подошве.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стаканной части железобетонного ростверка (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) свайного куста на прочность по нормальным и наклонным сечениям. Продольное и поперечное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>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стаканной части железобетонного ростверка (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) свайного куста на местное сжатие. Косвенное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>.</w:t>
      </w:r>
    </w:p>
    <w:p w:rsidR="00C052CF" w:rsidRPr="00C052CF" w:rsidRDefault="00C052CF" w:rsidP="00C052CF">
      <w:pPr>
        <w:numPr>
          <w:ilvl w:val="0"/>
          <w:numId w:val="4"/>
        </w:numPr>
        <w:spacing w:line="276" w:lineRule="auto"/>
        <w:jc w:val="both"/>
      </w:pPr>
      <w:r w:rsidRPr="007B4B36">
        <w:rPr>
          <w:bCs/>
        </w:rPr>
        <w:t>Расчет плитной части железобетонного ростверка свайного куста по образованию и раскрытию трещин.</w:t>
      </w:r>
    </w:p>
    <w:p w:rsidR="007F4E2B" w:rsidRPr="009C2841" w:rsidRDefault="007F4E2B" w:rsidP="00BF38B0">
      <w:pPr>
        <w:spacing w:after="120" w:line="276" w:lineRule="auto"/>
        <w:ind w:left="360"/>
        <w:jc w:val="both"/>
      </w:pPr>
    </w:p>
    <w:p w:rsidR="00431935" w:rsidRDefault="00F04A8A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ПРИМЕРЫ ТЕСТОВЫХ ЗАДАНИЙ</w:t>
      </w: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Что</w:t>
      </w:r>
      <w:r w:rsidRPr="0039438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определяется из расчёта прочности плитной части</w:t>
      </w:r>
      <w:r w:rsidRPr="00394388">
        <w:rPr>
          <w:b/>
          <w:sz w:val="20"/>
          <w:szCs w:val="20"/>
        </w:rPr>
        <w:t xml:space="preserve"> фундамент</w:t>
      </w:r>
      <w:r>
        <w:rPr>
          <w:b/>
          <w:sz w:val="20"/>
          <w:szCs w:val="20"/>
        </w:rPr>
        <w:t>а по нормальным сечениям?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площадь подошвы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площадь рабочей арматуры по подошве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высота ступеней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высота плитной части фундамента</w:t>
      </w:r>
    </w:p>
    <w:p w:rsidR="00002403" w:rsidRDefault="00002403" w:rsidP="00002403">
      <w:pPr>
        <w:rPr>
          <w:b/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Из какого условия определяется требуемая площадь подошвы фундамента?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 w:rsidRPr="004B01C4">
        <w:rPr>
          <w:sz w:val="20"/>
          <w:szCs w:val="20"/>
        </w:rPr>
        <w:t>из условия прочности на продавливание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 w:rsidRPr="004B01C4">
        <w:rPr>
          <w:sz w:val="20"/>
          <w:szCs w:val="20"/>
        </w:rPr>
        <w:t>из условия проверки напряжений под подошвой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 w:rsidRPr="004B01C4">
        <w:rPr>
          <w:sz w:val="20"/>
          <w:szCs w:val="20"/>
        </w:rPr>
        <w:t xml:space="preserve">из условия </w:t>
      </w:r>
      <w:r>
        <w:rPr>
          <w:sz w:val="20"/>
          <w:szCs w:val="20"/>
        </w:rPr>
        <w:t>обеспечения необходимой глубины заложения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из условия расчёта осадки фундамента</w:t>
      </w:r>
    </w:p>
    <w:p w:rsidR="00002403" w:rsidRDefault="00002403" w:rsidP="00002403">
      <w:pPr>
        <w:rPr>
          <w:b/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Какие нагрузки используют при определении требуемой площади подошвы фундамента?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полные расчётные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нормативные длительные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полные нормативные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нормативные длительные без учёта снеговой</w:t>
      </w:r>
    </w:p>
    <w:p w:rsidR="00002403" w:rsidRDefault="00002403" w:rsidP="00002403">
      <w:pPr>
        <w:rPr>
          <w:b/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Какие нагрузки используют при расчёте фундамента по несущей способности?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lastRenderedPageBreak/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полные расчётные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нормативные длительные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полные нормативные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нормативные длительные без учёта снеговой</w:t>
      </w:r>
    </w:p>
    <w:p w:rsidR="00002403" w:rsidRDefault="00002403" w:rsidP="00002403">
      <w:pPr>
        <w:rPr>
          <w:b/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Кратно какой величине принимается высота ступеней плитной части</w:t>
      </w:r>
      <w:r w:rsidRPr="00394388">
        <w:rPr>
          <w:b/>
          <w:sz w:val="20"/>
          <w:szCs w:val="20"/>
        </w:rPr>
        <w:t xml:space="preserve"> фундамент</w:t>
      </w:r>
      <w:r>
        <w:rPr>
          <w:b/>
          <w:sz w:val="20"/>
          <w:szCs w:val="20"/>
        </w:rPr>
        <w:t>а при использовании индивидуальной опалубки?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100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150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200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50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300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250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Кратно какой величине принимаются размеры в плане ступеней плитной части и </w:t>
      </w:r>
      <w:proofErr w:type="spellStart"/>
      <w:r>
        <w:rPr>
          <w:b/>
          <w:sz w:val="20"/>
          <w:szCs w:val="20"/>
        </w:rPr>
        <w:t>подколонника</w:t>
      </w:r>
      <w:proofErr w:type="spellEnd"/>
      <w:r w:rsidRPr="00394388">
        <w:rPr>
          <w:b/>
          <w:sz w:val="20"/>
          <w:szCs w:val="20"/>
        </w:rPr>
        <w:t xml:space="preserve"> фундамент</w:t>
      </w:r>
      <w:r>
        <w:rPr>
          <w:b/>
          <w:sz w:val="20"/>
          <w:szCs w:val="20"/>
        </w:rPr>
        <w:t>а при использовании индивидуальной опалубки?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150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100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200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50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300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250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выполнения какого условия </w:t>
      </w:r>
      <w:r w:rsidRPr="00275410">
        <w:rPr>
          <w:b/>
          <w:sz w:val="20"/>
          <w:szCs w:val="20"/>
        </w:rPr>
        <w:t>размеры ступеней в плане</w:t>
      </w:r>
      <w:r>
        <w:rPr>
          <w:b/>
          <w:sz w:val="20"/>
          <w:szCs w:val="20"/>
        </w:rPr>
        <w:t xml:space="preserve"> принимают так</w:t>
      </w:r>
      <w:r w:rsidRPr="00275410">
        <w:rPr>
          <w:b/>
          <w:sz w:val="20"/>
          <w:szCs w:val="20"/>
        </w:rPr>
        <w:t xml:space="preserve">, чтобы их контур находился снаружи пирамиды, верхним основанием которой служит опорное сечение </w:t>
      </w:r>
      <w:proofErr w:type="spellStart"/>
      <w:r w:rsidRPr="00275410">
        <w:rPr>
          <w:b/>
          <w:sz w:val="20"/>
          <w:szCs w:val="20"/>
        </w:rPr>
        <w:t>подколонника</w:t>
      </w:r>
      <w:proofErr w:type="spellEnd"/>
      <w:r w:rsidRPr="00275410">
        <w:rPr>
          <w:b/>
          <w:sz w:val="20"/>
          <w:szCs w:val="20"/>
        </w:rPr>
        <w:t>, а грани наклонены к горизонту под 45</w:t>
      </w:r>
      <w:r>
        <w:rPr>
          <w:b/>
          <w:sz w:val="20"/>
          <w:szCs w:val="20"/>
        </w:rPr>
        <w:t xml:space="preserve"> градусов?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условия прочности на раскалывание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условия прочности на продавливание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условия прочности по наклонным сечениям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условия прочности на местное сжатие (смятие)</w:t>
      </w:r>
    </w:p>
    <w:p w:rsidR="00C05BF0" w:rsidRDefault="00C05BF0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p w:rsidR="00002403" w:rsidRPr="00431935" w:rsidRDefault="00002403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002403" w:rsidRPr="00431935" w:rsidSect="00F04A8A">
      <w:footerReference w:type="default" r:id="rId8"/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5D3" w:rsidRDefault="007A35D3" w:rsidP="00431935">
      <w:r>
        <w:separator/>
      </w:r>
    </w:p>
  </w:endnote>
  <w:endnote w:type="continuationSeparator" w:id="0">
    <w:p w:rsidR="007A35D3" w:rsidRDefault="007A35D3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002403">
          <w:rPr>
            <w:rFonts w:asciiTheme="minorHAnsi" w:hAnsiTheme="minorHAnsi"/>
            <w:noProof/>
            <w:sz w:val="20"/>
            <w:szCs w:val="20"/>
          </w:rPr>
          <w:t>2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5D3" w:rsidRDefault="007A35D3" w:rsidP="00431935">
      <w:r>
        <w:separator/>
      </w:r>
    </w:p>
  </w:footnote>
  <w:footnote w:type="continuationSeparator" w:id="0">
    <w:p w:rsidR="007A35D3" w:rsidRDefault="007A35D3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973BE"/>
    <w:multiLevelType w:val="hybridMultilevel"/>
    <w:tmpl w:val="1B84E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A25F5"/>
    <w:multiLevelType w:val="hybridMultilevel"/>
    <w:tmpl w:val="4718C1DE"/>
    <w:lvl w:ilvl="0" w:tplc="0419000F">
      <w:start w:val="1"/>
      <w:numFmt w:val="decimal"/>
      <w:lvlText w:val="%1."/>
      <w:lvlJc w:val="left"/>
      <w:pPr>
        <w:tabs>
          <w:tab w:val="num" w:pos="3589"/>
        </w:tabs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309"/>
        </w:tabs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29"/>
        </w:tabs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49"/>
        </w:tabs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69"/>
        </w:tabs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89"/>
        </w:tabs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09"/>
        </w:tabs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29"/>
        </w:tabs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49"/>
        </w:tabs>
        <w:ind w:left="9349" w:hanging="180"/>
      </w:pPr>
    </w:lvl>
  </w:abstractNum>
  <w:abstractNum w:abstractNumId="4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2403"/>
    <w:rsid w:val="00007BB4"/>
    <w:rsid w:val="000D5698"/>
    <w:rsid w:val="000F682B"/>
    <w:rsid w:val="002434C8"/>
    <w:rsid w:val="00293DFC"/>
    <w:rsid w:val="00327227"/>
    <w:rsid w:val="00331ABF"/>
    <w:rsid w:val="003979A5"/>
    <w:rsid w:val="003E526F"/>
    <w:rsid w:val="00431935"/>
    <w:rsid w:val="00611D09"/>
    <w:rsid w:val="0075095F"/>
    <w:rsid w:val="007A35D3"/>
    <w:rsid w:val="007F4E2B"/>
    <w:rsid w:val="008D68C5"/>
    <w:rsid w:val="009D1C2C"/>
    <w:rsid w:val="00A4752D"/>
    <w:rsid w:val="00BB462B"/>
    <w:rsid w:val="00BF38B0"/>
    <w:rsid w:val="00C052CF"/>
    <w:rsid w:val="00C05BF0"/>
    <w:rsid w:val="00C47A2E"/>
    <w:rsid w:val="00C92E2C"/>
    <w:rsid w:val="00DD1A5B"/>
    <w:rsid w:val="00E90F5F"/>
    <w:rsid w:val="00F04A8A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336D8"/>
  <w15:docId w15:val="{0493840B-9CBB-4113-9F06-F3DD6BCD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qFormat/>
    <w:rsid w:val="00C052CF"/>
    <w:pPr>
      <w:keepNext/>
      <w:spacing w:before="120" w:after="120" w:line="276" w:lineRule="auto"/>
      <w:jc w:val="center"/>
      <w:outlineLvl w:val="1"/>
    </w:pPr>
    <w:rPr>
      <w:rFonts w:cs="Arial"/>
      <w:b/>
      <w:bCs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F04A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C052CF"/>
    <w:rPr>
      <w:rFonts w:cs="Arial"/>
      <w:b/>
      <w:bCs/>
      <w:iC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9EF9-8DA3-4A15-9967-61DD6D51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7</cp:revision>
  <dcterms:created xsi:type="dcterms:W3CDTF">2021-12-19T13:44:00Z</dcterms:created>
  <dcterms:modified xsi:type="dcterms:W3CDTF">2026-02-07T11:57:00Z</dcterms:modified>
</cp:coreProperties>
</file>