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1AE50" w14:textId="77777777" w:rsidR="00F04F75" w:rsidRPr="00F04F75" w:rsidRDefault="00F04F75" w:rsidP="00F04F75">
      <w:pPr>
        <w:widowControl/>
        <w:autoSpaceDE/>
        <w:autoSpaceDN/>
        <w:adjustRightInd/>
        <w:spacing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04F7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Примерные оценочные материалы, применяемые при проведении</w:t>
      </w:r>
    </w:p>
    <w:p w14:paraId="1438FC92" w14:textId="77777777" w:rsidR="00F04F75" w:rsidRPr="00F04F75" w:rsidRDefault="00F04F75" w:rsidP="00F04F75">
      <w:pPr>
        <w:widowControl/>
        <w:autoSpaceDE/>
        <w:autoSpaceDN/>
        <w:adjustRightInd/>
        <w:spacing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04F7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промежуточной аттестации по дисциплине </w:t>
      </w:r>
    </w:p>
    <w:p w14:paraId="024E6A0F" w14:textId="15476112" w:rsidR="00F04F75" w:rsidRDefault="00F04F75" w:rsidP="00F04F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623F9">
        <w:rPr>
          <w:rFonts w:ascii="Times New Roman" w:hAnsi="Times New Roman" w:cs="Times New Roman"/>
          <w:b/>
          <w:sz w:val="28"/>
          <w:szCs w:val="28"/>
        </w:rPr>
        <w:t>«Инженерные системы зданий и сооружений. Водоснабжение и водоотведение с основами гидравлики»</w:t>
      </w:r>
    </w:p>
    <w:p w14:paraId="6E63BC0A" w14:textId="77777777" w:rsidR="00F04F75" w:rsidRPr="006623F9" w:rsidRDefault="00F04F75" w:rsidP="00F04F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8161D9" w14:textId="75DBF74D" w:rsidR="00F04F75" w:rsidRPr="00F04F75" w:rsidRDefault="00F04F75" w:rsidP="00F04F75">
      <w:pPr>
        <w:widowControl/>
        <w:autoSpaceDE/>
        <w:autoSpaceDN/>
        <w:adjustRightInd/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4F7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При проведении промежуточной аттестации обучающемуся предлагается дать ответы на 2 вопроса, из нижеприведенного списка.</w:t>
      </w:r>
    </w:p>
    <w:p w14:paraId="40939155" w14:textId="77777777" w:rsidR="00F04F75" w:rsidRPr="00F04F75" w:rsidRDefault="00F04F75" w:rsidP="00F04F75">
      <w:pPr>
        <w:widowControl/>
        <w:autoSpaceDE/>
        <w:autoSpaceDN/>
        <w:adjustRightInd/>
        <w:spacing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933FEF0" w14:textId="77777777" w:rsidR="00805EA5" w:rsidRPr="006623F9" w:rsidRDefault="00805EA5" w:rsidP="00805EA5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6623F9">
        <w:rPr>
          <w:rFonts w:ascii="Times New Roman" w:hAnsi="Times New Roman" w:cs="Times New Roman"/>
          <w:sz w:val="28"/>
          <w:szCs w:val="28"/>
        </w:rPr>
        <w:t xml:space="preserve">Предмет гидравлики и гидрологии, их значение </w:t>
      </w:r>
      <w:proofErr w:type="gramStart"/>
      <w:r w:rsidRPr="006623F9">
        <w:rPr>
          <w:rFonts w:ascii="Times New Roman" w:hAnsi="Times New Roman" w:cs="Times New Roman"/>
          <w:sz w:val="28"/>
          <w:szCs w:val="28"/>
        </w:rPr>
        <w:t xml:space="preserve">в  </w:t>
      </w:r>
      <w:proofErr w:type="spellStart"/>
      <w:r w:rsidRPr="006623F9">
        <w:rPr>
          <w:rFonts w:ascii="Times New Roman" w:hAnsi="Times New Roman" w:cs="Times New Roman"/>
          <w:sz w:val="28"/>
          <w:szCs w:val="28"/>
        </w:rPr>
        <w:t>ж.д</w:t>
      </w:r>
      <w:proofErr w:type="spellEnd"/>
      <w:r w:rsidRPr="006623F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623F9">
        <w:rPr>
          <w:rFonts w:ascii="Times New Roman" w:hAnsi="Times New Roman" w:cs="Times New Roman"/>
          <w:sz w:val="28"/>
          <w:szCs w:val="28"/>
        </w:rPr>
        <w:t xml:space="preserve"> строительстве, краткая история развития.</w:t>
      </w:r>
    </w:p>
    <w:p w14:paraId="3AC81A19" w14:textId="77777777" w:rsidR="00805EA5" w:rsidRPr="006623F9" w:rsidRDefault="00805EA5" w:rsidP="00805EA5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6623F9">
        <w:rPr>
          <w:rFonts w:ascii="Times New Roman" w:hAnsi="Times New Roman" w:cs="Times New Roman"/>
          <w:sz w:val="28"/>
          <w:szCs w:val="28"/>
        </w:rPr>
        <w:t>Основные физические свойства жидкостей. Силы, действующие в жидкости.</w:t>
      </w:r>
    </w:p>
    <w:p w14:paraId="299E13EA" w14:textId="77777777" w:rsidR="00805EA5" w:rsidRPr="006623F9" w:rsidRDefault="00805EA5" w:rsidP="00805EA5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6623F9">
        <w:rPr>
          <w:rFonts w:ascii="Times New Roman" w:hAnsi="Times New Roman" w:cs="Times New Roman"/>
          <w:sz w:val="28"/>
          <w:szCs w:val="28"/>
        </w:rPr>
        <w:t>Гидростатическое давление и его свойства. Дифференциальные уравнения равновесия жидкости (уравнения Эйлера).</w:t>
      </w:r>
    </w:p>
    <w:p w14:paraId="306EC1E3" w14:textId="77777777" w:rsidR="00805EA5" w:rsidRPr="006623F9" w:rsidRDefault="00805EA5" w:rsidP="00805EA5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6623F9">
        <w:rPr>
          <w:rFonts w:ascii="Times New Roman" w:hAnsi="Times New Roman" w:cs="Times New Roman"/>
          <w:sz w:val="28"/>
          <w:szCs w:val="28"/>
        </w:rPr>
        <w:t>Основное уравнение гидростатики, его геометрический и энергетический смысл. Закон Паскаля. Абсолютное, избыточное и вакуумметрическое давление.</w:t>
      </w:r>
    </w:p>
    <w:p w14:paraId="2410FF0D" w14:textId="77777777" w:rsidR="00805EA5" w:rsidRPr="006623F9" w:rsidRDefault="00805EA5" w:rsidP="00805EA5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6623F9">
        <w:rPr>
          <w:rFonts w:ascii="Times New Roman" w:hAnsi="Times New Roman" w:cs="Times New Roman"/>
          <w:sz w:val="28"/>
          <w:szCs w:val="28"/>
        </w:rPr>
        <w:t>Понятие об установившемся и неустановившемся движении жидкости. Линия тока и элементарная струйка. Гидравлическое уравнение неразрывности элементарной струйки.</w:t>
      </w:r>
    </w:p>
    <w:p w14:paraId="3B156A8B" w14:textId="77777777" w:rsidR="00805EA5" w:rsidRPr="006623F9" w:rsidRDefault="00805EA5" w:rsidP="00805EA5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6623F9">
        <w:rPr>
          <w:rFonts w:ascii="Times New Roman" w:hAnsi="Times New Roman" w:cs="Times New Roman"/>
          <w:sz w:val="28"/>
          <w:szCs w:val="28"/>
        </w:rPr>
        <w:t>Поток жидкости, расход и средняя скорость потока. Гидравлическое уравнение неразрывности потока. Понятие о равномерном, неравномерном, напорном и безнапорном движениях.</w:t>
      </w:r>
    </w:p>
    <w:p w14:paraId="3FA521A6" w14:textId="77777777" w:rsidR="00805EA5" w:rsidRPr="006623F9" w:rsidRDefault="00805EA5" w:rsidP="00805EA5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6623F9">
        <w:rPr>
          <w:rFonts w:ascii="Times New Roman" w:hAnsi="Times New Roman" w:cs="Times New Roman"/>
          <w:sz w:val="28"/>
          <w:szCs w:val="28"/>
        </w:rPr>
        <w:t>Дифференциальные уравнения движения невязкой жидкости.</w:t>
      </w:r>
    </w:p>
    <w:p w14:paraId="3D08BE43" w14:textId="77777777" w:rsidR="00805EA5" w:rsidRPr="006623F9" w:rsidRDefault="00805EA5" w:rsidP="00805EA5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6623F9">
        <w:rPr>
          <w:rFonts w:ascii="Times New Roman" w:hAnsi="Times New Roman" w:cs="Times New Roman"/>
          <w:sz w:val="28"/>
          <w:szCs w:val="28"/>
        </w:rPr>
        <w:t>Уравнение Бернулли для струйки невязкой и вязкой жидкостей. Геометрический и энергетический смысл уравнения Бернулли для струйки.</w:t>
      </w:r>
    </w:p>
    <w:p w14:paraId="1377EBD5" w14:textId="77777777" w:rsidR="00805EA5" w:rsidRPr="006623F9" w:rsidRDefault="00805EA5" w:rsidP="00805EA5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6623F9">
        <w:rPr>
          <w:rFonts w:ascii="Times New Roman" w:hAnsi="Times New Roman" w:cs="Times New Roman"/>
          <w:sz w:val="28"/>
          <w:szCs w:val="28"/>
        </w:rPr>
        <w:t xml:space="preserve"> Уравнение Бернулли для потока вязкой жидкости.</w:t>
      </w:r>
    </w:p>
    <w:p w14:paraId="7A9EF589" w14:textId="77777777" w:rsidR="00805EA5" w:rsidRPr="006623F9" w:rsidRDefault="00805EA5" w:rsidP="00805EA5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6623F9">
        <w:rPr>
          <w:rFonts w:ascii="Times New Roman" w:hAnsi="Times New Roman" w:cs="Times New Roman"/>
          <w:sz w:val="28"/>
          <w:szCs w:val="28"/>
        </w:rPr>
        <w:t>Режимы движения жидкости. Критическое число Рейнольдса.</w:t>
      </w:r>
    </w:p>
    <w:p w14:paraId="3F3E7A96" w14:textId="77777777" w:rsidR="00805EA5" w:rsidRPr="006623F9" w:rsidRDefault="00805EA5" w:rsidP="00805EA5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6623F9">
        <w:rPr>
          <w:rFonts w:ascii="Times New Roman" w:hAnsi="Times New Roman" w:cs="Times New Roman"/>
          <w:sz w:val="28"/>
          <w:szCs w:val="28"/>
        </w:rPr>
        <w:t>Природа и классификация гидравлических сопротивлений. Гидравлические элементы потока. Зависимость потери удельной энергии от средней скорости потока.</w:t>
      </w:r>
    </w:p>
    <w:p w14:paraId="5AF1A308" w14:textId="77777777" w:rsidR="00805EA5" w:rsidRPr="006623F9" w:rsidRDefault="00805EA5" w:rsidP="00805EA5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6623F9">
        <w:rPr>
          <w:rFonts w:ascii="Times New Roman" w:hAnsi="Times New Roman" w:cs="Times New Roman"/>
          <w:sz w:val="28"/>
          <w:szCs w:val="28"/>
        </w:rPr>
        <w:t>Распределение скоростей в живом сечении и потери напора по длине потока при ламинарном режиме.</w:t>
      </w:r>
    </w:p>
    <w:p w14:paraId="0308623F" w14:textId="77777777" w:rsidR="00805EA5" w:rsidRPr="006623F9" w:rsidRDefault="00805EA5" w:rsidP="00805EA5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6623F9">
        <w:rPr>
          <w:rFonts w:ascii="Times New Roman" w:hAnsi="Times New Roman" w:cs="Times New Roman"/>
          <w:sz w:val="28"/>
          <w:szCs w:val="28"/>
        </w:rPr>
        <w:t>Распределение скоростей в живом сечении потока при турбулентном режиме. Шероховатость стенок русла.</w:t>
      </w:r>
    </w:p>
    <w:p w14:paraId="73ADB36C" w14:textId="77777777" w:rsidR="00805EA5" w:rsidRPr="006623F9" w:rsidRDefault="00805EA5" w:rsidP="00805EA5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6623F9">
        <w:rPr>
          <w:rFonts w:ascii="Times New Roman" w:hAnsi="Times New Roman" w:cs="Times New Roman"/>
          <w:sz w:val="28"/>
          <w:szCs w:val="28"/>
        </w:rPr>
        <w:t>Потери напора по длине потока при турбулентном режиме.</w:t>
      </w:r>
    </w:p>
    <w:p w14:paraId="69C91A57" w14:textId="77777777" w:rsidR="00805EA5" w:rsidRPr="006623F9" w:rsidRDefault="00805EA5" w:rsidP="00805EA5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6623F9">
        <w:rPr>
          <w:rFonts w:ascii="Times New Roman" w:hAnsi="Times New Roman" w:cs="Times New Roman"/>
          <w:sz w:val="28"/>
          <w:szCs w:val="28"/>
        </w:rPr>
        <w:t>Потери напора на местных гидравлических сопротивлениях.</w:t>
      </w:r>
    </w:p>
    <w:p w14:paraId="63045FEF" w14:textId="77777777" w:rsidR="00805EA5" w:rsidRPr="006623F9" w:rsidRDefault="00805EA5" w:rsidP="00805EA5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6623F9">
        <w:rPr>
          <w:rFonts w:ascii="Times New Roman" w:hAnsi="Times New Roman" w:cs="Times New Roman"/>
          <w:sz w:val="28"/>
          <w:szCs w:val="28"/>
        </w:rPr>
        <w:t xml:space="preserve">Понятие о коротких и длинных, простых и сложных трубопроводах. Основные </w:t>
      </w:r>
      <w:proofErr w:type="gramStart"/>
      <w:r w:rsidRPr="006623F9">
        <w:rPr>
          <w:rFonts w:ascii="Times New Roman" w:hAnsi="Times New Roman" w:cs="Times New Roman"/>
          <w:sz w:val="28"/>
          <w:szCs w:val="28"/>
        </w:rPr>
        <w:t>формулы  для</w:t>
      </w:r>
      <w:proofErr w:type="gramEnd"/>
      <w:r w:rsidRPr="006623F9">
        <w:rPr>
          <w:rFonts w:ascii="Times New Roman" w:hAnsi="Times New Roman" w:cs="Times New Roman"/>
          <w:sz w:val="28"/>
          <w:szCs w:val="28"/>
        </w:rPr>
        <w:t xml:space="preserve"> гидравлического расчета труб. </w:t>
      </w:r>
    </w:p>
    <w:p w14:paraId="39E135FB" w14:textId="77777777" w:rsidR="00805EA5" w:rsidRPr="006623F9" w:rsidRDefault="00805EA5" w:rsidP="00805EA5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6623F9">
        <w:rPr>
          <w:rFonts w:ascii="Times New Roman" w:hAnsi="Times New Roman" w:cs="Times New Roman"/>
          <w:sz w:val="28"/>
          <w:szCs w:val="28"/>
        </w:rPr>
        <w:t>Гидравлический расчет сложных трубопроводов.</w:t>
      </w:r>
    </w:p>
    <w:p w14:paraId="0FE0B614" w14:textId="77777777" w:rsidR="00805EA5" w:rsidRPr="006623F9" w:rsidRDefault="00805EA5" w:rsidP="00805EA5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6623F9">
        <w:rPr>
          <w:rFonts w:ascii="Times New Roman" w:hAnsi="Times New Roman" w:cs="Times New Roman"/>
          <w:sz w:val="28"/>
          <w:szCs w:val="28"/>
        </w:rPr>
        <w:t>Гидравлический удар в напорных трубопроводах.</w:t>
      </w:r>
    </w:p>
    <w:p w14:paraId="3AB5D337" w14:textId="77777777" w:rsidR="00805EA5" w:rsidRPr="006623F9" w:rsidRDefault="00805EA5" w:rsidP="00805EA5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6623F9">
        <w:rPr>
          <w:rFonts w:ascii="Times New Roman" w:hAnsi="Times New Roman" w:cs="Times New Roman"/>
          <w:sz w:val="28"/>
          <w:szCs w:val="28"/>
        </w:rPr>
        <w:t>Равномерное движение жидкости в открытых руслах. Уравнение равномерного движения жидкости. Гидравлические элементы поперечного сечения канала.</w:t>
      </w:r>
    </w:p>
    <w:p w14:paraId="6C74B66D" w14:textId="77777777" w:rsidR="00805EA5" w:rsidRPr="006623F9" w:rsidRDefault="00805EA5" w:rsidP="00805EA5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6623F9">
        <w:rPr>
          <w:rFonts w:ascii="Times New Roman" w:hAnsi="Times New Roman" w:cs="Times New Roman"/>
          <w:sz w:val="28"/>
          <w:szCs w:val="28"/>
        </w:rPr>
        <w:lastRenderedPageBreak/>
        <w:t>Основные задачи по гидравлическому расчету каналов. Допускаемые скорости движения воды в каналах.</w:t>
      </w:r>
    </w:p>
    <w:p w14:paraId="54875E72" w14:textId="77777777" w:rsidR="00805EA5" w:rsidRPr="006623F9" w:rsidRDefault="00805EA5" w:rsidP="00805EA5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6623F9">
        <w:rPr>
          <w:rFonts w:ascii="Times New Roman" w:hAnsi="Times New Roman" w:cs="Times New Roman"/>
          <w:sz w:val="28"/>
          <w:szCs w:val="28"/>
        </w:rPr>
        <w:t xml:space="preserve">Гидравлически </w:t>
      </w:r>
      <w:proofErr w:type="spellStart"/>
      <w:r w:rsidRPr="006623F9">
        <w:rPr>
          <w:rFonts w:ascii="Times New Roman" w:hAnsi="Times New Roman" w:cs="Times New Roman"/>
          <w:sz w:val="28"/>
          <w:szCs w:val="28"/>
        </w:rPr>
        <w:t>наивыгоднейшее</w:t>
      </w:r>
      <w:proofErr w:type="spellEnd"/>
      <w:r w:rsidRPr="006623F9">
        <w:rPr>
          <w:rFonts w:ascii="Times New Roman" w:hAnsi="Times New Roman" w:cs="Times New Roman"/>
          <w:sz w:val="28"/>
          <w:szCs w:val="28"/>
        </w:rPr>
        <w:t xml:space="preserve"> сечение канала.</w:t>
      </w:r>
    </w:p>
    <w:p w14:paraId="683F1626" w14:textId="77777777" w:rsidR="00805EA5" w:rsidRPr="006623F9" w:rsidRDefault="00805EA5" w:rsidP="00805EA5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6623F9">
        <w:rPr>
          <w:rFonts w:ascii="Times New Roman" w:hAnsi="Times New Roman" w:cs="Times New Roman"/>
          <w:sz w:val="28"/>
          <w:szCs w:val="28"/>
        </w:rPr>
        <w:t>Причины возникновения неравномерного движения воды в открытых руслах. Непризматические и призматические русла. Дифференциальное уравнение установившегося неравномерного плавно изменяющегося движения жидкости в открытых руслах.</w:t>
      </w:r>
    </w:p>
    <w:p w14:paraId="5741AEBB" w14:textId="77777777" w:rsidR="00805EA5" w:rsidRPr="006623F9" w:rsidRDefault="00805EA5" w:rsidP="00805EA5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6623F9">
        <w:rPr>
          <w:rFonts w:ascii="Times New Roman" w:hAnsi="Times New Roman" w:cs="Times New Roman"/>
          <w:sz w:val="28"/>
          <w:szCs w:val="28"/>
        </w:rPr>
        <w:t>Удельная энергия потока в заданном сечении при неравномерном движении жидкости в открытых руслах. Критическая глубина. Бурное, критическое и спокойное состояние потока. Критический уклон.</w:t>
      </w:r>
    </w:p>
    <w:p w14:paraId="0DD9309A" w14:textId="77777777" w:rsidR="00805EA5" w:rsidRPr="006623F9" w:rsidRDefault="00805EA5" w:rsidP="00805EA5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6623F9">
        <w:rPr>
          <w:rFonts w:ascii="Times New Roman" w:hAnsi="Times New Roman" w:cs="Times New Roman"/>
          <w:sz w:val="28"/>
          <w:szCs w:val="28"/>
        </w:rPr>
        <w:t>Формы свободной поверхности потока при установившемся неравномерном движении жидкости в призматических руслах.</w:t>
      </w:r>
    </w:p>
    <w:p w14:paraId="602A304D" w14:textId="77777777" w:rsidR="00805EA5" w:rsidRPr="006623F9" w:rsidRDefault="00805EA5" w:rsidP="00805EA5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6623F9">
        <w:rPr>
          <w:rFonts w:ascii="Times New Roman" w:hAnsi="Times New Roman" w:cs="Times New Roman"/>
          <w:sz w:val="28"/>
          <w:szCs w:val="28"/>
        </w:rPr>
        <w:t xml:space="preserve">Уравнение Бахметева. Построение кривых свободной поверхности. </w:t>
      </w:r>
    </w:p>
    <w:p w14:paraId="4D8BE831" w14:textId="77777777" w:rsidR="00805EA5" w:rsidRPr="006623F9" w:rsidRDefault="00805EA5" w:rsidP="00805EA5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6623F9">
        <w:rPr>
          <w:rFonts w:ascii="Times New Roman" w:hAnsi="Times New Roman" w:cs="Times New Roman"/>
          <w:sz w:val="28"/>
          <w:szCs w:val="28"/>
        </w:rPr>
        <w:t>Гидравлический прыжок. Уравнение прыжка при прямоугольной форме живого сечения потока. Потери энергии в гидравлическом прыжке.</w:t>
      </w:r>
    </w:p>
    <w:p w14:paraId="0B578110" w14:textId="77777777" w:rsidR="00805EA5" w:rsidRPr="006623F9" w:rsidRDefault="00805EA5" w:rsidP="00805EA5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6623F9">
        <w:rPr>
          <w:rFonts w:ascii="Times New Roman" w:hAnsi="Times New Roman" w:cs="Times New Roman"/>
          <w:sz w:val="28"/>
          <w:szCs w:val="28"/>
        </w:rPr>
        <w:t>Классификация водосливов. Водосливы с тонкой стенкой. Водосливы практического профиля.</w:t>
      </w:r>
    </w:p>
    <w:p w14:paraId="36FEED73" w14:textId="77777777" w:rsidR="00805EA5" w:rsidRPr="006623F9" w:rsidRDefault="00805EA5" w:rsidP="00805EA5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6623F9">
        <w:rPr>
          <w:rFonts w:ascii="Times New Roman" w:hAnsi="Times New Roman" w:cs="Times New Roman"/>
          <w:sz w:val="28"/>
          <w:szCs w:val="28"/>
        </w:rPr>
        <w:t>Водосливы с широким порогом. Критерий подтопления водосливов с широким порогом.</w:t>
      </w:r>
    </w:p>
    <w:p w14:paraId="6CE815D0" w14:textId="77777777" w:rsidR="00805EA5" w:rsidRPr="006623F9" w:rsidRDefault="00805EA5" w:rsidP="00805EA5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6623F9">
        <w:rPr>
          <w:rFonts w:ascii="Times New Roman" w:hAnsi="Times New Roman" w:cs="Times New Roman"/>
          <w:sz w:val="28"/>
          <w:szCs w:val="28"/>
        </w:rPr>
        <w:t>Формы и критерии сопряжения бьефов. Гашение энергии потока.</w:t>
      </w:r>
    </w:p>
    <w:p w14:paraId="1E99BFE1" w14:textId="77777777" w:rsidR="00805EA5" w:rsidRPr="006623F9" w:rsidRDefault="00805EA5" w:rsidP="00805EA5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6623F9">
        <w:rPr>
          <w:rFonts w:ascii="Times New Roman" w:hAnsi="Times New Roman" w:cs="Times New Roman"/>
          <w:sz w:val="28"/>
          <w:szCs w:val="28"/>
        </w:rPr>
        <w:t>Гидравлический расчет водобойных колодцев и стенок. Комбинированный водобойный колодец.</w:t>
      </w:r>
    </w:p>
    <w:p w14:paraId="0B62E333" w14:textId="77777777" w:rsidR="00805EA5" w:rsidRPr="006623F9" w:rsidRDefault="00805EA5" w:rsidP="00805EA5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6623F9">
        <w:rPr>
          <w:rFonts w:ascii="Times New Roman" w:hAnsi="Times New Roman" w:cs="Times New Roman"/>
          <w:sz w:val="28"/>
          <w:szCs w:val="28"/>
        </w:rPr>
        <w:t>Гидравлический расчет перепадов.</w:t>
      </w:r>
    </w:p>
    <w:p w14:paraId="6BB2C170" w14:textId="77777777" w:rsidR="00805EA5" w:rsidRPr="006623F9" w:rsidRDefault="00805EA5" w:rsidP="00805EA5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6623F9">
        <w:rPr>
          <w:rFonts w:ascii="Times New Roman" w:hAnsi="Times New Roman" w:cs="Times New Roman"/>
          <w:sz w:val="28"/>
          <w:szCs w:val="28"/>
        </w:rPr>
        <w:t xml:space="preserve">Гидравлический расчет быстротоков. </w:t>
      </w:r>
    </w:p>
    <w:p w14:paraId="43B3E271" w14:textId="77777777" w:rsidR="00805EA5" w:rsidRPr="006623F9" w:rsidRDefault="00805EA5" w:rsidP="00805EA5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6623F9">
        <w:rPr>
          <w:rFonts w:ascii="Times New Roman" w:hAnsi="Times New Roman" w:cs="Times New Roman"/>
          <w:sz w:val="28"/>
          <w:szCs w:val="28"/>
        </w:rPr>
        <w:t xml:space="preserve">Движение грунтовых вод. Основные понятия. Основные законы фильтрации. </w:t>
      </w:r>
    </w:p>
    <w:p w14:paraId="6702F386" w14:textId="77777777" w:rsidR="00805EA5" w:rsidRPr="006623F9" w:rsidRDefault="00805EA5" w:rsidP="00805EA5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6623F9">
        <w:rPr>
          <w:rFonts w:ascii="Times New Roman" w:hAnsi="Times New Roman" w:cs="Times New Roman"/>
          <w:sz w:val="28"/>
          <w:szCs w:val="28"/>
        </w:rPr>
        <w:t xml:space="preserve">Фильтрация в земляных плотинах. </w:t>
      </w:r>
    </w:p>
    <w:p w14:paraId="774539C9" w14:textId="77777777" w:rsidR="00805EA5" w:rsidRPr="006623F9" w:rsidRDefault="00805EA5" w:rsidP="00805EA5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6623F9">
        <w:rPr>
          <w:rFonts w:ascii="Times New Roman" w:hAnsi="Times New Roman" w:cs="Times New Roman"/>
          <w:sz w:val="28"/>
          <w:szCs w:val="28"/>
        </w:rPr>
        <w:t>Расчет фильтрующих насыпей.</w:t>
      </w:r>
    </w:p>
    <w:p w14:paraId="35C6D99E" w14:textId="77777777" w:rsidR="00805EA5" w:rsidRPr="006623F9" w:rsidRDefault="00805EA5" w:rsidP="00805EA5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6623F9">
        <w:rPr>
          <w:rFonts w:ascii="Times New Roman" w:hAnsi="Times New Roman" w:cs="Times New Roman"/>
          <w:sz w:val="28"/>
          <w:szCs w:val="28"/>
        </w:rPr>
        <w:t xml:space="preserve">Круговорот воды в природе. Водный баланс. </w:t>
      </w:r>
    </w:p>
    <w:p w14:paraId="28975725" w14:textId="77777777" w:rsidR="00805EA5" w:rsidRPr="006623F9" w:rsidRDefault="00805EA5" w:rsidP="00805EA5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6623F9">
        <w:rPr>
          <w:rFonts w:ascii="Times New Roman" w:hAnsi="Times New Roman" w:cs="Times New Roman"/>
          <w:sz w:val="28"/>
          <w:szCs w:val="28"/>
        </w:rPr>
        <w:t>Питание и водный режим рек. Гидрограф. Водная эрозия.</w:t>
      </w:r>
    </w:p>
    <w:p w14:paraId="50F6EAA0" w14:textId="77777777" w:rsidR="00805EA5" w:rsidRPr="006623F9" w:rsidRDefault="00805EA5" w:rsidP="00805EA5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6623F9">
        <w:rPr>
          <w:rFonts w:ascii="Times New Roman" w:hAnsi="Times New Roman" w:cs="Times New Roman"/>
          <w:sz w:val="28"/>
          <w:szCs w:val="28"/>
        </w:rPr>
        <w:t>Гидравлическая классификация дорожных водопропускных труб и формы движения воды в них.</w:t>
      </w:r>
    </w:p>
    <w:p w14:paraId="2B93E134" w14:textId="77777777" w:rsidR="00805EA5" w:rsidRPr="006623F9" w:rsidRDefault="00805EA5" w:rsidP="00805EA5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6623F9">
        <w:rPr>
          <w:rFonts w:ascii="Times New Roman" w:hAnsi="Times New Roman" w:cs="Times New Roman"/>
          <w:sz w:val="28"/>
          <w:szCs w:val="28"/>
        </w:rPr>
        <w:t>Применение теории водослива с широким порогом к расчету дорожных труб и малых мостов, особые случаи гидравлической работы и расчетов малых водопропускных сооружений.</w:t>
      </w:r>
    </w:p>
    <w:p w14:paraId="63336300" w14:textId="77777777" w:rsidR="00805EA5" w:rsidRPr="006623F9" w:rsidRDefault="00805EA5" w:rsidP="00805EA5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6623F9">
        <w:rPr>
          <w:rFonts w:ascii="Times New Roman" w:hAnsi="Times New Roman" w:cs="Times New Roman"/>
          <w:sz w:val="28"/>
          <w:szCs w:val="28"/>
        </w:rPr>
        <w:t>Расчеты нижних бьефов малых водопропускных сооружений. Крепление выходных русел и гашение энергии потока.</w:t>
      </w:r>
    </w:p>
    <w:p w14:paraId="4569F268" w14:textId="77777777" w:rsidR="00805EA5" w:rsidRPr="006623F9" w:rsidRDefault="00805EA5" w:rsidP="00805EA5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6623F9">
        <w:rPr>
          <w:rFonts w:ascii="Times New Roman" w:hAnsi="Times New Roman" w:cs="Times New Roman"/>
          <w:sz w:val="28"/>
          <w:szCs w:val="28"/>
        </w:rPr>
        <w:t>Русловые процессы. Взаимодействие потока, русла и инженерных сооружений.</w:t>
      </w:r>
    </w:p>
    <w:p w14:paraId="0C855FD8" w14:textId="77777777" w:rsidR="00805EA5" w:rsidRDefault="00805EA5" w:rsidP="00805E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A5C334" w14:textId="77777777" w:rsidR="001E5BEB" w:rsidRPr="006623F9" w:rsidRDefault="001E5BEB" w:rsidP="001E5BEB">
      <w:pPr>
        <w:shd w:val="clear" w:color="auto" w:fill="FFFFFF"/>
        <w:ind w:left="360" w:right="4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A262BC" w14:textId="77777777" w:rsidR="00660D42" w:rsidRPr="006623F9" w:rsidRDefault="00660D42" w:rsidP="00660D4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B2974B" w14:textId="77777777" w:rsidR="00660D42" w:rsidRPr="006623F9" w:rsidRDefault="00660D42" w:rsidP="00660D4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62FFA6" w14:textId="77777777" w:rsidR="00660D42" w:rsidRPr="006623F9" w:rsidRDefault="00660D42" w:rsidP="00660D4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F65042" w14:textId="77777777" w:rsidR="00660D42" w:rsidRPr="006623F9" w:rsidRDefault="00660D42" w:rsidP="00660D4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71BC5B" w14:textId="77777777" w:rsidR="00660D42" w:rsidRPr="006623F9" w:rsidRDefault="00660D42" w:rsidP="00660D4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60D42" w:rsidRPr="006623F9" w:rsidSect="00D07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17E"/>
    <w:multiLevelType w:val="hybridMultilevel"/>
    <w:tmpl w:val="DE9481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B404B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316F6E"/>
    <w:multiLevelType w:val="hybridMultilevel"/>
    <w:tmpl w:val="7D546B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61435"/>
    <w:multiLevelType w:val="multilevel"/>
    <w:tmpl w:val="36EA14C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5D4349C"/>
    <w:multiLevelType w:val="hybridMultilevel"/>
    <w:tmpl w:val="77EC1D2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6F74DA"/>
    <w:multiLevelType w:val="hybridMultilevel"/>
    <w:tmpl w:val="923685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96BDD"/>
    <w:multiLevelType w:val="hybridMultilevel"/>
    <w:tmpl w:val="4B2EB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794B06"/>
    <w:multiLevelType w:val="hybridMultilevel"/>
    <w:tmpl w:val="C4DA975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5E74D3"/>
    <w:multiLevelType w:val="hybridMultilevel"/>
    <w:tmpl w:val="4A5AB0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F1DEF"/>
    <w:multiLevelType w:val="hybridMultilevel"/>
    <w:tmpl w:val="8CE468BA"/>
    <w:lvl w:ilvl="0" w:tplc="1DBC053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1993606B"/>
    <w:multiLevelType w:val="hybridMultilevel"/>
    <w:tmpl w:val="DE8C394E"/>
    <w:lvl w:ilvl="0" w:tplc="633096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D496D"/>
    <w:multiLevelType w:val="hybridMultilevel"/>
    <w:tmpl w:val="506215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E3A9A"/>
    <w:multiLevelType w:val="hybridMultilevel"/>
    <w:tmpl w:val="FEC090AC"/>
    <w:lvl w:ilvl="0" w:tplc="937EC7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D236ED"/>
    <w:multiLevelType w:val="hybridMultilevel"/>
    <w:tmpl w:val="977AD2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FF67AE"/>
    <w:multiLevelType w:val="hybridMultilevel"/>
    <w:tmpl w:val="3B3E0FBE"/>
    <w:lvl w:ilvl="0" w:tplc="F286B6DA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288126F2"/>
    <w:multiLevelType w:val="hybridMultilevel"/>
    <w:tmpl w:val="E37CA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B359E"/>
    <w:multiLevelType w:val="hybridMultilevel"/>
    <w:tmpl w:val="6B3C61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4D77EB"/>
    <w:multiLevelType w:val="hybridMultilevel"/>
    <w:tmpl w:val="F06275CC"/>
    <w:lvl w:ilvl="0" w:tplc="9740DD3C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7" w15:restartNumberingAfterBreak="0">
    <w:nsid w:val="2CA9788F"/>
    <w:multiLevelType w:val="hybridMultilevel"/>
    <w:tmpl w:val="D8CA755E"/>
    <w:lvl w:ilvl="0" w:tplc="9632955E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318C7700"/>
    <w:multiLevelType w:val="hybridMultilevel"/>
    <w:tmpl w:val="B46C229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B106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21D3507"/>
    <w:multiLevelType w:val="hybridMultilevel"/>
    <w:tmpl w:val="4B2EB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AB10B0"/>
    <w:multiLevelType w:val="hybridMultilevel"/>
    <w:tmpl w:val="B608E7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BF0F36"/>
    <w:multiLevelType w:val="hybridMultilevel"/>
    <w:tmpl w:val="560203F4"/>
    <w:lvl w:ilvl="0" w:tplc="1106605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34BC54C4"/>
    <w:multiLevelType w:val="hybridMultilevel"/>
    <w:tmpl w:val="9D400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4B1F7B"/>
    <w:multiLevelType w:val="hybridMultilevel"/>
    <w:tmpl w:val="68947F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C076A0"/>
    <w:multiLevelType w:val="hybridMultilevel"/>
    <w:tmpl w:val="F2C4D9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D7858A4"/>
    <w:multiLevelType w:val="hybridMultilevel"/>
    <w:tmpl w:val="310E6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7667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AEA09F4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u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F45188"/>
    <w:multiLevelType w:val="multilevel"/>
    <w:tmpl w:val="76340DE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3F29493F"/>
    <w:multiLevelType w:val="hybridMultilevel"/>
    <w:tmpl w:val="E49E27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AE3520"/>
    <w:multiLevelType w:val="hybridMultilevel"/>
    <w:tmpl w:val="8CA64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7CA2B2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3F64AB"/>
    <w:multiLevelType w:val="hybridMultilevel"/>
    <w:tmpl w:val="D570BA96"/>
    <w:lvl w:ilvl="0" w:tplc="D202417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7EF03F10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42AC0D89"/>
    <w:multiLevelType w:val="hybridMultilevel"/>
    <w:tmpl w:val="1BD6228E"/>
    <w:lvl w:ilvl="0" w:tplc="23502C5C">
      <w:start w:val="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441172B2"/>
    <w:multiLevelType w:val="hybridMultilevel"/>
    <w:tmpl w:val="A94E85D2"/>
    <w:lvl w:ilvl="0" w:tplc="12C4365C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45CF6539"/>
    <w:multiLevelType w:val="hybridMultilevel"/>
    <w:tmpl w:val="468032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F91EEA"/>
    <w:multiLevelType w:val="hybridMultilevel"/>
    <w:tmpl w:val="5CF0C2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0EFB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3867D5F"/>
    <w:multiLevelType w:val="hybridMultilevel"/>
    <w:tmpl w:val="A0A8C19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EA795C"/>
    <w:multiLevelType w:val="hybridMultilevel"/>
    <w:tmpl w:val="E6DAB4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1F31A1"/>
    <w:multiLevelType w:val="multilevel"/>
    <w:tmpl w:val="615EB0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5BA517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5F5E75C0"/>
    <w:multiLevelType w:val="hybridMultilevel"/>
    <w:tmpl w:val="B85E8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9C61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0446E2C"/>
    <w:multiLevelType w:val="hybridMultilevel"/>
    <w:tmpl w:val="F5B6E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B4B4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05E3092"/>
    <w:multiLevelType w:val="hybridMultilevel"/>
    <w:tmpl w:val="31A027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0CDD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1B119F3"/>
    <w:multiLevelType w:val="hybridMultilevel"/>
    <w:tmpl w:val="A5AA1CC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3212DB8"/>
    <w:multiLevelType w:val="hybridMultilevel"/>
    <w:tmpl w:val="41A26C8A"/>
    <w:lvl w:ilvl="0" w:tplc="04190011">
      <w:start w:val="1"/>
      <w:numFmt w:val="decimal"/>
      <w:lvlText w:val="%1)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4" w15:restartNumberingAfterBreak="0">
    <w:nsid w:val="65095CD5"/>
    <w:multiLevelType w:val="hybridMultilevel"/>
    <w:tmpl w:val="29D67558"/>
    <w:lvl w:ilvl="0" w:tplc="2AFC732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i w:val="0"/>
      </w:rPr>
    </w:lvl>
    <w:lvl w:ilvl="1" w:tplc="11A420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D82AC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5A4D0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01A3F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00E2C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3C2C0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F24DC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0840E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5" w15:restartNumberingAfterBreak="0">
    <w:nsid w:val="68152B55"/>
    <w:multiLevelType w:val="hybridMultilevel"/>
    <w:tmpl w:val="7E9EE8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7C47D9"/>
    <w:multiLevelType w:val="hybridMultilevel"/>
    <w:tmpl w:val="123CCB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7D7E12"/>
    <w:multiLevelType w:val="hybridMultilevel"/>
    <w:tmpl w:val="F2AE89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4871A4"/>
    <w:multiLevelType w:val="hybridMultilevel"/>
    <w:tmpl w:val="3B1E54F2"/>
    <w:lvl w:ilvl="0" w:tplc="FDE0FFD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9" w15:restartNumberingAfterBreak="0">
    <w:nsid w:val="75B44D88"/>
    <w:multiLevelType w:val="multilevel"/>
    <w:tmpl w:val="DEBA49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78D13BB4"/>
    <w:multiLevelType w:val="multilevel"/>
    <w:tmpl w:val="F97EE1F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791913D4"/>
    <w:multiLevelType w:val="hybridMultilevel"/>
    <w:tmpl w:val="A4166D92"/>
    <w:lvl w:ilvl="0" w:tplc="041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52" w15:restartNumberingAfterBreak="0">
    <w:nsid w:val="7A862A67"/>
    <w:multiLevelType w:val="hybridMultilevel"/>
    <w:tmpl w:val="BA1E7F46"/>
    <w:lvl w:ilvl="0" w:tplc="C314509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3" w15:restartNumberingAfterBreak="0">
    <w:nsid w:val="7F1E73E4"/>
    <w:multiLevelType w:val="hybridMultilevel"/>
    <w:tmpl w:val="42E83A86"/>
    <w:lvl w:ilvl="0" w:tplc="A6E42434">
      <w:start w:val="1"/>
      <w:numFmt w:val="decimal"/>
      <w:lvlText w:val="%1)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54" w15:restartNumberingAfterBreak="0">
    <w:nsid w:val="7F467E92"/>
    <w:multiLevelType w:val="hybridMultilevel"/>
    <w:tmpl w:val="A3BE37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19"/>
  </w:num>
  <w:num w:numId="3">
    <w:abstractNumId w:val="23"/>
  </w:num>
  <w:num w:numId="4">
    <w:abstractNumId w:val="20"/>
  </w:num>
  <w:num w:numId="5">
    <w:abstractNumId w:val="14"/>
  </w:num>
  <w:num w:numId="6">
    <w:abstractNumId w:val="5"/>
  </w:num>
  <w:num w:numId="7">
    <w:abstractNumId w:val="38"/>
  </w:num>
  <w:num w:numId="8">
    <w:abstractNumId w:val="49"/>
  </w:num>
  <w:num w:numId="9">
    <w:abstractNumId w:val="2"/>
  </w:num>
  <w:num w:numId="10">
    <w:abstractNumId w:val="50"/>
  </w:num>
  <w:num w:numId="11">
    <w:abstractNumId w:val="27"/>
  </w:num>
  <w:num w:numId="12">
    <w:abstractNumId w:val="37"/>
  </w:num>
  <w:num w:numId="13">
    <w:abstractNumId w:val="43"/>
  </w:num>
  <w:num w:numId="14">
    <w:abstractNumId w:val="9"/>
  </w:num>
  <w:num w:numId="15">
    <w:abstractNumId w:val="4"/>
  </w:num>
  <w:num w:numId="16">
    <w:abstractNumId w:val="22"/>
  </w:num>
  <w:num w:numId="17">
    <w:abstractNumId w:val="16"/>
  </w:num>
  <w:num w:numId="18">
    <w:abstractNumId w:val="7"/>
  </w:num>
  <w:num w:numId="19">
    <w:abstractNumId w:val="13"/>
  </w:num>
  <w:num w:numId="20">
    <w:abstractNumId w:val="17"/>
  </w:num>
  <w:num w:numId="21">
    <w:abstractNumId w:val="24"/>
  </w:num>
  <w:num w:numId="22">
    <w:abstractNumId w:val="53"/>
  </w:num>
  <w:num w:numId="23">
    <w:abstractNumId w:val="10"/>
  </w:num>
  <w:num w:numId="24">
    <w:abstractNumId w:val="36"/>
  </w:num>
  <w:num w:numId="25">
    <w:abstractNumId w:val="15"/>
  </w:num>
  <w:num w:numId="26">
    <w:abstractNumId w:val="28"/>
  </w:num>
  <w:num w:numId="27">
    <w:abstractNumId w:val="33"/>
  </w:num>
  <w:num w:numId="28">
    <w:abstractNumId w:val="47"/>
  </w:num>
  <w:num w:numId="29">
    <w:abstractNumId w:val="45"/>
  </w:num>
  <w:num w:numId="30">
    <w:abstractNumId w:val="54"/>
  </w:num>
  <w:num w:numId="31">
    <w:abstractNumId w:val="46"/>
  </w:num>
  <w:num w:numId="32">
    <w:abstractNumId w:val="40"/>
  </w:num>
  <w:num w:numId="33">
    <w:abstractNumId w:val="8"/>
  </w:num>
  <w:num w:numId="34">
    <w:abstractNumId w:val="41"/>
  </w:num>
  <w:num w:numId="35">
    <w:abstractNumId w:val="29"/>
  </w:num>
  <w:num w:numId="36">
    <w:abstractNumId w:val="12"/>
  </w:num>
  <w:num w:numId="37">
    <w:abstractNumId w:val="1"/>
  </w:num>
  <w:num w:numId="38">
    <w:abstractNumId w:val="35"/>
  </w:num>
  <w:num w:numId="39">
    <w:abstractNumId w:val="42"/>
  </w:num>
  <w:num w:numId="40">
    <w:abstractNumId w:val="31"/>
  </w:num>
  <w:num w:numId="41">
    <w:abstractNumId w:val="26"/>
  </w:num>
  <w:num w:numId="42">
    <w:abstractNumId w:val="52"/>
  </w:num>
  <w:num w:numId="43">
    <w:abstractNumId w:val="30"/>
  </w:num>
  <w:num w:numId="44">
    <w:abstractNumId w:val="0"/>
  </w:num>
  <w:num w:numId="45">
    <w:abstractNumId w:val="34"/>
  </w:num>
  <w:num w:numId="46">
    <w:abstractNumId w:val="6"/>
  </w:num>
  <w:num w:numId="47">
    <w:abstractNumId w:val="3"/>
  </w:num>
  <w:num w:numId="48">
    <w:abstractNumId w:val="39"/>
  </w:num>
  <w:num w:numId="49">
    <w:abstractNumId w:val="18"/>
  </w:num>
  <w:num w:numId="50">
    <w:abstractNumId w:val="25"/>
  </w:num>
  <w:num w:numId="51">
    <w:abstractNumId w:val="32"/>
  </w:num>
  <w:num w:numId="52">
    <w:abstractNumId w:val="11"/>
  </w:num>
  <w:num w:numId="53">
    <w:abstractNumId w:val="21"/>
  </w:num>
  <w:num w:numId="54">
    <w:abstractNumId w:val="48"/>
  </w:num>
  <w:num w:numId="55">
    <w:abstractNumId w:val="5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D42"/>
    <w:rsid w:val="00035A25"/>
    <w:rsid w:val="001158DF"/>
    <w:rsid w:val="001E5BEB"/>
    <w:rsid w:val="002369AA"/>
    <w:rsid w:val="00274B85"/>
    <w:rsid w:val="00357990"/>
    <w:rsid w:val="003D4D1C"/>
    <w:rsid w:val="004048EF"/>
    <w:rsid w:val="00472E3B"/>
    <w:rsid w:val="004A6609"/>
    <w:rsid w:val="004B51EC"/>
    <w:rsid w:val="004C3C4C"/>
    <w:rsid w:val="00555DEB"/>
    <w:rsid w:val="00561F78"/>
    <w:rsid w:val="00587CA8"/>
    <w:rsid w:val="005A3557"/>
    <w:rsid w:val="005E1A96"/>
    <w:rsid w:val="006016F2"/>
    <w:rsid w:val="00633D0B"/>
    <w:rsid w:val="00660D42"/>
    <w:rsid w:val="006623B4"/>
    <w:rsid w:val="006623F9"/>
    <w:rsid w:val="006D4F85"/>
    <w:rsid w:val="006E43D6"/>
    <w:rsid w:val="00704A75"/>
    <w:rsid w:val="00756205"/>
    <w:rsid w:val="00757D89"/>
    <w:rsid w:val="007A4B47"/>
    <w:rsid w:val="00805EA5"/>
    <w:rsid w:val="00820F41"/>
    <w:rsid w:val="00857B37"/>
    <w:rsid w:val="00881682"/>
    <w:rsid w:val="008F0057"/>
    <w:rsid w:val="00930E93"/>
    <w:rsid w:val="00AF4F5F"/>
    <w:rsid w:val="00B05A94"/>
    <w:rsid w:val="00C3193F"/>
    <w:rsid w:val="00C70F63"/>
    <w:rsid w:val="00C71BD9"/>
    <w:rsid w:val="00CA59D5"/>
    <w:rsid w:val="00CC5C87"/>
    <w:rsid w:val="00D07509"/>
    <w:rsid w:val="00DA6978"/>
    <w:rsid w:val="00DB2619"/>
    <w:rsid w:val="00DB684C"/>
    <w:rsid w:val="00ED5B02"/>
    <w:rsid w:val="00F04F75"/>
    <w:rsid w:val="00FB680F"/>
    <w:rsid w:val="00FF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BBA5"/>
  <w15:docId w15:val="{E4AF367A-19D7-4913-9ACE-5F3D6E00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D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60D42"/>
    <w:pPr>
      <w:keepNext/>
      <w:widowControl/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60D42"/>
    <w:pPr>
      <w:keepNext/>
      <w:widowControl/>
      <w:autoSpaceDE/>
      <w:autoSpaceDN/>
      <w:adjustRightInd/>
      <w:jc w:val="center"/>
      <w:outlineLvl w:val="1"/>
    </w:pPr>
    <w:rPr>
      <w:rFonts w:ascii="Times New Roman" w:hAnsi="Times New Roman" w:cs="Times New Roman"/>
      <w:b/>
      <w:sz w:val="24"/>
    </w:rPr>
  </w:style>
  <w:style w:type="paragraph" w:styleId="3">
    <w:name w:val="heading 3"/>
    <w:basedOn w:val="a"/>
    <w:next w:val="a"/>
    <w:link w:val="30"/>
    <w:unhideWhenUsed/>
    <w:qFormat/>
    <w:rsid w:val="00660D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60D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660D4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1E5BEB"/>
    <w:pPr>
      <w:keepNext/>
      <w:widowControl/>
      <w:autoSpaceDE/>
      <w:autoSpaceDN/>
      <w:adjustRightInd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660D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1E5BEB"/>
    <w:pPr>
      <w:keepNext/>
      <w:widowControl/>
      <w:autoSpaceDE/>
      <w:autoSpaceDN/>
      <w:adjustRightInd/>
      <w:jc w:val="center"/>
      <w:outlineLvl w:val="7"/>
    </w:pPr>
    <w:rPr>
      <w:rFonts w:ascii="Times New Roman" w:hAnsi="Times New Roman" w:cs="Times New Roman"/>
      <w:b/>
      <w:sz w:val="26"/>
      <w:szCs w:val="26"/>
    </w:rPr>
  </w:style>
  <w:style w:type="paragraph" w:styleId="9">
    <w:name w:val="heading 9"/>
    <w:basedOn w:val="a"/>
    <w:next w:val="a"/>
    <w:link w:val="90"/>
    <w:qFormat/>
    <w:rsid w:val="00660D42"/>
    <w:pPr>
      <w:keepNext/>
      <w:widowControl/>
      <w:tabs>
        <w:tab w:val="left" w:pos="708"/>
      </w:tabs>
      <w:autoSpaceDE/>
      <w:autoSpaceDN/>
      <w:adjustRightInd/>
      <w:jc w:val="both"/>
      <w:outlineLvl w:val="8"/>
    </w:pPr>
    <w:rPr>
      <w:rFonts w:ascii="Times New Roman" w:hAnsi="Times New Roman" w:cs="Times New Roman"/>
      <w:bCs/>
      <w:i/>
      <w:i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0D4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60D4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60D4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0D4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60D4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60D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660D42"/>
    <w:rPr>
      <w:rFonts w:ascii="Times New Roman" w:eastAsia="Times New Roman" w:hAnsi="Times New Roman" w:cs="Times New Roman"/>
      <w:bCs/>
      <w:i/>
      <w:iCs/>
    </w:rPr>
  </w:style>
  <w:style w:type="paragraph" w:styleId="a3">
    <w:name w:val="Body Text Indent"/>
    <w:aliases w:val="текст,Основной текст 1,Нумерованный список !!,Надин стиль"/>
    <w:basedOn w:val="a"/>
    <w:link w:val="a4"/>
    <w:uiPriority w:val="99"/>
    <w:rsid w:val="00660D42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ой текст с отступом Знак"/>
    <w:aliases w:val="текст Знак1,Основной текст 1 Знак1,Нумерованный список !! Знак1,Надин стиль Знак"/>
    <w:basedOn w:val="a0"/>
    <w:link w:val="a3"/>
    <w:uiPriority w:val="99"/>
    <w:rsid w:val="00660D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caption"/>
    <w:basedOn w:val="a"/>
    <w:next w:val="a"/>
    <w:qFormat/>
    <w:rsid w:val="00660D42"/>
    <w:pPr>
      <w:spacing w:before="280"/>
      <w:jc w:val="center"/>
    </w:pPr>
    <w:rPr>
      <w:sz w:val="16"/>
      <w:szCs w:val="16"/>
      <w:u w:val="single"/>
    </w:rPr>
  </w:style>
  <w:style w:type="paragraph" w:styleId="a6">
    <w:name w:val="Normal (Web)"/>
    <w:basedOn w:val="a"/>
    <w:uiPriority w:val="99"/>
    <w:rsid w:val="00660D4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66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660D42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en-US" w:eastAsia="ru-RU"/>
    </w:rPr>
  </w:style>
  <w:style w:type="table" w:styleId="a8">
    <w:name w:val="Table Professional"/>
    <w:basedOn w:val="a1"/>
    <w:rsid w:val="00660D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21">
    <w:name w:val="çàãîëîâîê 2"/>
    <w:basedOn w:val="a"/>
    <w:next w:val="a"/>
    <w:rsid w:val="00660D42"/>
    <w:pPr>
      <w:keepNext/>
      <w:widowControl/>
      <w:autoSpaceDE/>
      <w:autoSpaceDN/>
      <w:adjustRightInd/>
      <w:spacing w:line="360" w:lineRule="atLeast"/>
      <w:jc w:val="center"/>
    </w:pPr>
    <w:rPr>
      <w:rFonts w:ascii="Times New Roman" w:hAnsi="Times New Roman" w:cs="Times New Roman"/>
      <w:sz w:val="28"/>
    </w:rPr>
  </w:style>
  <w:style w:type="paragraph" w:styleId="22">
    <w:name w:val="Body Text 2"/>
    <w:basedOn w:val="a"/>
    <w:link w:val="23"/>
    <w:rsid w:val="00660D42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60D42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660D4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60D42"/>
    <w:rPr>
      <w:rFonts w:ascii="Arial" w:eastAsia="Times New Roman" w:hAnsi="Arial" w:cs="Arial"/>
      <w:sz w:val="16"/>
      <w:szCs w:val="16"/>
      <w:lang w:eastAsia="ru-RU"/>
    </w:rPr>
  </w:style>
  <w:style w:type="paragraph" w:styleId="a9">
    <w:name w:val="Body Text"/>
    <w:basedOn w:val="a"/>
    <w:link w:val="aa"/>
    <w:rsid w:val="00660D42"/>
    <w:pPr>
      <w:spacing w:after="120"/>
    </w:pPr>
  </w:style>
  <w:style w:type="character" w:customStyle="1" w:styleId="aa">
    <w:name w:val="Основной текст Знак"/>
    <w:basedOn w:val="a0"/>
    <w:link w:val="a9"/>
    <w:rsid w:val="00660D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51">
    <w:name w:val="Основной текст (5)"/>
    <w:basedOn w:val="a0"/>
    <w:link w:val="510"/>
    <w:rsid w:val="00660D42"/>
    <w:rPr>
      <w:rFonts w:eastAsia="Arial Unicode MS"/>
      <w:sz w:val="28"/>
      <w:szCs w:val="28"/>
      <w:shd w:val="clear" w:color="auto" w:fill="FFFFFF"/>
    </w:rPr>
  </w:style>
  <w:style w:type="paragraph" w:customStyle="1" w:styleId="510">
    <w:name w:val="Основной текст (5)1"/>
    <w:basedOn w:val="a"/>
    <w:link w:val="51"/>
    <w:rsid w:val="00660D42"/>
    <w:pPr>
      <w:widowControl/>
      <w:shd w:val="clear" w:color="auto" w:fill="FFFFFF"/>
      <w:autoSpaceDE/>
      <w:autoSpaceDN/>
      <w:adjustRightInd/>
      <w:spacing w:line="320" w:lineRule="exact"/>
      <w:jc w:val="center"/>
    </w:pPr>
    <w:rPr>
      <w:rFonts w:asciiTheme="minorHAnsi" w:eastAsia="Arial Unicode MS" w:hAnsiTheme="minorHAnsi" w:cstheme="minorBidi"/>
      <w:sz w:val="28"/>
      <w:szCs w:val="28"/>
      <w:lang w:eastAsia="en-US"/>
    </w:rPr>
  </w:style>
  <w:style w:type="character" w:customStyle="1" w:styleId="71">
    <w:name w:val="Основной текст (7)"/>
    <w:basedOn w:val="a0"/>
    <w:link w:val="710"/>
    <w:rsid w:val="00660D42"/>
    <w:rPr>
      <w:rFonts w:eastAsia="Arial Unicode MS"/>
      <w:sz w:val="28"/>
      <w:szCs w:val="28"/>
      <w:shd w:val="clear" w:color="auto" w:fill="FFFFFF"/>
    </w:rPr>
  </w:style>
  <w:style w:type="character" w:customStyle="1" w:styleId="72">
    <w:name w:val="Основной текст (7)2"/>
    <w:basedOn w:val="71"/>
    <w:rsid w:val="00660D42"/>
    <w:rPr>
      <w:rFonts w:eastAsia="Arial Unicode MS"/>
      <w:sz w:val="28"/>
      <w:szCs w:val="28"/>
      <w:u w:val="single"/>
      <w:shd w:val="clear" w:color="auto" w:fill="FFFFFF"/>
    </w:rPr>
  </w:style>
  <w:style w:type="paragraph" w:customStyle="1" w:styleId="710">
    <w:name w:val="Основной текст (7)1"/>
    <w:basedOn w:val="a"/>
    <w:link w:val="71"/>
    <w:rsid w:val="00660D42"/>
    <w:pPr>
      <w:widowControl/>
      <w:shd w:val="clear" w:color="auto" w:fill="FFFFFF"/>
      <w:autoSpaceDE/>
      <w:autoSpaceDN/>
      <w:adjustRightInd/>
      <w:spacing w:before="240" w:line="324" w:lineRule="exact"/>
      <w:ind w:firstLine="720"/>
      <w:jc w:val="both"/>
    </w:pPr>
    <w:rPr>
      <w:rFonts w:asciiTheme="minorHAnsi" w:eastAsia="Arial Unicode MS" w:hAnsiTheme="minorHAnsi" w:cstheme="minorBidi"/>
      <w:sz w:val="28"/>
      <w:szCs w:val="28"/>
      <w:lang w:eastAsia="en-US"/>
    </w:rPr>
  </w:style>
  <w:style w:type="paragraph" w:styleId="ab">
    <w:name w:val="List Paragraph"/>
    <w:basedOn w:val="a"/>
    <w:uiPriority w:val="34"/>
    <w:qFormat/>
    <w:rsid w:val="00660D42"/>
    <w:pPr>
      <w:ind w:left="720"/>
      <w:contextualSpacing/>
    </w:pPr>
  </w:style>
  <w:style w:type="character" w:customStyle="1" w:styleId="apple-converted-space">
    <w:name w:val="apple-converted-space"/>
    <w:basedOn w:val="a0"/>
    <w:rsid w:val="00660D42"/>
  </w:style>
  <w:style w:type="character" w:customStyle="1" w:styleId="grame">
    <w:name w:val="grame"/>
    <w:basedOn w:val="a0"/>
    <w:rsid w:val="00660D42"/>
  </w:style>
  <w:style w:type="paragraph" w:styleId="ac">
    <w:name w:val="Balloon Text"/>
    <w:basedOn w:val="a"/>
    <w:link w:val="ad"/>
    <w:uiPriority w:val="99"/>
    <w:rsid w:val="00660D4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660D4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old">
    <w:name w:val="bold"/>
    <w:basedOn w:val="a"/>
    <w:rsid w:val="00660D4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enter">
    <w:name w:val="center"/>
    <w:basedOn w:val="a"/>
    <w:rsid w:val="00660D4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2">
    <w:name w:val="Название1"/>
    <w:basedOn w:val="a"/>
    <w:rsid w:val="00660D4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basedOn w:val="a0"/>
    <w:unhideWhenUsed/>
    <w:rsid w:val="00660D42"/>
    <w:rPr>
      <w:color w:val="0000FF"/>
      <w:u w:val="single"/>
    </w:rPr>
  </w:style>
  <w:style w:type="paragraph" w:customStyle="1" w:styleId="af">
    <w:name w:val="Мой обычный"/>
    <w:basedOn w:val="a9"/>
    <w:rsid w:val="00660D42"/>
    <w:pPr>
      <w:autoSpaceDE/>
      <w:autoSpaceDN/>
      <w:adjustRightInd/>
      <w:spacing w:after="0"/>
      <w:ind w:firstLine="425"/>
      <w:jc w:val="both"/>
    </w:pPr>
    <w:rPr>
      <w:sz w:val="28"/>
      <w:szCs w:val="28"/>
    </w:rPr>
  </w:style>
  <w:style w:type="paragraph" w:styleId="24">
    <w:name w:val="Body Text Indent 2"/>
    <w:basedOn w:val="a"/>
    <w:link w:val="25"/>
    <w:uiPriority w:val="99"/>
    <w:rsid w:val="00660D42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660D4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2">
    <w:name w:val="FR2"/>
    <w:rsid w:val="00660D42"/>
    <w:pPr>
      <w:widowControl w:val="0"/>
      <w:autoSpaceDE w:val="0"/>
      <w:autoSpaceDN w:val="0"/>
      <w:adjustRightInd w:val="0"/>
      <w:spacing w:before="520" w:after="0" w:line="240" w:lineRule="auto"/>
      <w:ind w:left="40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FR1">
    <w:name w:val="FR1"/>
    <w:rsid w:val="00660D42"/>
    <w:pPr>
      <w:widowControl w:val="0"/>
      <w:autoSpaceDE w:val="0"/>
      <w:autoSpaceDN w:val="0"/>
      <w:adjustRightInd w:val="0"/>
      <w:spacing w:after="0" w:line="420" w:lineRule="auto"/>
    </w:pPr>
    <w:rPr>
      <w:rFonts w:ascii="Arial" w:eastAsia="Times New Roman" w:hAnsi="Arial" w:cs="Arial"/>
      <w:sz w:val="32"/>
      <w:szCs w:val="32"/>
      <w:lang w:eastAsia="ru-RU"/>
    </w:rPr>
  </w:style>
  <w:style w:type="paragraph" w:customStyle="1" w:styleId="FR3">
    <w:name w:val="FR3"/>
    <w:rsid w:val="00660D42"/>
    <w:pPr>
      <w:widowControl w:val="0"/>
      <w:autoSpaceDE w:val="0"/>
      <w:autoSpaceDN w:val="0"/>
      <w:adjustRightInd w:val="0"/>
      <w:spacing w:after="0" w:line="580" w:lineRule="auto"/>
      <w:ind w:left="80" w:firstLine="20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Title"/>
    <w:basedOn w:val="a"/>
    <w:link w:val="af1"/>
    <w:qFormat/>
    <w:rsid w:val="00660D42"/>
    <w:pPr>
      <w:widowControl/>
      <w:shd w:val="clear" w:color="auto" w:fill="FFFFFF"/>
      <w:autoSpaceDE/>
      <w:autoSpaceDN/>
      <w:adjustRightInd/>
      <w:spacing w:before="463"/>
      <w:ind w:left="2127"/>
      <w:jc w:val="center"/>
    </w:pPr>
    <w:rPr>
      <w:rFonts w:ascii="Times New Roman" w:hAnsi="Times New Roman" w:cs="Times New Roman"/>
      <w:b/>
      <w:color w:val="000000"/>
      <w:spacing w:val="1"/>
      <w:sz w:val="28"/>
      <w:szCs w:val="28"/>
    </w:rPr>
  </w:style>
  <w:style w:type="character" w:customStyle="1" w:styleId="af1">
    <w:name w:val="Заголовок Знак"/>
    <w:basedOn w:val="a0"/>
    <w:link w:val="af0"/>
    <w:rsid w:val="00660D42"/>
    <w:rPr>
      <w:rFonts w:ascii="Times New Roman" w:eastAsia="Times New Roman" w:hAnsi="Times New Roman" w:cs="Times New Roman"/>
      <w:b/>
      <w:color w:val="000000"/>
      <w:spacing w:val="1"/>
      <w:sz w:val="28"/>
      <w:szCs w:val="28"/>
      <w:shd w:val="clear" w:color="auto" w:fill="FFFFFF"/>
      <w:lang w:eastAsia="ru-RU"/>
    </w:rPr>
  </w:style>
  <w:style w:type="paragraph" w:styleId="af2">
    <w:name w:val="header"/>
    <w:basedOn w:val="a"/>
    <w:link w:val="af3"/>
    <w:uiPriority w:val="99"/>
    <w:rsid w:val="00660D4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660D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Знак"/>
    <w:basedOn w:val="a"/>
    <w:semiHidden/>
    <w:rsid w:val="00660D42"/>
    <w:pPr>
      <w:widowControl/>
      <w:autoSpaceDE/>
      <w:autoSpaceDN/>
      <w:adjustRightInd/>
      <w:spacing w:after="160" w:line="280" w:lineRule="exact"/>
    </w:pPr>
    <w:rPr>
      <w:rFonts w:ascii="Verdana" w:hAnsi="Verdana" w:cs="Times New Roman"/>
      <w:lang w:val="en-US" w:eastAsia="en-US"/>
    </w:rPr>
  </w:style>
  <w:style w:type="character" w:customStyle="1" w:styleId="60">
    <w:name w:val="Заголовок 6 Знак"/>
    <w:basedOn w:val="a0"/>
    <w:link w:val="6"/>
    <w:rsid w:val="001E5BEB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1E5BEB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26">
    <w:name w:val="Основной текст (2)"/>
    <w:link w:val="210"/>
    <w:rsid w:val="001E5BEB"/>
    <w:rPr>
      <w:rFonts w:ascii="Batang" w:eastAsia="Batang" w:hAnsi="Batang" w:cs="Batang"/>
      <w:sz w:val="16"/>
      <w:szCs w:val="16"/>
      <w:shd w:val="clear" w:color="auto" w:fill="FFFFFF"/>
    </w:rPr>
  </w:style>
  <w:style w:type="paragraph" w:customStyle="1" w:styleId="txt">
    <w:name w:val="txt"/>
    <w:basedOn w:val="a"/>
    <w:rsid w:val="001E5BE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33">
    <w:name w:val="Body Text 3"/>
    <w:basedOn w:val="a"/>
    <w:link w:val="34"/>
    <w:rsid w:val="001E5B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1E5BEB"/>
    <w:rPr>
      <w:rFonts w:ascii="Arial" w:eastAsia="Times New Roman" w:hAnsi="Arial" w:cs="Arial"/>
      <w:sz w:val="16"/>
      <w:szCs w:val="16"/>
      <w:lang w:eastAsia="ru-RU"/>
    </w:rPr>
  </w:style>
  <w:style w:type="paragraph" w:styleId="af5">
    <w:name w:val="footer"/>
    <w:basedOn w:val="a"/>
    <w:link w:val="af6"/>
    <w:uiPriority w:val="99"/>
    <w:rsid w:val="001E5BE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1E5BEB"/>
    <w:rPr>
      <w:rFonts w:ascii="Arial" w:eastAsia="Times New Roman" w:hAnsi="Arial" w:cs="Arial"/>
      <w:sz w:val="20"/>
      <w:szCs w:val="20"/>
      <w:lang w:eastAsia="ru-RU"/>
    </w:rPr>
  </w:style>
  <w:style w:type="character" w:styleId="af7">
    <w:name w:val="page number"/>
    <w:basedOn w:val="a0"/>
    <w:rsid w:val="001E5BEB"/>
  </w:style>
  <w:style w:type="paragraph" w:customStyle="1" w:styleId="ConsPlusTitle">
    <w:name w:val="ConsPlusTitle"/>
    <w:uiPriority w:val="99"/>
    <w:rsid w:val="001E5B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f8">
    <w:name w:val="Strong"/>
    <w:qFormat/>
    <w:rsid w:val="001E5BEB"/>
    <w:rPr>
      <w:b/>
      <w:bCs/>
    </w:rPr>
  </w:style>
  <w:style w:type="paragraph" w:customStyle="1" w:styleId="a50">
    <w:name w:val="a5"/>
    <w:basedOn w:val="a"/>
    <w:rsid w:val="001E5BE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ucoz-forum-post">
    <w:name w:val="ucoz-forum-post"/>
    <w:basedOn w:val="a0"/>
    <w:rsid w:val="001E5BEB"/>
  </w:style>
  <w:style w:type="character" w:customStyle="1" w:styleId="af9">
    <w:name w:val="текст Знак"/>
    <w:aliases w:val="Основной текст 1 Знак,Нумерованный список !! Знак,Надин стиль Знак Знак"/>
    <w:locked/>
    <w:rsid w:val="001E5BEB"/>
    <w:rPr>
      <w:sz w:val="24"/>
      <w:szCs w:val="24"/>
      <w:lang w:val="ru-RU" w:eastAsia="ru-RU" w:bidi="ar-SA"/>
    </w:rPr>
  </w:style>
  <w:style w:type="character" w:customStyle="1" w:styleId="27">
    <w:name w:val="Знак Знак2"/>
    <w:locked/>
    <w:rsid w:val="001E5BEB"/>
    <w:rPr>
      <w:sz w:val="24"/>
      <w:szCs w:val="24"/>
      <w:lang w:val="ru-RU" w:eastAsia="ru-RU" w:bidi="ar-SA"/>
    </w:rPr>
  </w:style>
  <w:style w:type="character" w:customStyle="1" w:styleId="13">
    <w:name w:val="Знак Знак1"/>
    <w:locked/>
    <w:rsid w:val="001E5BEB"/>
    <w:rPr>
      <w:sz w:val="16"/>
      <w:szCs w:val="16"/>
      <w:lang w:val="ru-RU" w:eastAsia="ru-RU" w:bidi="ar-SA"/>
    </w:rPr>
  </w:style>
  <w:style w:type="paragraph" w:customStyle="1" w:styleId="afa">
    <w:name w:val="Знак Знак Знак Знак"/>
    <w:basedOn w:val="a"/>
    <w:semiHidden/>
    <w:rsid w:val="001E5BEB"/>
    <w:pPr>
      <w:widowControl/>
      <w:autoSpaceDE/>
      <w:autoSpaceDN/>
      <w:adjustRightInd/>
      <w:spacing w:after="160" w:line="280" w:lineRule="exact"/>
    </w:pPr>
    <w:rPr>
      <w:rFonts w:ascii="Verdana" w:hAnsi="Verdana" w:cs="Times New Roman"/>
      <w:lang w:val="en-US" w:eastAsia="en-US"/>
    </w:rPr>
  </w:style>
  <w:style w:type="paragraph" w:customStyle="1" w:styleId="style3">
    <w:name w:val="style3"/>
    <w:basedOn w:val="a"/>
    <w:rsid w:val="001E5BE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FFFFFF"/>
      <w:sz w:val="24"/>
      <w:szCs w:val="24"/>
    </w:rPr>
  </w:style>
  <w:style w:type="paragraph" w:styleId="afb">
    <w:name w:val="footnote text"/>
    <w:basedOn w:val="a"/>
    <w:link w:val="afc"/>
    <w:uiPriority w:val="99"/>
    <w:unhideWhenUsed/>
    <w:rsid w:val="001E5BEB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customStyle="1" w:styleId="afc">
    <w:name w:val="Текст сноски Знак"/>
    <w:basedOn w:val="a0"/>
    <w:link w:val="afb"/>
    <w:uiPriority w:val="99"/>
    <w:rsid w:val="001E5B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uiPriority w:val="99"/>
    <w:unhideWhenUsed/>
    <w:rsid w:val="001E5BEB"/>
    <w:rPr>
      <w:vertAlign w:val="superscript"/>
    </w:rPr>
  </w:style>
  <w:style w:type="paragraph" w:styleId="afe">
    <w:name w:val="No Spacing"/>
    <w:uiPriority w:val="1"/>
    <w:qFormat/>
    <w:rsid w:val="001E5BE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ff">
    <w:name w:val="Подпись к таблице"/>
    <w:link w:val="14"/>
    <w:rsid w:val="001E5BEB"/>
    <w:rPr>
      <w:rFonts w:eastAsia="Arial Unicode MS"/>
      <w:b/>
      <w:bCs/>
      <w:sz w:val="28"/>
      <w:szCs w:val="28"/>
      <w:shd w:val="clear" w:color="auto" w:fill="FFFFFF"/>
    </w:rPr>
  </w:style>
  <w:style w:type="paragraph" w:customStyle="1" w:styleId="14">
    <w:name w:val="Подпись к таблице1"/>
    <w:basedOn w:val="a"/>
    <w:link w:val="aff"/>
    <w:rsid w:val="001E5BEB"/>
    <w:pPr>
      <w:widowControl/>
      <w:shd w:val="clear" w:color="auto" w:fill="FFFFFF"/>
      <w:autoSpaceDE/>
      <w:autoSpaceDN/>
      <w:adjustRightInd/>
      <w:spacing w:line="240" w:lineRule="atLeast"/>
    </w:pPr>
    <w:rPr>
      <w:rFonts w:asciiTheme="minorHAnsi" w:eastAsia="Arial Unicode MS" w:hAnsiTheme="minorHAnsi" w:cstheme="minorBidi"/>
      <w:b/>
      <w:bCs/>
      <w:sz w:val="28"/>
      <w:szCs w:val="28"/>
      <w:lang w:eastAsia="en-US"/>
    </w:rPr>
  </w:style>
  <w:style w:type="character" w:customStyle="1" w:styleId="41">
    <w:name w:val="Основной текст (4)"/>
    <w:link w:val="410"/>
    <w:rsid w:val="001E5BEB"/>
    <w:rPr>
      <w:rFonts w:eastAsia="Arial Unicode MS"/>
      <w:sz w:val="28"/>
      <w:szCs w:val="28"/>
      <w:shd w:val="clear" w:color="auto" w:fill="FFFFFF"/>
    </w:rPr>
  </w:style>
  <w:style w:type="character" w:customStyle="1" w:styleId="61">
    <w:name w:val="Основной текст (6)"/>
    <w:link w:val="610"/>
    <w:rsid w:val="001E5BEB"/>
    <w:rPr>
      <w:rFonts w:eastAsia="Arial Unicode MS"/>
      <w:sz w:val="28"/>
      <w:szCs w:val="28"/>
      <w:shd w:val="clear" w:color="auto" w:fill="FFFFFF"/>
    </w:rPr>
  </w:style>
  <w:style w:type="character" w:customStyle="1" w:styleId="15">
    <w:name w:val="Заголовок №1"/>
    <w:link w:val="110"/>
    <w:rsid w:val="001E5BEB"/>
    <w:rPr>
      <w:rFonts w:eastAsia="Arial Unicode MS"/>
      <w:b/>
      <w:bCs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6"/>
    <w:rsid w:val="001E5BEB"/>
    <w:pPr>
      <w:widowControl/>
      <w:shd w:val="clear" w:color="auto" w:fill="FFFFFF"/>
      <w:autoSpaceDE/>
      <w:autoSpaceDN/>
      <w:adjustRightInd/>
      <w:spacing w:line="320" w:lineRule="exact"/>
      <w:jc w:val="both"/>
    </w:pPr>
    <w:rPr>
      <w:rFonts w:ascii="Batang" w:eastAsia="Batang" w:hAnsi="Batang" w:cs="Batang"/>
      <w:sz w:val="16"/>
      <w:szCs w:val="16"/>
      <w:lang w:eastAsia="en-US"/>
    </w:rPr>
  </w:style>
  <w:style w:type="paragraph" w:customStyle="1" w:styleId="410">
    <w:name w:val="Основной текст (4)1"/>
    <w:basedOn w:val="a"/>
    <w:link w:val="41"/>
    <w:rsid w:val="001E5BEB"/>
    <w:pPr>
      <w:widowControl/>
      <w:shd w:val="clear" w:color="auto" w:fill="FFFFFF"/>
      <w:autoSpaceDE/>
      <w:autoSpaceDN/>
      <w:adjustRightInd/>
      <w:spacing w:line="320" w:lineRule="exact"/>
      <w:jc w:val="right"/>
    </w:pPr>
    <w:rPr>
      <w:rFonts w:asciiTheme="minorHAnsi" w:eastAsia="Arial Unicode MS" w:hAnsiTheme="minorHAnsi" w:cstheme="minorBidi"/>
      <w:sz w:val="28"/>
      <w:szCs w:val="28"/>
      <w:lang w:eastAsia="en-US"/>
    </w:rPr>
  </w:style>
  <w:style w:type="paragraph" w:customStyle="1" w:styleId="610">
    <w:name w:val="Основной текст (6)1"/>
    <w:basedOn w:val="a"/>
    <w:link w:val="61"/>
    <w:rsid w:val="001E5BEB"/>
    <w:pPr>
      <w:widowControl/>
      <w:shd w:val="clear" w:color="auto" w:fill="FFFFFF"/>
      <w:autoSpaceDE/>
      <w:autoSpaceDN/>
      <w:adjustRightInd/>
      <w:spacing w:line="320" w:lineRule="exact"/>
      <w:ind w:firstLine="300"/>
    </w:pPr>
    <w:rPr>
      <w:rFonts w:asciiTheme="minorHAnsi" w:eastAsia="Arial Unicode MS" w:hAnsiTheme="minorHAnsi" w:cstheme="minorBidi"/>
      <w:sz w:val="28"/>
      <w:szCs w:val="28"/>
      <w:lang w:eastAsia="en-US"/>
    </w:rPr>
  </w:style>
  <w:style w:type="paragraph" w:customStyle="1" w:styleId="110">
    <w:name w:val="Заголовок №11"/>
    <w:basedOn w:val="a"/>
    <w:link w:val="15"/>
    <w:rsid w:val="001E5BEB"/>
    <w:pPr>
      <w:widowControl/>
      <w:shd w:val="clear" w:color="auto" w:fill="FFFFFF"/>
      <w:autoSpaceDE/>
      <w:autoSpaceDN/>
      <w:adjustRightInd/>
      <w:spacing w:before="660" w:after="240" w:line="320" w:lineRule="exact"/>
      <w:jc w:val="both"/>
      <w:outlineLvl w:val="0"/>
    </w:pPr>
    <w:rPr>
      <w:rFonts w:asciiTheme="minorHAnsi" w:eastAsia="Arial Unicode MS" w:hAnsiTheme="minorHAnsi" w:cstheme="minorBidi"/>
      <w:b/>
      <w:bCs/>
      <w:sz w:val="28"/>
      <w:szCs w:val="28"/>
      <w:lang w:eastAsia="en-US"/>
    </w:rPr>
  </w:style>
  <w:style w:type="character" w:customStyle="1" w:styleId="220">
    <w:name w:val="Основной текст (22)_"/>
    <w:link w:val="221"/>
    <w:uiPriority w:val="99"/>
    <w:locked/>
    <w:rsid w:val="001E5BEB"/>
    <w:rPr>
      <w:b/>
      <w:bCs/>
      <w:i/>
      <w:iCs/>
      <w:sz w:val="23"/>
      <w:szCs w:val="23"/>
      <w:shd w:val="clear" w:color="auto" w:fill="FFFFFF"/>
    </w:rPr>
  </w:style>
  <w:style w:type="character" w:customStyle="1" w:styleId="49">
    <w:name w:val="Основной текст (49)_"/>
    <w:link w:val="490"/>
    <w:uiPriority w:val="99"/>
    <w:locked/>
    <w:rsid w:val="001E5BEB"/>
    <w:rPr>
      <w:rFonts w:ascii="Candara" w:hAnsi="Candara" w:cs="Candara"/>
      <w:sz w:val="30"/>
      <w:szCs w:val="30"/>
      <w:shd w:val="clear" w:color="auto" w:fill="FFFFFF"/>
    </w:rPr>
  </w:style>
  <w:style w:type="character" w:customStyle="1" w:styleId="48">
    <w:name w:val="Основной текст (48)_"/>
    <w:link w:val="480"/>
    <w:uiPriority w:val="99"/>
    <w:locked/>
    <w:rsid w:val="001E5BEB"/>
    <w:rPr>
      <w:rFonts w:ascii="Candara" w:hAnsi="Candara" w:cs="Candara"/>
      <w:sz w:val="30"/>
      <w:szCs w:val="30"/>
      <w:shd w:val="clear" w:color="auto" w:fill="FFFFFF"/>
    </w:rPr>
  </w:style>
  <w:style w:type="character" w:customStyle="1" w:styleId="11pt">
    <w:name w:val="Основной текст + 11 pt"/>
    <w:aliases w:val="Полужирный17"/>
    <w:uiPriority w:val="99"/>
    <w:rsid w:val="001E5BEB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83">
    <w:name w:val="Заголовок №8 (3)_"/>
    <w:link w:val="831"/>
    <w:uiPriority w:val="99"/>
    <w:locked/>
    <w:rsid w:val="001E5BEB"/>
    <w:rPr>
      <w:sz w:val="27"/>
      <w:szCs w:val="27"/>
      <w:shd w:val="clear" w:color="auto" w:fill="FFFFFF"/>
    </w:rPr>
  </w:style>
  <w:style w:type="character" w:customStyle="1" w:styleId="839pt">
    <w:name w:val="Заголовок №8 (3) + 9 pt"/>
    <w:aliases w:val="Полужирный16,Интервал -1 pt4"/>
    <w:uiPriority w:val="99"/>
    <w:rsid w:val="001E5BEB"/>
    <w:rPr>
      <w:b/>
      <w:bCs/>
      <w:spacing w:val="-20"/>
      <w:sz w:val="18"/>
      <w:szCs w:val="18"/>
      <w:shd w:val="clear" w:color="auto" w:fill="FFFFFF"/>
    </w:rPr>
  </w:style>
  <w:style w:type="character" w:customStyle="1" w:styleId="830">
    <w:name w:val="Заголовок №8 (3)"/>
    <w:uiPriority w:val="99"/>
    <w:rsid w:val="001E5BEB"/>
  </w:style>
  <w:style w:type="character" w:customStyle="1" w:styleId="839pt1">
    <w:name w:val="Заголовок №8 (3) + 9 pt1"/>
    <w:aliases w:val="Полужирный15,Интервал 0 pt26"/>
    <w:uiPriority w:val="99"/>
    <w:rsid w:val="001E5BEB"/>
    <w:rPr>
      <w:b/>
      <w:bCs/>
      <w:spacing w:val="10"/>
      <w:sz w:val="18"/>
      <w:szCs w:val="18"/>
      <w:shd w:val="clear" w:color="auto" w:fill="FFFFFF"/>
    </w:rPr>
  </w:style>
  <w:style w:type="character" w:customStyle="1" w:styleId="220pt15">
    <w:name w:val="Основной текст (22) + Интервал 0 pt15"/>
    <w:uiPriority w:val="99"/>
    <w:rsid w:val="001E5BEB"/>
    <w:rPr>
      <w:b/>
      <w:bCs/>
      <w:i/>
      <w:iCs/>
      <w:noProof/>
      <w:spacing w:val="10"/>
      <w:sz w:val="23"/>
      <w:szCs w:val="23"/>
      <w:shd w:val="clear" w:color="auto" w:fill="FFFFFF"/>
    </w:rPr>
  </w:style>
  <w:style w:type="paragraph" w:customStyle="1" w:styleId="221">
    <w:name w:val="Основной текст (22)"/>
    <w:basedOn w:val="a"/>
    <w:link w:val="220"/>
    <w:uiPriority w:val="99"/>
    <w:rsid w:val="001E5BEB"/>
    <w:pPr>
      <w:widowControl/>
      <w:shd w:val="clear" w:color="auto" w:fill="FFFFFF"/>
      <w:autoSpaceDE/>
      <w:autoSpaceDN/>
      <w:adjustRightInd/>
      <w:spacing w:before="60" w:after="660" w:line="240" w:lineRule="atLeast"/>
    </w:pPr>
    <w:rPr>
      <w:rFonts w:asciiTheme="minorHAnsi" w:eastAsiaTheme="minorHAnsi" w:hAnsiTheme="minorHAnsi" w:cstheme="minorBidi"/>
      <w:b/>
      <w:bCs/>
      <w:i/>
      <w:iCs/>
      <w:sz w:val="23"/>
      <w:szCs w:val="23"/>
      <w:lang w:eastAsia="en-US"/>
    </w:rPr>
  </w:style>
  <w:style w:type="paragraph" w:customStyle="1" w:styleId="490">
    <w:name w:val="Основной текст (49)"/>
    <w:basedOn w:val="a"/>
    <w:link w:val="49"/>
    <w:uiPriority w:val="99"/>
    <w:rsid w:val="001E5BEB"/>
    <w:pPr>
      <w:widowControl/>
      <w:shd w:val="clear" w:color="auto" w:fill="FFFFFF"/>
      <w:autoSpaceDE/>
      <w:autoSpaceDN/>
      <w:adjustRightInd/>
      <w:spacing w:line="240" w:lineRule="atLeast"/>
    </w:pPr>
    <w:rPr>
      <w:rFonts w:ascii="Candara" w:eastAsiaTheme="minorHAnsi" w:hAnsi="Candara" w:cs="Candara"/>
      <w:sz w:val="30"/>
      <w:szCs w:val="30"/>
      <w:lang w:eastAsia="en-US"/>
    </w:rPr>
  </w:style>
  <w:style w:type="paragraph" w:customStyle="1" w:styleId="480">
    <w:name w:val="Основной текст (48)"/>
    <w:basedOn w:val="a"/>
    <w:link w:val="48"/>
    <w:uiPriority w:val="99"/>
    <w:rsid w:val="001E5BEB"/>
    <w:pPr>
      <w:widowControl/>
      <w:shd w:val="clear" w:color="auto" w:fill="FFFFFF"/>
      <w:autoSpaceDE/>
      <w:autoSpaceDN/>
      <w:adjustRightInd/>
      <w:spacing w:before="420" w:after="1200" w:line="240" w:lineRule="atLeast"/>
    </w:pPr>
    <w:rPr>
      <w:rFonts w:ascii="Candara" w:eastAsiaTheme="minorHAnsi" w:hAnsi="Candara" w:cs="Candara"/>
      <w:sz w:val="30"/>
      <w:szCs w:val="30"/>
      <w:lang w:eastAsia="en-US"/>
    </w:rPr>
  </w:style>
  <w:style w:type="paragraph" w:customStyle="1" w:styleId="831">
    <w:name w:val="Заголовок №8 (3)1"/>
    <w:basedOn w:val="a"/>
    <w:link w:val="83"/>
    <w:uiPriority w:val="99"/>
    <w:rsid w:val="001E5BEB"/>
    <w:pPr>
      <w:widowControl/>
      <w:shd w:val="clear" w:color="auto" w:fill="FFFFFF"/>
      <w:autoSpaceDE/>
      <w:autoSpaceDN/>
      <w:adjustRightInd/>
      <w:spacing w:before="660" w:line="240" w:lineRule="atLeast"/>
      <w:jc w:val="both"/>
      <w:outlineLvl w:val="7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9">
    <w:name w:val="Основной текст (19)_"/>
    <w:link w:val="190"/>
    <w:uiPriority w:val="99"/>
    <w:locked/>
    <w:rsid w:val="001E5BEB"/>
    <w:rPr>
      <w:sz w:val="29"/>
      <w:szCs w:val="29"/>
      <w:shd w:val="clear" w:color="auto" w:fill="FFFFFF"/>
    </w:rPr>
  </w:style>
  <w:style w:type="character" w:customStyle="1" w:styleId="190pt">
    <w:name w:val="Основной текст (19) + Интервал 0 pt"/>
    <w:uiPriority w:val="99"/>
    <w:rsid w:val="001E5BEB"/>
    <w:rPr>
      <w:spacing w:val="-10"/>
      <w:sz w:val="29"/>
      <w:szCs w:val="29"/>
      <w:shd w:val="clear" w:color="auto" w:fill="FFFFFF"/>
    </w:rPr>
  </w:style>
  <w:style w:type="paragraph" w:customStyle="1" w:styleId="190">
    <w:name w:val="Основной текст (19)"/>
    <w:basedOn w:val="a"/>
    <w:link w:val="19"/>
    <w:uiPriority w:val="99"/>
    <w:rsid w:val="001E5BEB"/>
    <w:pPr>
      <w:widowControl/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character" w:customStyle="1" w:styleId="81">
    <w:name w:val="Заголовок №8_"/>
    <w:link w:val="82"/>
    <w:uiPriority w:val="99"/>
    <w:locked/>
    <w:rsid w:val="001E5BEB"/>
    <w:rPr>
      <w:b/>
      <w:bCs/>
      <w:sz w:val="26"/>
      <w:szCs w:val="26"/>
      <w:shd w:val="clear" w:color="auto" w:fill="FFFFFF"/>
    </w:rPr>
  </w:style>
  <w:style w:type="character" w:customStyle="1" w:styleId="813">
    <w:name w:val="Заголовок №8 + 13"/>
    <w:aliases w:val="5 pt30,Не полужирный13"/>
    <w:uiPriority w:val="99"/>
    <w:rsid w:val="001E5BEB"/>
    <w:rPr>
      <w:b w:val="0"/>
      <w:bCs w:val="0"/>
      <w:sz w:val="27"/>
      <w:szCs w:val="27"/>
      <w:shd w:val="clear" w:color="auto" w:fill="FFFFFF"/>
    </w:rPr>
  </w:style>
  <w:style w:type="paragraph" w:customStyle="1" w:styleId="82">
    <w:name w:val="Заголовок №8"/>
    <w:basedOn w:val="a"/>
    <w:link w:val="81"/>
    <w:uiPriority w:val="99"/>
    <w:rsid w:val="001E5BEB"/>
    <w:pPr>
      <w:widowControl/>
      <w:shd w:val="clear" w:color="auto" w:fill="FFFFFF"/>
      <w:autoSpaceDE/>
      <w:autoSpaceDN/>
      <w:adjustRightInd/>
      <w:spacing w:after="1200" w:line="463" w:lineRule="exact"/>
      <w:outlineLvl w:val="7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styleId="aff0">
    <w:name w:val="Emphasis"/>
    <w:basedOn w:val="a0"/>
    <w:uiPriority w:val="20"/>
    <w:qFormat/>
    <w:rsid w:val="001E5BEB"/>
    <w:rPr>
      <w:i/>
      <w:iCs/>
    </w:rPr>
  </w:style>
  <w:style w:type="table" w:customStyle="1" w:styleId="16">
    <w:name w:val="Сетка таблицы1"/>
    <w:basedOn w:val="a1"/>
    <w:next w:val="a7"/>
    <w:uiPriority w:val="59"/>
    <w:rsid w:val="001E5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7"/>
    <w:uiPriority w:val="59"/>
    <w:rsid w:val="001E5B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7"/>
    <w:uiPriority w:val="59"/>
    <w:rsid w:val="001E5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9">
    <w:name w:val="заголовок 2"/>
    <w:basedOn w:val="a"/>
    <w:next w:val="a"/>
    <w:rsid w:val="001E5BEB"/>
    <w:pPr>
      <w:keepNext/>
      <w:autoSpaceDE/>
      <w:autoSpaceDN/>
      <w:adjustRightInd/>
      <w:jc w:val="center"/>
    </w:pPr>
    <w:rPr>
      <w:rFonts w:ascii="Times New Roman" w:hAnsi="Times New Roman" w:cs="Times New Roman"/>
      <w:snapToGrid w:val="0"/>
      <w:sz w:val="28"/>
    </w:rPr>
  </w:style>
  <w:style w:type="paragraph" w:customStyle="1" w:styleId="Default">
    <w:name w:val="Default"/>
    <w:rsid w:val="008F00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a"/>
    <w:rsid w:val="002369A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rsid w:val="00236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Захарова Татьяна Павловна</cp:lastModifiedBy>
  <cp:revision>2</cp:revision>
  <dcterms:created xsi:type="dcterms:W3CDTF">2024-04-08T13:31:00Z</dcterms:created>
  <dcterms:modified xsi:type="dcterms:W3CDTF">2024-04-08T13:31:00Z</dcterms:modified>
</cp:coreProperties>
</file>