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23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 xml:space="preserve">Примерные оценочные материалы, применяемые при проведении </w:t>
      </w:r>
    </w:p>
    <w:p w:rsidR="004F1523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>промежуточной аттестации по дисциплине (модулю)</w:t>
      </w:r>
      <w:r>
        <w:rPr>
          <w:rStyle w:val="s7"/>
          <w:b/>
          <w:bCs/>
          <w:color w:val="000000"/>
          <w:sz w:val="28"/>
          <w:szCs w:val="28"/>
        </w:rPr>
        <w:t xml:space="preserve"> </w:t>
      </w:r>
    </w:p>
    <w:p w:rsidR="00B81195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>Инженерное обеспечение строительства. Геология</w:t>
      </w:r>
    </w:p>
    <w:p w:rsidR="002361A6" w:rsidRPr="00550D51" w:rsidRDefault="00B81195" w:rsidP="002361A6">
      <w:pPr>
        <w:pStyle w:val="p12"/>
        <w:shd w:val="clear" w:color="auto" w:fill="FFFFFF"/>
        <w:ind w:left="6946" w:hanging="6946"/>
        <w:rPr>
          <w:color w:val="000000"/>
          <w:sz w:val="28"/>
          <w:szCs w:val="28"/>
        </w:rPr>
      </w:pPr>
      <w:r>
        <w:rPr>
          <w:rStyle w:val="s7"/>
          <w:b/>
          <w:bCs/>
          <w:color w:val="000000"/>
          <w:sz w:val="28"/>
          <w:szCs w:val="28"/>
        </w:rPr>
        <w:t xml:space="preserve">                </w:t>
      </w:r>
      <w:bookmarkStart w:id="0" w:name="_GoBack"/>
      <w:bookmarkEnd w:id="0"/>
      <w:r w:rsidR="00E32532">
        <w:rPr>
          <w:rStyle w:val="s7"/>
          <w:b/>
          <w:bCs/>
          <w:color w:val="000000"/>
          <w:sz w:val="28"/>
          <w:szCs w:val="28"/>
        </w:rPr>
        <w:t>Для  аттестации нужно решить 2 задачи по каждой теме.</w:t>
      </w:r>
      <w:r>
        <w:rPr>
          <w:rStyle w:val="s7"/>
          <w:b/>
          <w:bCs/>
          <w:color w:val="000000"/>
          <w:sz w:val="28"/>
          <w:szCs w:val="28"/>
        </w:rPr>
        <w:t xml:space="preserve">                                                  </w:t>
      </w:r>
    </w:p>
    <w:p w:rsidR="002361A6" w:rsidRPr="003B332D" w:rsidRDefault="002361A6" w:rsidP="002361A6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 xml:space="preserve">Тесты по </w:t>
      </w:r>
      <w:r>
        <w:rPr>
          <w:rStyle w:val="s7"/>
          <w:b/>
          <w:bCs/>
          <w:color w:val="000000"/>
          <w:sz w:val="28"/>
          <w:szCs w:val="28"/>
        </w:rPr>
        <w:t>дисциплине</w:t>
      </w:r>
    </w:p>
    <w:p w:rsidR="002361A6" w:rsidRPr="003B332D" w:rsidRDefault="002361A6" w:rsidP="002361A6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r w:rsidRPr="003B332D">
        <w:rPr>
          <w:rStyle w:val="s8"/>
          <w:b/>
          <w:color w:val="000000"/>
          <w:sz w:val="28"/>
          <w:szCs w:val="28"/>
        </w:rPr>
        <w:t>Задание – выбрать номера правильных ответов.</w:t>
      </w:r>
    </w:p>
    <w:p w:rsidR="002361A6" w:rsidRPr="00550D51" w:rsidRDefault="002361A6" w:rsidP="00C36E37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1.1 </w:t>
      </w:r>
      <w:r>
        <w:rPr>
          <w:rStyle w:val="s8"/>
          <w:color w:val="000000"/>
          <w:sz w:val="28"/>
          <w:szCs w:val="28"/>
        </w:rPr>
        <w:t xml:space="preserve">Дисциплина 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</w:t>
      </w:r>
      <w:r w:rsidRPr="003B332D">
        <w:rPr>
          <w:rStyle w:val="s7"/>
          <w:bCs/>
          <w:color w:val="000000"/>
          <w:sz w:val="28"/>
          <w:szCs w:val="28"/>
        </w:rPr>
        <w:t>изучает:</w:t>
      </w:r>
    </w:p>
    <w:p w:rsidR="002361A6" w:rsidRPr="00550D51" w:rsidRDefault="002361A6" w:rsidP="00C36E37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свойства грунтов;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химический состав грунтовых вод;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предвестники землетрясений</w:t>
      </w:r>
      <w:r w:rsidR="00C36E37">
        <w:rPr>
          <w:rStyle w:val="s8"/>
          <w:color w:val="000000"/>
          <w:sz w:val="28"/>
          <w:szCs w:val="28"/>
        </w:rPr>
        <w:t>.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2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Дисциплина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</w:t>
      </w:r>
      <w:r w:rsidRPr="003B332D">
        <w:rPr>
          <w:rStyle w:val="s7"/>
          <w:bCs/>
          <w:color w:val="000000"/>
          <w:sz w:val="28"/>
          <w:szCs w:val="28"/>
        </w:rPr>
        <w:t>изучает: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процессы, протекающие в верхних слоях земной коры;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ураганы и смерчи;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влияние на климат изменения состава атмосферы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3</w:t>
      </w:r>
      <w:r w:rsidRPr="00550D51">
        <w:rPr>
          <w:rStyle w:val="s8"/>
          <w:color w:val="000000"/>
          <w:sz w:val="28"/>
          <w:szCs w:val="28"/>
        </w:rPr>
        <w:t> </w:t>
      </w:r>
      <w:r w:rsidRPr="003B332D">
        <w:rPr>
          <w:rStyle w:val="s7"/>
          <w:bCs/>
          <w:color w:val="000000"/>
          <w:sz w:val="28"/>
          <w:szCs w:val="28"/>
        </w:rPr>
        <w:t>Дисциплина 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оползни;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обвалы;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химический состав воздуха в грунтах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4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7"/>
          <w:bCs/>
          <w:color w:val="000000"/>
          <w:sz w:val="28"/>
          <w:szCs w:val="28"/>
        </w:rPr>
        <w:t>Дисциплина</w:t>
      </w:r>
      <w:r w:rsidRPr="003E483D">
        <w:rPr>
          <w:rStyle w:val="s7"/>
          <w:bCs/>
          <w:color w:val="000000"/>
          <w:sz w:val="28"/>
          <w:szCs w:val="28"/>
        </w:rPr>
        <w:t xml:space="preserve"> изучает:</w:t>
      </w:r>
    </w:p>
    <w:p w:rsidR="00124922" w:rsidRDefault="00124922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 xml:space="preserve">1) </w:t>
      </w:r>
      <w:r>
        <w:rPr>
          <w:rStyle w:val="s8"/>
          <w:color w:val="000000"/>
          <w:sz w:val="28"/>
          <w:szCs w:val="28"/>
        </w:rPr>
        <w:t>г</w:t>
      </w:r>
      <w:r w:rsidR="002361A6" w:rsidRPr="00550D51">
        <w:rPr>
          <w:rStyle w:val="s8"/>
          <w:color w:val="000000"/>
          <w:sz w:val="28"/>
          <w:szCs w:val="28"/>
        </w:rPr>
        <w:t>ранулометрический состав рыхлых грунтов;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способы защиты сооружений от наводнений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5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7"/>
          <w:bCs/>
          <w:color w:val="000000"/>
          <w:sz w:val="28"/>
          <w:szCs w:val="28"/>
        </w:rPr>
        <w:t xml:space="preserve"> Дисциплина</w:t>
      </w:r>
      <w:r w:rsidRPr="003E483D">
        <w:rPr>
          <w:rStyle w:val="s7"/>
          <w:bCs/>
          <w:color w:val="000000"/>
          <w:sz w:val="28"/>
          <w:szCs w:val="28"/>
        </w:rPr>
        <w:t xml:space="preserve"> 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прочность скальных пород при сжатии;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сопротивление глинистых грунтов сдвигу;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способы защиты мостов от землетрясений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6</w:t>
      </w:r>
      <w:r>
        <w:rPr>
          <w:rStyle w:val="s8"/>
          <w:color w:val="000000"/>
          <w:sz w:val="28"/>
          <w:szCs w:val="28"/>
        </w:rPr>
        <w:t xml:space="preserve"> </w:t>
      </w:r>
      <w:r w:rsidRPr="003E483D">
        <w:rPr>
          <w:rStyle w:val="s8"/>
          <w:color w:val="000000"/>
          <w:sz w:val="28"/>
          <w:szCs w:val="28"/>
        </w:rPr>
        <w:t xml:space="preserve">Дисциплина </w:t>
      </w:r>
      <w:r w:rsidRPr="003E483D">
        <w:rPr>
          <w:rStyle w:val="s7"/>
          <w:bCs/>
          <w:color w:val="000000"/>
          <w:sz w:val="28"/>
          <w:szCs w:val="28"/>
        </w:rPr>
        <w:t>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распространение грунтов с особыми свойствами (мёрзлых, слабых, подверженных карсту) на территории страны;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методы борьбы с карстом;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методы строительства на слабых грунтах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1.7</w:t>
      </w:r>
      <w:r w:rsidRPr="00550D51">
        <w:rPr>
          <w:rStyle w:val="s7"/>
          <w:b/>
          <w:bCs/>
          <w:color w:val="000000"/>
          <w:sz w:val="28"/>
          <w:szCs w:val="28"/>
        </w:rPr>
        <w:t>  На участках строительства больших мостов мощность изучаемой толщи грунтов обычно составляет: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несколько метров;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несколько десятков метров;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8  На инженерно-геологическом разрезе показывают: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положение слоёв грунта;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возраст слоев грунта;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9 При выполнении инженерно-геологических работ применяют: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вскрытие пород шурфами, траншеями, штольнями;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lastRenderedPageBreak/>
        <w:t>2) искусственное укрепление грунта;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бурение скважин с отбором образцов породы</w:t>
      </w:r>
    </w:p>
    <w:p w:rsidR="00024AE9" w:rsidRDefault="00024AE9" w:rsidP="00024AE9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Тема №2. Строение Земли</w:t>
      </w:r>
    </w:p>
    <w:p w:rsidR="00C76072" w:rsidRDefault="002361A6" w:rsidP="00C7607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2.1. Земной шар состоит из следующих структурных элементов:</w:t>
      </w:r>
      <w:r w:rsidR="00C76072">
        <w:rPr>
          <w:rStyle w:val="s7"/>
          <w:b/>
          <w:bCs/>
          <w:color w:val="000000"/>
          <w:sz w:val="28"/>
          <w:szCs w:val="28"/>
        </w:rPr>
        <w:t xml:space="preserve"> </w:t>
      </w:r>
      <w:r w:rsidR="00C76072">
        <w:rPr>
          <w:rStyle w:val="s8"/>
          <w:color w:val="000000"/>
          <w:sz w:val="28"/>
          <w:szCs w:val="28"/>
        </w:rPr>
        <w:t>1)</w:t>
      </w:r>
      <w:r w:rsidRPr="00550D51">
        <w:rPr>
          <w:rStyle w:val="s8"/>
          <w:color w:val="000000"/>
          <w:sz w:val="28"/>
          <w:szCs w:val="28"/>
        </w:rPr>
        <w:t> осадочного слоя;</w:t>
      </w:r>
    </w:p>
    <w:p w:rsidR="002361A6" w:rsidRPr="00550D51" w:rsidRDefault="00C8620D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 </w:t>
      </w:r>
      <w:r w:rsidR="002361A6" w:rsidRPr="00550D51">
        <w:rPr>
          <w:rStyle w:val="s8"/>
          <w:color w:val="000000"/>
          <w:sz w:val="28"/>
          <w:szCs w:val="28"/>
        </w:rPr>
        <w:t>2)​ мантии;</w:t>
      </w:r>
    </w:p>
    <w:p w:rsidR="002361A6" w:rsidRPr="00550D51" w:rsidRDefault="00C8620D" w:rsidP="00C76072">
      <w:pPr>
        <w:pStyle w:val="p43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           </w:t>
      </w:r>
      <w:r w:rsidR="002361A6" w:rsidRPr="00550D51">
        <w:rPr>
          <w:rStyle w:val="s8"/>
          <w:color w:val="000000"/>
          <w:sz w:val="28"/>
          <w:szCs w:val="28"/>
        </w:rPr>
        <w:t>3)​ ядра</w:t>
      </w:r>
    </w:p>
    <w:p w:rsidR="002361A6" w:rsidRPr="00550D51" w:rsidRDefault="002361A6" w:rsidP="00C76072">
      <w:pPr>
        <w:pStyle w:val="p44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2.2. Земная кора включает: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1)​ слой грунтов;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2)​ слой базальтов;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3)​ астеносферу.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Тема 3. Минералы и горные породы.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1. Минералами называют: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1.1. Близкие по химическому составу твёрдые составные части горных пород;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1.2. Близкие по физическим свойствам твёрдые составные части горных пород;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1.3. Близкие по химическому составу и физическим свойствам твёрдые составные части горных пород.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 К породообразующим минералам относятся: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2.1. Кварц;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2.2. Полевые шпаты.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 xml:space="preserve">Задача 3. Для </w:t>
      </w:r>
      <w:r w:rsidR="005E4B06" w:rsidRPr="00550D51">
        <w:rPr>
          <w:rStyle w:val="s7"/>
          <w:b/>
          <w:bCs/>
          <w:color w:val="000000"/>
          <w:sz w:val="28"/>
          <w:szCs w:val="28"/>
        </w:rPr>
        <w:t>идентификации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минералов используют такие свойства, как: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3.1. Цвет;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3.2. Твёрдость.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4. По шкале Мооса определяют: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>
        <w:rPr>
          <w:rStyle w:val="s8"/>
          <w:color w:val="000000"/>
          <w:sz w:val="28"/>
          <w:szCs w:val="28"/>
        </w:rPr>
        <w:t>4.1. Твёрдость минералов</w:t>
      </w:r>
      <w:r w:rsidR="002361A6" w:rsidRPr="00550D51">
        <w:rPr>
          <w:rStyle w:val="s8"/>
          <w:color w:val="000000"/>
          <w:sz w:val="28"/>
          <w:szCs w:val="28"/>
        </w:rPr>
        <w:t>;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>
        <w:rPr>
          <w:rStyle w:val="s8"/>
          <w:color w:val="000000"/>
          <w:sz w:val="28"/>
          <w:szCs w:val="28"/>
        </w:rPr>
        <w:t>4.2</w:t>
      </w:r>
      <w:r w:rsidR="002361A6" w:rsidRPr="00550D51">
        <w:rPr>
          <w:rStyle w:val="s8"/>
          <w:color w:val="000000"/>
          <w:sz w:val="28"/>
          <w:szCs w:val="28"/>
        </w:rPr>
        <w:t>.</w:t>
      </w:r>
      <w:r w:rsidR="002361A6">
        <w:rPr>
          <w:rStyle w:val="s8"/>
          <w:color w:val="000000"/>
          <w:sz w:val="28"/>
          <w:szCs w:val="28"/>
        </w:rPr>
        <w:t xml:space="preserve"> Категории  твёрдости.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5. Под горной породой понимают: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5.1. Природное соединение минералов в монолитную твердую массу;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5.2. Скопление продуктов разрушения твёрдых пород внешними воздействиями;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5.3. Твёрдые массы, состоящие из различных минералов, и рыхлые скопления продуктов их разрушения.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6. По способу образования горные породы подразделяются на: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6.1. Магматические;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6.2. Осадочные;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6.3. Метаморфические.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7. Минералы образуются в процессе: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7.1. Кристаллизации из силикатных расплавов при остывании магмы;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7.2. Выпадения в осадок из насыщенных минералами растворов гидротермальных источников.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lastRenderedPageBreak/>
        <w:t>Задача 8.</w:t>
      </w:r>
      <w:r w:rsidRPr="00550D51">
        <w:rPr>
          <w:rStyle w:val="s8"/>
          <w:color w:val="000000"/>
          <w:sz w:val="28"/>
          <w:szCs w:val="28"/>
        </w:rPr>
        <w:t> </w:t>
      </w:r>
      <w:r w:rsidRPr="00550D51">
        <w:rPr>
          <w:rStyle w:val="s7"/>
          <w:b/>
          <w:bCs/>
          <w:color w:val="000000"/>
          <w:sz w:val="28"/>
          <w:szCs w:val="28"/>
        </w:rPr>
        <w:t>Минералы образуются в процессе: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8.1.</w:t>
      </w:r>
      <w:r w:rsidR="002361A6" w:rsidRPr="00550D51">
        <w:rPr>
          <w:rStyle w:val="s7"/>
          <w:b/>
          <w:bCs/>
          <w:color w:val="000000"/>
          <w:sz w:val="28"/>
          <w:szCs w:val="28"/>
        </w:rPr>
        <w:t> </w:t>
      </w:r>
      <w:r w:rsidR="002361A6" w:rsidRPr="00550D51">
        <w:rPr>
          <w:rStyle w:val="s8"/>
          <w:color w:val="000000"/>
          <w:sz w:val="28"/>
          <w:szCs w:val="28"/>
        </w:rPr>
        <w:t>Выпадения в осадок солей в морях и озёрах;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8.2. Жизнедеятельности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="002361A6" w:rsidRPr="00550D51">
        <w:rPr>
          <w:rStyle w:val="s8"/>
          <w:color w:val="000000"/>
          <w:sz w:val="28"/>
          <w:szCs w:val="28"/>
        </w:rPr>
        <w:t xml:space="preserve"> живых 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="002361A6" w:rsidRPr="00550D51">
        <w:rPr>
          <w:rStyle w:val="s8"/>
          <w:color w:val="000000"/>
          <w:sz w:val="28"/>
          <w:szCs w:val="28"/>
        </w:rPr>
        <w:t>организмов;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 xml:space="preserve">8.3. Уплотнения рыхлых 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Pr="00550D51">
        <w:rPr>
          <w:rStyle w:val="s8"/>
          <w:color w:val="000000"/>
          <w:sz w:val="28"/>
          <w:szCs w:val="28"/>
        </w:rPr>
        <w:t>отложений.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9. Рыхлые осадки образуются при: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9.1. Выветривании твёрдых горных пород;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9.2. Отложении переносимых частиц;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9.3. Метаморфизме горных пород.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10. Выветривание горных пород происходит: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10.1. Под воздействием температурных напряжений в массиве горной породы;</w:t>
      </w:r>
    </w:p>
    <w:p w:rsidR="002361A6" w:rsidRPr="00550D51" w:rsidRDefault="00A51B77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10.2</w:t>
      </w:r>
      <w:r w:rsidR="002361A6" w:rsidRPr="00550D51">
        <w:rPr>
          <w:rStyle w:val="s8"/>
          <w:color w:val="000000"/>
          <w:sz w:val="28"/>
          <w:szCs w:val="28"/>
        </w:rPr>
        <w:t>. В результате воздействия воды на растворимые минералы.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11. Какие процессы сопровождаются землетрясениями: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11.1. Разрывы земной коры;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11.2. Вулканические извержения.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12. Процессы, вызывающие движение материков по А. Холмсу:</w:t>
      </w:r>
    </w:p>
    <w:p w:rsidR="002361A6" w:rsidRPr="00550D51" w:rsidRDefault="009F647A" w:rsidP="006D18AF">
      <w:pPr>
        <w:pStyle w:val="p12"/>
        <w:shd w:val="clear" w:color="auto" w:fill="FFFFFF"/>
        <w:spacing w:before="0" w:beforeAutospacing="0" w:after="0" w:afterAutospacing="0"/>
        <w:ind w:firstLine="0"/>
        <w:jc w:val="left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</w:t>
      </w:r>
      <w:r w:rsidR="006D18AF">
        <w:rPr>
          <w:rStyle w:val="s8"/>
          <w:color w:val="000000"/>
          <w:sz w:val="28"/>
          <w:szCs w:val="28"/>
        </w:rPr>
        <w:t xml:space="preserve"> </w:t>
      </w:r>
      <w:r>
        <w:rPr>
          <w:rStyle w:val="s8"/>
          <w:color w:val="000000"/>
          <w:sz w:val="28"/>
          <w:szCs w:val="28"/>
        </w:rPr>
        <w:t>12.1.Притяжение</w:t>
      </w:r>
      <w:r w:rsidR="006D18AF">
        <w:rPr>
          <w:rStyle w:val="s8"/>
          <w:color w:val="000000"/>
          <w:sz w:val="28"/>
          <w:szCs w:val="28"/>
        </w:rPr>
        <w:t xml:space="preserve">  </w:t>
      </w:r>
      <w:r w:rsidR="002361A6" w:rsidRPr="00550D51">
        <w:rPr>
          <w:rStyle w:val="s8"/>
          <w:color w:val="000000"/>
          <w:sz w:val="28"/>
          <w:szCs w:val="28"/>
        </w:rPr>
        <w:t>Солнца;</w:t>
      </w:r>
      <w:r w:rsidR="002361A6" w:rsidRPr="00550D51">
        <w:rPr>
          <w:color w:val="000000"/>
          <w:sz w:val="28"/>
          <w:szCs w:val="28"/>
        </w:rPr>
        <w:br/>
      </w:r>
      <w:r w:rsidR="00A51B77">
        <w:rPr>
          <w:rStyle w:val="s8"/>
          <w:color w:val="000000"/>
          <w:sz w:val="28"/>
          <w:szCs w:val="28"/>
        </w:rPr>
        <w:t xml:space="preserve">          </w:t>
      </w:r>
      <w:r w:rsidR="002361A6" w:rsidRPr="00550D51">
        <w:rPr>
          <w:rStyle w:val="s8"/>
          <w:color w:val="000000"/>
          <w:sz w:val="28"/>
          <w:szCs w:val="28"/>
        </w:rPr>
        <w:t>12.2. Конвективные движения материи в мантии.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13. Современные доказательства горизонтальных перемещений плит земной коры:</w:t>
      </w:r>
    </w:p>
    <w:p w:rsidR="002361A6" w:rsidRPr="00550D51" w:rsidRDefault="00A51B77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</w:t>
      </w:r>
      <w:r w:rsidR="002361A6" w:rsidRPr="00550D51">
        <w:rPr>
          <w:rStyle w:val="s8"/>
          <w:color w:val="000000"/>
          <w:sz w:val="28"/>
          <w:szCs w:val="28"/>
        </w:rPr>
        <w:t>13.1. Измерение толщины осадков на дне Атлантического океана;</w:t>
      </w:r>
    </w:p>
    <w:p w:rsidR="008E442B" w:rsidRDefault="00A51B77" w:rsidP="009F647A">
      <w:pPr>
        <w:pStyle w:val="p46"/>
        <w:shd w:val="clear" w:color="auto" w:fill="FFFFFF"/>
        <w:spacing w:before="0" w:beforeAutospacing="0" w:after="0" w:afterAutospacing="0"/>
        <w:ind w:firstLine="0"/>
        <w:rPr>
          <w:rStyle w:val="s7"/>
          <w:b/>
          <w:bCs/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</w:t>
      </w:r>
      <w:r w:rsidR="009F647A"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13.2. Сейсмологические данные об очагах землетрясений.</w:t>
      </w:r>
    </w:p>
    <w:p w:rsidR="002361A6" w:rsidRPr="00550D51" w:rsidRDefault="009F647A" w:rsidP="009F647A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7"/>
          <w:b/>
          <w:bCs/>
          <w:color w:val="000000"/>
          <w:sz w:val="28"/>
          <w:szCs w:val="28"/>
        </w:rPr>
        <w:t xml:space="preserve">         </w:t>
      </w:r>
      <w:r w:rsidR="002361A6" w:rsidRPr="00550D51">
        <w:rPr>
          <w:rStyle w:val="s7"/>
          <w:b/>
          <w:bCs/>
          <w:color w:val="000000"/>
          <w:sz w:val="28"/>
          <w:szCs w:val="28"/>
        </w:rPr>
        <w:t>Задача 14. Границы между тектоническими плитами проходят: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14.1. По дну океанов;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14.2. По суше;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14.3. По материкам и океанам.</w:t>
      </w: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Pr="00183B5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9870"/>
      </w:tblGrid>
      <w:tr w:rsidR="002361A6" w:rsidRPr="00300436" w:rsidTr="008E442B">
        <w:trPr>
          <w:trHeight w:val="833"/>
        </w:trPr>
        <w:tc>
          <w:tcPr>
            <w:tcW w:w="9546" w:type="dxa"/>
            <w:shd w:val="clear" w:color="auto" w:fill="auto"/>
          </w:tcPr>
          <w:p w:rsidR="002361A6" w:rsidRPr="00300436" w:rsidRDefault="002361A6" w:rsidP="00667827">
            <w:pPr>
              <w:pStyle w:val="p29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300436">
              <w:rPr>
                <w:rStyle w:val="s7"/>
                <w:b/>
                <w:bCs/>
                <w:color w:val="000000"/>
                <w:sz w:val="28"/>
                <w:szCs w:val="28"/>
              </w:rPr>
              <w:t>Основные вопросы к 1-ой контрольной работе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1.​ Условия образования и классификация магматических, осадочных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2.​ Структуры и текстуры магматических, осадочных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3.​ Основные представители магматических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4.​ Хемогенные горные породы, условия образования, структуры, текстуры, классификация.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5.​ Органогенные горные породы, условия образования, структуры, текстуры, классификация.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6.​ Обломочные горные породы, условия образования, структуры, классификация.</w:t>
            </w:r>
          </w:p>
          <w:p w:rsidR="002361A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rStyle w:val="s8"/>
                <w:color w:val="000000"/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7.​ Обломочные горные породы как основания, материал и среда для строительства транспортных сооружений.</w:t>
            </w:r>
          </w:p>
          <w:p w:rsidR="008E442B" w:rsidRPr="00300436" w:rsidRDefault="008E442B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</w:p>
        </w:tc>
      </w:tr>
      <w:tr w:rsidR="008E442B" w:rsidRPr="00300436" w:rsidTr="008E442B">
        <w:trPr>
          <w:trHeight w:val="833"/>
        </w:trPr>
        <w:tc>
          <w:tcPr>
            <w:tcW w:w="9546" w:type="dxa"/>
            <w:shd w:val="clear" w:color="auto" w:fill="auto"/>
          </w:tcPr>
          <w:tbl>
            <w:tblPr>
              <w:tblW w:w="9546" w:type="dxa"/>
              <w:tblInd w:w="108" w:type="dxa"/>
              <w:tblLook w:val="0000" w:firstRow="0" w:lastRow="0" w:firstColumn="0" w:lastColumn="0" w:noHBand="0" w:noVBand="0"/>
            </w:tblPr>
            <w:tblGrid>
              <w:gridCol w:w="9546"/>
            </w:tblGrid>
            <w:tr w:rsidR="008E442B" w:rsidRPr="00300436" w:rsidTr="00217D74">
              <w:trPr>
                <w:trHeight w:val="11682"/>
              </w:trPr>
              <w:tc>
                <w:tcPr>
                  <w:tcW w:w="9546" w:type="dxa"/>
                  <w:shd w:val="clear" w:color="auto" w:fill="auto"/>
                </w:tcPr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  <w:t>Основные  вопросы ко 2-ой контрольной работе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1.​ Физическое и химическое выветривание.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2.​ Строительные свойства элювия.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3.​ Делювий. Условия образования.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4.​ Пролювий. Условия образования.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699" w:hanging="284"/>
                    <w:rPr>
                      <w:rStyle w:val="s8"/>
                      <w:color w:val="000000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5.​ Продольный профиль реки. Особенности   геологической деятельности реки в каждой зоне.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6.​ Базис эрозии реки и его влияние на геологическую  деятельность реки.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7.​ Поперечный разрез речной долины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8.​ Виды аллювия. Их строительные особенности.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9.​ Морские отложения. Их строительные особенности.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10.​  Эрозионная и аккумулятивная деятельность ледников.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11.​  Виды ледниковых отложений, их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12.​  Классификация воды по Лебедеву: связанная и свободная вода.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13.​  Классификация подземной воды по расположению в земной коре.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14.​  Плывуны. Условия образования. Виды плывунов.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15.​  Суффозия. Условия образования.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16.​  Карст. Условия образования. Виды карста.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17.​  Оползни. Условия образования и элементы оползневого склона.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18.​  Пучины. Условия образования. Методы борьбы с пучинами</w:t>
                  </w:r>
                  <w:r w:rsidR="00667827">
                    <w:rPr>
                      <w:rStyle w:val="s8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E442B" w:rsidRPr="00550D51" w:rsidRDefault="00667827" w:rsidP="00333801">
            <w:pPr>
              <w:pStyle w:val="p12"/>
              <w:shd w:val="clear" w:color="auto" w:fill="FFFFFF"/>
              <w:spacing w:before="0" w:beforeAutospacing="0" w:after="0" w:afterAutospacing="0"/>
              <w:ind w:left="7420" w:hanging="4252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8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</w:t>
            </w:r>
            <w:r w:rsidR="00333801">
              <w:rPr>
                <w:rStyle w:val="s8"/>
                <w:b/>
                <w:color w:val="000000"/>
                <w:sz w:val="28"/>
                <w:szCs w:val="28"/>
              </w:rPr>
              <w:t xml:space="preserve">                    </w:t>
            </w:r>
            <w:r w:rsidRPr="00966817">
              <w:rPr>
                <w:rStyle w:val="s8"/>
                <w:b/>
                <w:color w:val="000000"/>
                <w:sz w:val="28"/>
                <w:szCs w:val="28"/>
              </w:rPr>
              <w:t>Приложение 3</w:t>
            </w:r>
          </w:p>
          <w:p w:rsidR="008E442B" w:rsidRDefault="00667827" w:rsidP="00667827">
            <w:pPr>
              <w:pStyle w:val="p29"/>
              <w:spacing w:before="0" w:beforeAutospacing="0" w:after="0" w:afterAutospacing="0"/>
              <w:ind w:left="360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  <w:r w:rsidRPr="00966817">
              <w:rPr>
                <w:rStyle w:val="s8"/>
                <w:color w:val="000000"/>
                <w:sz w:val="28"/>
                <w:szCs w:val="28"/>
              </w:rPr>
              <w:t xml:space="preserve">                    </w:t>
            </w:r>
          </w:p>
          <w:p w:rsidR="008E442B" w:rsidRPr="00300436" w:rsidRDefault="008E442B" w:rsidP="00667827">
            <w:pPr>
              <w:pStyle w:val="p29"/>
              <w:spacing w:before="0" w:beforeAutospacing="0" w:after="0" w:afterAutospacing="0"/>
              <w:ind w:left="360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61A6" w:rsidRPr="00BF1291" w:rsidTr="008E4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5"/>
        </w:trPr>
        <w:tc>
          <w:tcPr>
            <w:tcW w:w="9735" w:type="dxa"/>
            <w:vAlign w:val="center"/>
          </w:tcPr>
          <w:p w:rsidR="002361A6" w:rsidRPr="00966817" w:rsidRDefault="00333801" w:rsidP="001E6821">
            <w:pPr>
              <w:pStyle w:val="p30"/>
              <w:ind w:left="7088" w:hanging="6728"/>
              <w:rPr>
                <w:rStyle w:val="s8"/>
                <w:b/>
                <w:color w:val="000000"/>
                <w:sz w:val="28"/>
                <w:szCs w:val="28"/>
              </w:rPr>
            </w:pPr>
            <w:r>
              <w:rPr>
                <w:rStyle w:val="s8"/>
                <w:b/>
                <w:color w:val="000000"/>
                <w:sz w:val="28"/>
                <w:szCs w:val="28"/>
              </w:rPr>
              <w:lastRenderedPageBreak/>
              <w:t xml:space="preserve">                               </w:t>
            </w:r>
            <w:r w:rsidRPr="00E51CCA">
              <w:rPr>
                <w:rStyle w:val="s8"/>
                <w:b/>
                <w:color w:val="000000"/>
                <w:sz w:val="28"/>
                <w:szCs w:val="28"/>
              </w:rPr>
              <w:t>Защита геологического  разреза</w:t>
            </w:r>
            <w:r w:rsidR="002361A6">
              <w:rPr>
                <w:rStyle w:val="s8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2361A6" w:rsidRPr="00BF1291" w:rsidRDefault="002361A6" w:rsidP="00667827">
            <w:pPr>
              <w:pStyle w:val="p30"/>
              <w:ind w:left="720" w:hanging="360"/>
              <w:jc w:val="center"/>
              <w:rPr>
                <w:rStyle w:val="s8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5429250" cy="7753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775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1A6" w:rsidRDefault="002361A6" w:rsidP="00667827">
            <w:pPr>
              <w:pStyle w:val="p30"/>
              <w:spacing w:line="240" w:lineRule="exact"/>
              <w:ind w:left="720" w:hanging="360"/>
              <w:rPr>
                <w:rStyle w:val="s8"/>
                <w:color w:val="000000"/>
              </w:rPr>
            </w:pPr>
            <w:r w:rsidRPr="00BF1291">
              <w:rPr>
                <w:rStyle w:val="s8"/>
                <w:b/>
                <w:color w:val="000000"/>
              </w:rPr>
              <w:lastRenderedPageBreak/>
              <w:t xml:space="preserve">                                                                                                </w:t>
            </w:r>
            <w:r w:rsidRPr="00BF1291">
              <w:rPr>
                <w:rStyle w:val="s8"/>
                <w:color w:val="000000"/>
              </w:rPr>
              <w:t xml:space="preserve">                                                                                      </w:t>
            </w:r>
            <w:r>
              <w:rPr>
                <w:rStyle w:val="s8"/>
                <w:color w:val="000000"/>
              </w:rPr>
              <w:t xml:space="preserve">                  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1.​ Условия образования и классификация магматических, осадочных и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2.​ Структуры и текстуры магматических 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3. Магматические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4. Структуры и текстуры осадочных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5. Структуры и текстуры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6.​ Основные представители магматических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7. Основные представители осадочных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8. Основные представители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9. Метаморфические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10.​ Хемогенные горные породы, условия образования, структуры, текстуры, классификация.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11.​ Органогенные горные породы, условия образования, структуры,12.​ Обломочные горные породы, условия образования, структуры, классификация.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12. Обломочные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</w:t>
            </w:r>
            <w:r>
              <w:rPr>
                <w:rStyle w:val="s8"/>
                <w:color w:val="000000"/>
                <w:sz w:val="28"/>
                <w:szCs w:val="28"/>
              </w:rPr>
              <w:t>3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Физическое и химическое выветривание.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14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Строительные свойства элювия.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15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Делювий. Условия образования.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16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Пролювий. Условия. 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17.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Продольный профиль реки. Особенности геологической деятельности реки в каждой зоне.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18.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​ Базис эрозии реки и его влияние на геологическую деятельность реки.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 xml:space="preserve">19. 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Поперечный разрез речной долины.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20.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Виды (фации) аллювия. Их строительные особенности.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21.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Морские отложения. Их строительные особенности.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22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Эрозионная и аккумулятивная деятельность ледников.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23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Виды ледниковых отложений, их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24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Классификация воды по Лебедеву: связанная и свободная вода.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25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Классификация подземной воды по расположению в земной коре.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26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Плывуны. Условия образования. Виды плывунов.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27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Суффозия. Условия образования.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28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Карст. Условия образования. Виды карста.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29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Оползни. Условия образования и элементы оползневого склона.</w:t>
            </w:r>
          </w:p>
          <w:p w:rsidR="002361A6" w:rsidRPr="00BF1291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30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Пучины. Условия образования. Методы борьбы с пучинами.</w:t>
            </w:r>
          </w:p>
        </w:tc>
      </w:tr>
    </w:tbl>
    <w:p w:rsidR="002361A6" w:rsidRDefault="002361A6" w:rsidP="002361A6">
      <w:pPr>
        <w:widowControl w:val="0"/>
        <w:tabs>
          <w:tab w:val="right" w:leader="underscore" w:pos="8505"/>
        </w:tabs>
        <w:spacing w:before="100" w:after="120" w:line="312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02F04" w:rsidRDefault="00B02F04"/>
    <w:sectPr w:rsidR="00B02F04" w:rsidSect="002B6068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7749E"/>
    <w:multiLevelType w:val="hybridMultilevel"/>
    <w:tmpl w:val="93F82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A6"/>
    <w:rsid w:val="00024AE9"/>
    <w:rsid w:val="00037658"/>
    <w:rsid w:val="0012370D"/>
    <w:rsid w:val="00124922"/>
    <w:rsid w:val="001F59CB"/>
    <w:rsid w:val="002361A6"/>
    <w:rsid w:val="002C7A89"/>
    <w:rsid w:val="002F320E"/>
    <w:rsid w:val="00333801"/>
    <w:rsid w:val="003B5412"/>
    <w:rsid w:val="003D232E"/>
    <w:rsid w:val="003E344E"/>
    <w:rsid w:val="003F5AF5"/>
    <w:rsid w:val="004C5F67"/>
    <w:rsid w:val="004F1523"/>
    <w:rsid w:val="004F66D1"/>
    <w:rsid w:val="00597261"/>
    <w:rsid w:val="005D510D"/>
    <w:rsid w:val="005E4B06"/>
    <w:rsid w:val="006439D9"/>
    <w:rsid w:val="00667827"/>
    <w:rsid w:val="00673053"/>
    <w:rsid w:val="006C7D42"/>
    <w:rsid w:val="006D18AF"/>
    <w:rsid w:val="007A5761"/>
    <w:rsid w:val="00802DAD"/>
    <w:rsid w:val="00835A99"/>
    <w:rsid w:val="008E442B"/>
    <w:rsid w:val="00964BD0"/>
    <w:rsid w:val="009F647A"/>
    <w:rsid w:val="00A460EC"/>
    <w:rsid w:val="00A51B77"/>
    <w:rsid w:val="00AA1464"/>
    <w:rsid w:val="00AF5A96"/>
    <w:rsid w:val="00B02F04"/>
    <w:rsid w:val="00B07D79"/>
    <w:rsid w:val="00B43787"/>
    <w:rsid w:val="00B5203E"/>
    <w:rsid w:val="00B81195"/>
    <w:rsid w:val="00C36E37"/>
    <w:rsid w:val="00C67E51"/>
    <w:rsid w:val="00C76072"/>
    <w:rsid w:val="00C81506"/>
    <w:rsid w:val="00C8620D"/>
    <w:rsid w:val="00D0269A"/>
    <w:rsid w:val="00D35B06"/>
    <w:rsid w:val="00E32532"/>
    <w:rsid w:val="00E73983"/>
    <w:rsid w:val="00EC1D3B"/>
    <w:rsid w:val="00F06A49"/>
    <w:rsid w:val="00F2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DA8F"/>
  <w15:docId w15:val="{2F83D210-DAFA-49A4-830C-1CC0F76A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1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2361A6"/>
  </w:style>
  <w:style w:type="paragraph" w:customStyle="1" w:styleId="p30">
    <w:name w:val="p30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1A6"/>
  </w:style>
  <w:style w:type="character" w:customStyle="1" w:styleId="s1">
    <w:name w:val="s1"/>
    <w:basedOn w:val="a0"/>
    <w:rsid w:val="002361A6"/>
  </w:style>
  <w:style w:type="paragraph" w:customStyle="1" w:styleId="p10">
    <w:name w:val="p10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361A6"/>
  </w:style>
  <w:style w:type="character" w:customStyle="1" w:styleId="s7">
    <w:name w:val="s7"/>
    <w:basedOn w:val="a0"/>
    <w:rsid w:val="002361A6"/>
  </w:style>
  <w:style w:type="paragraph" w:customStyle="1" w:styleId="p12">
    <w:name w:val="p12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2361A6"/>
  </w:style>
  <w:style w:type="paragraph" w:customStyle="1" w:styleId="p27">
    <w:name w:val="p27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361A6"/>
  </w:style>
  <w:style w:type="paragraph" w:customStyle="1" w:styleId="p42">
    <w:name w:val="p42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6964A-1407-4921-885C-F0AA93BE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Гуськова Марина Федоровна</cp:lastModifiedBy>
  <cp:revision>40</cp:revision>
  <dcterms:created xsi:type="dcterms:W3CDTF">2021-12-21T13:10:00Z</dcterms:created>
  <dcterms:modified xsi:type="dcterms:W3CDTF">2026-02-09T10:42:00Z</dcterms:modified>
</cp:coreProperties>
</file>