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4A7" w:rsidRPr="007124A7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24A7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7124A7" w:rsidRPr="00D22B68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24A7">
        <w:rPr>
          <w:rFonts w:ascii="Times New Roman" w:eastAsia="Calibri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7124A7" w:rsidRPr="00D22B68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4A7" w:rsidRPr="007124A7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24A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43D03" w:rsidRPr="00A43D03">
        <w:rPr>
          <w:rFonts w:ascii="Times New Roman" w:eastAsia="Calibri" w:hAnsi="Times New Roman" w:cs="Times New Roman"/>
          <w:b/>
          <w:sz w:val="28"/>
          <w:szCs w:val="28"/>
        </w:rPr>
        <w:t>Нормативно-техническое регулирование эксплуатационной деятельности</w:t>
      </w:r>
      <w:r w:rsidRPr="007124A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124A7" w:rsidRPr="007124A7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6153" w:rsidRPr="00DE3440" w:rsidRDefault="007124A7" w:rsidP="00DE344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4A7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обучающемуся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DE3440">
        <w:rPr>
          <w:rFonts w:ascii="Times New Roman" w:eastAsia="Calibri" w:hAnsi="Times New Roman" w:cs="Times New Roman"/>
          <w:sz w:val="28"/>
          <w:szCs w:val="28"/>
        </w:rPr>
        <w:t>предлагается дать ответы</w:t>
      </w:r>
      <w:r w:rsidRPr="007124A7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DE3440">
        <w:rPr>
          <w:rFonts w:ascii="Times New Roman" w:eastAsia="Calibri" w:hAnsi="Times New Roman" w:cs="Times New Roman"/>
          <w:sz w:val="28"/>
          <w:szCs w:val="28"/>
        </w:rPr>
        <w:t>2</w:t>
      </w:r>
      <w:r w:rsidRPr="007124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440">
        <w:rPr>
          <w:rFonts w:ascii="Times New Roman" w:eastAsia="Calibri" w:hAnsi="Times New Roman" w:cs="Times New Roman"/>
          <w:sz w:val="28"/>
          <w:szCs w:val="28"/>
        </w:rPr>
        <w:t xml:space="preserve">вопроса из нижеприведенного </w:t>
      </w:r>
      <w:r>
        <w:rPr>
          <w:rFonts w:ascii="Times New Roman" w:eastAsia="Calibri" w:hAnsi="Times New Roman" w:cs="Times New Roman"/>
          <w:sz w:val="28"/>
          <w:szCs w:val="28"/>
        </w:rPr>
        <w:t>списка.</w:t>
      </w:r>
    </w:p>
    <w:p w:rsidR="007124A7" w:rsidRPr="00D613F8" w:rsidRDefault="007124A7" w:rsidP="007124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0642" w:rsidRPr="00167E80" w:rsidRDefault="00D613F8" w:rsidP="00FD06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:rsidR="00167E80" w:rsidRPr="00167E80" w:rsidRDefault="00167E80" w:rsidP="00167E80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:rsidR="00FD0642" w:rsidRDefault="00FD0642" w:rsidP="00167E80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Почему в последние годы были необходимы разработка и принятие Федерального закона</w:t>
      </w:r>
    </w:p>
    <w:p w:rsidR="00A43D03" w:rsidRPr="00A43D03" w:rsidRDefault="00A43D03" w:rsidP="00A43D0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РФ «О техническом регулировании»?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Какова сфера применения настоящего Федерального закона РФ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D03">
        <w:rPr>
          <w:rFonts w:ascii="Times New Roman" w:hAnsi="Times New Roman" w:cs="Times New Roman"/>
          <w:sz w:val="28"/>
          <w:szCs w:val="28"/>
        </w:rPr>
        <w:t>техническом регулировании»?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Что следует понимать под термином «техническое регулирование»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Назовите основные положения Федерального закона РФ «О техническом регулировании».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Когда вступил в силу Федеральный закон «О техническом регулировании»?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Какой срок отведен для принятия технических регламентов?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Что представляет собой техническое регулирование?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В соответствии с чем осуществляется техническое регулирование?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Что представляет собой технический регламент?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Для чего принимаются технические регламенты?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Какие требования должн</w:t>
      </w:r>
      <w:r>
        <w:rPr>
          <w:rFonts w:ascii="Times New Roman" w:hAnsi="Times New Roman" w:cs="Times New Roman"/>
          <w:sz w:val="28"/>
          <w:szCs w:val="28"/>
        </w:rPr>
        <w:t xml:space="preserve">ы устанавливаться в технических регламентах с учетом степени </w:t>
      </w:r>
      <w:r w:rsidRPr="00A43D03">
        <w:rPr>
          <w:rFonts w:ascii="Times New Roman" w:hAnsi="Times New Roman" w:cs="Times New Roman"/>
          <w:sz w:val="28"/>
          <w:szCs w:val="28"/>
        </w:rPr>
        <w:t>риска причинения вреда?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Что обеспечивают требования технических регламентов?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Какие документы могут использоваться в качестве основ</w:t>
      </w:r>
      <w:r>
        <w:rPr>
          <w:rFonts w:ascii="Times New Roman" w:hAnsi="Times New Roman" w:cs="Times New Roman"/>
          <w:sz w:val="28"/>
          <w:szCs w:val="28"/>
        </w:rPr>
        <w:t xml:space="preserve">ы для разработки проектов </w:t>
      </w:r>
      <w:r w:rsidRPr="00A43D03">
        <w:rPr>
          <w:rFonts w:ascii="Times New Roman" w:hAnsi="Times New Roman" w:cs="Times New Roman"/>
          <w:sz w:val="28"/>
          <w:szCs w:val="28"/>
        </w:rPr>
        <w:t>технических регламентов?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Какой порядок принятия технических регламентов существует?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lastRenderedPageBreak/>
        <w:t>В каком качестве принимаются технические регламенты?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Кем принимается технический регламент?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Какие требования к продукции не может содержать технический регламент?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D03">
        <w:rPr>
          <w:rFonts w:ascii="Times New Roman" w:hAnsi="Times New Roman" w:cs="Times New Roman"/>
          <w:sz w:val="28"/>
          <w:szCs w:val="28"/>
        </w:rPr>
        <w:t>Кем утверждается программа разработки технических регламентов?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Что должен содержать технический регламент?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Когда вступает в силу тех</w:t>
      </w:r>
      <w:r>
        <w:rPr>
          <w:rFonts w:ascii="Times New Roman" w:hAnsi="Times New Roman" w:cs="Times New Roman"/>
          <w:sz w:val="28"/>
          <w:szCs w:val="28"/>
        </w:rPr>
        <w:t xml:space="preserve">нический регламент, принимаемый Федеральным законом или </w:t>
      </w:r>
      <w:r w:rsidRPr="00A43D03">
        <w:rPr>
          <w:rFonts w:ascii="Times New Roman" w:hAnsi="Times New Roman" w:cs="Times New Roman"/>
          <w:sz w:val="28"/>
          <w:szCs w:val="28"/>
        </w:rPr>
        <w:t>Постановлением Правительства РФ?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Перечислите основные принципы технического регулирования.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Назовите особенности техниче</w:t>
      </w:r>
      <w:r>
        <w:rPr>
          <w:rFonts w:ascii="Times New Roman" w:hAnsi="Times New Roman" w:cs="Times New Roman"/>
          <w:sz w:val="28"/>
          <w:szCs w:val="28"/>
        </w:rPr>
        <w:t xml:space="preserve">ского регулирования в отношении  оборонной продукции </w:t>
      </w:r>
      <w:r w:rsidRPr="00A43D03">
        <w:rPr>
          <w:rFonts w:ascii="Times New Roman" w:hAnsi="Times New Roman" w:cs="Times New Roman"/>
          <w:sz w:val="28"/>
          <w:szCs w:val="28"/>
        </w:rPr>
        <w:t>(работ, усл</w:t>
      </w:r>
      <w:r>
        <w:rPr>
          <w:rFonts w:ascii="Times New Roman" w:hAnsi="Times New Roman" w:cs="Times New Roman"/>
          <w:sz w:val="28"/>
          <w:szCs w:val="28"/>
        </w:rPr>
        <w:t xml:space="preserve">уг) и продукции (работ, услуг), </w:t>
      </w:r>
      <w:r w:rsidRPr="00A43D03">
        <w:rPr>
          <w:rFonts w:ascii="Times New Roman" w:hAnsi="Times New Roman" w:cs="Times New Roman"/>
          <w:sz w:val="28"/>
          <w:szCs w:val="28"/>
        </w:rPr>
        <w:t>сведения о которой составляют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D03">
        <w:rPr>
          <w:rFonts w:ascii="Times New Roman" w:hAnsi="Times New Roman" w:cs="Times New Roman"/>
          <w:sz w:val="28"/>
          <w:szCs w:val="28"/>
        </w:rPr>
        <w:t>тайну.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Каковы цели принятия технического регламента?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Назовите виды технических регламентов и их требования.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Каков порядок разработк</w:t>
      </w:r>
      <w:r>
        <w:rPr>
          <w:rFonts w:ascii="Times New Roman" w:hAnsi="Times New Roman" w:cs="Times New Roman"/>
          <w:sz w:val="28"/>
          <w:szCs w:val="28"/>
        </w:rPr>
        <w:t xml:space="preserve">и, принятия, изменения и отмены </w:t>
      </w:r>
      <w:r w:rsidRPr="00A43D03">
        <w:rPr>
          <w:rFonts w:ascii="Times New Roman" w:hAnsi="Times New Roman" w:cs="Times New Roman"/>
          <w:sz w:val="28"/>
          <w:szCs w:val="28"/>
        </w:rPr>
        <w:t>технических регламентов?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Назовите права и обязанности Федерального аген</w:t>
      </w:r>
      <w:r>
        <w:rPr>
          <w:rFonts w:ascii="Times New Roman" w:hAnsi="Times New Roman" w:cs="Times New Roman"/>
          <w:sz w:val="28"/>
          <w:szCs w:val="28"/>
        </w:rPr>
        <w:t xml:space="preserve">тства по </w:t>
      </w:r>
      <w:r w:rsidRPr="00A43D03">
        <w:rPr>
          <w:rFonts w:ascii="Times New Roman" w:hAnsi="Times New Roman" w:cs="Times New Roman"/>
          <w:sz w:val="28"/>
          <w:szCs w:val="28"/>
        </w:rPr>
        <w:t>техническому регулированию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D03">
        <w:rPr>
          <w:rFonts w:ascii="Times New Roman" w:hAnsi="Times New Roman" w:cs="Times New Roman"/>
          <w:sz w:val="28"/>
          <w:szCs w:val="28"/>
        </w:rPr>
        <w:t>метрологии в области стандартизации.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Назовите органы и объекты ГкиН за соблюдением требований технических регламентов.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В чем заключается ответственность органов ГкиН и их должностных лиц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D03">
        <w:rPr>
          <w:rFonts w:ascii="Times New Roman" w:hAnsi="Times New Roman" w:cs="Times New Roman"/>
          <w:sz w:val="28"/>
          <w:szCs w:val="28"/>
        </w:rPr>
        <w:t>осуществлении государственного контроля (надзора) за соблюдением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D03">
        <w:rPr>
          <w:rFonts w:ascii="Times New Roman" w:hAnsi="Times New Roman" w:cs="Times New Roman"/>
          <w:sz w:val="28"/>
          <w:szCs w:val="28"/>
        </w:rPr>
        <w:t>технических регламентов?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Кто является источником информации о несоответствии продукции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D03">
        <w:rPr>
          <w:rFonts w:ascii="Times New Roman" w:hAnsi="Times New Roman" w:cs="Times New Roman"/>
          <w:sz w:val="28"/>
          <w:szCs w:val="28"/>
        </w:rPr>
        <w:t>технических регламентов?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Каковы обязанности изготовителя в случае получения информации о несоответствии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D03">
        <w:rPr>
          <w:rFonts w:ascii="Times New Roman" w:hAnsi="Times New Roman" w:cs="Times New Roman"/>
          <w:sz w:val="28"/>
          <w:szCs w:val="28"/>
        </w:rPr>
        <w:t>продукции требованиям технических регламентов?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lastRenderedPageBreak/>
        <w:t>Каковы права органов ГкиН в случае получения информации о несоответствии продукции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D03">
        <w:rPr>
          <w:rFonts w:ascii="Times New Roman" w:hAnsi="Times New Roman" w:cs="Times New Roman"/>
          <w:sz w:val="28"/>
          <w:szCs w:val="28"/>
        </w:rPr>
        <w:t>требованиям технических регламентов?</w:t>
      </w:r>
    </w:p>
    <w:p w:rsidR="00A43D03" w:rsidRP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Когда применяется принудительный отзыв продукции?</w:t>
      </w:r>
    </w:p>
    <w:p w:rsidR="00A43D03" w:rsidRDefault="00A43D03" w:rsidP="00A43D03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D03">
        <w:rPr>
          <w:rFonts w:ascii="Times New Roman" w:hAnsi="Times New Roman" w:cs="Times New Roman"/>
          <w:sz w:val="28"/>
          <w:szCs w:val="28"/>
        </w:rPr>
        <w:t>Чем ведает федеральный информационный фонд технических регламентов и стандартов?</w:t>
      </w:r>
    </w:p>
    <w:p w:rsidR="005A627B" w:rsidRPr="00AB5ED3" w:rsidRDefault="005A627B" w:rsidP="005A627B">
      <w:pPr>
        <w:shd w:val="clear" w:color="auto" w:fill="FFFFFF"/>
        <w:ind w:firstLine="708"/>
        <w:rPr>
          <w:sz w:val="28"/>
        </w:rPr>
      </w:pPr>
      <w:r w:rsidRPr="00AB5ED3">
        <w:rPr>
          <w:sz w:val="28"/>
        </w:rPr>
        <w:t>При проведении промежуточного контроля обучающемуся предлагается дать ответы на 2 тестовых задания из нижеприведенного списка.</w:t>
      </w:r>
    </w:p>
    <w:p w:rsidR="005A627B" w:rsidRPr="00AB5ED3" w:rsidRDefault="005A627B" w:rsidP="005A627B">
      <w:pPr>
        <w:shd w:val="clear" w:color="auto" w:fill="FFFFFF"/>
        <w:ind w:left="1701"/>
        <w:rPr>
          <w:sz w:val="28"/>
        </w:rPr>
      </w:pPr>
    </w:p>
    <w:p w:rsidR="005A627B" w:rsidRPr="008C6EA9" w:rsidRDefault="005A627B" w:rsidP="005A627B">
      <w:pPr>
        <w:shd w:val="clear" w:color="auto" w:fill="FFFFFF"/>
        <w:ind w:left="1701"/>
        <w:rPr>
          <w:sz w:val="28"/>
        </w:rPr>
      </w:pPr>
      <w:r w:rsidRPr="00AB5ED3">
        <w:rPr>
          <w:sz w:val="28"/>
        </w:rPr>
        <w:t xml:space="preserve"> </w:t>
      </w:r>
      <w:r w:rsidRPr="004534CF">
        <w:rPr>
          <w:sz w:val="28"/>
        </w:rPr>
        <w:t xml:space="preserve"> </w:t>
      </w:r>
      <w:r w:rsidRPr="008C6EA9">
        <w:rPr>
          <w:sz w:val="28"/>
        </w:rPr>
        <w:t>Вопрос:</w:t>
      </w:r>
    </w:p>
    <w:p w:rsidR="005A627B" w:rsidRPr="008C6EA9" w:rsidRDefault="005A627B" w:rsidP="005A627B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851"/>
        <w:rPr>
          <w:sz w:val="28"/>
        </w:rPr>
      </w:pPr>
      <w:r w:rsidRPr="008C6EA9">
        <w:rPr>
          <w:sz w:val="28"/>
        </w:rPr>
        <w:t>Как в соответствии с Федеральным законом «О техническом ре</w:t>
      </w:r>
      <w:r w:rsidRPr="008C6EA9">
        <w:rPr>
          <w:sz w:val="28"/>
        </w:rPr>
        <w:softHyphen/>
        <w:t>гулировании» называется форма осуществляемого органом по сертифи</w:t>
      </w:r>
      <w:r w:rsidRPr="008C6EA9">
        <w:rPr>
          <w:sz w:val="28"/>
        </w:rPr>
        <w:softHyphen/>
        <w:t>кации подтверждения соответствия объектов требованиям технических регламентов, положениям стандартов или условиям договоров?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numPr>
          <w:ilvl w:val="0"/>
          <w:numId w:val="26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Аккредитация.</w:t>
      </w:r>
    </w:p>
    <w:p w:rsidR="005A627B" w:rsidRPr="008C6EA9" w:rsidRDefault="005A627B" w:rsidP="005A627B">
      <w:pPr>
        <w:numPr>
          <w:ilvl w:val="0"/>
          <w:numId w:val="26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>Сертификация.</w:t>
      </w:r>
    </w:p>
    <w:p w:rsidR="005A627B" w:rsidRPr="008C6EA9" w:rsidRDefault="005A627B" w:rsidP="005A627B">
      <w:pPr>
        <w:numPr>
          <w:ilvl w:val="0"/>
          <w:numId w:val="26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>Аттестация.</w:t>
      </w:r>
    </w:p>
    <w:p w:rsidR="005A627B" w:rsidRPr="008C6EA9" w:rsidRDefault="005A627B" w:rsidP="005A627B">
      <w:pPr>
        <w:numPr>
          <w:ilvl w:val="0"/>
          <w:numId w:val="26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>Оценка соответствия.</w:t>
      </w:r>
    </w:p>
    <w:p w:rsidR="005A627B" w:rsidRPr="008C6EA9" w:rsidRDefault="005A627B" w:rsidP="005A627B">
      <w:pPr>
        <w:shd w:val="clear" w:color="auto" w:fill="FFFFFF"/>
        <w:ind w:left="1701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5A627B" w:rsidRPr="008C6EA9" w:rsidRDefault="005A627B" w:rsidP="005A627B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709"/>
        <w:rPr>
          <w:sz w:val="28"/>
        </w:rPr>
      </w:pPr>
      <w:r w:rsidRPr="008C6EA9">
        <w:rPr>
          <w:sz w:val="28"/>
        </w:rPr>
        <w:t>Как в соответствии с Федеральным законом «О техническом ре</w:t>
      </w:r>
      <w:r w:rsidRPr="008C6EA9">
        <w:rPr>
          <w:sz w:val="28"/>
        </w:rPr>
        <w:softHyphen/>
        <w:t>гулировании» следует назвать документ, удостоверяющий соответствие объекта требованиям технических регламентов, положениям стандартов или условиям договоров?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numPr>
          <w:ilvl w:val="0"/>
          <w:numId w:val="27"/>
        </w:numPr>
        <w:shd w:val="clear" w:color="auto" w:fill="FFFFFF"/>
        <w:spacing w:after="0" w:line="240" w:lineRule="auto"/>
        <w:rPr>
          <w:sz w:val="28"/>
        </w:rPr>
      </w:pPr>
      <w:r w:rsidRPr="004534CF">
        <w:rPr>
          <w:sz w:val="28"/>
        </w:rPr>
        <w:t xml:space="preserve"> </w:t>
      </w:r>
      <w:r w:rsidRPr="008C6EA9">
        <w:rPr>
          <w:sz w:val="28"/>
        </w:rPr>
        <w:t>Аттестат соответствия.</w:t>
      </w:r>
    </w:p>
    <w:p w:rsidR="005A627B" w:rsidRPr="008C6EA9" w:rsidRDefault="005A627B" w:rsidP="005A627B">
      <w:pPr>
        <w:numPr>
          <w:ilvl w:val="0"/>
          <w:numId w:val="27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>Сертификат соответствия.</w:t>
      </w:r>
    </w:p>
    <w:p w:rsidR="005A627B" w:rsidRPr="008C6EA9" w:rsidRDefault="005A627B" w:rsidP="005A627B">
      <w:pPr>
        <w:numPr>
          <w:ilvl w:val="0"/>
          <w:numId w:val="27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>Лицензия.</w:t>
      </w:r>
    </w:p>
    <w:p w:rsidR="005A627B" w:rsidRPr="008C6EA9" w:rsidRDefault="005A627B" w:rsidP="005A627B">
      <w:pPr>
        <w:numPr>
          <w:ilvl w:val="0"/>
          <w:numId w:val="27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>Диплом.</w:t>
      </w:r>
    </w:p>
    <w:p w:rsidR="005A627B" w:rsidRPr="008C6EA9" w:rsidRDefault="005A627B" w:rsidP="005A627B">
      <w:pPr>
        <w:shd w:val="clear" w:color="auto" w:fill="FFFFFF"/>
        <w:ind w:left="1701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5A627B" w:rsidRPr="008C6EA9" w:rsidRDefault="005A627B" w:rsidP="005A627B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567"/>
        <w:rPr>
          <w:sz w:val="28"/>
        </w:rPr>
      </w:pPr>
      <w:r w:rsidRPr="008C6EA9">
        <w:rPr>
          <w:sz w:val="28"/>
        </w:rPr>
        <w:t>Как в соответствии с Федеральным законом «О техническом ре</w:t>
      </w:r>
      <w:r w:rsidRPr="008C6EA9">
        <w:rPr>
          <w:sz w:val="28"/>
        </w:rPr>
        <w:softHyphen/>
        <w:t xml:space="preserve">гулировании» следует назвать совокупность правил выполнения работ </w:t>
      </w:r>
      <w:r w:rsidRPr="008C6EA9">
        <w:rPr>
          <w:sz w:val="28"/>
        </w:rPr>
        <w:lastRenderedPageBreak/>
        <w:t>по сертификации, ее участников и правил функционирования системы сертификации в целом?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numPr>
          <w:ilvl w:val="0"/>
          <w:numId w:val="28"/>
        </w:numPr>
        <w:shd w:val="clear" w:color="auto" w:fill="FFFFFF"/>
        <w:spacing w:after="0" w:line="240" w:lineRule="auto"/>
        <w:rPr>
          <w:sz w:val="28"/>
        </w:rPr>
      </w:pPr>
      <w:r w:rsidRPr="004534CF">
        <w:rPr>
          <w:sz w:val="28"/>
        </w:rPr>
        <w:t xml:space="preserve"> </w:t>
      </w:r>
      <w:r w:rsidRPr="008C6EA9">
        <w:rPr>
          <w:sz w:val="28"/>
        </w:rPr>
        <w:t>Сертификационный комплекс.</w:t>
      </w:r>
    </w:p>
    <w:p w:rsidR="005A627B" w:rsidRPr="008C6EA9" w:rsidRDefault="005A627B" w:rsidP="005A627B">
      <w:pPr>
        <w:numPr>
          <w:ilvl w:val="0"/>
          <w:numId w:val="28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>Система аттестации.</w:t>
      </w:r>
    </w:p>
    <w:p w:rsidR="005A627B" w:rsidRPr="008C6EA9" w:rsidRDefault="005A627B" w:rsidP="005A627B">
      <w:pPr>
        <w:numPr>
          <w:ilvl w:val="0"/>
          <w:numId w:val="28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>Система сертификации.</w:t>
      </w:r>
    </w:p>
    <w:p w:rsidR="005A627B" w:rsidRPr="008C6EA9" w:rsidRDefault="005A627B" w:rsidP="005A627B">
      <w:pPr>
        <w:numPr>
          <w:ilvl w:val="0"/>
          <w:numId w:val="28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>Система аккредитации.</w:t>
      </w:r>
    </w:p>
    <w:p w:rsidR="005A627B" w:rsidRPr="008C6EA9" w:rsidRDefault="005A627B" w:rsidP="005A627B">
      <w:pPr>
        <w:shd w:val="clear" w:color="auto" w:fill="FFFFFF"/>
        <w:ind w:left="1701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5A627B" w:rsidRPr="008C6EA9" w:rsidRDefault="005A627B" w:rsidP="005A627B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709"/>
        <w:rPr>
          <w:sz w:val="28"/>
        </w:rPr>
      </w:pPr>
      <w:r w:rsidRPr="008C6EA9">
        <w:rPr>
          <w:sz w:val="28"/>
        </w:rPr>
        <w:t>Как в соответствии с Федеральным законом «О техническом ре</w:t>
      </w:r>
      <w:r w:rsidRPr="008C6EA9">
        <w:rPr>
          <w:sz w:val="28"/>
        </w:rPr>
        <w:softHyphen/>
        <w:t>гулировании» называется документ, в котором в целях добровольного многократного использования устанавливаются характеристики про</w:t>
      </w:r>
      <w:r w:rsidRPr="008C6EA9">
        <w:rPr>
          <w:sz w:val="28"/>
        </w:rPr>
        <w:softHyphen/>
        <w:t>дукции, услуг, правила осуществления и характеристики различных процессов, а также требования к терминологии, символике, упаковке, маркировке или этикеткам и правилам их нанесения?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numPr>
          <w:ilvl w:val="0"/>
          <w:numId w:val="29"/>
        </w:numPr>
        <w:shd w:val="clear" w:color="auto" w:fill="FFFFFF"/>
        <w:spacing w:after="0" w:line="240" w:lineRule="auto"/>
        <w:rPr>
          <w:sz w:val="28"/>
        </w:rPr>
      </w:pPr>
      <w:r w:rsidRPr="004534CF">
        <w:rPr>
          <w:sz w:val="28"/>
        </w:rPr>
        <w:t xml:space="preserve"> </w:t>
      </w:r>
      <w:r w:rsidRPr="008C6EA9">
        <w:rPr>
          <w:sz w:val="28"/>
        </w:rPr>
        <w:t>Технический регламент.</w:t>
      </w:r>
    </w:p>
    <w:p w:rsidR="005A627B" w:rsidRPr="008C6EA9" w:rsidRDefault="005A627B" w:rsidP="005A627B">
      <w:pPr>
        <w:numPr>
          <w:ilvl w:val="0"/>
          <w:numId w:val="29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>Технические условия.</w:t>
      </w:r>
    </w:p>
    <w:p w:rsidR="005A627B" w:rsidRPr="008C6EA9" w:rsidRDefault="005A627B" w:rsidP="005A627B">
      <w:pPr>
        <w:numPr>
          <w:ilvl w:val="0"/>
          <w:numId w:val="29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>Руководство.</w:t>
      </w:r>
    </w:p>
    <w:p w:rsidR="005A627B" w:rsidRPr="008C6EA9" w:rsidRDefault="005A627B" w:rsidP="005A627B">
      <w:pPr>
        <w:numPr>
          <w:ilvl w:val="0"/>
          <w:numId w:val="29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>Стандарт.</w:t>
      </w:r>
    </w:p>
    <w:p w:rsidR="005A627B" w:rsidRPr="008C6EA9" w:rsidRDefault="005A627B" w:rsidP="005A627B">
      <w:pPr>
        <w:shd w:val="clear" w:color="auto" w:fill="FFFFFF"/>
        <w:ind w:left="1701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5A627B" w:rsidRPr="008C6EA9" w:rsidRDefault="005A627B" w:rsidP="005A627B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709"/>
        <w:rPr>
          <w:sz w:val="28"/>
        </w:rPr>
      </w:pPr>
      <w:r w:rsidRPr="008C6EA9">
        <w:rPr>
          <w:sz w:val="28"/>
        </w:rPr>
        <w:t>Как в соответствии с Федеральным законом «О техническом ре</w:t>
      </w:r>
      <w:r w:rsidRPr="008C6EA9">
        <w:rPr>
          <w:sz w:val="28"/>
        </w:rPr>
        <w:softHyphen/>
        <w:t>гулировании» называется деятельность по установлению правил и ха</w:t>
      </w:r>
      <w:r w:rsidRPr="008C6EA9">
        <w:rPr>
          <w:sz w:val="28"/>
        </w:rPr>
        <w:softHyphen/>
        <w:t>рактеристик в целях их добровольного многократного использования, направленная на достижение упорядоченности в сферах производства и обращения продукции и повышение конкурентоспособности продук</w:t>
      </w:r>
      <w:r w:rsidRPr="008C6EA9">
        <w:rPr>
          <w:sz w:val="28"/>
        </w:rPr>
        <w:softHyphen/>
        <w:t>ции, «работ или услуг?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numPr>
          <w:ilvl w:val="0"/>
          <w:numId w:val="30"/>
        </w:numPr>
        <w:shd w:val="clear" w:color="auto" w:fill="FFFFFF"/>
        <w:spacing w:after="0" w:line="240" w:lineRule="auto"/>
        <w:rPr>
          <w:sz w:val="28"/>
        </w:rPr>
      </w:pPr>
      <w:r w:rsidRPr="004534CF">
        <w:rPr>
          <w:sz w:val="28"/>
        </w:rPr>
        <w:t xml:space="preserve"> </w:t>
      </w:r>
      <w:r w:rsidRPr="008C6EA9">
        <w:rPr>
          <w:sz w:val="28"/>
        </w:rPr>
        <w:t>Сертификация.</w:t>
      </w:r>
    </w:p>
    <w:p w:rsidR="005A627B" w:rsidRPr="008C6EA9" w:rsidRDefault="005A627B" w:rsidP="005A627B">
      <w:pPr>
        <w:numPr>
          <w:ilvl w:val="0"/>
          <w:numId w:val="30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>Аттестация.</w:t>
      </w:r>
    </w:p>
    <w:p w:rsidR="005A627B" w:rsidRPr="008C6EA9" w:rsidRDefault="005A627B" w:rsidP="005A627B">
      <w:pPr>
        <w:numPr>
          <w:ilvl w:val="0"/>
          <w:numId w:val="30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>Стандартизация.</w:t>
      </w:r>
    </w:p>
    <w:p w:rsidR="005A627B" w:rsidRPr="008C6EA9" w:rsidRDefault="005A627B" w:rsidP="005A627B">
      <w:pPr>
        <w:numPr>
          <w:ilvl w:val="0"/>
          <w:numId w:val="30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>Унификация.</w:t>
      </w:r>
    </w:p>
    <w:p w:rsidR="005A627B" w:rsidRPr="008C6EA9" w:rsidRDefault="005A627B" w:rsidP="005A627B">
      <w:pPr>
        <w:shd w:val="clear" w:color="auto" w:fill="FFFFFF"/>
        <w:ind w:left="1701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5A627B" w:rsidRPr="008C6EA9" w:rsidRDefault="005A627B" w:rsidP="005A627B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709"/>
        <w:rPr>
          <w:sz w:val="28"/>
        </w:rPr>
      </w:pPr>
      <w:r w:rsidRPr="008C6EA9">
        <w:rPr>
          <w:sz w:val="28"/>
        </w:rPr>
        <w:t>Как в соответствии с Федеральным законом «О техническом ре</w:t>
      </w:r>
      <w:r w:rsidRPr="008C6EA9">
        <w:rPr>
          <w:sz w:val="28"/>
        </w:rPr>
        <w:softHyphen/>
        <w:t>гулировании» называется правовое регулирование отношений в области установления, применения и исполнения обязательных и добровольных требований к продукции, услугам и процессам, а также правовое регу</w:t>
      </w:r>
      <w:r w:rsidRPr="008C6EA9">
        <w:rPr>
          <w:sz w:val="28"/>
        </w:rPr>
        <w:softHyphen/>
        <w:t>лирование отношений в области оценки соответствия?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numPr>
          <w:ilvl w:val="0"/>
          <w:numId w:val="31"/>
        </w:numPr>
        <w:shd w:val="clear" w:color="auto" w:fill="FFFFFF"/>
        <w:spacing w:after="0" w:line="240" w:lineRule="auto"/>
        <w:rPr>
          <w:sz w:val="28"/>
        </w:rPr>
      </w:pPr>
      <w:r w:rsidRPr="004534CF">
        <w:rPr>
          <w:sz w:val="28"/>
        </w:rPr>
        <w:lastRenderedPageBreak/>
        <w:t xml:space="preserve"> </w:t>
      </w:r>
      <w:r w:rsidRPr="008C6EA9">
        <w:rPr>
          <w:sz w:val="28"/>
        </w:rPr>
        <w:t>Техническое регламентирование.</w:t>
      </w:r>
    </w:p>
    <w:p w:rsidR="005A627B" w:rsidRPr="008C6EA9" w:rsidRDefault="005A627B" w:rsidP="005A627B">
      <w:pPr>
        <w:numPr>
          <w:ilvl w:val="0"/>
          <w:numId w:val="31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>Техническое регулирование.</w:t>
      </w:r>
    </w:p>
    <w:p w:rsidR="005A627B" w:rsidRPr="008C6EA9" w:rsidRDefault="005A627B" w:rsidP="005A627B">
      <w:pPr>
        <w:numPr>
          <w:ilvl w:val="0"/>
          <w:numId w:val="31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>Техническое управление.</w:t>
      </w:r>
    </w:p>
    <w:p w:rsidR="005A627B" w:rsidRPr="008C6EA9" w:rsidRDefault="005A627B" w:rsidP="005A627B">
      <w:pPr>
        <w:numPr>
          <w:ilvl w:val="0"/>
          <w:numId w:val="31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>Стандартизация.</w:t>
      </w:r>
    </w:p>
    <w:p w:rsidR="005A627B" w:rsidRPr="008C6EA9" w:rsidRDefault="005A627B" w:rsidP="005A627B">
      <w:pPr>
        <w:shd w:val="clear" w:color="auto" w:fill="FFFFFF"/>
        <w:ind w:left="1701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5A627B" w:rsidRPr="008C6EA9" w:rsidRDefault="005A627B" w:rsidP="005A627B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851"/>
        <w:rPr>
          <w:sz w:val="28"/>
        </w:rPr>
      </w:pPr>
      <w:r w:rsidRPr="008C6EA9">
        <w:rPr>
          <w:sz w:val="28"/>
        </w:rPr>
        <w:t>Как в соответствии с Федеральным законом «О техническом ре</w:t>
      </w:r>
      <w:r w:rsidRPr="008C6EA9">
        <w:rPr>
          <w:sz w:val="28"/>
        </w:rPr>
        <w:softHyphen/>
        <w:t>гулировании» называется документ, который принят международным договором РФ, ратифицированным в порядке, установленном законо</w:t>
      </w:r>
      <w:r w:rsidRPr="008C6EA9">
        <w:rPr>
          <w:sz w:val="28"/>
        </w:rPr>
        <w:softHyphen/>
        <w:t>дательством России, или федеральным законом, или указом Президен</w:t>
      </w:r>
      <w:r w:rsidRPr="008C6EA9">
        <w:rPr>
          <w:sz w:val="28"/>
        </w:rPr>
        <w:softHyphen/>
        <w:t>та РФ, или постановлением Правительства РФ, и устанавливает обяза</w:t>
      </w:r>
      <w:r w:rsidRPr="008C6EA9">
        <w:rPr>
          <w:sz w:val="28"/>
        </w:rPr>
        <w:softHyphen/>
        <w:t>тельные для применения и исполнения требования к объектам техни</w:t>
      </w:r>
      <w:r w:rsidRPr="008C6EA9">
        <w:rPr>
          <w:sz w:val="28"/>
        </w:rPr>
        <w:softHyphen/>
        <w:t>ческого регулирования?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numPr>
          <w:ilvl w:val="0"/>
          <w:numId w:val="32"/>
        </w:numPr>
        <w:shd w:val="clear" w:color="auto" w:fill="FFFFFF"/>
        <w:spacing w:after="0" w:line="240" w:lineRule="auto"/>
        <w:rPr>
          <w:sz w:val="28"/>
        </w:rPr>
      </w:pPr>
      <w:r w:rsidRPr="004534CF">
        <w:rPr>
          <w:sz w:val="28"/>
        </w:rPr>
        <w:t xml:space="preserve"> </w:t>
      </w:r>
      <w:r w:rsidRPr="008C6EA9">
        <w:rPr>
          <w:sz w:val="28"/>
        </w:rPr>
        <w:t>Национальный стандарт.</w:t>
      </w:r>
    </w:p>
    <w:p w:rsidR="005A627B" w:rsidRPr="008C6EA9" w:rsidRDefault="005A627B" w:rsidP="005A627B">
      <w:pPr>
        <w:numPr>
          <w:ilvl w:val="0"/>
          <w:numId w:val="32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>Международный стандарт.</w:t>
      </w:r>
    </w:p>
    <w:p w:rsidR="005A627B" w:rsidRPr="008C6EA9" w:rsidRDefault="005A627B" w:rsidP="005A627B">
      <w:pPr>
        <w:numPr>
          <w:ilvl w:val="0"/>
          <w:numId w:val="32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>Межгосударственный стандарт.</w:t>
      </w:r>
    </w:p>
    <w:p w:rsidR="005A627B" w:rsidRPr="008C6EA9" w:rsidRDefault="005A627B" w:rsidP="005A627B">
      <w:pPr>
        <w:numPr>
          <w:ilvl w:val="0"/>
          <w:numId w:val="32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>Технический регламент.</w:t>
      </w:r>
    </w:p>
    <w:p w:rsidR="005A627B" w:rsidRPr="008C6EA9" w:rsidRDefault="005A627B" w:rsidP="005A627B">
      <w:pPr>
        <w:shd w:val="clear" w:color="auto" w:fill="FFFFFF"/>
        <w:ind w:left="1701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5A627B" w:rsidRPr="008C6EA9" w:rsidRDefault="005A627B" w:rsidP="005A627B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567"/>
        <w:rPr>
          <w:sz w:val="28"/>
        </w:rPr>
      </w:pPr>
      <w:r w:rsidRPr="008C6EA9">
        <w:rPr>
          <w:sz w:val="28"/>
        </w:rPr>
        <w:t>Как в соответствии с Федеральным законом «О техническом ре</w:t>
      </w:r>
      <w:r w:rsidRPr="008C6EA9">
        <w:rPr>
          <w:sz w:val="28"/>
        </w:rPr>
        <w:softHyphen/>
        <w:t>гулировании» называют определенный порядок документального удо</w:t>
      </w:r>
      <w:r w:rsidRPr="008C6EA9">
        <w:rPr>
          <w:sz w:val="28"/>
        </w:rPr>
        <w:softHyphen/>
        <w:t>стоверения соответствия продукции или иных объектов и процессов, выполнения работ или оказания услуг требованиям технических регла</w:t>
      </w:r>
      <w:r w:rsidRPr="008C6EA9">
        <w:rPr>
          <w:sz w:val="28"/>
        </w:rPr>
        <w:softHyphen/>
        <w:t>ментов, положениям стандартов или условиям договоров?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numPr>
          <w:ilvl w:val="0"/>
          <w:numId w:val="33"/>
        </w:numPr>
        <w:shd w:val="clear" w:color="auto" w:fill="FFFFFF"/>
        <w:spacing w:after="0" w:line="240" w:lineRule="auto"/>
        <w:rPr>
          <w:sz w:val="28"/>
        </w:rPr>
      </w:pPr>
      <w:r w:rsidRPr="004534CF">
        <w:rPr>
          <w:sz w:val="28"/>
        </w:rPr>
        <w:t xml:space="preserve"> </w:t>
      </w:r>
      <w:r w:rsidRPr="008C6EA9">
        <w:rPr>
          <w:sz w:val="28"/>
        </w:rPr>
        <w:t>Форма аттестации.</w:t>
      </w:r>
    </w:p>
    <w:p w:rsidR="005A627B" w:rsidRPr="008C6EA9" w:rsidRDefault="005A627B" w:rsidP="005A627B">
      <w:pPr>
        <w:numPr>
          <w:ilvl w:val="0"/>
          <w:numId w:val="33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>Методическая форма.</w:t>
      </w:r>
    </w:p>
    <w:p w:rsidR="005A627B" w:rsidRPr="008C6EA9" w:rsidRDefault="005A627B" w:rsidP="005A627B">
      <w:pPr>
        <w:numPr>
          <w:ilvl w:val="0"/>
          <w:numId w:val="33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>Форма подтверждения соответствия.</w:t>
      </w:r>
    </w:p>
    <w:p w:rsidR="005A627B" w:rsidRPr="008C6EA9" w:rsidRDefault="005A627B" w:rsidP="005A627B">
      <w:pPr>
        <w:numPr>
          <w:ilvl w:val="0"/>
          <w:numId w:val="33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>Инструкция.</w:t>
      </w:r>
    </w:p>
    <w:p w:rsidR="005A627B" w:rsidRPr="008C6EA9" w:rsidRDefault="005A627B" w:rsidP="005A627B">
      <w:pPr>
        <w:shd w:val="clear" w:color="auto" w:fill="FFFFFF"/>
        <w:ind w:left="1701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5A627B" w:rsidRPr="008C6EA9" w:rsidRDefault="005A627B" w:rsidP="005A627B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567"/>
        <w:rPr>
          <w:sz w:val="28"/>
        </w:rPr>
      </w:pPr>
      <w:r w:rsidRPr="008C6EA9">
        <w:rPr>
          <w:sz w:val="28"/>
        </w:rPr>
        <w:t>Как в соответствии с Федеральным законом «О техническом ре</w:t>
      </w:r>
      <w:r w:rsidRPr="008C6EA9">
        <w:rPr>
          <w:sz w:val="28"/>
        </w:rPr>
        <w:softHyphen/>
        <w:t>гулировании» называется проверка выполнения юридическим лицом или индивидуальным предпринимателем требований технических рег</w:t>
      </w:r>
      <w:r w:rsidRPr="008C6EA9">
        <w:rPr>
          <w:sz w:val="28"/>
        </w:rPr>
        <w:softHyphen/>
        <w:t>ламентов к продукции и процессам и принятие мер по результатам проверки?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numPr>
          <w:ilvl w:val="0"/>
          <w:numId w:val="34"/>
        </w:numPr>
        <w:shd w:val="clear" w:color="auto" w:fill="FFFFFF"/>
        <w:spacing w:after="0" w:line="240" w:lineRule="auto"/>
        <w:rPr>
          <w:sz w:val="28"/>
        </w:rPr>
      </w:pPr>
      <w:r w:rsidRPr="004534CF">
        <w:rPr>
          <w:sz w:val="28"/>
        </w:rPr>
        <w:t xml:space="preserve"> </w:t>
      </w:r>
      <w:r w:rsidRPr="008C6EA9">
        <w:rPr>
          <w:sz w:val="28"/>
        </w:rPr>
        <w:t>Аудит требований технических регламентов.</w:t>
      </w:r>
    </w:p>
    <w:p w:rsidR="005A627B" w:rsidRPr="008C6EA9" w:rsidRDefault="005A627B" w:rsidP="005A627B">
      <w:pPr>
        <w:numPr>
          <w:ilvl w:val="0"/>
          <w:numId w:val="34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Контроль (надзор) за соблюдением требований технических рег</w:t>
      </w:r>
      <w:r w:rsidRPr="008C6EA9">
        <w:rPr>
          <w:sz w:val="28"/>
        </w:rPr>
        <w:softHyphen/>
        <w:t>ламентов.</w:t>
      </w:r>
    </w:p>
    <w:p w:rsidR="005A627B" w:rsidRPr="008C6EA9" w:rsidRDefault="005A627B" w:rsidP="005A627B">
      <w:pPr>
        <w:numPr>
          <w:ilvl w:val="0"/>
          <w:numId w:val="34"/>
        </w:numPr>
        <w:shd w:val="clear" w:color="auto" w:fill="FFFFFF"/>
        <w:spacing w:after="0" w:line="240" w:lineRule="auto"/>
        <w:rPr>
          <w:sz w:val="28"/>
        </w:rPr>
      </w:pPr>
      <w:r w:rsidRPr="004534CF">
        <w:rPr>
          <w:sz w:val="28"/>
        </w:rPr>
        <w:lastRenderedPageBreak/>
        <w:t xml:space="preserve"> </w:t>
      </w:r>
      <w:r w:rsidRPr="008C6EA9">
        <w:rPr>
          <w:sz w:val="28"/>
        </w:rPr>
        <w:t>Ревизия требований технических регламентов.</w:t>
      </w:r>
    </w:p>
    <w:p w:rsidR="005A627B" w:rsidRPr="008C6EA9" w:rsidRDefault="005A627B" w:rsidP="005A627B">
      <w:pPr>
        <w:numPr>
          <w:ilvl w:val="0"/>
          <w:numId w:val="34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Надзор за продукцией и процессами.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851"/>
        <w:rPr>
          <w:sz w:val="28"/>
        </w:rPr>
      </w:pPr>
      <w:r w:rsidRPr="008C6EA9">
        <w:rPr>
          <w:sz w:val="28"/>
        </w:rPr>
        <w:t>На какие объекты распространяется сфера применения Феде</w:t>
      </w:r>
      <w:r w:rsidRPr="008C6EA9">
        <w:rPr>
          <w:sz w:val="28"/>
        </w:rPr>
        <w:softHyphen/>
        <w:t>рального закона «О техническом регулировании»?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numPr>
          <w:ilvl w:val="0"/>
          <w:numId w:val="35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На единую сеть связи РФ.</w:t>
      </w:r>
    </w:p>
    <w:p w:rsidR="005A627B" w:rsidRPr="008C6EA9" w:rsidRDefault="005A627B" w:rsidP="005A627B">
      <w:pPr>
        <w:numPr>
          <w:ilvl w:val="0"/>
          <w:numId w:val="35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На государственные образовательные стандарты.</w:t>
      </w:r>
    </w:p>
    <w:p w:rsidR="005A627B" w:rsidRPr="008C6EA9" w:rsidRDefault="005A627B" w:rsidP="005A627B">
      <w:pPr>
        <w:numPr>
          <w:ilvl w:val="0"/>
          <w:numId w:val="35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</w:rPr>
        <w:t xml:space="preserve">  </w:t>
      </w:r>
      <w:r w:rsidRPr="008C6EA9">
        <w:rPr>
          <w:sz w:val="28"/>
        </w:rPr>
        <w:t>На положения о бухгалтерском учете.</w:t>
      </w:r>
    </w:p>
    <w:p w:rsidR="005A627B" w:rsidRPr="008C6EA9" w:rsidRDefault="005A627B" w:rsidP="005A627B">
      <w:pPr>
        <w:numPr>
          <w:ilvl w:val="0"/>
          <w:numId w:val="35"/>
        </w:numPr>
        <w:shd w:val="clear" w:color="auto" w:fill="FFFFFF"/>
        <w:spacing w:after="0" w:line="240" w:lineRule="auto"/>
        <w:rPr>
          <w:sz w:val="28"/>
        </w:rPr>
      </w:pPr>
      <w:r w:rsidRPr="004534CF">
        <w:rPr>
          <w:sz w:val="28"/>
        </w:rPr>
        <w:t xml:space="preserve"> </w:t>
      </w:r>
      <w:r w:rsidRPr="008C6EA9">
        <w:rPr>
          <w:sz w:val="28"/>
        </w:rPr>
        <w:t xml:space="preserve"> На правила аудиторской деятельности.</w:t>
      </w:r>
    </w:p>
    <w:p w:rsidR="005A627B" w:rsidRPr="008C6EA9" w:rsidRDefault="005A627B" w:rsidP="005A627B">
      <w:pPr>
        <w:numPr>
          <w:ilvl w:val="0"/>
          <w:numId w:val="35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На стандарты эмиссии ценных бумаг.</w:t>
      </w:r>
    </w:p>
    <w:p w:rsidR="005A627B" w:rsidRPr="008C6EA9" w:rsidRDefault="005A627B" w:rsidP="005A627B">
      <w:pPr>
        <w:numPr>
          <w:ilvl w:val="0"/>
          <w:numId w:val="35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На требования к продукции.</w:t>
      </w:r>
    </w:p>
    <w:p w:rsidR="005A627B" w:rsidRPr="008C6EA9" w:rsidRDefault="005A627B" w:rsidP="005A627B">
      <w:pPr>
        <w:numPr>
          <w:ilvl w:val="0"/>
          <w:numId w:val="35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На требования к процессам производства продукции.</w:t>
      </w:r>
    </w:p>
    <w:p w:rsidR="005A627B" w:rsidRPr="008C6EA9" w:rsidRDefault="005A627B" w:rsidP="005A627B">
      <w:pPr>
        <w:numPr>
          <w:ilvl w:val="0"/>
          <w:numId w:val="35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На требования к выполнению работ и оказанию услуг.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851"/>
        <w:rPr>
          <w:sz w:val="28"/>
        </w:rPr>
      </w:pPr>
      <w:r w:rsidRPr="008C6EA9">
        <w:rPr>
          <w:sz w:val="28"/>
        </w:rPr>
        <w:t>Какое определение соответствует понятию «сертификация» (в со</w:t>
      </w:r>
      <w:r w:rsidRPr="008C6EA9">
        <w:rPr>
          <w:sz w:val="28"/>
        </w:rPr>
        <w:softHyphen/>
        <w:t>ответствии с Федеральным законом «О техническом регулировании»)?</w:t>
      </w:r>
    </w:p>
    <w:p w:rsidR="005A627B" w:rsidRPr="005A627B" w:rsidRDefault="005A627B" w:rsidP="005A627B">
      <w:pPr>
        <w:shd w:val="clear" w:color="auto" w:fill="FFFFFF"/>
        <w:ind w:left="1701"/>
        <w:rPr>
          <w:sz w:val="28"/>
        </w:rPr>
      </w:pPr>
      <w:r w:rsidRPr="005A627B">
        <w:rPr>
          <w:sz w:val="28"/>
        </w:rPr>
        <w:t xml:space="preserve"> </w:t>
      </w:r>
    </w:p>
    <w:p w:rsidR="005A627B" w:rsidRPr="008C6EA9" w:rsidRDefault="005A627B" w:rsidP="005A627B">
      <w:pPr>
        <w:numPr>
          <w:ilvl w:val="0"/>
          <w:numId w:val="36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Документ, удостоверяющий соответствие объекта требованиям технических регламентов, положениям стандартов или условиям договоров.</w:t>
      </w:r>
    </w:p>
    <w:p w:rsidR="005A627B" w:rsidRPr="008C6EA9" w:rsidRDefault="005A627B" w:rsidP="005A627B">
      <w:pPr>
        <w:numPr>
          <w:ilvl w:val="0"/>
          <w:numId w:val="36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Установление тождественности характеристик продукции ее су</w:t>
      </w:r>
      <w:r w:rsidRPr="008C6EA9">
        <w:rPr>
          <w:sz w:val="28"/>
        </w:rPr>
        <w:softHyphen/>
        <w:t>щественным признакам.</w:t>
      </w:r>
    </w:p>
    <w:p w:rsidR="005A627B" w:rsidRPr="008C6EA9" w:rsidRDefault="005A627B" w:rsidP="005A627B">
      <w:pPr>
        <w:numPr>
          <w:ilvl w:val="0"/>
          <w:numId w:val="36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Форма осуществляемого органом по сертификации подтвержде</w:t>
      </w:r>
      <w:r w:rsidRPr="008C6EA9">
        <w:rPr>
          <w:sz w:val="28"/>
        </w:rPr>
        <w:softHyphen/>
        <w:t>ния соответствия объектов требованиям технических регламен</w:t>
      </w:r>
      <w:r w:rsidRPr="008C6EA9">
        <w:rPr>
          <w:sz w:val="28"/>
        </w:rPr>
        <w:softHyphen/>
        <w:t>тов, положениям стандартов или условиям договоров.</w:t>
      </w:r>
    </w:p>
    <w:p w:rsidR="005A627B" w:rsidRPr="008C6EA9" w:rsidRDefault="005A627B" w:rsidP="005A627B">
      <w:pPr>
        <w:numPr>
          <w:ilvl w:val="0"/>
          <w:numId w:val="36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Контроль (надзор) за соблюдением требований технических рег</w:t>
      </w:r>
      <w:r w:rsidRPr="008C6EA9">
        <w:rPr>
          <w:sz w:val="28"/>
        </w:rPr>
        <w:softHyphen/>
        <w:t>ламентов.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426"/>
        <w:rPr>
          <w:sz w:val="28"/>
        </w:rPr>
      </w:pPr>
      <w:r w:rsidRPr="008C6EA9">
        <w:rPr>
          <w:sz w:val="28"/>
        </w:rPr>
        <w:t>Какое определение дается понятию «сертификат соответствия» в соответствии с Федеральным законом «О техническом регулировании»?</w:t>
      </w:r>
    </w:p>
    <w:p w:rsidR="005A627B" w:rsidRPr="005A627B" w:rsidRDefault="005A627B" w:rsidP="005A627B">
      <w:pPr>
        <w:shd w:val="clear" w:color="auto" w:fill="FFFFFF"/>
        <w:ind w:left="1701"/>
        <w:rPr>
          <w:sz w:val="28"/>
        </w:rPr>
      </w:pPr>
      <w:r w:rsidRPr="005A627B">
        <w:rPr>
          <w:sz w:val="28"/>
        </w:rPr>
        <w:t xml:space="preserve"> </w:t>
      </w:r>
    </w:p>
    <w:p w:rsidR="005A627B" w:rsidRPr="008C6EA9" w:rsidRDefault="005A627B" w:rsidP="005A627B">
      <w:pPr>
        <w:numPr>
          <w:ilvl w:val="0"/>
          <w:numId w:val="37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Обозначение, служащее для информирования приобретателей о соответствии объекта сертификации требованиям системы доб</w:t>
      </w:r>
      <w:r w:rsidRPr="008C6EA9">
        <w:rPr>
          <w:sz w:val="28"/>
        </w:rPr>
        <w:softHyphen/>
        <w:t>ровольной сертификации или национальному стандарту.</w:t>
      </w:r>
    </w:p>
    <w:p w:rsidR="005A627B" w:rsidRPr="008C6EA9" w:rsidRDefault="005A627B" w:rsidP="005A627B">
      <w:pPr>
        <w:numPr>
          <w:ilvl w:val="0"/>
          <w:numId w:val="37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lastRenderedPageBreak/>
        <w:t xml:space="preserve">  Документ, удостоверяющий соответствие объекта требованиям технических регламентов, положениям стандартов или условиям договоров.</w:t>
      </w:r>
    </w:p>
    <w:p w:rsidR="005A627B" w:rsidRPr="008C6EA9" w:rsidRDefault="005A627B" w:rsidP="005A627B">
      <w:pPr>
        <w:numPr>
          <w:ilvl w:val="0"/>
          <w:numId w:val="37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Документ, в котором в целях добровольного использования уста</w:t>
      </w:r>
      <w:r w:rsidRPr="008C6EA9">
        <w:rPr>
          <w:sz w:val="28"/>
        </w:rPr>
        <w:softHyphen/>
        <w:t>навливаются характеристики продукции, правила осуществления и характеристики процессов ее производства, эксплуатации, хра</w:t>
      </w:r>
      <w:r w:rsidRPr="008C6EA9">
        <w:rPr>
          <w:sz w:val="28"/>
        </w:rPr>
        <w:softHyphen/>
        <w:t>нения, перевозки, реализации и утилизации, выполнения работ или оказания услуг.</w:t>
      </w:r>
    </w:p>
    <w:p w:rsidR="005A627B" w:rsidRPr="008C6EA9" w:rsidRDefault="005A627B" w:rsidP="005A627B">
      <w:pPr>
        <w:numPr>
          <w:ilvl w:val="0"/>
          <w:numId w:val="37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Документ, который принят международным договором Россий</w:t>
      </w:r>
      <w:r w:rsidRPr="008C6EA9">
        <w:rPr>
          <w:sz w:val="28"/>
        </w:rPr>
        <w:softHyphen/>
        <w:t>ской Федерации и устанавливает обязательные для применения и исполнения требования к объектам технического регулирования.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426"/>
        <w:rPr>
          <w:sz w:val="28"/>
        </w:rPr>
      </w:pPr>
      <w:r w:rsidRPr="008C6EA9">
        <w:rPr>
          <w:sz w:val="28"/>
        </w:rPr>
        <w:t>Что в соответствии с Федеральным законом «О техническом ре</w:t>
      </w:r>
      <w:r w:rsidRPr="008C6EA9">
        <w:rPr>
          <w:sz w:val="28"/>
        </w:rPr>
        <w:softHyphen/>
        <w:t>гулировании» представляет собой система сертификации?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numPr>
          <w:ilvl w:val="0"/>
          <w:numId w:val="38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Совокупность правил выполнения работ по сертификации, ее участников и правил функционирования системы сертификации в целом.</w:t>
      </w:r>
    </w:p>
    <w:p w:rsidR="005A627B" w:rsidRPr="008C6EA9" w:rsidRDefault="005A627B" w:rsidP="005A627B">
      <w:pPr>
        <w:numPr>
          <w:ilvl w:val="0"/>
          <w:numId w:val="38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Форма осуществляемого органом по сертификации подтвержде</w:t>
      </w:r>
      <w:r w:rsidRPr="008C6EA9">
        <w:rPr>
          <w:sz w:val="28"/>
        </w:rPr>
        <w:softHyphen/>
        <w:t>ния соответствия объектов требованиям технических регламен</w:t>
      </w:r>
      <w:r w:rsidRPr="008C6EA9">
        <w:rPr>
          <w:sz w:val="28"/>
        </w:rPr>
        <w:softHyphen/>
        <w:t>тов, положениям стандартов или условиям договоров.</w:t>
      </w:r>
    </w:p>
    <w:p w:rsidR="005A627B" w:rsidRPr="008C6EA9" w:rsidRDefault="005A627B" w:rsidP="005A627B">
      <w:pPr>
        <w:numPr>
          <w:ilvl w:val="0"/>
          <w:numId w:val="38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Документальное удостоверение соответствия объекта требовани</w:t>
      </w:r>
      <w:r w:rsidRPr="008C6EA9">
        <w:rPr>
          <w:sz w:val="28"/>
        </w:rPr>
        <w:softHyphen/>
        <w:t>ям технических регламентов, положениям стандартов или усло</w:t>
      </w:r>
      <w:r w:rsidRPr="008C6EA9">
        <w:rPr>
          <w:sz w:val="28"/>
        </w:rPr>
        <w:softHyphen/>
        <w:t>виям договоров.</w:t>
      </w:r>
    </w:p>
    <w:p w:rsidR="005A627B" w:rsidRPr="008C6EA9" w:rsidRDefault="005A627B" w:rsidP="005A627B">
      <w:pPr>
        <w:numPr>
          <w:ilvl w:val="0"/>
          <w:numId w:val="38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Определенный порядок документального удостоверения соответ</w:t>
      </w:r>
      <w:r w:rsidRPr="008C6EA9">
        <w:rPr>
          <w:sz w:val="28"/>
        </w:rPr>
        <w:softHyphen/>
        <w:t>ствия продукции или иных объектов требованиям технических регламентов, положениям стандартов или условиям договоров.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284"/>
        <w:rPr>
          <w:sz w:val="28"/>
        </w:rPr>
      </w:pPr>
      <w:r w:rsidRPr="008C6EA9">
        <w:rPr>
          <w:sz w:val="28"/>
        </w:rPr>
        <w:t>Что в соответствии с Федеральным законом «О техническом ре</w:t>
      </w:r>
      <w:r w:rsidRPr="008C6EA9">
        <w:rPr>
          <w:sz w:val="28"/>
        </w:rPr>
        <w:softHyphen/>
        <w:t>гулировании» представляет собой стандарт?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numPr>
          <w:ilvl w:val="0"/>
          <w:numId w:val="39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Документ, в котором в целях добровольного многократного ис</w:t>
      </w:r>
      <w:r w:rsidRPr="008C6EA9">
        <w:rPr>
          <w:sz w:val="28"/>
        </w:rPr>
        <w:softHyphen/>
        <w:t>пользования устанавливаются характеристики продукции, прави</w:t>
      </w:r>
      <w:r w:rsidRPr="008C6EA9">
        <w:rPr>
          <w:sz w:val="28"/>
        </w:rPr>
        <w:softHyphen/>
        <w:t>ла осуществления и характеристики процессов производства, эксплуатации, хранения, перевозки, реализации и утилизации, выполнения работ или оказания услуг.</w:t>
      </w:r>
    </w:p>
    <w:p w:rsidR="005A627B" w:rsidRPr="008C6EA9" w:rsidRDefault="005A627B" w:rsidP="005A627B">
      <w:pPr>
        <w:numPr>
          <w:ilvl w:val="0"/>
          <w:numId w:val="39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Документ, удостоверяющий соответствие объекта требованиям технических регламентов, положениям стандартов или условиям договоров.</w:t>
      </w:r>
    </w:p>
    <w:p w:rsidR="005A627B" w:rsidRPr="008C6EA9" w:rsidRDefault="005A627B" w:rsidP="005A627B">
      <w:pPr>
        <w:numPr>
          <w:ilvl w:val="0"/>
          <w:numId w:val="39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lastRenderedPageBreak/>
        <w:t xml:space="preserve">  Документ, который принят международным договором Россий</w:t>
      </w:r>
      <w:r w:rsidRPr="008C6EA9">
        <w:rPr>
          <w:sz w:val="28"/>
        </w:rPr>
        <w:softHyphen/>
        <w:t>ской Федерации и устанавливает обязательные для применения и исполнения требования к объектам технического регулирования.</w:t>
      </w:r>
    </w:p>
    <w:p w:rsidR="005A627B" w:rsidRPr="008C6EA9" w:rsidRDefault="005A627B" w:rsidP="005A627B">
      <w:pPr>
        <w:numPr>
          <w:ilvl w:val="0"/>
          <w:numId w:val="39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Документ, удостоверяющий соответствие выпускаемой в обраще</w:t>
      </w:r>
      <w:r w:rsidRPr="008C6EA9">
        <w:rPr>
          <w:sz w:val="28"/>
        </w:rPr>
        <w:softHyphen/>
        <w:t>ние продукции требованиям потребителей.</w:t>
      </w:r>
    </w:p>
    <w:p w:rsidR="005A627B" w:rsidRPr="008C6EA9" w:rsidRDefault="005A627B" w:rsidP="005A627B">
      <w:pPr>
        <w:shd w:val="clear" w:color="auto" w:fill="FFFFFF"/>
        <w:ind w:left="1701"/>
        <w:rPr>
          <w:sz w:val="28"/>
        </w:rPr>
      </w:pPr>
      <w:r w:rsidRPr="008C6EA9">
        <w:rPr>
          <w:sz w:val="28"/>
        </w:rPr>
        <w:t xml:space="preserve"> </w:t>
      </w:r>
    </w:p>
    <w:p w:rsidR="005A627B" w:rsidRPr="008C6EA9" w:rsidRDefault="005A627B" w:rsidP="005A627B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567"/>
        <w:rPr>
          <w:sz w:val="28"/>
        </w:rPr>
      </w:pPr>
      <w:r w:rsidRPr="008C6EA9">
        <w:rPr>
          <w:sz w:val="28"/>
        </w:rPr>
        <w:t>Что в соответствии с Федеральным законом «О техническом ре</w:t>
      </w:r>
      <w:r w:rsidRPr="008C6EA9">
        <w:rPr>
          <w:sz w:val="28"/>
        </w:rPr>
        <w:softHyphen/>
        <w:t>гулировании» представляет собой стандартизация?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numPr>
          <w:ilvl w:val="0"/>
          <w:numId w:val="40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Деятельность по установлению правил и характеристик в целях их добровольного многократного использования, направленная на достижение упорядоченности в сферах производства и обра</w:t>
      </w:r>
      <w:r w:rsidRPr="008C6EA9">
        <w:rPr>
          <w:sz w:val="28"/>
        </w:rPr>
        <w:softHyphen/>
        <w:t>щения продукции и повышение конкурентоспособности продук</w:t>
      </w:r>
      <w:r w:rsidRPr="008C6EA9">
        <w:rPr>
          <w:sz w:val="28"/>
        </w:rPr>
        <w:softHyphen/>
        <w:t>ции, работ или услуг.</w:t>
      </w:r>
    </w:p>
    <w:p w:rsidR="005A627B" w:rsidRPr="008C6EA9" w:rsidRDefault="005A627B" w:rsidP="005A627B">
      <w:pPr>
        <w:numPr>
          <w:ilvl w:val="0"/>
          <w:numId w:val="40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Правовое регулирование отношений в области оценки соответст</w:t>
      </w:r>
      <w:r w:rsidRPr="008C6EA9">
        <w:rPr>
          <w:sz w:val="28"/>
        </w:rPr>
        <w:softHyphen/>
        <w:t>вия и установления, применения и исполнения обязательных и добровольных требований к продукции, процессам производства, эксплуатации, хранения, перевозки, реализации и утилизации.</w:t>
      </w:r>
    </w:p>
    <w:p w:rsidR="005A627B" w:rsidRPr="008C6EA9" w:rsidRDefault="005A627B" w:rsidP="005A627B">
      <w:pPr>
        <w:numPr>
          <w:ilvl w:val="0"/>
          <w:numId w:val="40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Определенный порядок документального удостоверения соответ</w:t>
      </w:r>
      <w:r w:rsidRPr="008C6EA9">
        <w:rPr>
          <w:sz w:val="28"/>
        </w:rPr>
        <w:softHyphen/>
        <w:t>ствия продукции или иных объектов требованиям технических регламентов, положениям стандартов или условиям договоров.</w:t>
      </w:r>
    </w:p>
    <w:p w:rsidR="005A627B" w:rsidRPr="008C6EA9" w:rsidRDefault="005A627B" w:rsidP="005A627B">
      <w:pPr>
        <w:numPr>
          <w:ilvl w:val="0"/>
          <w:numId w:val="40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Форма осуществляемого органом по сертификации подтвержде</w:t>
      </w:r>
      <w:r w:rsidRPr="008C6EA9">
        <w:rPr>
          <w:sz w:val="28"/>
        </w:rPr>
        <w:softHyphen/>
        <w:t>ния соответствия объектов требованиям технических регламен</w:t>
      </w:r>
      <w:r w:rsidRPr="008C6EA9">
        <w:rPr>
          <w:sz w:val="28"/>
        </w:rPr>
        <w:softHyphen/>
        <w:t>тов, положениям стандартов или условиям договоров.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709"/>
        <w:rPr>
          <w:sz w:val="28"/>
        </w:rPr>
      </w:pPr>
      <w:r w:rsidRPr="008C6EA9">
        <w:rPr>
          <w:sz w:val="28"/>
        </w:rPr>
        <w:t>Какие виды технических регламентов используются в Россий</w:t>
      </w:r>
      <w:r w:rsidRPr="008C6EA9">
        <w:rPr>
          <w:sz w:val="28"/>
        </w:rPr>
        <w:softHyphen/>
        <w:t>ской Федерации (в соответствии с Федеральным законом «О техниче</w:t>
      </w:r>
      <w:r w:rsidRPr="008C6EA9">
        <w:rPr>
          <w:sz w:val="28"/>
        </w:rPr>
        <w:softHyphen/>
        <w:t>ском регулировании»)?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numPr>
          <w:ilvl w:val="0"/>
          <w:numId w:val="41"/>
        </w:numPr>
        <w:shd w:val="clear" w:color="auto" w:fill="FFFFFF"/>
        <w:spacing w:after="0" w:line="240" w:lineRule="auto"/>
        <w:rPr>
          <w:sz w:val="28"/>
        </w:rPr>
      </w:pPr>
      <w:r w:rsidRPr="004534CF">
        <w:rPr>
          <w:sz w:val="28"/>
        </w:rPr>
        <w:t xml:space="preserve"> </w:t>
      </w:r>
      <w:r w:rsidRPr="008C6EA9">
        <w:rPr>
          <w:sz w:val="28"/>
        </w:rPr>
        <w:t xml:space="preserve"> Общие технические регламенты.</w:t>
      </w:r>
    </w:p>
    <w:p w:rsidR="005A627B" w:rsidRPr="008C6EA9" w:rsidRDefault="005A627B" w:rsidP="005A627B">
      <w:pPr>
        <w:numPr>
          <w:ilvl w:val="0"/>
          <w:numId w:val="41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 xml:space="preserve"> Специальные технические регламенты.</w:t>
      </w:r>
    </w:p>
    <w:p w:rsidR="005A627B" w:rsidRPr="008C6EA9" w:rsidRDefault="005A627B" w:rsidP="005A627B">
      <w:pPr>
        <w:numPr>
          <w:ilvl w:val="0"/>
          <w:numId w:val="41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 xml:space="preserve"> Синергетические технические регламенты.</w:t>
      </w:r>
    </w:p>
    <w:p w:rsidR="005A627B" w:rsidRPr="008C6EA9" w:rsidRDefault="005A627B" w:rsidP="005A627B">
      <w:pPr>
        <w:numPr>
          <w:ilvl w:val="0"/>
          <w:numId w:val="41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 xml:space="preserve"> Системные технические регламенты.</w:t>
      </w:r>
    </w:p>
    <w:p w:rsidR="005A627B" w:rsidRPr="008C6EA9" w:rsidRDefault="005A627B" w:rsidP="005A627B">
      <w:pPr>
        <w:shd w:val="clear" w:color="auto" w:fill="FFFFFF"/>
        <w:ind w:left="1701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5A627B" w:rsidRPr="008C6EA9" w:rsidRDefault="005A627B" w:rsidP="005A627B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709"/>
        <w:rPr>
          <w:sz w:val="28"/>
        </w:rPr>
      </w:pPr>
      <w:r w:rsidRPr="008C6EA9">
        <w:rPr>
          <w:sz w:val="28"/>
        </w:rPr>
        <w:t>Каков порядок принятия технических регламентов (в соответст</w:t>
      </w:r>
      <w:r w:rsidRPr="008C6EA9">
        <w:rPr>
          <w:sz w:val="28"/>
        </w:rPr>
        <w:softHyphen/>
        <w:t>вии с Федеральным законом «О техническом регулировании»)?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numPr>
          <w:ilvl w:val="0"/>
          <w:numId w:val="42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lastRenderedPageBreak/>
        <w:t xml:space="preserve">  Как федеральный закон, в порядке, установленном для принятия федерального закона.</w:t>
      </w:r>
    </w:p>
    <w:p w:rsidR="005A627B" w:rsidRPr="008C6EA9" w:rsidRDefault="005A627B" w:rsidP="005A627B">
      <w:pPr>
        <w:numPr>
          <w:ilvl w:val="0"/>
          <w:numId w:val="42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В порядке заключения международного договора, подлежащего ратификации.</w:t>
      </w:r>
    </w:p>
    <w:p w:rsidR="005A627B" w:rsidRPr="008C6EA9" w:rsidRDefault="005A627B" w:rsidP="005A627B">
      <w:pPr>
        <w:numPr>
          <w:ilvl w:val="0"/>
          <w:numId w:val="42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Как постановление Федеральной службы по техническому регу</w:t>
      </w:r>
      <w:r w:rsidRPr="008C6EA9">
        <w:rPr>
          <w:sz w:val="28"/>
        </w:rPr>
        <w:softHyphen/>
        <w:t>лированию и метрологии.</w:t>
      </w:r>
    </w:p>
    <w:p w:rsidR="005A627B" w:rsidRPr="008C6EA9" w:rsidRDefault="005A627B" w:rsidP="005A627B">
      <w:pPr>
        <w:numPr>
          <w:ilvl w:val="0"/>
          <w:numId w:val="42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Как указ Президента РФ (в порядке исключения).</w:t>
      </w:r>
    </w:p>
    <w:p w:rsidR="005A627B" w:rsidRPr="008C6EA9" w:rsidRDefault="005A627B" w:rsidP="005A627B">
      <w:pPr>
        <w:numPr>
          <w:ilvl w:val="0"/>
          <w:numId w:val="42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Как постановление Правительства РФ (в порядке исключения).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567"/>
        <w:rPr>
          <w:sz w:val="28"/>
        </w:rPr>
      </w:pPr>
      <w:r w:rsidRPr="008C6EA9">
        <w:rPr>
          <w:sz w:val="28"/>
        </w:rPr>
        <w:t>В каких целях осуществляется стандартизация (в соответствии с Федеральным законом «О техническом регулировании»)?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numPr>
          <w:ilvl w:val="0"/>
          <w:numId w:val="43"/>
        </w:numPr>
        <w:shd w:val="clear" w:color="auto" w:fill="FFFFFF"/>
        <w:spacing w:after="0" w:line="240" w:lineRule="auto"/>
        <w:rPr>
          <w:sz w:val="28"/>
        </w:rPr>
      </w:pPr>
      <w:r w:rsidRPr="004534CF">
        <w:rPr>
          <w:sz w:val="28"/>
        </w:rPr>
        <w:t xml:space="preserve"> </w:t>
      </w:r>
      <w:r w:rsidRPr="008C6EA9">
        <w:rPr>
          <w:sz w:val="28"/>
        </w:rPr>
        <w:t xml:space="preserve"> Взаимозаменяемость продукции.</w:t>
      </w:r>
    </w:p>
    <w:p w:rsidR="005A627B" w:rsidRPr="008C6EA9" w:rsidRDefault="005A627B" w:rsidP="005A627B">
      <w:pPr>
        <w:numPr>
          <w:ilvl w:val="0"/>
          <w:numId w:val="43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 w:rsidRPr="008C6EA9">
        <w:rPr>
          <w:sz w:val="28"/>
        </w:rPr>
        <w:t xml:space="preserve"> Обеспечение научно-технического прогресса.</w:t>
      </w:r>
    </w:p>
    <w:p w:rsidR="005A627B" w:rsidRPr="008C6EA9" w:rsidRDefault="005A627B" w:rsidP="005A627B">
      <w:pPr>
        <w:numPr>
          <w:ilvl w:val="0"/>
          <w:numId w:val="43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Повышение конкурентоспособности продукции, работ, услуг.</w:t>
      </w:r>
    </w:p>
    <w:p w:rsidR="005A627B" w:rsidRPr="008C6EA9" w:rsidRDefault="005A627B" w:rsidP="005A627B">
      <w:pPr>
        <w:numPr>
          <w:ilvl w:val="0"/>
          <w:numId w:val="43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Повышение уровня безопасности жизни или здоровья граждан, имущества физических или юридических лиц, государственного или муниципального имущества, экологической безопасности, безопасности жизни или здоровья животных и растений и содей</w:t>
      </w:r>
      <w:r w:rsidRPr="008C6EA9">
        <w:rPr>
          <w:sz w:val="28"/>
        </w:rPr>
        <w:softHyphen/>
        <w:t>ствие соблюдению требований технических регламентов.</w:t>
      </w:r>
    </w:p>
    <w:p w:rsidR="005A627B" w:rsidRPr="008C6EA9" w:rsidRDefault="005A627B" w:rsidP="005A627B">
      <w:pPr>
        <w:numPr>
          <w:ilvl w:val="0"/>
          <w:numId w:val="43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Повышение уровня безопасности объектов с учетом риска воз</w:t>
      </w:r>
      <w:r w:rsidRPr="008C6EA9">
        <w:rPr>
          <w:sz w:val="28"/>
        </w:rPr>
        <w:softHyphen/>
        <w:t>никновения чрезвычайных ситуаций природного и техногенного характера.</w:t>
      </w:r>
    </w:p>
    <w:p w:rsidR="005A627B" w:rsidRPr="008C6EA9" w:rsidRDefault="005A627B" w:rsidP="005A627B">
      <w:pPr>
        <w:numPr>
          <w:ilvl w:val="0"/>
          <w:numId w:val="43"/>
        </w:numPr>
        <w:shd w:val="clear" w:color="auto" w:fill="FFFFFF"/>
        <w:spacing w:after="0" w:line="240" w:lineRule="auto"/>
        <w:rPr>
          <w:sz w:val="28"/>
        </w:rPr>
      </w:pPr>
      <w:r w:rsidRPr="004534CF">
        <w:rPr>
          <w:sz w:val="28"/>
        </w:rPr>
        <w:t xml:space="preserve"> </w:t>
      </w:r>
      <w:r w:rsidRPr="008C6EA9">
        <w:rPr>
          <w:sz w:val="28"/>
        </w:rPr>
        <w:t xml:space="preserve"> Рациональное использование ресурсов.</w:t>
      </w:r>
    </w:p>
    <w:p w:rsidR="005A627B" w:rsidRPr="008C6EA9" w:rsidRDefault="005A627B" w:rsidP="005A627B">
      <w:pPr>
        <w:numPr>
          <w:ilvl w:val="0"/>
          <w:numId w:val="43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Сопоставимость результатов исследований (испытаний) и изме</w:t>
      </w:r>
      <w:r w:rsidRPr="008C6EA9">
        <w:rPr>
          <w:sz w:val="28"/>
        </w:rPr>
        <w:softHyphen/>
        <w:t>рений, технических и экономико-статистических данных.</w:t>
      </w:r>
    </w:p>
    <w:p w:rsidR="005A627B" w:rsidRPr="008C6EA9" w:rsidRDefault="005A627B" w:rsidP="005A627B">
      <w:pPr>
        <w:numPr>
          <w:ilvl w:val="0"/>
          <w:numId w:val="43"/>
        </w:numPr>
        <w:shd w:val="clear" w:color="auto" w:fill="FFFFFF"/>
        <w:spacing w:after="0" w:line="240" w:lineRule="auto"/>
        <w:rPr>
          <w:sz w:val="28"/>
        </w:rPr>
      </w:pPr>
      <w:r w:rsidRPr="004534CF">
        <w:rPr>
          <w:sz w:val="28"/>
        </w:rPr>
        <w:t xml:space="preserve"> </w:t>
      </w:r>
      <w:r w:rsidRPr="008C6EA9">
        <w:rPr>
          <w:sz w:val="28"/>
        </w:rPr>
        <w:t xml:space="preserve"> Техническая и информационная совместимость.</w:t>
      </w:r>
    </w:p>
    <w:p w:rsidR="005A627B" w:rsidRPr="008C6EA9" w:rsidRDefault="005A627B" w:rsidP="005A627B">
      <w:pPr>
        <w:shd w:val="clear" w:color="auto" w:fill="FFFFFF"/>
        <w:ind w:left="1701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5A627B" w:rsidRPr="008C6EA9" w:rsidRDefault="005A627B" w:rsidP="005A627B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426"/>
        <w:rPr>
          <w:sz w:val="28"/>
        </w:rPr>
      </w:pPr>
      <w:r w:rsidRPr="008C6EA9">
        <w:rPr>
          <w:sz w:val="28"/>
        </w:rPr>
        <w:t>Какие принципы в соответствии с Федеральным законом «О тех</w:t>
      </w:r>
      <w:r w:rsidRPr="008C6EA9">
        <w:rPr>
          <w:sz w:val="28"/>
        </w:rPr>
        <w:softHyphen/>
        <w:t>ническом регулировании» должны выполняться при стандартизации?</w:t>
      </w:r>
    </w:p>
    <w:p w:rsidR="005A627B" w:rsidRPr="004534CF" w:rsidRDefault="005A627B" w:rsidP="005A627B">
      <w:pPr>
        <w:shd w:val="clear" w:color="auto" w:fill="FFFFFF"/>
        <w:ind w:left="1701"/>
        <w:rPr>
          <w:sz w:val="28"/>
        </w:rPr>
      </w:pPr>
      <w:r w:rsidRPr="004534CF">
        <w:rPr>
          <w:sz w:val="28"/>
        </w:rPr>
        <w:t xml:space="preserve"> </w:t>
      </w:r>
    </w:p>
    <w:p w:rsidR="005A627B" w:rsidRPr="008C6EA9" w:rsidRDefault="005A627B" w:rsidP="005A627B">
      <w:pPr>
        <w:numPr>
          <w:ilvl w:val="0"/>
          <w:numId w:val="44"/>
        </w:numPr>
        <w:shd w:val="clear" w:color="auto" w:fill="FFFFFF"/>
        <w:spacing w:after="0" w:line="240" w:lineRule="auto"/>
        <w:rPr>
          <w:sz w:val="28"/>
        </w:rPr>
      </w:pPr>
      <w:r w:rsidRPr="004534CF">
        <w:rPr>
          <w:sz w:val="28"/>
        </w:rPr>
        <w:t xml:space="preserve"> </w:t>
      </w:r>
      <w:r w:rsidRPr="008C6EA9">
        <w:rPr>
          <w:sz w:val="28"/>
        </w:rPr>
        <w:t xml:space="preserve"> Добровольное применение стандартов.</w:t>
      </w:r>
    </w:p>
    <w:p w:rsidR="005A627B" w:rsidRPr="008C6EA9" w:rsidRDefault="005A627B" w:rsidP="005A627B">
      <w:pPr>
        <w:numPr>
          <w:ilvl w:val="0"/>
          <w:numId w:val="44"/>
        </w:numPr>
        <w:shd w:val="clear" w:color="auto" w:fill="FFFFFF"/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Pr="008C6EA9">
        <w:rPr>
          <w:sz w:val="28"/>
        </w:rPr>
        <w:t xml:space="preserve"> Максимальный учет при разработке стандартов законных инте</w:t>
      </w:r>
      <w:r w:rsidRPr="008C6EA9">
        <w:rPr>
          <w:sz w:val="28"/>
        </w:rPr>
        <w:softHyphen/>
        <w:t>ресов заинтересованных лиц.</w:t>
      </w:r>
    </w:p>
    <w:p w:rsidR="005A627B" w:rsidRPr="008C6EA9" w:rsidRDefault="005A627B" w:rsidP="005A627B">
      <w:pPr>
        <w:numPr>
          <w:ilvl w:val="0"/>
          <w:numId w:val="44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Недопустимость создания препятствий производству и обраще</w:t>
      </w:r>
      <w:r w:rsidRPr="008C6EA9">
        <w:rPr>
          <w:sz w:val="28"/>
        </w:rPr>
        <w:softHyphen/>
        <w:t>нию продукции, выполнению работ и оказанию услуг в большей степени, чем это минимально необходимо для выполнения целей стандартизации.</w:t>
      </w:r>
    </w:p>
    <w:p w:rsidR="005A627B" w:rsidRPr="008C6EA9" w:rsidRDefault="005A627B" w:rsidP="005A627B">
      <w:pPr>
        <w:numPr>
          <w:ilvl w:val="0"/>
          <w:numId w:val="44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lastRenderedPageBreak/>
        <w:t xml:space="preserve">  Недопустимость установления таких стандартов, которые проти</w:t>
      </w:r>
      <w:r w:rsidRPr="008C6EA9">
        <w:rPr>
          <w:sz w:val="28"/>
        </w:rPr>
        <w:softHyphen/>
        <w:t>воречат техническим регламентам.</w:t>
      </w:r>
    </w:p>
    <w:p w:rsidR="005A627B" w:rsidRPr="008C6EA9" w:rsidRDefault="005A627B" w:rsidP="005A627B">
      <w:pPr>
        <w:numPr>
          <w:ilvl w:val="0"/>
          <w:numId w:val="44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Обеспечение условий для единообразного применения стандартов.</w:t>
      </w:r>
    </w:p>
    <w:p w:rsidR="005A627B" w:rsidRPr="008C6EA9" w:rsidRDefault="005A627B" w:rsidP="005A627B">
      <w:pPr>
        <w:numPr>
          <w:ilvl w:val="0"/>
          <w:numId w:val="44"/>
        </w:numPr>
        <w:shd w:val="clear" w:color="auto" w:fill="FFFFFF"/>
        <w:spacing w:after="0" w:line="240" w:lineRule="auto"/>
        <w:rPr>
          <w:sz w:val="28"/>
        </w:rPr>
      </w:pPr>
      <w:r w:rsidRPr="004534CF">
        <w:rPr>
          <w:sz w:val="28"/>
        </w:rPr>
        <w:t xml:space="preserve"> </w:t>
      </w:r>
      <w:r w:rsidRPr="008C6EA9">
        <w:rPr>
          <w:sz w:val="28"/>
        </w:rPr>
        <w:t xml:space="preserve"> Обязательное применение стандартов.</w:t>
      </w:r>
    </w:p>
    <w:p w:rsidR="005A627B" w:rsidRPr="008C6EA9" w:rsidRDefault="005A627B" w:rsidP="005A627B">
      <w:pPr>
        <w:numPr>
          <w:ilvl w:val="0"/>
          <w:numId w:val="44"/>
        </w:numPr>
        <w:shd w:val="clear" w:color="auto" w:fill="FFFFFF"/>
        <w:spacing w:after="0" w:line="240" w:lineRule="auto"/>
        <w:rPr>
          <w:sz w:val="28"/>
        </w:rPr>
      </w:pPr>
      <w:r w:rsidRPr="008C6EA9">
        <w:rPr>
          <w:sz w:val="28"/>
        </w:rPr>
        <w:t xml:space="preserve">  Применение международного стандарта как основы разработки национального стандарта, за исключением случаев, если такое применение признано невозможным.</w:t>
      </w:r>
    </w:p>
    <w:p w:rsidR="005A627B" w:rsidRPr="004534CF" w:rsidRDefault="005A627B" w:rsidP="005A627B">
      <w:pPr>
        <w:rPr>
          <w:rFonts w:eastAsia="Times New Roman"/>
          <w:color w:val="000000"/>
          <w:sz w:val="28"/>
          <w:szCs w:val="28"/>
          <w:lang w:eastAsia="ru-RU"/>
        </w:rPr>
      </w:pPr>
      <w:r w:rsidRPr="004534C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5A627B" w:rsidRPr="008C6EA9" w:rsidRDefault="005A627B" w:rsidP="005A627B">
      <w:pPr>
        <w:pStyle w:val="a3"/>
        <w:numPr>
          <w:ilvl w:val="0"/>
          <w:numId w:val="45"/>
        </w:numPr>
        <w:spacing w:after="0" w:line="240" w:lineRule="auto"/>
        <w:ind w:left="709"/>
        <w:rPr>
          <w:rFonts w:eastAsia="Times New Roman"/>
          <w:color w:val="000000"/>
          <w:sz w:val="28"/>
          <w:szCs w:val="28"/>
          <w:lang w:eastAsia="ru-RU"/>
        </w:rPr>
      </w:pPr>
      <w:r w:rsidRPr="008C6EA9">
        <w:rPr>
          <w:rFonts w:eastAsia="Times New Roman"/>
          <w:color w:val="000000"/>
          <w:sz w:val="28"/>
          <w:szCs w:val="28"/>
          <w:lang w:eastAsia="ru-RU"/>
        </w:rPr>
        <w:t>Какие документы используются в области стандартизации на территории РФ (в соответствии с Федеральным законом «О техниче</w:t>
      </w:r>
      <w:r w:rsidRPr="008C6EA9">
        <w:rPr>
          <w:rFonts w:eastAsia="Times New Roman"/>
          <w:color w:val="000000"/>
          <w:sz w:val="28"/>
          <w:szCs w:val="28"/>
          <w:lang w:eastAsia="ru-RU"/>
        </w:rPr>
        <w:softHyphen/>
        <w:t>ском регулировании»)?</w:t>
      </w:r>
    </w:p>
    <w:p w:rsidR="005A627B" w:rsidRPr="004534CF" w:rsidRDefault="005A627B" w:rsidP="005A627B">
      <w:pPr>
        <w:rPr>
          <w:rFonts w:eastAsia="Times New Roman"/>
          <w:color w:val="000000"/>
          <w:sz w:val="28"/>
          <w:szCs w:val="28"/>
          <w:lang w:eastAsia="ru-RU"/>
        </w:rPr>
      </w:pPr>
      <w:r w:rsidRPr="004534C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5A627B" w:rsidRPr="008C6EA9" w:rsidRDefault="005A627B" w:rsidP="005A627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534C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8C6EA9">
        <w:rPr>
          <w:rFonts w:eastAsia="Times New Roman"/>
          <w:color w:val="000000"/>
          <w:sz w:val="28"/>
          <w:szCs w:val="28"/>
          <w:lang w:eastAsia="ru-RU"/>
        </w:rPr>
        <w:t xml:space="preserve"> Национальные стандарты.</w:t>
      </w:r>
    </w:p>
    <w:p w:rsidR="005A627B" w:rsidRPr="008C6EA9" w:rsidRDefault="005A627B" w:rsidP="005A627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8C6EA9">
        <w:rPr>
          <w:rFonts w:eastAsia="Times New Roman"/>
          <w:color w:val="000000"/>
          <w:sz w:val="28"/>
          <w:szCs w:val="28"/>
          <w:lang w:eastAsia="ru-RU"/>
        </w:rPr>
        <w:t xml:space="preserve">  Правила стандартизации, нормы и рекомендации в области стан</w:t>
      </w:r>
      <w:r w:rsidRPr="008C6EA9">
        <w:rPr>
          <w:rFonts w:eastAsia="Times New Roman"/>
          <w:color w:val="000000"/>
          <w:sz w:val="28"/>
          <w:szCs w:val="28"/>
          <w:lang w:eastAsia="ru-RU"/>
        </w:rPr>
        <w:softHyphen/>
        <w:t>дартизации.</w:t>
      </w:r>
    </w:p>
    <w:p w:rsidR="005A627B" w:rsidRPr="008C6EA9" w:rsidRDefault="005A627B" w:rsidP="005A627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8C6EA9">
        <w:rPr>
          <w:rFonts w:eastAsia="Times New Roman"/>
          <w:color w:val="000000"/>
          <w:sz w:val="28"/>
          <w:szCs w:val="28"/>
          <w:lang w:eastAsia="ru-RU"/>
        </w:rPr>
        <w:t xml:space="preserve">  Применяемые в установленном порядке классификации, обще</w:t>
      </w:r>
      <w:r w:rsidRPr="008C6EA9">
        <w:rPr>
          <w:rFonts w:eastAsia="Times New Roman"/>
          <w:color w:val="000000"/>
          <w:sz w:val="28"/>
          <w:szCs w:val="28"/>
          <w:lang w:eastAsia="ru-RU"/>
        </w:rPr>
        <w:softHyphen/>
        <w:t>российские классификаторы технико-экономической и социаль</w:t>
      </w:r>
      <w:r w:rsidRPr="008C6EA9">
        <w:rPr>
          <w:rFonts w:eastAsia="Times New Roman"/>
          <w:color w:val="000000"/>
          <w:sz w:val="28"/>
          <w:szCs w:val="28"/>
          <w:lang w:eastAsia="ru-RU"/>
        </w:rPr>
        <w:softHyphen/>
        <w:t>ной информации.</w:t>
      </w:r>
    </w:p>
    <w:p w:rsidR="005A627B" w:rsidRPr="008C6EA9" w:rsidRDefault="005A627B" w:rsidP="005A627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534C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8C6EA9">
        <w:rPr>
          <w:rFonts w:eastAsia="Times New Roman"/>
          <w:color w:val="000000"/>
          <w:sz w:val="28"/>
          <w:szCs w:val="28"/>
          <w:lang w:eastAsia="ru-RU"/>
        </w:rPr>
        <w:t xml:space="preserve"> Стандарты Европейского союза.</w:t>
      </w:r>
    </w:p>
    <w:p w:rsidR="005A627B" w:rsidRPr="008C6EA9" w:rsidRDefault="005A627B" w:rsidP="005A627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val="en-US" w:eastAsia="ru-RU"/>
        </w:rPr>
        <w:t xml:space="preserve"> </w:t>
      </w:r>
      <w:r w:rsidRPr="008C6EA9">
        <w:rPr>
          <w:rFonts w:eastAsia="Times New Roman"/>
          <w:color w:val="000000"/>
          <w:sz w:val="28"/>
          <w:szCs w:val="28"/>
          <w:lang w:eastAsia="ru-RU"/>
        </w:rPr>
        <w:t xml:space="preserve"> Стандарты организаций.</w:t>
      </w:r>
    </w:p>
    <w:p w:rsidR="005A627B" w:rsidRPr="005A627B" w:rsidRDefault="005A627B" w:rsidP="005A62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627B" w:rsidRPr="005A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077F"/>
    <w:multiLevelType w:val="hybridMultilevel"/>
    <w:tmpl w:val="C10C67CE"/>
    <w:lvl w:ilvl="0" w:tplc="04190011">
      <w:start w:val="1"/>
      <w:numFmt w:val="decimal"/>
      <w:lvlText w:val="%1)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04E57C6"/>
    <w:multiLevelType w:val="multilevel"/>
    <w:tmpl w:val="37B8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0427E7"/>
    <w:multiLevelType w:val="hybridMultilevel"/>
    <w:tmpl w:val="F8F8DAEC"/>
    <w:lvl w:ilvl="0" w:tplc="EA067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24B5E"/>
    <w:multiLevelType w:val="hybridMultilevel"/>
    <w:tmpl w:val="3C18B538"/>
    <w:lvl w:ilvl="0" w:tplc="DB98F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212CC"/>
    <w:multiLevelType w:val="hybridMultilevel"/>
    <w:tmpl w:val="4172312C"/>
    <w:lvl w:ilvl="0" w:tplc="E120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E42BB"/>
    <w:multiLevelType w:val="hybridMultilevel"/>
    <w:tmpl w:val="A9B646B6"/>
    <w:lvl w:ilvl="0" w:tplc="36A272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45922"/>
    <w:multiLevelType w:val="multilevel"/>
    <w:tmpl w:val="71BE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660CB0"/>
    <w:multiLevelType w:val="hybridMultilevel"/>
    <w:tmpl w:val="1F848A08"/>
    <w:lvl w:ilvl="0" w:tplc="26A62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63B50"/>
    <w:multiLevelType w:val="multilevel"/>
    <w:tmpl w:val="6514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6D1EEA"/>
    <w:multiLevelType w:val="hybridMultilevel"/>
    <w:tmpl w:val="FE489F86"/>
    <w:lvl w:ilvl="0" w:tplc="3E6E5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24FDC"/>
    <w:multiLevelType w:val="multilevel"/>
    <w:tmpl w:val="FAB80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44468D"/>
    <w:multiLevelType w:val="multilevel"/>
    <w:tmpl w:val="C78CE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A11E24"/>
    <w:multiLevelType w:val="hybridMultilevel"/>
    <w:tmpl w:val="D86E9E60"/>
    <w:lvl w:ilvl="0" w:tplc="1368F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405A9"/>
    <w:multiLevelType w:val="multilevel"/>
    <w:tmpl w:val="944A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516E15"/>
    <w:multiLevelType w:val="multilevel"/>
    <w:tmpl w:val="E818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BD0502"/>
    <w:multiLevelType w:val="multilevel"/>
    <w:tmpl w:val="ABA8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C2354E"/>
    <w:multiLevelType w:val="multilevel"/>
    <w:tmpl w:val="5FCC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82738E"/>
    <w:multiLevelType w:val="multilevel"/>
    <w:tmpl w:val="CF0A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BE2C12"/>
    <w:multiLevelType w:val="hybridMultilevel"/>
    <w:tmpl w:val="6E0417D6"/>
    <w:lvl w:ilvl="0" w:tplc="2EA83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345C85"/>
    <w:multiLevelType w:val="hybridMultilevel"/>
    <w:tmpl w:val="9604B2EC"/>
    <w:lvl w:ilvl="0" w:tplc="DCDA1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4337F"/>
    <w:multiLevelType w:val="hybridMultilevel"/>
    <w:tmpl w:val="DB6095C6"/>
    <w:lvl w:ilvl="0" w:tplc="44CA5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C45B9D"/>
    <w:multiLevelType w:val="hybridMultilevel"/>
    <w:tmpl w:val="05D2AF02"/>
    <w:lvl w:ilvl="0" w:tplc="2F6E0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26D8D"/>
    <w:multiLevelType w:val="hybridMultilevel"/>
    <w:tmpl w:val="5316C45E"/>
    <w:lvl w:ilvl="0" w:tplc="5AB44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656607"/>
    <w:multiLevelType w:val="hybridMultilevel"/>
    <w:tmpl w:val="B8DA16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CA6FAB"/>
    <w:multiLevelType w:val="hybridMultilevel"/>
    <w:tmpl w:val="12B890FE"/>
    <w:lvl w:ilvl="0" w:tplc="E1BA1A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E508E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544807"/>
    <w:multiLevelType w:val="hybridMultilevel"/>
    <w:tmpl w:val="BA888200"/>
    <w:lvl w:ilvl="0" w:tplc="E586F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7C24F3"/>
    <w:multiLevelType w:val="hybridMultilevel"/>
    <w:tmpl w:val="49D62C78"/>
    <w:lvl w:ilvl="0" w:tplc="2F16B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A7EE2"/>
    <w:multiLevelType w:val="hybridMultilevel"/>
    <w:tmpl w:val="4F1E8254"/>
    <w:lvl w:ilvl="0" w:tplc="55FAC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4230DD"/>
    <w:multiLevelType w:val="hybridMultilevel"/>
    <w:tmpl w:val="6EF8950C"/>
    <w:lvl w:ilvl="0" w:tplc="D864F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2F0B85"/>
    <w:multiLevelType w:val="multilevel"/>
    <w:tmpl w:val="38B6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F267E3"/>
    <w:multiLevelType w:val="hybridMultilevel"/>
    <w:tmpl w:val="0DBADABE"/>
    <w:lvl w:ilvl="0" w:tplc="170CB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43541"/>
    <w:multiLevelType w:val="multilevel"/>
    <w:tmpl w:val="5D8C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600432"/>
    <w:multiLevelType w:val="hybridMultilevel"/>
    <w:tmpl w:val="F6F81988"/>
    <w:lvl w:ilvl="0" w:tplc="BC6C2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B2238"/>
    <w:multiLevelType w:val="hybridMultilevel"/>
    <w:tmpl w:val="F6C80C18"/>
    <w:lvl w:ilvl="0" w:tplc="85C44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F60CBA"/>
    <w:multiLevelType w:val="multilevel"/>
    <w:tmpl w:val="F0DA7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0075F6"/>
    <w:multiLevelType w:val="hybridMultilevel"/>
    <w:tmpl w:val="507071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E2AE2"/>
    <w:multiLevelType w:val="hybridMultilevel"/>
    <w:tmpl w:val="01F67EF6"/>
    <w:lvl w:ilvl="0" w:tplc="62D86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32B19"/>
    <w:multiLevelType w:val="multilevel"/>
    <w:tmpl w:val="4D08C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D63913"/>
    <w:multiLevelType w:val="multilevel"/>
    <w:tmpl w:val="9258B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3A3F5E"/>
    <w:multiLevelType w:val="multilevel"/>
    <w:tmpl w:val="8F74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4D30D4"/>
    <w:multiLevelType w:val="multilevel"/>
    <w:tmpl w:val="DFECE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4B4820"/>
    <w:multiLevelType w:val="hybridMultilevel"/>
    <w:tmpl w:val="77346558"/>
    <w:lvl w:ilvl="0" w:tplc="97785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C4B39"/>
    <w:multiLevelType w:val="multilevel"/>
    <w:tmpl w:val="224E5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1D540D"/>
    <w:multiLevelType w:val="hybridMultilevel"/>
    <w:tmpl w:val="07186D98"/>
    <w:lvl w:ilvl="0" w:tplc="9C1A2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A63CC"/>
    <w:multiLevelType w:val="multilevel"/>
    <w:tmpl w:val="C4FA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FE3843"/>
    <w:multiLevelType w:val="multilevel"/>
    <w:tmpl w:val="4B2E9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4"/>
  </w:num>
  <w:num w:numId="3">
    <w:abstractNumId w:val="9"/>
  </w:num>
  <w:num w:numId="4">
    <w:abstractNumId w:val="22"/>
  </w:num>
  <w:num w:numId="5">
    <w:abstractNumId w:val="32"/>
  </w:num>
  <w:num w:numId="6">
    <w:abstractNumId w:val="7"/>
  </w:num>
  <w:num w:numId="7">
    <w:abstractNumId w:val="25"/>
  </w:num>
  <w:num w:numId="8">
    <w:abstractNumId w:val="30"/>
  </w:num>
  <w:num w:numId="9">
    <w:abstractNumId w:val="36"/>
  </w:num>
  <w:num w:numId="10">
    <w:abstractNumId w:val="19"/>
  </w:num>
  <w:num w:numId="11">
    <w:abstractNumId w:val="12"/>
  </w:num>
  <w:num w:numId="12">
    <w:abstractNumId w:val="4"/>
  </w:num>
  <w:num w:numId="13">
    <w:abstractNumId w:val="33"/>
  </w:num>
  <w:num w:numId="14">
    <w:abstractNumId w:val="2"/>
  </w:num>
  <w:num w:numId="15">
    <w:abstractNumId w:val="20"/>
  </w:num>
  <w:num w:numId="16">
    <w:abstractNumId w:val="28"/>
  </w:num>
  <w:num w:numId="17">
    <w:abstractNumId w:val="3"/>
  </w:num>
  <w:num w:numId="18">
    <w:abstractNumId w:val="5"/>
  </w:num>
  <w:num w:numId="19">
    <w:abstractNumId w:val="27"/>
  </w:num>
  <w:num w:numId="20">
    <w:abstractNumId w:val="43"/>
  </w:num>
  <w:num w:numId="21">
    <w:abstractNumId w:val="41"/>
  </w:num>
  <w:num w:numId="22">
    <w:abstractNumId w:val="26"/>
  </w:num>
  <w:num w:numId="23">
    <w:abstractNumId w:val="21"/>
  </w:num>
  <w:num w:numId="24">
    <w:abstractNumId w:val="18"/>
  </w:num>
  <w:num w:numId="25">
    <w:abstractNumId w:val="23"/>
  </w:num>
  <w:num w:numId="26">
    <w:abstractNumId w:val="16"/>
  </w:num>
  <w:num w:numId="27">
    <w:abstractNumId w:val="45"/>
  </w:num>
  <w:num w:numId="28">
    <w:abstractNumId w:val="40"/>
  </w:num>
  <w:num w:numId="29">
    <w:abstractNumId w:val="1"/>
  </w:num>
  <w:num w:numId="30">
    <w:abstractNumId w:val="15"/>
  </w:num>
  <w:num w:numId="31">
    <w:abstractNumId w:val="31"/>
  </w:num>
  <w:num w:numId="32">
    <w:abstractNumId w:val="8"/>
  </w:num>
  <w:num w:numId="33">
    <w:abstractNumId w:val="14"/>
  </w:num>
  <w:num w:numId="34">
    <w:abstractNumId w:val="42"/>
  </w:num>
  <w:num w:numId="35">
    <w:abstractNumId w:val="17"/>
  </w:num>
  <w:num w:numId="36">
    <w:abstractNumId w:val="6"/>
  </w:num>
  <w:num w:numId="37">
    <w:abstractNumId w:val="44"/>
  </w:num>
  <w:num w:numId="38">
    <w:abstractNumId w:val="11"/>
  </w:num>
  <w:num w:numId="39">
    <w:abstractNumId w:val="29"/>
  </w:num>
  <w:num w:numId="40">
    <w:abstractNumId w:val="38"/>
  </w:num>
  <w:num w:numId="41">
    <w:abstractNumId w:val="13"/>
  </w:num>
  <w:num w:numId="42">
    <w:abstractNumId w:val="10"/>
  </w:num>
  <w:num w:numId="43">
    <w:abstractNumId w:val="34"/>
  </w:num>
  <w:num w:numId="44">
    <w:abstractNumId w:val="39"/>
  </w:num>
  <w:num w:numId="45">
    <w:abstractNumId w:val="0"/>
  </w:num>
  <w:num w:numId="46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153"/>
    <w:rsid w:val="00167E80"/>
    <w:rsid w:val="001E3F39"/>
    <w:rsid w:val="005A627B"/>
    <w:rsid w:val="007124A7"/>
    <w:rsid w:val="007D6153"/>
    <w:rsid w:val="00A43D03"/>
    <w:rsid w:val="00BE01D5"/>
    <w:rsid w:val="00D22B68"/>
    <w:rsid w:val="00D613F8"/>
    <w:rsid w:val="00DE3440"/>
    <w:rsid w:val="00FD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4A36"/>
  <w15:docId w15:val="{6FB27143-A04E-4AA7-A4D3-0838F9D3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7D615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61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7D6153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7D61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Виктория Давидтбеговна</dc:creator>
  <cp:lastModifiedBy>Гуськова Марина Федоровна</cp:lastModifiedBy>
  <cp:revision>13</cp:revision>
  <dcterms:created xsi:type="dcterms:W3CDTF">2022-02-10T09:26:00Z</dcterms:created>
  <dcterms:modified xsi:type="dcterms:W3CDTF">2025-11-05T14:28:00Z</dcterms:modified>
</cp:coreProperties>
</file>