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542D">
        <w:rPr>
          <w:rFonts w:ascii="Times New Roman" w:hAnsi="Times New Roman" w:cs="Times New Roman"/>
          <w:sz w:val="28"/>
          <w:szCs w:val="28"/>
        </w:rPr>
        <w:t>Деловые коммуникации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1E542D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1. Специфика 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2. Коммуникативные барьеры в общении.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3. Перцептивный аспект деловой коммуникации.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4. Интерактивный аспект деловой коммуникации.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5. Речевые технологии 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6. Невербальные средства общения и их использование в управленческой практике.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7. Методы 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9. Виды делового общения на государственной гражданской службе и их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8. характеристика.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9. Общие требования к деловой беседе и ее структура.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10. Методика подготовки и проведения деловых бесед.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11. Деловое совещание как один из видов делового общения</w:t>
      </w:r>
      <w:bookmarkStart w:id="0" w:name="_GoBack"/>
      <w:bookmarkEnd w:id="0"/>
      <w:r w:rsidRPr="00E66C0F">
        <w:rPr>
          <w:rFonts w:ascii="Times New Roman" w:hAnsi="Times New Roman" w:cs="Times New Roman"/>
          <w:sz w:val="28"/>
          <w:szCs w:val="28"/>
        </w:rPr>
        <w:t>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12. Виды деловых совещаний на государственной гражданской службе и их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характеристика.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13. Основные этапы подготовки к деловым переговорам.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14. Структура переговоров и основные требования к менеджеру в ходе их проведения.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15. Правила делового общения по телефону.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16. Профессиональные качества ведущего совещание и стили его руководства.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lastRenderedPageBreak/>
        <w:t>17. Общее и особенное в структуре брифинга и пресс-конференции.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18. Классификация деловой корреспонденции и общие требования к деловым письмам.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19. Содержание понятия «деловой протокол», его составляющие.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20. Организация подготовки переговоров принимающей стороной.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21. Правила ведения телефонных переговоров и их записи.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22. Стратегия и тактика проведения переговоров.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23. Стратегия составления самопрезентации.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24. Требования к культуре деловой речи.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25. Нравственная основа делового этикета.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26. Управленческая этика, корпоративная этика, корпоративные кодексы.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27. Основные требования к записи бесед (переговоров).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28. Порядок проведения деловых визитов и бесед.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30. Различие между позициями и интересами на переговорах. Метод совместного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рассмотрения проблемы.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31. Классификация приемов. Виды деловых приемов.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32. Психологические аспекты 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33. Этические нормы при вручении подарков.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34. Организационное и протокольное обеспечение переговоров.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35. Порядок рассылки приглашений и ответа на них.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36. Подготовка и планирование переговоров.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37. Сферы и порядок использования в деловом общении визитных карточек.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38. Некоторые тактические приемы ведения переговоров. Методы подготовки: деловая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игра, составление балансных листов и "мозговой штурм".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39. Основы деловой этики на современной государственной гражданской службе.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40. Особенности российской деловой культуры – в прошлом и настоящем.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lastRenderedPageBreak/>
        <w:t>41. Национальные стили ведения переговоров. Кросс-культурный анализ обычаев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42. Роль этики в деловом взаимодействии в рекламном бизнесе.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43. Исторические предпосылки становления этики 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44. «Золотое правило этики» и характер 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45. Общие этические принципы и нормы делового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46. Роль этикета и культуры поведения на государственной гражданской службе.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47. Служебный этикет как унифицированная форма общения.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48. Визитная карточка – краткий информатор о деловом партнере.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49. Правила речевого общения на государственной гражданской службе.</w:t>
      </w:r>
    </w:p>
    <w:p w:rsidR="001E542D" w:rsidRPr="00E66C0F" w:rsidRDefault="001E542D" w:rsidP="001E542D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50. Культура и техника речи в презентации делового партнера.</w:t>
      </w:r>
    </w:p>
    <w:p w:rsidR="005D60DC" w:rsidRPr="00E66C0F" w:rsidRDefault="001E542D" w:rsidP="00E93410">
      <w:pPr>
        <w:rPr>
          <w:rFonts w:ascii="Times New Roman" w:hAnsi="Times New Roman" w:cs="Times New Roman"/>
          <w:sz w:val="28"/>
          <w:szCs w:val="28"/>
        </w:rPr>
      </w:pPr>
      <w:r w:rsidRPr="00E66C0F">
        <w:rPr>
          <w:rFonts w:ascii="Times New Roman" w:hAnsi="Times New Roman" w:cs="Times New Roman"/>
          <w:sz w:val="28"/>
          <w:szCs w:val="28"/>
        </w:rPr>
        <w:t>51. Манера общения и имидж делового человек</w:t>
      </w:r>
    </w:p>
    <w:sectPr w:rsidR="005D60DC" w:rsidRPr="00E6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1E542D"/>
    <w:rsid w:val="002C1283"/>
    <w:rsid w:val="00356A51"/>
    <w:rsid w:val="004151CA"/>
    <w:rsid w:val="005D60DC"/>
    <w:rsid w:val="00665033"/>
    <w:rsid w:val="006C5740"/>
    <w:rsid w:val="007015A5"/>
    <w:rsid w:val="00982820"/>
    <w:rsid w:val="00A43D58"/>
    <w:rsid w:val="00C67181"/>
    <w:rsid w:val="00D5746A"/>
    <w:rsid w:val="00D62C2E"/>
    <w:rsid w:val="00DC2C85"/>
    <w:rsid w:val="00E66C0F"/>
    <w:rsid w:val="00E7440D"/>
    <w:rsid w:val="00E93410"/>
    <w:rsid w:val="00EC2152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2142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Рябчик Татьяна Анатольевна</cp:lastModifiedBy>
  <cp:revision>19</cp:revision>
  <dcterms:created xsi:type="dcterms:W3CDTF">2024-06-26T08:53:00Z</dcterms:created>
  <dcterms:modified xsi:type="dcterms:W3CDTF">2025-03-13T13:42:00Z</dcterms:modified>
</cp:coreProperties>
</file>