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0356" w14:textId="77777777" w:rsidR="0062687C" w:rsidRPr="00354926" w:rsidRDefault="0062687C" w:rsidP="0062687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9D4AC4C" w14:textId="77777777" w:rsidR="00AF57EC" w:rsidRPr="004F3905" w:rsidRDefault="00AF57EC" w:rsidP="004F3905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EE29FFA" w14:textId="49DFA5CD" w:rsidR="006712D3" w:rsidRPr="00A45058" w:rsidRDefault="006712D3" w:rsidP="006712D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720056D" w14:textId="77777777" w:rsidR="00367871" w:rsidRPr="004F3905" w:rsidRDefault="006712D3" w:rsidP="006712D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4F390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67871" w:rsidRPr="004F3905">
        <w:rPr>
          <w:rFonts w:ascii="Times New Roman" w:hAnsi="Times New Roman"/>
          <w:b/>
          <w:iCs/>
          <w:sz w:val="28"/>
          <w:szCs w:val="28"/>
        </w:rPr>
        <w:t>«Правовое регулирование трудовых отношений на морском транспорте»</w:t>
      </w:r>
    </w:p>
    <w:p w14:paraId="127CE4A4" w14:textId="77777777" w:rsidR="00AF57EC" w:rsidRDefault="00AF57EC" w:rsidP="004F390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C5C2A56" w14:textId="77777777" w:rsidR="00C6199C" w:rsidRDefault="00C6199C" w:rsidP="00C6199C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 4</w:t>
      </w:r>
    </w:p>
    <w:p w14:paraId="56D11F60" w14:textId="61C6A2E8" w:rsidR="006712D3" w:rsidRDefault="006712D3" w:rsidP="006712D3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1C647DBE" w14:textId="5638A53C" w:rsidR="00FD4D52" w:rsidRDefault="00FD4D52" w:rsidP="006712D3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706BB1E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Примерный перечень вопросов для подготовки к экзамену</w:t>
      </w:r>
    </w:p>
    <w:p w14:paraId="68453F6B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439EDDB0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Международно-правовые принципы, касающиеся основополагающих прав в сфере труда, и их система.</w:t>
      </w:r>
    </w:p>
    <w:p w14:paraId="40AB7F68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2.</w:t>
      </w:r>
      <w:r w:rsidRPr="00FD4D52">
        <w:rPr>
          <w:rFonts w:ascii="Times New Roman" w:eastAsia="Calibri" w:hAnsi="Times New Roman"/>
          <w:sz w:val="28"/>
          <w:szCs w:val="28"/>
        </w:rPr>
        <w:tab/>
        <w:t>Историческое и политико-правовое значение Декларации МОТ об основополагающих принципах и правах в сфере труда 1998 г.</w:t>
      </w:r>
    </w:p>
    <w:p w14:paraId="0E4383CA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3.</w:t>
      </w:r>
      <w:r w:rsidRPr="00FD4D52">
        <w:rPr>
          <w:rFonts w:ascii="Times New Roman" w:eastAsia="Calibri" w:hAnsi="Times New Roman"/>
          <w:sz w:val="28"/>
          <w:szCs w:val="28"/>
        </w:rPr>
        <w:tab/>
        <w:t>Обязательность Декларации МОТ 1998 г. для государств-членов МОТ в силу их членства в МОТ.</w:t>
      </w:r>
    </w:p>
    <w:p w14:paraId="4F23890A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Международно-правовое закрепление права на объединение и права на ведение коллективных переговоров в актах МОТ.</w:t>
      </w:r>
    </w:p>
    <w:p w14:paraId="214D285D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5.</w:t>
      </w:r>
      <w:r w:rsidRPr="00FD4D52">
        <w:rPr>
          <w:rFonts w:ascii="Times New Roman" w:eastAsia="Calibri" w:hAnsi="Times New Roman"/>
          <w:sz w:val="28"/>
          <w:szCs w:val="28"/>
        </w:rPr>
        <w:tab/>
        <w:t>Принцип упразднения всех форм принудительного или обязательного труда.</w:t>
      </w:r>
    </w:p>
    <w:p w14:paraId="2812488F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Международные нормы о недопустимости и запрещении рабства, подневольного состояния и работорговли, о недопустимости, регламентации и упразднении принудительного труда и принуждения к труду.</w:t>
      </w:r>
    </w:p>
    <w:p w14:paraId="60766872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7.</w:t>
      </w:r>
      <w:r w:rsidRPr="00FD4D52">
        <w:rPr>
          <w:rFonts w:ascii="Times New Roman" w:eastAsia="Calibri" w:hAnsi="Times New Roman"/>
          <w:sz w:val="28"/>
          <w:szCs w:val="28"/>
        </w:rPr>
        <w:tab/>
        <w:t>Общая характеристика Конвенции 1930 г. № 29 «О принудительном труде» и Конвенции 1957 г. № 105 «Об упразднении принудительного труда».</w:t>
      </w:r>
    </w:p>
    <w:p w14:paraId="3991B6BB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8.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Международно-правовое определение принудительного или обязательного труда.</w:t>
      </w:r>
    </w:p>
    <w:p w14:paraId="261BEB31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9.</w:t>
      </w:r>
      <w:r w:rsidRPr="00FD4D52">
        <w:rPr>
          <w:rFonts w:ascii="Times New Roman" w:eastAsia="Calibri" w:hAnsi="Times New Roman"/>
          <w:sz w:val="28"/>
          <w:szCs w:val="28"/>
        </w:rPr>
        <w:tab/>
        <w:t>Виды работ, не включаемые в понятие принудительного или обязательного труда.</w:t>
      </w:r>
    </w:p>
    <w:p w14:paraId="181A86AD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10.</w:t>
      </w:r>
      <w:r w:rsidRPr="00FD4D52">
        <w:rPr>
          <w:rFonts w:ascii="Times New Roman" w:eastAsia="Calibri" w:hAnsi="Times New Roman"/>
          <w:sz w:val="28"/>
          <w:szCs w:val="28"/>
        </w:rPr>
        <w:tab/>
        <w:t>Виды принудительного или обязательного труда, подлежащие полной отмене.</w:t>
      </w:r>
    </w:p>
    <w:p w14:paraId="4CAD6673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11.</w:t>
      </w:r>
      <w:r w:rsidRPr="00FD4D52">
        <w:rPr>
          <w:rFonts w:ascii="Times New Roman" w:eastAsia="Calibri" w:hAnsi="Times New Roman"/>
          <w:sz w:val="28"/>
          <w:szCs w:val="28"/>
        </w:rPr>
        <w:tab/>
        <w:t>Рекомендации по недопущению косвенного принуждения к труду.</w:t>
      </w:r>
    </w:p>
    <w:p w14:paraId="33402E2F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12.</w:t>
      </w:r>
      <w:r w:rsidRPr="00FD4D52">
        <w:rPr>
          <w:rFonts w:ascii="Times New Roman" w:eastAsia="Calibri" w:hAnsi="Times New Roman"/>
          <w:sz w:val="28"/>
          <w:szCs w:val="28"/>
        </w:rPr>
        <w:tab/>
        <w:t>Характер санкций за привлечение к принудительному или обязательному труду.</w:t>
      </w:r>
    </w:p>
    <w:p w14:paraId="403883D6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13.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Международно-правовые акты о равенстве возможностей и обращения.</w:t>
      </w:r>
    </w:p>
    <w:p w14:paraId="53267C83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14.</w:t>
      </w:r>
      <w:r w:rsidRPr="00FD4D52">
        <w:rPr>
          <w:rFonts w:ascii="Times New Roman" w:eastAsia="Calibri" w:hAnsi="Times New Roman"/>
          <w:sz w:val="28"/>
          <w:szCs w:val="28"/>
        </w:rPr>
        <w:tab/>
        <w:t>Общая характеристика Конвенции № 100 и Рекомендации № 90 1951 г. о равном вознаграждении,</w:t>
      </w:r>
    </w:p>
    <w:p w14:paraId="06838A48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lastRenderedPageBreak/>
        <w:t>15.</w:t>
      </w:r>
      <w:r w:rsidRPr="00FD4D52">
        <w:rPr>
          <w:rFonts w:ascii="Times New Roman" w:eastAsia="Calibri" w:hAnsi="Times New Roman"/>
          <w:sz w:val="28"/>
          <w:szCs w:val="28"/>
        </w:rPr>
        <w:tab/>
        <w:t xml:space="preserve"> Общая характеристика Конвенции № 111 и Рекомендации № 111 1958 г. о дискриминации в области труда и занятий.</w:t>
      </w:r>
    </w:p>
    <w:p w14:paraId="7F5C93B7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16.</w:t>
      </w:r>
      <w:r w:rsidRPr="00FD4D52">
        <w:rPr>
          <w:rFonts w:ascii="Times New Roman" w:eastAsia="Calibri" w:hAnsi="Times New Roman"/>
          <w:sz w:val="28"/>
          <w:szCs w:val="28"/>
        </w:rPr>
        <w:tab/>
        <w:t xml:space="preserve"> Международно-правовое содержание справедливых и благоприятных условий труда.</w:t>
      </w:r>
    </w:p>
    <w:p w14:paraId="1D9BD017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17.</w:t>
      </w:r>
      <w:r w:rsidRPr="00FD4D52">
        <w:rPr>
          <w:rFonts w:ascii="Times New Roman" w:eastAsia="Calibri" w:hAnsi="Times New Roman"/>
          <w:sz w:val="28"/>
          <w:szCs w:val="28"/>
        </w:rPr>
        <w:tab/>
        <w:t>Основные исторические этапы формирования и развития международно-правовых стандартов занятости и социальной политики в сфере труда.</w:t>
      </w:r>
    </w:p>
    <w:p w14:paraId="7D8AB886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18.</w:t>
      </w:r>
      <w:r w:rsidRPr="00FD4D52">
        <w:rPr>
          <w:rFonts w:ascii="Times New Roman" w:eastAsia="Calibri" w:hAnsi="Times New Roman"/>
          <w:sz w:val="28"/>
          <w:szCs w:val="28"/>
        </w:rPr>
        <w:tab/>
        <w:t>Место и роль международно-правовых стандартов занятости и социальной политики в системе международных трудовых норм.</w:t>
      </w:r>
    </w:p>
    <w:p w14:paraId="4DD5F965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19.</w:t>
      </w:r>
      <w:r w:rsidRPr="00FD4D52">
        <w:rPr>
          <w:rFonts w:ascii="Times New Roman" w:eastAsia="Calibri" w:hAnsi="Times New Roman"/>
          <w:sz w:val="28"/>
          <w:szCs w:val="28"/>
        </w:rPr>
        <w:tab/>
        <w:t>Современная классификация международных трудовых норм о занятости и социальной политике.</w:t>
      </w:r>
    </w:p>
    <w:p w14:paraId="24CD7654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20.</w:t>
      </w:r>
      <w:r w:rsidRPr="00FD4D52">
        <w:rPr>
          <w:rFonts w:ascii="Times New Roman" w:eastAsia="Calibri" w:hAnsi="Times New Roman"/>
          <w:sz w:val="28"/>
          <w:szCs w:val="28"/>
        </w:rPr>
        <w:tab/>
        <w:t>Основные права на социальную защиту.</w:t>
      </w:r>
    </w:p>
    <w:p w14:paraId="794137CC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21.</w:t>
      </w:r>
      <w:r w:rsidRPr="00FD4D52">
        <w:rPr>
          <w:rFonts w:ascii="Times New Roman" w:eastAsia="Calibri" w:hAnsi="Times New Roman"/>
          <w:sz w:val="28"/>
          <w:szCs w:val="28"/>
        </w:rPr>
        <w:tab/>
        <w:t>Правовые возможности социального характера, подлежащие применению ко всем работникам: право на охрану здоровья, право на социальное обеспечение, включая право на социальное страхование, социально-бытовые права работников.</w:t>
      </w:r>
    </w:p>
    <w:p w14:paraId="560691A8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22.</w:t>
      </w:r>
      <w:r w:rsidRPr="00FD4D52">
        <w:rPr>
          <w:rFonts w:ascii="Times New Roman" w:eastAsia="Calibri" w:hAnsi="Times New Roman"/>
          <w:sz w:val="28"/>
          <w:szCs w:val="28"/>
        </w:rPr>
        <w:tab/>
        <w:t>Права, касающиеся определенных социальных групп, нуждающихся в особой и дополнительной социальной защите.</w:t>
      </w:r>
    </w:p>
    <w:p w14:paraId="550EC04F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23.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Международные акты о трудоустройстве, найме и договорах о труде.</w:t>
      </w:r>
    </w:p>
    <w:p w14:paraId="31F46E37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24.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Международно-правовое регулирование приема на работу и его оформления.</w:t>
      </w:r>
    </w:p>
    <w:p w14:paraId="093513D1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25.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Международно-правовые требования к созданию и организации деятельности служб, платных бюро и частных агентств занятости.</w:t>
      </w:r>
    </w:p>
    <w:p w14:paraId="5445F89D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26.</w:t>
      </w:r>
      <w:r w:rsidRPr="00FD4D52">
        <w:rPr>
          <w:rFonts w:ascii="Times New Roman" w:eastAsia="Calibri" w:hAnsi="Times New Roman"/>
          <w:sz w:val="28"/>
          <w:szCs w:val="28"/>
        </w:rPr>
        <w:tab/>
        <w:t>Рекомендации по созданию рабочих мест на малых и средних предприятиях.</w:t>
      </w:r>
    </w:p>
    <w:p w14:paraId="1B5F8803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27.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Международные стандарты развития людских ресурсов.</w:t>
      </w:r>
    </w:p>
    <w:p w14:paraId="3AF1A0EC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28.</w:t>
      </w:r>
      <w:r w:rsidRPr="00FD4D52">
        <w:rPr>
          <w:rFonts w:ascii="Times New Roman" w:eastAsia="Calibri" w:hAnsi="Times New Roman"/>
          <w:sz w:val="28"/>
          <w:szCs w:val="28"/>
        </w:rPr>
        <w:tab/>
        <w:t>Общая характеристика Конвенции № 142 и Рекомендации № 150 1975 г. о развитии людских ресурсов.</w:t>
      </w:r>
    </w:p>
    <w:p w14:paraId="62B762A9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29.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Международно-правовые основы профессиональной ориентации и профессиональной подготовки.</w:t>
      </w:r>
    </w:p>
    <w:p w14:paraId="3050E0EF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30.</w:t>
      </w:r>
      <w:r w:rsidRPr="00FD4D52">
        <w:rPr>
          <w:rFonts w:ascii="Times New Roman" w:eastAsia="Calibri" w:hAnsi="Times New Roman"/>
          <w:sz w:val="28"/>
          <w:szCs w:val="28"/>
        </w:rPr>
        <w:tab/>
        <w:t>Программы профессиональных ориентации и подготовки для отдельных районов, отраслей экономической деятельности, особых групп населения.</w:t>
      </w:r>
    </w:p>
    <w:p w14:paraId="29D20E1D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31.</w:t>
      </w:r>
      <w:r w:rsidRPr="00FD4D52">
        <w:rPr>
          <w:rFonts w:ascii="Times New Roman" w:eastAsia="Calibri" w:hAnsi="Times New Roman"/>
          <w:sz w:val="28"/>
          <w:szCs w:val="28"/>
        </w:rPr>
        <w:tab/>
        <w:t>Субъекты рынка труда моряков.</w:t>
      </w:r>
    </w:p>
    <w:p w14:paraId="7A74277A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32.</w:t>
      </w:r>
      <w:r w:rsidRPr="00FD4D52">
        <w:rPr>
          <w:rFonts w:ascii="Times New Roman" w:eastAsia="Calibri" w:hAnsi="Times New Roman"/>
          <w:sz w:val="28"/>
          <w:szCs w:val="28"/>
        </w:rPr>
        <w:tab/>
        <w:t>Рынок труда моряков.</w:t>
      </w:r>
    </w:p>
    <w:p w14:paraId="551B7552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33.</w:t>
      </w:r>
      <w:r w:rsidRPr="00FD4D52">
        <w:rPr>
          <w:rFonts w:ascii="Times New Roman" w:eastAsia="Calibri" w:hAnsi="Times New Roman"/>
          <w:sz w:val="28"/>
          <w:szCs w:val="28"/>
        </w:rPr>
        <w:tab/>
        <w:t>Вспомогательные суда морских буровых платформ (Offshore Support Vessel).</w:t>
      </w:r>
    </w:p>
    <w:p w14:paraId="1970AA53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34.</w:t>
      </w:r>
      <w:r w:rsidRPr="00FD4D52">
        <w:rPr>
          <w:rFonts w:ascii="Times New Roman" w:eastAsia="Calibri" w:hAnsi="Times New Roman"/>
          <w:sz w:val="28"/>
          <w:szCs w:val="28"/>
        </w:rPr>
        <w:tab/>
        <w:t>Понятие «рынок труда моряков» и «крюинговый рынок».</w:t>
      </w:r>
    </w:p>
    <w:p w14:paraId="1242FC56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35.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Международные организации как субъекты создания международных стандартов о труде.</w:t>
      </w:r>
    </w:p>
    <w:p w14:paraId="2ED71BFA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36.</w:t>
      </w:r>
      <w:r w:rsidRPr="00FD4D52">
        <w:rPr>
          <w:rFonts w:ascii="Times New Roman" w:eastAsia="Calibri" w:hAnsi="Times New Roman"/>
          <w:sz w:val="28"/>
          <w:szCs w:val="28"/>
        </w:rPr>
        <w:tab/>
        <w:t xml:space="preserve"> Нормативно - правовые акты принимаемые МОТ.</w:t>
      </w:r>
    </w:p>
    <w:p w14:paraId="0D590A29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37.</w:t>
      </w:r>
      <w:r w:rsidRPr="00FD4D52">
        <w:rPr>
          <w:rFonts w:ascii="Times New Roman" w:eastAsia="Calibri" w:hAnsi="Times New Roman"/>
          <w:sz w:val="28"/>
          <w:szCs w:val="28"/>
        </w:rPr>
        <w:tab/>
        <w:t>Структура и порядок работы Международной конференции труда.</w:t>
      </w:r>
    </w:p>
    <w:p w14:paraId="2BE76D2F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38.</w:t>
      </w:r>
      <w:r w:rsidRPr="00FD4D52">
        <w:rPr>
          <w:rFonts w:ascii="Times New Roman" w:eastAsia="Calibri" w:hAnsi="Times New Roman"/>
          <w:sz w:val="28"/>
          <w:szCs w:val="28"/>
        </w:rPr>
        <w:tab/>
        <w:t>Источники международно-правового регулирования труда.</w:t>
      </w:r>
    </w:p>
    <w:p w14:paraId="685476F1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lastRenderedPageBreak/>
        <w:t>39.</w:t>
      </w:r>
      <w:r w:rsidRPr="00FD4D52">
        <w:rPr>
          <w:rFonts w:ascii="Times New Roman" w:eastAsia="Calibri" w:hAnsi="Times New Roman"/>
          <w:sz w:val="28"/>
          <w:szCs w:val="28"/>
        </w:rPr>
        <w:tab/>
        <w:t>Основные направления правового регулирования МОТ.</w:t>
      </w:r>
    </w:p>
    <w:p w14:paraId="0B63F7B6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40.</w:t>
      </w:r>
      <w:r w:rsidRPr="00FD4D52">
        <w:rPr>
          <w:rFonts w:ascii="Times New Roman" w:eastAsia="Calibri" w:hAnsi="Times New Roman"/>
          <w:sz w:val="28"/>
          <w:szCs w:val="28"/>
        </w:rPr>
        <w:tab/>
        <w:t>Всеобщая декларация прав человека.</w:t>
      </w:r>
    </w:p>
    <w:p w14:paraId="1522B3C6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41.</w:t>
      </w:r>
      <w:r w:rsidRPr="00FD4D52">
        <w:rPr>
          <w:rFonts w:ascii="Times New Roman" w:eastAsia="Calibri" w:hAnsi="Times New Roman"/>
          <w:sz w:val="28"/>
          <w:szCs w:val="28"/>
        </w:rPr>
        <w:tab/>
        <w:t>Основные неотъемлемые и неотчуждаемые трудовые права человека.</w:t>
      </w:r>
    </w:p>
    <w:p w14:paraId="6F575E50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42.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Международный пакт об экономических, социальных и культурных правах.</w:t>
      </w:r>
    </w:p>
    <w:p w14:paraId="05CA036D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43.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Международный пакт о гражданских и политических правах.</w:t>
      </w:r>
    </w:p>
    <w:p w14:paraId="31F2107D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44.</w:t>
      </w:r>
      <w:r w:rsidRPr="00FD4D52">
        <w:rPr>
          <w:rFonts w:ascii="Times New Roman" w:eastAsia="Calibri" w:hAnsi="Times New Roman"/>
          <w:sz w:val="28"/>
          <w:szCs w:val="28"/>
        </w:rPr>
        <w:tab/>
        <w:t>Декларация основополагающих принципов и прав в сфере труда.</w:t>
      </w:r>
    </w:p>
    <w:p w14:paraId="2E6F657A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45.</w:t>
      </w:r>
      <w:r w:rsidRPr="00FD4D52">
        <w:rPr>
          <w:rFonts w:ascii="Times New Roman" w:eastAsia="Calibri" w:hAnsi="Times New Roman"/>
          <w:sz w:val="28"/>
          <w:szCs w:val="28"/>
        </w:rPr>
        <w:tab/>
        <w:t>Основные источники международно-правового регулирования социального обеспечения на региональном уровне.</w:t>
      </w:r>
    </w:p>
    <w:p w14:paraId="0294B98A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46.</w:t>
      </w:r>
      <w:r w:rsidRPr="00FD4D52">
        <w:rPr>
          <w:rFonts w:ascii="Times New Roman" w:eastAsia="Calibri" w:hAnsi="Times New Roman"/>
          <w:sz w:val="28"/>
          <w:szCs w:val="28"/>
        </w:rPr>
        <w:tab/>
        <w:t>Основные цели Совета Европы.</w:t>
      </w:r>
    </w:p>
    <w:p w14:paraId="1E9E89CC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47.</w:t>
      </w:r>
      <w:r w:rsidRPr="00FD4D52">
        <w:rPr>
          <w:rFonts w:ascii="Times New Roman" w:eastAsia="Calibri" w:hAnsi="Times New Roman"/>
          <w:sz w:val="28"/>
          <w:szCs w:val="28"/>
        </w:rPr>
        <w:tab/>
        <w:t>Основные цели Европейского союза.</w:t>
      </w:r>
    </w:p>
    <w:p w14:paraId="43192676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48.</w:t>
      </w:r>
      <w:r w:rsidRPr="00FD4D52">
        <w:rPr>
          <w:rFonts w:ascii="Times New Roman" w:eastAsia="Calibri" w:hAnsi="Times New Roman"/>
          <w:sz w:val="28"/>
          <w:szCs w:val="28"/>
        </w:rPr>
        <w:tab/>
        <w:t>Основной документ в рамках СНГ регулирующий и охраняющий трудовые права.</w:t>
      </w:r>
    </w:p>
    <w:p w14:paraId="36E5550F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49.</w:t>
      </w:r>
      <w:r w:rsidRPr="00FD4D52">
        <w:rPr>
          <w:rFonts w:ascii="Times New Roman" w:eastAsia="Calibri" w:hAnsi="Times New Roman"/>
          <w:sz w:val="28"/>
          <w:szCs w:val="28"/>
        </w:rPr>
        <w:tab/>
        <w:t>Восемь основополагающих конвенций МОТ. Дайте краткую характеристику.</w:t>
      </w:r>
    </w:p>
    <w:p w14:paraId="16FCF246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50.</w:t>
      </w:r>
      <w:r w:rsidRPr="00FD4D52">
        <w:rPr>
          <w:rFonts w:ascii="Times New Roman" w:eastAsia="Calibri" w:hAnsi="Times New Roman"/>
          <w:sz w:val="28"/>
          <w:szCs w:val="28"/>
        </w:rPr>
        <w:tab/>
        <w:t>Четыре приоритетных конвенций МОТ.</w:t>
      </w:r>
    </w:p>
    <w:p w14:paraId="00E72866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51.</w:t>
      </w:r>
      <w:r w:rsidRPr="00FD4D52">
        <w:rPr>
          <w:rFonts w:ascii="Times New Roman" w:eastAsia="Calibri" w:hAnsi="Times New Roman"/>
          <w:sz w:val="28"/>
          <w:szCs w:val="28"/>
        </w:rPr>
        <w:tab/>
        <w:t>Назовите основные документы МОТ регулирующие труд моряков.</w:t>
      </w:r>
    </w:p>
    <w:p w14:paraId="3F0570AD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52.</w:t>
      </w:r>
      <w:r w:rsidRPr="00FD4D52">
        <w:rPr>
          <w:rFonts w:ascii="Times New Roman" w:eastAsia="Calibri" w:hAnsi="Times New Roman"/>
          <w:sz w:val="28"/>
          <w:szCs w:val="28"/>
        </w:rPr>
        <w:tab/>
        <w:t>Национальная трудовая политика в сфере труда, ее предмет, задачи, стадии, формы и инструменты осуществления.</w:t>
      </w:r>
    </w:p>
    <w:p w14:paraId="4EC0695A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53.</w:t>
      </w:r>
      <w:r w:rsidRPr="00FD4D52">
        <w:rPr>
          <w:rFonts w:ascii="Times New Roman" w:eastAsia="Calibri" w:hAnsi="Times New Roman"/>
          <w:sz w:val="28"/>
          <w:szCs w:val="28"/>
        </w:rPr>
        <w:tab/>
        <w:t>Система управления трудом на национальном, отраслевом, региональном и местном уровнях.</w:t>
      </w:r>
    </w:p>
    <w:p w14:paraId="46967218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54.</w:t>
      </w:r>
      <w:r w:rsidRPr="00FD4D52">
        <w:rPr>
          <w:rFonts w:ascii="Times New Roman" w:eastAsia="Calibri" w:hAnsi="Times New Roman"/>
          <w:sz w:val="28"/>
          <w:szCs w:val="28"/>
        </w:rPr>
        <w:tab/>
        <w:t>Роль и функции национальной системы, ее органов и организационных структур по регулированию вопросов труда.</w:t>
      </w:r>
    </w:p>
    <w:p w14:paraId="14A3D8BD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55.</w:t>
      </w:r>
      <w:r w:rsidRPr="00FD4D52">
        <w:rPr>
          <w:rFonts w:ascii="Times New Roman" w:eastAsia="Calibri" w:hAnsi="Times New Roman"/>
          <w:sz w:val="28"/>
          <w:szCs w:val="28"/>
        </w:rPr>
        <w:tab/>
        <w:t>Общая характеристика Конвенции № 131 и Рекомендации № 135 1970 г. об установлении минимальной заработной платы.</w:t>
      </w:r>
    </w:p>
    <w:p w14:paraId="6CBE9237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56.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Международные правовые стандарты охраны заработной платы.</w:t>
      </w:r>
    </w:p>
    <w:p w14:paraId="65FC33BA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57.</w:t>
      </w:r>
      <w:r w:rsidRPr="00FD4D52">
        <w:rPr>
          <w:rFonts w:ascii="Times New Roman" w:eastAsia="Calibri" w:hAnsi="Times New Roman"/>
          <w:sz w:val="28"/>
          <w:szCs w:val="28"/>
        </w:rPr>
        <w:tab/>
        <w:t>Общая характеристика Конвенции № 95 и Рекомендации № 85 1949 г. об охране заработной платы.</w:t>
      </w:r>
    </w:p>
    <w:p w14:paraId="17594834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58.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Международно-правовые нормы о защите прав моряков.</w:t>
      </w:r>
    </w:p>
    <w:p w14:paraId="5733C05E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59.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Международно-правовые требования к трудовым договорам заключаемых с моряками.</w:t>
      </w:r>
    </w:p>
    <w:p w14:paraId="7767A8F1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60.</w:t>
      </w:r>
      <w:r w:rsidRPr="00FD4D52">
        <w:rPr>
          <w:rFonts w:ascii="Times New Roman" w:eastAsia="Calibri" w:hAnsi="Times New Roman"/>
          <w:sz w:val="28"/>
          <w:szCs w:val="28"/>
        </w:rPr>
        <w:tab/>
        <w:t>Особенности и значение трудовых договоров моряков.</w:t>
      </w:r>
    </w:p>
    <w:p w14:paraId="5EC91ABD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61.</w:t>
      </w:r>
      <w:r w:rsidRPr="00FD4D52">
        <w:rPr>
          <w:rFonts w:ascii="Times New Roman" w:eastAsia="Calibri" w:hAnsi="Times New Roman"/>
          <w:sz w:val="28"/>
          <w:szCs w:val="28"/>
        </w:rPr>
        <w:tab/>
        <w:t>Виды трудовых договоров моряков.</w:t>
      </w:r>
    </w:p>
    <w:p w14:paraId="6413A1CB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62.</w:t>
      </w:r>
      <w:r w:rsidRPr="00FD4D52">
        <w:rPr>
          <w:rFonts w:ascii="Times New Roman" w:eastAsia="Calibri" w:hAnsi="Times New Roman"/>
          <w:sz w:val="28"/>
          <w:szCs w:val="28"/>
        </w:rPr>
        <w:tab/>
        <w:t>Содержание трудового договора моряка.</w:t>
      </w:r>
    </w:p>
    <w:p w14:paraId="6032E07B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63.</w:t>
      </w:r>
      <w:r w:rsidRPr="00FD4D52">
        <w:rPr>
          <w:rFonts w:ascii="Times New Roman" w:eastAsia="Calibri" w:hAnsi="Times New Roman"/>
          <w:sz w:val="28"/>
          <w:szCs w:val="28"/>
        </w:rPr>
        <w:tab/>
        <w:t>Основания прекращения трудового договора моряка.</w:t>
      </w:r>
    </w:p>
    <w:p w14:paraId="1ADAB291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64.</w:t>
      </w:r>
      <w:r w:rsidRPr="00FD4D52">
        <w:rPr>
          <w:rFonts w:ascii="Times New Roman" w:eastAsia="Calibri" w:hAnsi="Times New Roman"/>
          <w:sz w:val="28"/>
          <w:szCs w:val="28"/>
        </w:rPr>
        <w:tab/>
        <w:t>Правовые проблемы репатриации моряков.</w:t>
      </w:r>
    </w:p>
    <w:p w14:paraId="53011D05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65.</w:t>
      </w:r>
      <w:r w:rsidRPr="00FD4D52">
        <w:rPr>
          <w:rFonts w:ascii="Times New Roman" w:eastAsia="Calibri" w:hAnsi="Times New Roman"/>
          <w:sz w:val="28"/>
          <w:szCs w:val="28"/>
        </w:rPr>
        <w:tab/>
        <w:t>Международные правовые акты о труде моряков, рыбаков, работников внутреннего судоходства и докеров (портовых работников) и их роль в системе международно-правового регулирования труда.</w:t>
      </w:r>
    </w:p>
    <w:p w14:paraId="6CC3396E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66.</w:t>
      </w:r>
      <w:r w:rsidRPr="00FD4D52">
        <w:rPr>
          <w:rFonts w:ascii="Times New Roman" w:eastAsia="Calibri" w:hAnsi="Times New Roman"/>
          <w:sz w:val="28"/>
          <w:szCs w:val="28"/>
        </w:rPr>
        <w:tab/>
        <w:t>Нормы общего характера и специальные нормы для моряков в части профессионального обучения и устройства на работу, условия допуска к работе.</w:t>
      </w:r>
    </w:p>
    <w:p w14:paraId="187F3164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67.</w:t>
      </w:r>
      <w:r w:rsidRPr="00FD4D52">
        <w:rPr>
          <w:rFonts w:ascii="Times New Roman" w:eastAsia="Calibri" w:hAnsi="Times New Roman"/>
          <w:sz w:val="28"/>
          <w:szCs w:val="28"/>
        </w:rPr>
        <w:tab/>
        <w:t>Свидетельство о квалификации, общие условия труда,</w:t>
      </w:r>
    </w:p>
    <w:p w14:paraId="629689B1" w14:textId="77777777" w:rsidR="00FD4D52" w:rsidRP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lastRenderedPageBreak/>
        <w:t>68.</w:t>
      </w:r>
      <w:r w:rsidRPr="00FD4D52">
        <w:rPr>
          <w:rFonts w:ascii="Times New Roman" w:eastAsia="Calibri" w:hAnsi="Times New Roman"/>
          <w:sz w:val="28"/>
          <w:szCs w:val="28"/>
        </w:rPr>
        <w:tab/>
        <w:t>Безопасность труда, медицинское и бытовое обслуживание, инспекция труда, социальное обеспечение.</w:t>
      </w:r>
    </w:p>
    <w:p w14:paraId="5627C603" w14:textId="688628C8" w:rsid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FD4D52">
        <w:rPr>
          <w:rFonts w:ascii="Times New Roman" w:eastAsia="Calibri" w:hAnsi="Times New Roman"/>
          <w:sz w:val="28"/>
          <w:szCs w:val="28"/>
        </w:rPr>
        <w:t>69.</w:t>
      </w:r>
      <w:r w:rsidRPr="00FD4D52">
        <w:rPr>
          <w:rFonts w:ascii="Times New Roman" w:eastAsia="Calibri" w:hAnsi="Times New Roman"/>
          <w:sz w:val="28"/>
          <w:szCs w:val="28"/>
        </w:rPr>
        <w:tab/>
        <w:t>Общая характеристика Сводной конвенции о труде в морском судоходстве 2006 г. и актуальные вопросы ее реализации</w:t>
      </w:r>
    </w:p>
    <w:p w14:paraId="7DD772FE" w14:textId="77777777" w:rsidR="00FD4D52" w:rsidRDefault="00FD4D52" w:rsidP="00FD4D52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72DF1AF" w14:textId="77777777" w:rsidR="00FD4D52" w:rsidRDefault="00FD4D52" w:rsidP="006712D3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2FAD8290" w14:textId="2F023EA7" w:rsidR="006712D3" w:rsidRDefault="006712D3" w:rsidP="006712D3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42A5534" w14:textId="6173EF95" w:rsidR="00FD4D52" w:rsidRPr="00FD4D52" w:rsidRDefault="00FD4D52" w:rsidP="00FD4D52">
      <w:pPr>
        <w:spacing w:after="0"/>
        <w:contextualSpacing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FD4D52">
        <w:rPr>
          <w:rFonts w:ascii="Times New Roman" w:hAnsi="Times New Roman"/>
          <w:bCs/>
          <w:color w:val="000000"/>
          <w:sz w:val="28"/>
          <w:szCs w:val="28"/>
        </w:rPr>
        <w:t>Примерный перечень задани</w:t>
      </w:r>
      <w:r>
        <w:rPr>
          <w:rFonts w:ascii="Times New Roman" w:hAnsi="Times New Roman"/>
          <w:bCs/>
          <w:color w:val="000000"/>
          <w:sz w:val="28"/>
          <w:szCs w:val="28"/>
        </w:rPr>
        <w:t>й</w:t>
      </w:r>
      <w:r w:rsidRPr="00FD4D52">
        <w:rPr>
          <w:rFonts w:ascii="Times New Roman" w:hAnsi="Times New Roman"/>
          <w:bCs/>
          <w:color w:val="000000"/>
          <w:sz w:val="28"/>
          <w:szCs w:val="28"/>
        </w:rPr>
        <w:t xml:space="preserve"> для проведения промежуточного контроля</w:t>
      </w:r>
    </w:p>
    <w:p w14:paraId="2E769C3D" w14:textId="5FA7CCEF" w:rsidR="006712D3" w:rsidRDefault="006712D3" w:rsidP="00FD4D52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436DC730" w14:textId="77777777" w:rsidR="00FD4D52" w:rsidRPr="00FD4D52" w:rsidRDefault="00FD4D52" w:rsidP="00FD4D52">
      <w:pPr>
        <w:spacing w:after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14:paraId="7D6C9FE8" w14:textId="4B3F8A41" w:rsidR="00FD4D52" w:rsidRPr="00FD4D52" w:rsidRDefault="00C6199C" w:rsidP="00C6199C">
      <w:pPr>
        <w:spacing w:after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Реализуемая компетенция: ПК-2</w:t>
      </w:r>
    </w:p>
    <w:p w14:paraId="258099E2" w14:textId="77777777" w:rsidR="00EE272E" w:rsidRPr="004F3905" w:rsidRDefault="007716AD" w:rsidP="004F390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Примерный п</w:t>
      </w:r>
      <w:r w:rsidR="00EE272E" w:rsidRPr="004F3905">
        <w:rPr>
          <w:rFonts w:ascii="Times New Roman" w:hAnsi="Times New Roman"/>
          <w:b/>
          <w:sz w:val="28"/>
          <w:szCs w:val="28"/>
        </w:rPr>
        <w:t xml:space="preserve">еречень тем </w:t>
      </w:r>
      <w:r>
        <w:rPr>
          <w:rFonts w:ascii="Times New Roman" w:hAnsi="Times New Roman"/>
          <w:b/>
          <w:sz w:val="28"/>
          <w:szCs w:val="28"/>
        </w:rPr>
        <w:t>практических заданий</w:t>
      </w:r>
    </w:p>
    <w:p w14:paraId="519C2C1F" w14:textId="77777777" w:rsidR="00EE272E" w:rsidRPr="004F3905" w:rsidRDefault="00EE272E" w:rsidP="004F390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F5583DD" w14:textId="77777777" w:rsidR="00AF57EC" w:rsidRPr="004F3905" w:rsidRDefault="00AF57EC" w:rsidP="004F3905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F3905">
        <w:rPr>
          <w:rFonts w:ascii="Times New Roman" w:hAnsi="Times New Roman"/>
          <w:b/>
          <w:bCs/>
          <w:iCs/>
          <w:sz w:val="28"/>
          <w:szCs w:val="28"/>
        </w:rPr>
        <w:t xml:space="preserve">Оценка знаний по </w:t>
      </w:r>
      <w:r w:rsidR="007716AD">
        <w:rPr>
          <w:rFonts w:ascii="Times New Roman" w:hAnsi="Times New Roman"/>
          <w:b/>
          <w:bCs/>
          <w:iCs/>
          <w:sz w:val="28"/>
          <w:szCs w:val="28"/>
        </w:rPr>
        <w:t>компетенции: ПК-2</w:t>
      </w:r>
    </w:p>
    <w:p w14:paraId="3EB0B6FD" w14:textId="77777777" w:rsidR="00AF57EC" w:rsidRDefault="00AF57EC" w:rsidP="004F390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C68CB93" w14:textId="77777777" w:rsidR="004F3905" w:rsidRPr="004F3905" w:rsidRDefault="004F3905" w:rsidP="004F3905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B567AB3" w14:textId="77777777" w:rsidR="00AF57EC" w:rsidRDefault="007716AD" w:rsidP="00F10E8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716AD">
        <w:rPr>
          <w:rFonts w:ascii="Times New Roman" w:hAnsi="Times New Roman"/>
          <w:b/>
          <w:sz w:val="28"/>
          <w:szCs w:val="28"/>
        </w:rPr>
        <w:t>рактически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Pr="007716AD">
        <w:rPr>
          <w:rFonts w:ascii="Times New Roman" w:hAnsi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/>
          <w:b/>
          <w:sz w:val="28"/>
          <w:szCs w:val="28"/>
        </w:rPr>
        <w:t>я</w:t>
      </w:r>
      <w:r w:rsidRPr="007716AD">
        <w:rPr>
          <w:rFonts w:ascii="Times New Roman" w:hAnsi="Times New Roman"/>
          <w:b/>
          <w:sz w:val="28"/>
          <w:szCs w:val="28"/>
        </w:rPr>
        <w:t xml:space="preserve"> </w:t>
      </w:r>
      <w:r w:rsidR="00EE272E" w:rsidRPr="004F3905">
        <w:rPr>
          <w:rFonts w:ascii="Times New Roman" w:hAnsi="Times New Roman"/>
          <w:b/>
          <w:sz w:val="28"/>
          <w:szCs w:val="28"/>
        </w:rPr>
        <w:t>к Теме I. Международно-правовое регулирование организации труда</w:t>
      </w:r>
    </w:p>
    <w:p w14:paraId="3FAE1CFD" w14:textId="77777777" w:rsidR="004F3905" w:rsidRPr="004F3905" w:rsidRDefault="004F3905" w:rsidP="00F10E8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59AE869" w14:textId="77777777" w:rsidR="00EE272E" w:rsidRPr="004F3905" w:rsidRDefault="00EE272E" w:rsidP="00F10E82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Проанализируйте и сравните следующие международно-правовые акты:</w:t>
      </w:r>
    </w:p>
    <w:p w14:paraId="72D2B718" w14:textId="77777777" w:rsidR="00EE272E" w:rsidRPr="004F3905" w:rsidRDefault="00AF57EC" w:rsidP="00F10E82">
      <w:pPr>
        <w:pStyle w:val="a3"/>
        <w:tabs>
          <w:tab w:val="left" w:pos="99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1.</w:t>
      </w:r>
      <w:r w:rsidR="00EE272E" w:rsidRPr="004F3905">
        <w:rPr>
          <w:rFonts w:ascii="Times New Roman" w:hAnsi="Times New Roman"/>
          <w:sz w:val="28"/>
          <w:szCs w:val="28"/>
        </w:rPr>
        <w:t>Конвенция 2006 года о труде в морском судоходстве (МLC).</w:t>
      </w:r>
    </w:p>
    <w:p w14:paraId="18C70157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2.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1920 года о морских кодексах.</w:t>
      </w:r>
    </w:p>
    <w:p w14:paraId="258B368E" w14:textId="77777777" w:rsidR="00EE272E" w:rsidRPr="004F3905" w:rsidRDefault="00EE272E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3</w:t>
      </w:r>
      <w:r w:rsidR="00AF57EC" w:rsidRPr="004F3905">
        <w:rPr>
          <w:rFonts w:ascii="Times New Roman" w:hAnsi="Times New Roman"/>
          <w:sz w:val="28"/>
          <w:szCs w:val="28"/>
        </w:rPr>
        <w:t>.</w:t>
      </w:r>
      <w:r w:rsidRPr="004F3905">
        <w:rPr>
          <w:rFonts w:ascii="Times New Roman" w:hAnsi="Times New Roman"/>
          <w:sz w:val="28"/>
          <w:szCs w:val="28"/>
        </w:rPr>
        <w:t>Конвенция 1958 года об удостоверениях личности моряков.</w:t>
      </w:r>
    </w:p>
    <w:p w14:paraId="68B8B828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4.</w:t>
      </w:r>
      <w:r w:rsidR="00EE272E" w:rsidRPr="004F3905">
        <w:rPr>
          <w:rFonts w:ascii="Times New Roman" w:hAnsi="Times New Roman"/>
          <w:sz w:val="28"/>
          <w:szCs w:val="28"/>
        </w:rPr>
        <w:t>Конвенция (пересмотренная) 2003 года об удостоверениях личности моряков.</w:t>
      </w:r>
    </w:p>
    <w:p w14:paraId="117DB6D1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5.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1958 года о найме моряков на иностранные суда.</w:t>
      </w:r>
    </w:p>
    <w:p w14:paraId="1EDB3310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6.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1970 года о занятости моряков (технические изменения).</w:t>
      </w:r>
    </w:p>
    <w:p w14:paraId="5A42BD0F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7.</w:t>
      </w:r>
      <w:r w:rsidR="00EE272E" w:rsidRPr="004F3905">
        <w:rPr>
          <w:rFonts w:ascii="Times New Roman" w:hAnsi="Times New Roman"/>
          <w:sz w:val="28"/>
          <w:szCs w:val="28"/>
        </w:rPr>
        <w:t>Конвенция (145) и Рекомендация (154) 1976 года о непрерывности занятости моряков.</w:t>
      </w:r>
    </w:p>
    <w:p w14:paraId="4D5BD6E5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8.</w:t>
      </w:r>
      <w:r w:rsidR="00EE272E" w:rsidRPr="004F3905">
        <w:rPr>
          <w:rFonts w:ascii="Times New Roman" w:hAnsi="Times New Roman"/>
          <w:sz w:val="28"/>
          <w:szCs w:val="28"/>
        </w:rPr>
        <w:t>Конвенция 1976 года о минимальных нормах в торговом флоте (147) [и Протокол 1996 года].</w:t>
      </w:r>
    </w:p>
    <w:p w14:paraId="574FDEFD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9.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1976 года об улучшении норм в торговом флоте (155).</w:t>
      </w:r>
    </w:p>
    <w:p w14:paraId="2E2A7AE9" w14:textId="77777777" w:rsidR="00F10E82" w:rsidRDefault="00F10E8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2EB9FECF" w14:textId="77777777" w:rsidR="00EE272E" w:rsidRPr="004F3905" w:rsidRDefault="00EE272E" w:rsidP="00F10E82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710D96" w14:textId="77777777" w:rsidR="00EE272E" w:rsidRDefault="007716AD" w:rsidP="00F10E8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716AD">
        <w:rPr>
          <w:rFonts w:ascii="Times New Roman" w:hAnsi="Times New Roman"/>
          <w:b/>
          <w:sz w:val="28"/>
          <w:szCs w:val="28"/>
        </w:rPr>
        <w:t>рактически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Pr="007716AD">
        <w:rPr>
          <w:rFonts w:ascii="Times New Roman" w:hAnsi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/>
          <w:b/>
          <w:sz w:val="28"/>
          <w:szCs w:val="28"/>
        </w:rPr>
        <w:t>я</w:t>
      </w:r>
      <w:r w:rsidRPr="007716AD">
        <w:rPr>
          <w:rFonts w:ascii="Times New Roman" w:hAnsi="Times New Roman"/>
          <w:b/>
          <w:sz w:val="28"/>
          <w:szCs w:val="28"/>
        </w:rPr>
        <w:t xml:space="preserve"> </w:t>
      </w:r>
      <w:r w:rsidR="00EE272E" w:rsidRPr="004F3905">
        <w:rPr>
          <w:rFonts w:ascii="Times New Roman" w:hAnsi="Times New Roman"/>
          <w:b/>
          <w:sz w:val="28"/>
          <w:szCs w:val="28"/>
        </w:rPr>
        <w:t>к Теме III. Моряки в системе субъектов международного трудового права</w:t>
      </w:r>
    </w:p>
    <w:p w14:paraId="7C230AC8" w14:textId="77777777" w:rsidR="004F3905" w:rsidRPr="004F3905" w:rsidRDefault="004F3905" w:rsidP="00F10E8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7618BF2" w14:textId="77777777" w:rsidR="00EE272E" w:rsidRPr="004F3905" w:rsidRDefault="00EE272E" w:rsidP="00F10E82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Проанализируйте и сравните следующие международно-правовые акты:</w:t>
      </w:r>
    </w:p>
    <w:p w14:paraId="2442B555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1.</w:t>
      </w:r>
      <w:r w:rsidR="00EE272E" w:rsidRPr="004F3905">
        <w:rPr>
          <w:rFonts w:ascii="Times New Roman" w:hAnsi="Times New Roman"/>
          <w:sz w:val="28"/>
          <w:szCs w:val="28"/>
        </w:rPr>
        <w:t>Конвенция 1920 года о трудоустройстве моряков.</w:t>
      </w:r>
    </w:p>
    <w:p w14:paraId="2E333F5E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2.</w:t>
      </w:r>
      <w:r w:rsidR="00EE272E" w:rsidRPr="004F3905">
        <w:rPr>
          <w:rFonts w:ascii="Times New Roman" w:hAnsi="Times New Roman"/>
          <w:sz w:val="28"/>
          <w:szCs w:val="28"/>
        </w:rPr>
        <w:t>Конвенция 1926 года о трудовых договорах моряков.</w:t>
      </w:r>
    </w:p>
    <w:p w14:paraId="7F12C98B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3.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1970 года о профессиональном обучении моряков (137).</w:t>
      </w:r>
    </w:p>
    <w:p w14:paraId="0ECAD5E1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4.</w:t>
      </w:r>
      <w:r w:rsidR="00EE272E" w:rsidRPr="004F3905">
        <w:rPr>
          <w:rFonts w:ascii="Times New Roman" w:hAnsi="Times New Roman"/>
          <w:sz w:val="28"/>
          <w:szCs w:val="28"/>
        </w:rPr>
        <w:t>Конвенция (179) и Рекомендация (186) 1996 года о найме и трудоустройстве моряков.</w:t>
      </w:r>
    </w:p>
    <w:p w14:paraId="167BE04C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5.</w:t>
      </w:r>
      <w:r w:rsidR="00EE272E" w:rsidRPr="004F3905">
        <w:rPr>
          <w:rFonts w:ascii="Times New Roman" w:hAnsi="Times New Roman"/>
          <w:sz w:val="28"/>
          <w:szCs w:val="28"/>
        </w:rPr>
        <w:t>Конвенция 1920 года о минимальном возрасте для работы в море (7).</w:t>
      </w:r>
    </w:p>
    <w:p w14:paraId="295888FF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6.</w:t>
      </w:r>
      <w:r w:rsidR="00EE272E" w:rsidRPr="004F3905">
        <w:rPr>
          <w:rFonts w:ascii="Times New Roman" w:hAnsi="Times New Roman"/>
          <w:sz w:val="28"/>
          <w:szCs w:val="28"/>
        </w:rPr>
        <w:t>Конвенция 1921 года о минимальном возрасте для грузчиков угля и кочегаров во флоте (15).</w:t>
      </w:r>
    </w:p>
    <w:p w14:paraId="448C59C1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7.</w:t>
      </w:r>
      <w:r w:rsidR="00EE272E" w:rsidRPr="004F3905">
        <w:rPr>
          <w:rFonts w:ascii="Times New Roman" w:hAnsi="Times New Roman"/>
          <w:sz w:val="28"/>
          <w:szCs w:val="28"/>
        </w:rPr>
        <w:t>Конвенция (пересмотренная) 1936 года о минимальном возрасте для работы в море (58).</w:t>
      </w:r>
    </w:p>
    <w:p w14:paraId="575C2704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8.</w:t>
      </w:r>
      <w:r w:rsidR="00EE272E" w:rsidRPr="004F3905">
        <w:rPr>
          <w:rFonts w:ascii="Times New Roman" w:hAnsi="Times New Roman"/>
          <w:sz w:val="28"/>
          <w:szCs w:val="28"/>
        </w:rPr>
        <w:t>Конвенция (138) и Рекомендация (146) 1973 года о минимальном возрасте.</w:t>
      </w:r>
    </w:p>
    <w:p w14:paraId="05519F7F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9.</w:t>
      </w:r>
      <w:r w:rsidR="00EE272E" w:rsidRPr="004F3905">
        <w:rPr>
          <w:rFonts w:ascii="Times New Roman" w:hAnsi="Times New Roman"/>
          <w:sz w:val="28"/>
          <w:szCs w:val="28"/>
        </w:rPr>
        <w:t>Конвенция 1921 года о медицинском освидетельствовании подростков на борту судов (16).</w:t>
      </w:r>
    </w:p>
    <w:p w14:paraId="276072DA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10.</w:t>
      </w:r>
      <w:r w:rsidR="00EE272E" w:rsidRPr="004F3905">
        <w:rPr>
          <w:rFonts w:ascii="Times New Roman" w:hAnsi="Times New Roman"/>
          <w:sz w:val="28"/>
          <w:szCs w:val="28"/>
        </w:rPr>
        <w:t>Конвенция 1946 года о медицинском освидетельствовании моряков (73).</w:t>
      </w:r>
    </w:p>
    <w:p w14:paraId="3A22D303" w14:textId="77777777" w:rsidR="003D6B17" w:rsidRDefault="003D6B17" w:rsidP="00F10E82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05EE4F" w14:textId="77777777" w:rsidR="00EE272E" w:rsidRPr="004F3905" w:rsidRDefault="00EE272E" w:rsidP="00F10E82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942CD5" w14:textId="77777777" w:rsidR="00EE272E" w:rsidRDefault="007716AD" w:rsidP="00F10E82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716AD">
        <w:rPr>
          <w:rFonts w:ascii="Times New Roman" w:hAnsi="Times New Roman"/>
          <w:b/>
          <w:sz w:val="28"/>
          <w:szCs w:val="28"/>
        </w:rPr>
        <w:t>рактически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Pr="007716AD">
        <w:rPr>
          <w:rFonts w:ascii="Times New Roman" w:hAnsi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/>
          <w:b/>
          <w:sz w:val="28"/>
          <w:szCs w:val="28"/>
        </w:rPr>
        <w:t>я</w:t>
      </w:r>
      <w:r w:rsidR="00EE272E" w:rsidRPr="004F3905">
        <w:rPr>
          <w:rFonts w:ascii="Times New Roman" w:hAnsi="Times New Roman"/>
          <w:b/>
          <w:sz w:val="28"/>
          <w:szCs w:val="28"/>
        </w:rPr>
        <w:t xml:space="preserve"> к Теме </w:t>
      </w:r>
      <w:r w:rsidR="00834BA6" w:rsidRPr="004F3905">
        <w:rPr>
          <w:rFonts w:ascii="Times New Roman" w:hAnsi="Times New Roman"/>
          <w:b/>
          <w:sz w:val="28"/>
          <w:szCs w:val="28"/>
          <w:lang w:val="en-US"/>
        </w:rPr>
        <w:t>V</w:t>
      </w:r>
      <w:r w:rsidR="00EE272E" w:rsidRPr="004F3905">
        <w:rPr>
          <w:rFonts w:ascii="Times New Roman" w:hAnsi="Times New Roman"/>
          <w:b/>
          <w:sz w:val="28"/>
          <w:szCs w:val="28"/>
        </w:rPr>
        <w:t xml:space="preserve"> Международно-правовые и иные нормы, регулирующие труд моряков</w:t>
      </w:r>
    </w:p>
    <w:p w14:paraId="6288C2F1" w14:textId="77777777" w:rsidR="004F3905" w:rsidRPr="004F3905" w:rsidRDefault="004F3905" w:rsidP="00F10E8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3AB700B" w14:textId="77777777" w:rsidR="00EE272E" w:rsidRPr="004F3905" w:rsidRDefault="00EE272E" w:rsidP="00F10E82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Проанализируйте и сравните следующие международно-правовые акты:</w:t>
      </w:r>
    </w:p>
    <w:p w14:paraId="52F61D54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1.</w:t>
      </w:r>
      <w:r w:rsidR="00EE272E" w:rsidRPr="004F3905">
        <w:rPr>
          <w:rFonts w:ascii="Times New Roman" w:hAnsi="Times New Roman"/>
          <w:sz w:val="28"/>
          <w:szCs w:val="28"/>
        </w:rPr>
        <w:t>Конвенция 1936 года о свидетельствах о квалификации лиц командного состава торговых судов (53).</w:t>
      </w:r>
    </w:p>
    <w:p w14:paraId="46CFF65C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2.</w:t>
      </w:r>
      <w:r w:rsidR="00EE272E" w:rsidRPr="004F3905">
        <w:rPr>
          <w:rFonts w:ascii="Times New Roman" w:hAnsi="Times New Roman"/>
          <w:sz w:val="28"/>
          <w:szCs w:val="28"/>
        </w:rPr>
        <w:t>Конвенция 1946 года о выдаче судовым поварам свидетельств о квалификации</w:t>
      </w:r>
    </w:p>
    <w:p w14:paraId="332AEEE8" w14:textId="77777777" w:rsidR="00EE272E" w:rsidRPr="004F3905" w:rsidRDefault="00EE272E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(69).</w:t>
      </w:r>
    </w:p>
    <w:p w14:paraId="111BF8B3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lastRenderedPageBreak/>
        <w:t>3.</w:t>
      </w:r>
      <w:r w:rsidR="00EE272E" w:rsidRPr="004F3905">
        <w:rPr>
          <w:rFonts w:ascii="Times New Roman" w:hAnsi="Times New Roman"/>
          <w:sz w:val="28"/>
          <w:szCs w:val="28"/>
        </w:rPr>
        <w:t>Конвенция 1946 года о выдаче матросам свидетельств о квалификации (74).</w:t>
      </w:r>
    </w:p>
    <w:p w14:paraId="7920AA43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4.</w:t>
      </w:r>
      <w:r w:rsidR="00EE272E" w:rsidRPr="004F3905">
        <w:rPr>
          <w:rFonts w:ascii="Times New Roman" w:hAnsi="Times New Roman"/>
          <w:sz w:val="28"/>
          <w:szCs w:val="28"/>
        </w:rPr>
        <w:t>Конвенция 1926 года о репатриации моряков (23).</w:t>
      </w:r>
    </w:p>
    <w:p w14:paraId="7530D83A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5.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1926 года о репатриации капитанов судов и учеников (27).</w:t>
      </w:r>
    </w:p>
    <w:p w14:paraId="6DE42E11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6.</w:t>
      </w:r>
      <w:r w:rsidR="00EE272E" w:rsidRPr="004F3905">
        <w:rPr>
          <w:rFonts w:ascii="Times New Roman" w:hAnsi="Times New Roman"/>
          <w:sz w:val="28"/>
          <w:szCs w:val="28"/>
        </w:rPr>
        <w:t>Конвенция (пересмотренная) 1949 года об оплачиваемых отпусках морякам</w:t>
      </w:r>
    </w:p>
    <w:p w14:paraId="65C82BE6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(91).</w:t>
      </w:r>
    </w:p>
    <w:p w14:paraId="4B48FBC8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7.</w:t>
      </w:r>
      <w:r w:rsidR="00EE272E" w:rsidRPr="004F3905">
        <w:rPr>
          <w:rFonts w:ascii="Times New Roman" w:hAnsi="Times New Roman"/>
          <w:sz w:val="28"/>
          <w:szCs w:val="28"/>
        </w:rPr>
        <w:t>Конвенция 1976 года об оплачиваемых отпусках морякам (146).</w:t>
      </w:r>
    </w:p>
    <w:p w14:paraId="49F010B5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8.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1976 года о защите молодых моряков (153).</w:t>
      </w:r>
    </w:p>
    <w:p w14:paraId="19BDBC8F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9.</w:t>
      </w:r>
      <w:r w:rsidR="00EE272E" w:rsidRPr="004F3905">
        <w:rPr>
          <w:rFonts w:ascii="Times New Roman" w:hAnsi="Times New Roman"/>
          <w:sz w:val="28"/>
          <w:szCs w:val="28"/>
        </w:rPr>
        <w:t>Конвенция (пересмотренная) (166) и Рекомендация (174) 1987 года о репатриации моряков.</w:t>
      </w:r>
    </w:p>
    <w:p w14:paraId="1EF77465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10.</w:t>
      </w:r>
      <w:r w:rsidR="00EE272E" w:rsidRPr="004F3905">
        <w:rPr>
          <w:rFonts w:ascii="Times New Roman" w:hAnsi="Times New Roman"/>
          <w:sz w:val="28"/>
          <w:szCs w:val="28"/>
        </w:rPr>
        <w:t>Конвенция 1996 года о продолжительности рабочего времени моряков и укомплектовании судов экипажами (180).</w:t>
      </w:r>
    </w:p>
    <w:p w14:paraId="1639143F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11.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1996 года о продолжительности рабочего времени моряков и укомплектовании судов экипажами (187).</w:t>
      </w:r>
    </w:p>
    <w:p w14:paraId="26CA684A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12.</w:t>
      </w:r>
      <w:r w:rsidR="00EE272E" w:rsidRPr="004F3905">
        <w:rPr>
          <w:rFonts w:ascii="Times New Roman" w:hAnsi="Times New Roman"/>
          <w:sz w:val="28"/>
          <w:szCs w:val="28"/>
        </w:rPr>
        <w:t>Конвенция 1946 года о питании и столовом обслуживании экипажей на борту судов (68).</w:t>
      </w:r>
    </w:p>
    <w:p w14:paraId="3E0FA996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13.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1946 года об обеспечении судового экипажа постельными и столовыми принадлежностями и другими предметами (78).</w:t>
      </w:r>
    </w:p>
    <w:p w14:paraId="79E9BD00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14.</w:t>
      </w:r>
      <w:r w:rsidR="00EE272E" w:rsidRPr="004F3905">
        <w:rPr>
          <w:rFonts w:ascii="Times New Roman" w:hAnsi="Times New Roman"/>
          <w:sz w:val="28"/>
          <w:szCs w:val="28"/>
        </w:rPr>
        <w:t>Конвенция (пересмотренная) 1949 года о помещениях для экипажей (92).</w:t>
      </w:r>
    </w:p>
    <w:p w14:paraId="17049D37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15.</w:t>
      </w:r>
      <w:r w:rsidR="00EE272E" w:rsidRPr="004F3905">
        <w:rPr>
          <w:rFonts w:ascii="Times New Roman" w:hAnsi="Times New Roman"/>
          <w:sz w:val="28"/>
          <w:szCs w:val="28"/>
        </w:rPr>
        <w:t>Конвенция 1970 года о помещениях для экипажа (дополнительные положения) (133).</w:t>
      </w:r>
    </w:p>
    <w:p w14:paraId="27101655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16.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1970 года о помещениях для экипажа (кондиционирование воздуха) (140).</w:t>
      </w:r>
    </w:p>
    <w:p w14:paraId="2F357C11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17.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1970 года о помещениях для экипажа (борьба с шумами) (141).</w:t>
      </w:r>
    </w:p>
    <w:p w14:paraId="31E57311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18.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1958 года о судовых аптечках (105). Рекомендация 1958 года о медицинских консультациях в море (106).</w:t>
      </w:r>
    </w:p>
    <w:p w14:paraId="4A7C1350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19.</w:t>
      </w:r>
      <w:r w:rsidR="00EE272E" w:rsidRPr="004F3905">
        <w:rPr>
          <w:rFonts w:ascii="Times New Roman" w:hAnsi="Times New Roman"/>
          <w:sz w:val="28"/>
          <w:szCs w:val="28"/>
        </w:rPr>
        <w:t>Конвенция (134) и Рекомендация (142) 1970 года о предупреждении несчастных случаев (моряки).</w:t>
      </w:r>
    </w:p>
    <w:p w14:paraId="14FDD07D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20.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1936 года о бытовом обслуживании моряков в портах (48).</w:t>
      </w:r>
    </w:p>
    <w:p w14:paraId="6833F884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21.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1970 года о бытовом обслуживании моряков (138).</w:t>
      </w:r>
    </w:p>
    <w:p w14:paraId="2CD1C722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lastRenderedPageBreak/>
        <w:t>22.</w:t>
      </w:r>
      <w:r w:rsidR="00EE272E" w:rsidRPr="004F3905">
        <w:rPr>
          <w:rFonts w:ascii="Times New Roman" w:hAnsi="Times New Roman"/>
          <w:sz w:val="28"/>
          <w:szCs w:val="28"/>
        </w:rPr>
        <w:t>Конвенция (163) и Рекомендация (173) 1987 года о социально-бытовом обслуживании моряков.</w:t>
      </w:r>
    </w:p>
    <w:p w14:paraId="06D11B67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23.</w:t>
      </w:r>
      <w:r w:rsidR="00EE272E" w:rsidRPr="004F3905">
        <w:rPr>
          <w:rFonts w:ascii="Times New Roman" w:hAnsi="Times New Roman"/>
          <w:sz w:val="28"/>
          <w:szCs w:val="28"/>
        </w:rPr>
        <w:t>Конвенция 1987 года о здравоохранении и медицинском обслуживании моряков (164).</w:t>
      </w:r>
    </w:p>
    <w:p w14:paraId="1F14ECCD" w14:textId="77777777" w:rsidR="00EE272E" w:rsidRPr="004F3905" w:rsidRDefault="00AF57EC" w:rsidP="00F10E82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24.</w:t>
      </w:r>
      <w:r w:rsidR="00EE272E" w:rsidRPr="004F3905">
        <w:rPr>
          <w:rFonts w:ascii="Times New Roman" w:hAnsi="Times New Roman"/>
          <w:sz w:val="28"/>
          <w:szCs w:val="28"/>
        </w:rPr>
        <w:t>Конвенция (178) и Рекомендация (185) 1996 года об инспекции условий труда и быта моряков.</w:t>
      </w:r>
    </w:p>
    <w:p w14:paraId="00CD38A9" w14:textId="77777777" w:rsidR="00F10E82" w:rsidRDefault="00F10E82" w:rsidP="00F10E82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C036A1C" w14:textId="77777777" w:rsidR="00F10E82" w:rsidRDefault="00F10E82" w:rsidP="00F10E82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0A8F4A" w14:textId="77777777" w:rsidR="00C6199C" w:rsidRPr="00C6199C" w:rsidRDefault="00C6199C" w:rsidP="00C6199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 4</w:t>
      </w:r>
    </w:p>
    <w:p w14:paraId="5227C407" w14:textId="77777777" w:rsidR="007716AD" w:rsidRDefault="00C6199C" w:rsidP="00C6199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Реализуемая компетенция: ПК-6</w:t>
      </w:r>
    </w:p>
    <w:p w14:paraId="5A981895" w14:textId="77777777" w:rsidR="00C6199C" w:rsidRDefault="00C6199C" w:rsidP="00C6199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7F3F661" w14:textId="77777777" w:rsidR="007716AD" w:rsidRPr="004F3905" w:rsidRDefault="007716AD" w:rsidP="00F10E82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F3905">
        <w:rPr>
          <w:rFonts w:ascii="Times New Roman" w:hAnsi="Times New Roman"/>
          <w:b/>
          <w:bCs/>
          <w:iCs/>
          <w:sz w:val="28"/>
          <w:szCs w:val="28"/>
        </w:rPr>
        <w:t>Оценка знаний по компетенции: ПК-6</w:t>
      </w:r>
    </w:p>
    <w:p w14:paraId="053FB072" w14:textId="77777777" w:rsidR="00EE272E" w:rsidRPr="004F3905" w:rsidRDefault="00EE272E" w:rsidP="00F10E82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60CAA5" w14:textId="77777777" w:rsidR="00EE272E" w:rsidRDefault="007716AD" w:rsidP="0097288E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7716AD">
        <w:rPr>
          <w:rFonts w:ascii="Times New Roman" w:hAnsi="Times New Roman"/>
          <w:b/>
          <w:sz w:val="28"/>
          <w:szCs w:val="28"/>
        </w:rPr>
        <w:t>рактически</w:t>
      </w:r>
      <w:r>
        <w:rPr>
          <w:rFonts w:ascii="Times New Roman" w:hAnsi="Times New Roman"/>
          <w:b/>
          <w:sz w:val="28"/>
          <w:szCs w:val="28"/>
        </w:rPr>
        <w:t>е</w:t>
      </w:r>
      <w:r w:rsidRPr="007716AD">
        <w:rPr>
          <w:rFonts w:ascii="Times New Roman" w:hAnsi="Times New Roman"/>
          <w:b/>
          <w:sz w:val="28"/>
          <w:szCs w:val="28"/>
        </w:rPr>
        <w:t xml:space="preserve"> задани</w:t>
      </w:r>
      <w:r>
        <w:rPr>
          <w:rFonts w:ascii="Times New Roman" w:hAnsi="Times New Roman"/>
          <w:b/>
          <w:sz w:val="28"/>
          <w:szCs w:val="28"/>
        </w:rPr>
        <w:t>я</w:t>
      </w:r>
      <w:r w:rsidRPr="007716AD">
        <w:rPr>
          <w:rFonts w:ascii="Times New Roman" w:hAnsi="Times New Roman"/>
          <w:b/>
          <w:sz w:val="28"/>
          <w:szCs w:val="28"/>
        </w:rPr>
        <w:t xml:space="preserve"> </w:t>
      </w:r>
      <w:r w:rsidR="00EE272E" w:rsidRPr="004F3905">
        <w:rPr>
          <w:rFonts w:ascii="Times New Roman" w:hAnsi="Times New Roman"/>
          <w:b/>
          <w:sz w:val="28"/>
          <w:szCs w:val="28"/>
        </w:rPr>
        <w:t>к Теме VI Трудовой договор моряка</w:t>
      </w:r>
    </w:p>
    <w:p w14:paraId="574B15D9" w14:textId="77777777" w:rsidR="004F3905" w:rsidRPr="004F3905" w:rsidRDefault="004F3905" w:rsidP="00F10E8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692140C" w14:textId="77777777" w:rsidR="00EE272E" w:rsidRPr="004F3905" w:rsidRDefault="00EE272E" w:rsidP="00F10E82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Проанализируйте и сравните следующие международно-правовые акты:</w:t>
      </w:r>
    </w:p>
    <w:p w14:paraId="5D1817FA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1.</w:t>
      </w:r>
      <w:r w:rsidR="00EE272E" w:rsidRPr="004F3905">
        <w:rPr>
          <w:rFonts w:ascii="Times New Roman" w:hAnsi="Times New Roman"/>
          <w:sz w:val="28"/>
          <w:szCs w:val="28"/>
        </w:rPr>
        <w:t>Конвенция 1920 года о пособиях по безработице в случае кораблекрушения (8).</w:t>
      </w:r>
    </w:p>
    <w:p w14:paraId="005CC956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2.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1920 года о страховании по безработице для моряков (10).</w:t>
      </w:r>
    </w:p>
    <w:p w14:paraId="02A490DB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3.</w:t>
      </w:r>
      <w:r w:rsidR="00EE272E" w:rsidRPr="004F3905">
        <w:rPr>
          <w:rFonts w:ascii="Times New Roman" w:hAnsi="Times New Roman"/>
          <w:sz w:val="28"/>
          <w:szCs w:val="28"/>
        </w:rPr>
        <w:t>Конвенция 1936 года об обязательствах судовладельца в случае болезни или травмы у моряков (55).</w:t>
      </w:r>
    </w:p>
    <w:p w14:paraId="7E55E644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4.</w:t>
      </w:r>
      <w:r w:rsidR="00EE272E" w:rsidRPr="004F3905">
        <w:rPr>
          <w:rFonts w:ascii="Times New Roman" w:hAnsi="Times New Roman"/>
          <w:sz w:val="28"/>
          <w:szCs w:val="28"/>
        </w:rPr>
        <w:t>Конвенция 1936 года о страховании моряков по болезни (56).</w:t>
      </w:r>
    </w:p>
    <w:p w14:paraId="406FBC92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5.</w:t>
      </w:r>
      <w:r w:rsidR="00EE272E" w:rsidRPr="004F3905">
        <w:rPr>
          <w:rFonts w:ascii="Times New Roman" w:hAnsi="Times New Roman"/>
          <w:sz w:val="28"/>
          <w:szCs w:val="28"/>
        </w:rPr>
        <w:t>Конвенция 1946 года о социальном обеспечении моряков (70).</w:t>
      </w:r>
    </w:p>
    <w:p w14:paraId="19A20D06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6.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1946 года о соглашениях о социальном обеспечении моряков (75).</w:t>
      </w:r>
    </w:p>
    <w:p w14:paraId="78DA6CCD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7.</w:t>
      </w:r>
      <w:r w:rsidR="00EE272E" w:rsidRPr="004F3905">
        <w:rPr>
          <w:rFonts w:ascii="Times New Roman" w:hAnsi="Times New Roman"/>
          <w:sz w:val="28"/>
          <w:szCs w:val="28"/>
        </w:rPr>
        <w:t>Рекомендация 1946 года о медицинском обслуживании иждивенцев моряков (76).</w:t>
      </w:r>
    </w:p>
    <w:p w14:paraId="6E8CFB91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8.</w:t>
      </w:r>
      <w:r w:rsidR="00EE272E" w:rsidRPr="004F3905">
        <w:rPr>
          <w:rFonts w:ascii="Times New Roman" w:hAnsi="Times New Roman"/>
          <w:sz w:val="28"/>
          <w:szCs w:val="28"/>
        </w:rPr>
        <w:t>Конвенция 1946 года о пенсиях морякам (71).</w:t>
      </w:r>
    </w:p>
    <w:p w14:paraId="319BD6B3" w14:textId="77777777" w:rsidR="00EE272E" w:rsidRPr="004F3905" w:rsidRDefault="00AF57EC" w:rsidP="00F10E82">
      <w:pPr>
        <w:tabs>
          <w:tab w:val="left" w:pos="993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905">
        <w:rPr>
          <w:rFonts w:ascii="Times New Roman" w:hAnsi="Times New Roman"/>
          <w:sz w:val="28"/>
          <w:szCs w:val="28"/>
        </w:rPr>
        <w:t>9.</w:t>
      </w:r>
      <w:r w:rsidR="00EE272E" w:rsidRPr="004F3905">
        <w:rPr>
          <w:rFonts w:ascii="Times New Roman" w:hAnsi="Times New Roman"/>
          <w:sz w:val="28"/>
          <w:szCs w:val="28"/>
        </w:rPr>
        <w:t>Конвенция (пересмотренная) 1987года о социальном обеспечении моряков (165).</w:t>
      </w:r>
    </w:p>
    <w:p w14:paraId="2DDC00C2" w14:textId="3AB4392D" w:rsidR="005611E1" w:rsidRPr="00FD4D52" w:rsidRDefault="005611E1" w:rsidP="00FD4D52">
      <w:pPr>
        <w:rPr>
          <w:rFonts w:ascii="Times New Roman" w:hAnsi="Times New Roman"/>
          <w:b/>
          <w:bCs/>
          <w:sz w:val="28"/>
          <w:szCs w:val="28"/>
        </w:rPr>
      </w:pPr>
    </w:p>
    <w:sectPr w:rsidR="005611E1" w:rsidRPr="00FD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3152C"/>
    <w:multiLevelType w:val="hybridMultilevel"/>
    <w:tmpl w:val="D4CC3D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0C1008"/>
    <w:multiLevelType w:val="hybridMultilevel"/>
    <w:tmpl w:val="8EDAA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76C36"/>
    <w:multiLevelType w:val="hybridMultilevel"/>
    <w:tmpl w:val="CE2AA1CE"/>
    <w:lvl w:ilvl="0" w:tplc="AE72D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367871"/>
    <w:rsid w:val="003D6B17"/>
    <w:rsid w:val="004F3905"/>
    <w:rsid w:val="0052192F"/>
    <w:rsid w:val="005610FC"/>
    <w:rsid w:val="005611E1"/>
    <w:rsid w:val="005D2A4F"/>
    <w:rsid w:val="0062687C"/>
    <w:rsid w:val="006712D3"/>
    <w:rsid w:val="007716AD"/>
    <w:rsid w:val="007A42C9"/>
    <w:rsid w:val="007A5550"/>
    <w:rsid w:val="00803311"/>
    <w:rsid w:val="00834BA6"/>
    <w:rsid w:val="008819C8"/>
    <w:rsid w:val="008D650E"/>
    <w:rsid w:val="0097288E"/>
    <w:rsid w:val="009A008F"/>
    <w:rsid w:val="00AF57EC"/>
    <w:rsid w:val="00B8488B"/>
    <w:rsid w:val="00C6199C"/>
    <w:rsid w:val="00CE3885"/>
    <w:rsid w:val="00D354DA"/>
    <w:rsid w:val="00D63160"/>
    <w:rsid w:val="00D76127"/>
    <w:rsid w:val="00D90126"/>
    <w:rsid w:val="00DC506C"/>
    <w:rsid w:val="00E112BF"/>
    <w:rsid w:val="00E15B23"/>
    <w:rsid w:val="00EE272E"/>
    <w:rsid w:val="00F10E82"/>
    <w:rsid w:val="00F47972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A8B6"/>
  <w15:docId w15:val="{96C27930-EC09-4D62-951B-08ED6EDE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5</cp:revision>
  <dcterms:created xsi:type="dcterms:W3CDTF">2025-05-15T09:43:00Z</dcterms:created>
  <dcterms:modified xsi:type="dcterms:W3CDTF">2026-02-18T12:08:00Z</dcterms:modified>
</cp:coreProperties>
</file>