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E01F5" w14:textId="77777777" w:rsidR="00E93107" w:rsidRPr="008562D8" w:rsidRDefault="00E93107" w:rsidP="00E93107">
      <w:pPr>
        <w:spacing w:after="0"/>
        <w:ind w:firstLine="709"/>
        <w:contextualSpacing/>
        <w:jc w:val="right"/>
        <w:rPr>
          <w:rFonts w:asciiTheme="majorBidi" w:hAnsiTheme="majorBidi" w:cstheme="majorBidi"/>
          <w:sz w:val="28"/>
          <w:szCs w:val="28"/>
        </w:rPr>
      </w:pPr>
      <w:r w:rsidRPr="008562D8">
        <w:rPr>
          <w:rFonts w:asciiTheme="majorBidi" w:hAnsiTheme="majorBidi" w:cstheme="majorBidi"/>
          <w:sz w:val="28"/>
          <w:szCs w:val="28"/>
        </w:rPr>
        <w:t>Приложение</w:t>
      </w:r>
    </w:p>
    <w:p w14:paraId="6F2E1AF2" w14:textId="77777777" w:rsidR="00E93107" w:rsidRPr="008562D8" w:rsidRDefault="00E93107" w:rsidP="00E93107">
      <w:pPr>
        <w:spacing w:after="0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26E40966" w14:textId="5F27E6A8" w:rsidR="00F108FC" w:rsidRPr="00A9087A" w:rsidRDefault="00F108FC" w:rsidP="00F108FC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B9572C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A9087A">
        <w:rPr>
          <w:rFonts w:ascii="Times New Roman" w:hAnsi="Times New Roman"/>
          <w:b/>
          <w:iCs/>
          <w:sz w:val="28"/>
          <w:szCs w:val="28"/>
        </w:rPr>
        <w:t>по дисциплине</w:t>
      </w:r>
    </w:p>
    <w:p w14:paraId="56CCBB5C" w14:textId="39354F9E" w:rsidR="00E93107" w:rsidRPr="008562D8" w:rsidRDefault="00E93107" w:rsidP="00F108FC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6A08F5">
        <w:rPr>
          <w:rFonts w:asciiTheme="majorBidi" w:hAnsiTheme="majorBidi" w:cstheme="majorBidi"/>
          <w:b/>
          <w:iCs/>
          <w:sz w:val="28"/>
          <w:szCs w:val="28"/>
        </w:rPr>
        <w:t>«</w:t>
      </w:r>
      <w:r w:rsidR="00C63C42">
        <w:rPr>
          <w:rFonts w:asciiTheme="majorBidi" w:hAnsiTheme="majorBidi" w:cstheme="majorBidi"/>
          <w:b/>
          <w:iCs/>
          <w:sz w:val="28"/>
          <w:szCs w:val="28"/>
        </w:rPr>
        <w:t>Правовые основы морского страхования</w:t>
      </w:r>
      <w:r w:rsidRPr="006A08F5">
        <w:rPr>
          <w:rFonts w:asciiTheme="majorBidi" w:hAnsiTheme="majorBidi" w:cstheme="majorBidi"/>
          <w:b/>
          <w:iCs/>
          <w:sz w:val="28"/>
          <w:szCs w:val="28"/>
        </w:rPr>
        <w:t>»</w:t>
      </w:r>
    </w:p>
    <w:p w14:paraId="073CA599" w14:textId="4025980F" w:rsidR="00E93107" w:rsidRDefault="00E93107" w:rsidP="008F1120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iCs/>
          <w:sz w:val="28"/>
          <w:szCs w:val="28"/>
        </w:rPr>
      </w:pPr>
    </w:p>
    <w:p w14:paraId="7D4746B8" w14:textId="327107CA" w:rsidR="008F1120" w:rsidRDefault="008F1120" w:rsidP="008F1120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iCs/>
          <w:sz w:val="28"/>
          <w:szCs w:val="28"/>
        </w:rPr>
      </w:pPr>
    </w:p>
    <w:p w14:paraId="3544AF78" w14:textId="59FD3D85" w:rsidR="008F1120" w:rsidRDefault="008F1120" w:rsidP="008F1120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iCs/>
          <w:sz w:val="28"/>
          <w:szCs w:val="28"/>
        </w:rPr>
      </w:pPr>
      <w:r w:rsidRPr="008F1120">
        <w:rPr>
          <w:rFonts w:asciiTheme="majorBidi" w:hAnsiTheme="majorBidi" w:cstheme="majorBidi"/>
          <w:b/>
          <w:iCs/>
          <w:sz w:val="28"/>
          <w:szCs w:val="28"/>
        </w:rPr>
        <w:t xml:space="preserve">Семестр изучения: </w:t>
      </w:r>
      <w:r>
        <w:rPr>
          <w:rFonts w:asciiTheme="majorBidi" w:hAnsiTheme="majorBidi" w:cstheme="majorBidi"/>
          <w:b/>
          <w:iCs/>
          <w:sz w:val="28"/>
          <w:szCs w:val="28"/>
        </w:rPr>
        <w:t>7</w:t>
      </w:r>
    </w:p>
    <w:p w14:paraId="4D3C3B36" w14:textId="77777777" w:rsidR="00F108FC" w:rsidRDefault="00F108FC" w:rsidP="008F1120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iCs/>
          <w:sz w:val="28"/>
          <w:szCs w:val="28"/>
        </w:rPr>
      </w:pPr>
    </w:p>
    <w:p w14:paraId="2F33B059" w14:textId="69B5F654" w:rsidR="00F108FC" w:rsidRPr="00A9087A" w:rsidRDefault="00F108FC" w:rsidP="00F108F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ПК-13</w:t>
      </w:r>
    </w:p>
    <w:p w14:paraId="1110E590" w14:textId="654CECB9" w:rsidR="00AC0E13" w:rsidRDefault="00AC0E13" w:rsidP="008F1120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iCs/>
          <w:sz w:val="28"/>
          <w:szCs w:val="28"/>
        </w:rPr>
      </w:pPr>
    </w:p>
    <w:p w14:paraId="532258F0" w14:textId="67BABFF5" w:rsidR="00B9572C" w:rsidRDefault="00B9572C" w:rsidP="008F1120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iCs/>
          <w:sz w:val="28"/>
          <w:szCs w:val="28"/>
        </w:rPr>
      </w:pPr>
    </w:p>
    <w:p w14:paraId="210E89C5" w14:textId="062660EB" w:rsidR="00B9572C" w:rsidRDefault="00B9572C" w:rsidP="00B9572C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>
        <w:rPr>
          <w:rFonts w:ascii="Times New Roman" w:hAnsi="Times New Roman"/>
          <w:iCs/>
          <w:sz w:val="28"/>
          <w:szCs w:val="28"/>
        </w:rPr>
        <w:t xml:space="preserve">промежуточной аттестации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</w:t>
      </w:r>
      <w:r>
        <w:rPr>
          <w:rFonts w:ascii="Times New Roman" w:hAnsi="Times New Roman"/>
          <w:iCs/>
          <w:sz w:val="28"/>
          <w:szCs w:val="28"/>
        </w:rPr>
        <w:t xml:space="preserve"> ответить на 2 вопроса из билета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45C80D1A" w14:textId="77777777" w:rsidR="00B9572C" w:rsidRDefault="00B9572C" w:rsidP="00B9572C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026312DE" w14:textId="2DD7819A" w:rsidR="00B9572C" w:rsidRDefault="00B9572C" w:rsidP="008F1120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iCs/>
          <w:sz w:val="28"/>
          <w:szCs w:val="28"/>
        </w:rPr>
      </w:pPr>
    </w:p>
    <w:p w14:paraId="3F93B834" w14:textId="77777777" w:rsidR="00B9572C" w:rsidRPr="008562D8" w:rsidRDefault="00B9572C" w:rsidP="008F1120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iCs/>
          <w:sz w:val="28"/>
          <w:szCs w:val="28"/>
        </w:rPr>
      </w:pPr>
    </w:p>
    <w:p w14:paraId="7026841C" w14:textId="77777777" w:rsidR="008F1120" w:rsidRDefault="008F1120" w:rsidP="008F1120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Theme="majorBidi" w:hAnsiTheme="majorBidi" w:cstheme="majorBidi"/>
          <w:b/>
          <w:bCs/>
          <w:iCs/>
          <w:sz w:val="28"/>
          <w:szCs w:val="28"/>
        </w:rPr>
        <w:t>зачет</w:t>
      </w:r>
    </w:p>
    <w:p w14:paraId="10A71153" w14:textId="77777777" w:rsidR="008F1120" w:rsidRPr="008562D8" w:rsidRDefault="008F1120" w:rsidP="008F1120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74504709" w14:textId="77777777" w:rsidR="008F1120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864A5E">
        <w:rPr>
          <w:rFonts w:asciiTheme="majorBidi" w:hAnsiTheme="majorBidi" w:cstheme="majorBidi"/>
          <w:iCs/>
          <w:sz w:val="28"/>
          <w:szCs w:val="28"/>
        </w:rPr>
        <w:t>Понятие, источники и субъекты правового регулирования морского страхования.</w:t>
      </w:r>
    </w:p>
    <w:p w14:paraId="46C212B7" w14:textId="77777777" w:rsidR="008F1120" w:rsidRPr="003158EC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Исторические предпосылки морского страхования.</w:t>
      </w:r>
    </w:p>
    <w:p w14:paraId="1E54C66E" w14:textId="77777777" w:rsidR="008F1120" w:rsidRPr="003158EC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 xml:space="preserve">Понятие объекта морского страхования и морской </w:t>
      </w:r>
      <w:proofErr w:type="spellStart"/>
      <w:r w:rsidRPr="003158EC">
        <w:rPr>
          <w:rFonts w:asciiTheme="majorBidi" w:hAnsiTheme="majorBidi" w:cstheme="majorBidi"/>
          <w:iCs/>
          <w:sz w:val="28"/>
          <w:szCs w:val="28"/>
        </w:rPr>
        <w:t>сюрвей</w:t>
      </w:r>
      <w:proofErr w:type="spellEnd"/>
      <w:r w:rsidRPr="003158EC">
        <w:rPr>
          <w:rFonts w:asciiTheme="majorBidi" w:hAnsiTheme="majorBidi" w:cstheme="majorBidi"/>
          <w:iCs/>
          <w:sz w:val="28"/>
          <w:szCs w:val="28"/>
        </w:rPr>
        <w:t>.</w:t>
      </w:r>
    </w:p>
    <w:p w14:paraId="354D3C88" w14:textId="77777777" w:rsidR="008F1120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Андеррайтинг морских судов.</w:t>
      </w:r>
    </w:p>
    <w:p w14:paraId="6F180DB0" w14:textId="77777777" w:rsidR="008F1120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Страхование ответственности судовладельца за перевозимый груз.</w:t>
      </w:r>
    </w:p>
    <w:p w14:paraId="08D20271" w14:textId="2B367656" w:rsidR="008F1120" w:rsidRPr="003158EC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 xml:space="preserve">Гаагские, </w:t>
      </w:r>
      <w:proofErr w:type="spellStart"/>
      <w:r w:rsidRPr="003158EC">
        <w:rPr>
          <w:rFonts w:asciiTheme="majorBidi" w:hAnsiTheme="majorBidi" w:cstheme="majorBidi"/>
          <w:iCs/>
          <w:sz w:val="28"/>
          <w:szCs w:val="28"/>
        </w:rPr>
        <w:t>Гаагско-Ви</w:t>
      </w:r>
      <w:r w:rsidR="007E5FE1">
        <w:rPr>
          <w:rFonts w:asciiTheme="majorBidi" w:hAnsiTheme="majorBidi" w:cstheme="majorBidi"/>
          <w:iCs/>
          <w:sz w:val="28"/>
          <w:szCs w:val="28"/>
        </w:rPr>
        <w:t>сбийские</w:t>
      </w:r>
      <w:proofErr w:type="spellEnd"/>
      <w:r w:rsidR="007E5FE1">
        <w:rPr>
          <w:rFonts w:asciiTheme="majorBidi" w:hAnsiTheme="majorBidi" w:cstheme="majorBidi"/>
          <w:iCs/>
          <w:sz w:val="28"/>
          <w:szCs w:val="28"/>
        </w:rPr>
        <w:t xml:space="preserve"> и Гамбургские правила.</w:t>
      </w:r>
    </w:p>
    <w:p w14:paraId="7BB452EF" w14:textId="6E41F55F" w:rsidR="008F1120" w:rsidRPr="003158EC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Объем ответственности судовладельца за перевозимый</w:t>
      </w:r>
      <w:r w:rsidR="007E5FE1">
        <w:rPr>
          <w:rFonts w:asciiTheme="majorBidi" w:hAnsiTheme="majorBidi" w:cstheme="majorBidi"/>
          <w:iCs/>
          <w:sz w:val="28"/>
          <w:szCs w:val="28"/>
        </w:rPr>
        <w:t xml:space="preserve"> груз. Обязанность перевозчика.</w:t>
      </w:r>
    </w:p>
    <w:p w14:paraId="4FDE8945" w14:textId="77777777" w:rsidR="008F1120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 xml:space="preserve"> Дополнительное страхование груза за счет его собственника.</w:t>
      </w:r>
    </w:p>
    <w:p w14:paraId="2744EC04" w14:textId="77777777" w:rsidR="008F1120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Современный рынок морского страхования.</w:t>
      </w:r>
    </w:p>
    <w:p w14:paraId="1A1F2807" w14:textId="77777777" w:rsidR="008F1120" w:rsidRPr="003158EC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Классификация морского страхования.</w:t>
      </w:r>
    </w:p>
    <w:p w14:paraId="384F4E77" w14:textId="77777777" w:rsidR="008F1120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Международные страховые организации.</w:t>
      </w:r>
    </w:p>
    <w:p w14:paraId="5581EE5D" w14:textId="77777777" w:rsidR="008F1120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3158EC">
        <w:rPr>
          <w:rFonts w:asciiTheme="majorBidi" w:hAnsiTheme="majorBidi" w:cstheme="majorBidi"/>
          <w:iCs/>
          <w:sz w:val="28"/>
          <w:szCs w:val="28"/>
        </w:rPr>
        <w:t>Морское страхование судов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74A25C65" w14:textId="77777777" w:rsidR="008F1120" w:rsidRPr="003158EC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Содержание условий договора морского страхования судна.</w:t>
      </w:r>
    </w:p>
    <w:p w14:paraId="13BF7D24" w14:textId="77777777" w:rsidR="008F1120" w:rsidRPr="003158EC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Страхование гражданской ответственности судовладельца.</w:t>
      </w:r>
    </w:p>
    <w:p w14:paraId="343077AA" w14:textId="0E23A148" w:rsidR="008F1120" w:rsidRPr="003158EC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Столкнове</w:t>
      </w:r>
      <w:r w:rsidR="007E5FE1">
        <w:rPr>
          <w:rFonts w:asciiTheme="majorBidi" w:hAnsiTheme="majorBidi" w:cstheme="majorBidi"/>
          <w:iCs/>
          <w:sz w:val="28"/>
          <w:szCs w:val="28"/>
        </w:rPr>
        <w:t>ние судов как страховой случай.</w:t>
      </w:r>
    </w:p>
    <w:p w14:paraId="426B8754" w14:textId="77777777" w:rsidR="008F1120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Страхование фрахта.</w:t>
      </w:r>
    </w:p>
    <w:p w14:paraId="323381CD" w14:textId="77777777" w:rsidR="008F1120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Морское страхование грузов.</w:t>
      </w:r>
    </w:p>
    <w:p w14:paraId="7D07589B" w14:textId="77777777" w:rsidR="008F1120" w:rsidRPr="003158EC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Содержание условий договора морского страхования грузов.</w:t>
      </w:r>
    </w:p>
    <w:p w14:paraId="1DDF28EC" w14:textId="77651B43" w:rsidR="008F1120" w:rsidRPr="003158EC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lastRenderedPageBreak/>
        <w:t xml:space="preserve"> </w:t>
      </w:r>
      <w:r w:rsidRPr="003158EC">
        <w:rPr>
          <w:rFonts w:asciiTheme="majorBidi" w:hAnsiTheme="majorBidi" w:cstheme="majorBidi"/>
          <w:iCs/>
          <w:sz w:val="28"/>
          <w:szCs w:val="28"/>
        </w:rPr>
        <w:t xml:space="preserve">Порядок выплаты страхового возмещения за </w:t>
      </w:r>
      <w:r w:rsidR="007E5FE1">
        <w:rPr>
          <w:rFonts w:asciiTheme="majorBidi" w:hAnsiTheme="majorBidi" w:cstheme="majorBidi"/>
          <w:iCs/>
          <w:sz w:val="28"/>
          <w:szCs w:val="28"/>
        </w:rPr>
        <w:t>погибший или поврежденный груз.</w:t>
      </w:r>
    </w:p>
    <w:p w14:paraId="1531ADE5" w14:textId="77777777" w:rsidR="008F1120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3158EC">
        <w:rPr>
          <w:rFonts w:asciiTheme="majorBidi" w:hAnsiTheme="majorBidi" w:cstheme="majorBidi"/>
          <w:iCs/>
          <w:sz w:val="28"/>
          <w:szCs w:val="28"/>
        </w:rPr>
        <w:t>Проблема «порт погрузки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3158EC">
        <w:rPr>
          <w:rFonts w:asciiTheme="majorBidi" w:hAnsiTheme="majorBidi" w:cstheme="majorBidi"/>
          <w:iCs/>
          <w:sz w:val="28"/>
          <w:szCs w:val="28"/>
        </w:rPr>
        <w:t>выгрузки» с позиций морского страховщика.</w:t>
      </w:r>
    </w:p>
    <w:p w14:paraId="2DE8DA99" w14:textId="77777777" w:rsidR="008F1120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Страховое возмещение по расчетам за портовые услуги и повреждение портовых и иных сооружений.</w:t>
      </w:r>
    </w:p>
    <w:p w14:paraId="5916E018" w14:textId="77777777" w:rsidR="008F1120" w:rsidRPr="003158EC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Договор буксировки и морское страхование.</w:t>
      </w:r>
    </w:p>
    <w:p w14:paraId="5D9FE19E" w14:textId="6259A8C4" w:rsidR="008F1120" w:rsidRPr="003158EC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 xml:space="preserve">Лоцманская </w:t>
      </w:r>
      <w:r w:rsidR="007E5FE1">
        <w:rPr>
          <w:rFonts w:asciiTheme="majorBidi" w:hAnsiTheme="majorBidi" w:cstheme="majorBidi"/>
          <w:iCs/>
          <w:sz w:val="28"/>
          <w:szCs w:val="28"/>
        </w:rPr>
        <w:t>проводка н морское страхование.</w:t>
      </w:r>
    </w:p>
    <w:p w14:paraId="599F4FA0" w14:textId="7F3115B3" w:rsidR="008F1120" w:rsidRPr="003158EC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 xml:space="preserve">Услуги стивидорной </w:t>
      </w:r>
      <w:r w:rsidR="007E5FE1">
        <w:rPr>
          <w:rFonts w:asciiTheme="majorBidi" w:hAnsiTheme="majorBidi" w:cstheme="majorBidi"/>
          <w:iCs/>
          <w:sz w:val="28"/>
          <w:szCs w:val="28"/>
        </w:rPr>
        <w:t>компании и морское страхование.</w:t>
      </w:r>
    </w:p>
    <w:p w14:paraId="4FBE962D" w14:textId="77777777" w:rsidR="008F1120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3158EC">
        <w:rPr>
          <w:rFonts w:asciiTheme="majorBidi" w:hAnsiTheme="majorBidi" w:cstheme="majorBidi"/>
          <w:iCs/>
          <w:sz w:val="28"/>
          <w:szCs w:val="28"/>
        </w:rPr>
        <w:t>Страховое возмещение за повреждение портовых сооружений и объектов, находящихся на якоре.</w:t>
      </w:r>
    </w:p>
    <w:p w14:paraId="5D940926" w14:textId="77777777" w:rsidR="008F1120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Морское взаимное страхование.</w:t>
      </w:r>
    </w:p>
    <w:p w14:paraId="132FD79D" w14:textId="77777777" w:rsidR="008F1120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Имущественное страхование.</w:t>
      </w:r>
    </w:p>
    <w:p w14:paraId="2D6F6F96" w14:textId="77777777" w:rsidR="008F1120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Понятие и виды Морского полиса.</w:t>
      </w:r>
    </w:p>
    <w:p w14:paraId="2718A742" w14:textId="77777777" w:rsidR="008F1120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Страховые риски на морском транспорте.</w:t>
      </w:r>
    </w:p>
    <w:p w14:paraId="77D559AD" w14:textId="77777777" w:rsidR="008F1120" w:rsidRPr="008F19C1" w:rsidRDefault="008F1120" w:rsidP="008F1120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8F19C1">
        <w:rPr>
          <w:rFonts w:asciiTheme="majorBidi" w:hAnsiTheme="majorBidi" w:cstheme="majorBidi"/>
          <w:iCs/>
          <w:sz w:val="28"/>
          <w:szCs w:val="28"/>
        </w:rPr>
        <w:t>Страхование гражданской ответственности владельцев средств водного транспорта.</w:t>
      </w:r>
    </w:p>
    <w:p w14:paraId="4897FA77" w14:textId="77777777" w:rsidR="00782574" w:rsidRPr="00AA43F4" w:rsidRDefault="00782574" w:rsidP="002D5DAA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54B46089" w14:textId="77777777" w:rsidR="008F1120" w:rsidRDefault="008F1120" w:rsidP="008F112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540EBEA3" w14:textId="77777777" w:rsidR="008F1120" w:rsidRDefault="008F1120" w:rsidP="008F1120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406FD816" w14:textId="26099745" w:rsidR="002D5DAA" w:rsidRDefault="002D5DAA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тестовых заданий</w:t>
      </w:r>
    </w:p>
    <w:p w14:paraId="191A6E63" w14:textId="77777777" w:rsidR="007E5FE1" w:rsidRPr="008562D8" w:rsidRDefault="007E5FE1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73DEE70" w14:textId="263D86A4" w:rsidR="008F1120" w:rsidRPr="000B1F83" w:rsidRDefault="008F1120" w:rsidP="008F1120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13</w:t>
      </w:r>
    </w:p>
    <w:p w14:paraId="1DC1AC98" w14:textId="19D35364" w:rsidR="002D5DAA" w:rsidRPr="008562D8" w:rsidRDefault="002D5DAA" w:rsidP="008F1120">
      <w:pPr>
        <w:spacing w:after="0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444B10C0" w14:textId="62C6CE88" w:rsidR="002370AE" w:rsidRDefault="002370AE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/>
          <w:sz w:val="28"/>
          <w:szCs w:val="28"/>
          <w:lang w:eastAsia="ru-RU"/>
        </w:rPr>
        <w:t>Морское  страхование впервые появилось в городах:</w:t>
      </w:r>
    </w:p>
    <w:p w14:paraId="7854FD91" w14:textId="31EADB73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Флоренции и Генуя</w:t>
      </w:r>
    </w:p>
    <w:p w14:paraId="6F909617" w14:textId="19F18E97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Санкт-Петербурга и Новороссийска</w:t>
      </w:r>
    </w:p>
    <w:p w14:paraId="18DAD849" w14:textId="62F7F917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Стамбула и Анталии</w:t>
      </w:r>
    </w:p>
    <w:p w14:paraId="7FEE35A8" w14:textId="490EDD02" w:rsidR="002370AE" w:rsidRPr="00AA43F4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Корфу и Ираклиона</w:t>
      </w:r>
    </w:p>
    <w:p w14:paraId="5C4CC9A0" w14:textId="77777777" w:rsidR="00FB4DEE" w:rsidRPr="00AA43F4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7CEA7170" w14:textId="77777777" w:rsidR="002370AE" w:rsidRPr="002370AE" w:rsidRDefault="002370AE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gramStart"/>
      <w:r w:rsidRPr="002370AE">
        <w:rPr>
          <w:rFonts w:asciiTheme="majorBidi" w:hAnsiTheme="majorBidi" w:cstheme="majorBidi"/>
          <w:b/>
          <w:sz w:val="28"/>
          <w:szCs w:val="28"/>
          <w:lang w:eastAsia="ru-RU"/>
        </w:rPr>
        <w:t>Первый  полис</w:t>
      </w:r>
      <w:proofErr w:type="gramEnd"/>
      <w:r w:rsidRPr="002370AE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морского страхования был выдан в:</w:t>
      </w:r>
    </w:p>
    <w:p w14:paraId="374CBBE4" w14:textId="1AC1BF4A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1345г.</w:t>
      </w:r>
    </w:p>
    <w:p w14:paraId="15D0DDB7" w14:textId="15D43022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1347 г.</w:t>
      </w:r>
    </w:p>
    <w:p w14:paraId="08D67EB0" w14:textId="08474F50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1346г.</w:t>
      </w:r>
    </w:p>
    <w:p w14:paraId="3EBE8B30" w14:textId="77777777" w:rsid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1348г.</w:t>
      </w:r>
    </w:p>
    <w:p w14:paraId="1A5203D7" w14:textId="77777777" w:rsidR="00FB4DEE" w:rsidRPr="00FB4DEE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val="en-US" w:eastAsia="ru-RU"/>
        </w:rPr>
      </w:pPr>
    </w:p>
    <w:p w14:paraId="23F585BC" w14:textId="77777777" w:rsidR="002370AE" w:rsidRPr="002370AE" w:rsidRDefault="002370AE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/>
          <w:sz w:val="28"/>
          <w:szCs w:val="28"/>
          <w:lang w:eastAsia="ru-RU"/>
        </w:rPr>
        <w:t>Участниками морского страхования являются:</w:t>
      </w:r>
    </w:p>
    <w:p w14:paraId="0DB435A7" w14:textId="4B4077D0" w:rsidR="007F7C26" w:rsidRDefault="004868C2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Фрахтователь</w:t>
      </w:r>
    </w:p>
    <w:p w14:paraId="7E2057AE" w14:textId="00938104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страховщик</w:t>
      </w:r>
    </w:p>
    <w:p w14:paraId="39D0AC3E" w14:textId="35C93193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страхователь</w:t>
      </w:r>
    </w:p>
    <w:p w14:paraId="03414C9E" w14:textId="735B6B0D" w:rsid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капитан судно</w:t>
      </w:r>
    </w:p>
    <w:p w14:paraId="5DAF6194" w14:textId="58FCFA99" w:rsidR="007E5FE1" w:rsidRDefault="007E5FE1">
      <w:pPr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>
        <w:rPr>
          <w:rFonts w:asciiTheme="majorBidi" w:hAnsiTheme="majorBidi" w:cstheme="majorBidi"/>
          <w:bCs/>
          <w:sz w:val="28"/>
          <w:szCs w:val="28"/>
          <w:lang w:val="en-US" w:eastAsia="ru-RU"/>
        </w:rPr>
        <w:br w:type="page"/>
      </w:r>
    </w:p>
    <w:p w14:paraId="060F4674" w14:textId="77777777" w:rsidR="002370AE" w:rsidRPr="002370AE" w:rsidRDefault="002370AE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Объектом морского страхования может быть всякий имущественный интерес, связанный с:</w:t>
      </w:r>
    </w:p>
    <w:p w14:paraId="184913AC" w14:textId="4AA0173F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Судном, строящимся судном</w:t>
      </w:r>
    </w:p>
    <w:p w14:paraId="468459FE" w14:textId="36BC3438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грузом и фрахтом</w:t>
      </w:r>
    </w:p>
    <w:p w14:paraId="5E7D3B11" w14:textId="6D2C1272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заработной платой лоцмана</w:t>
      </w:r>
    </w:p>
    <w:p w14:paraId="1526BE26" w14:textId="190639BD" w:rsid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платой за пользование судном</w:t>
      </w:r>
    </w:p>
    <w:p w14:paraId="6EDBA149" w14:textId="77777777" w:rsidR="007E5FE1" w:rsidRPr="00AA43F4" w:rsidRDefault="007E5FE1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1635A43E" w14:textId="77777777" w:rsidR="002370AE" w:rsidRPr="00CE1BE5" w:rsidRDefault="002370AE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/>
          <w:sz w:val="28"/>
          <w:szCs w:val="28"/>
          <w:lang w:eastAsia="ru-RU"/>
        </w:rPr>
        <w:t>Объекты морского страхования содержатся в:</w:t>
      </w:r>
    </w:p>
    <w:p w14:paraId="22EA9705" w14:textId="36335B1B" w:rsidR="002370AE" w:rsidRPr="00CE1BE5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Гражданском кодексе РФ</w:t>
      </w:r>
    </w:p>
    <w:p w14:paraId="1CB07302" w14:textId="31583459" w:rsidR="002370AE" w:rsidRPr="00CE1BE5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ФЗ «</w:t>
      </w:r>
      <w:r w:rsidR="002370AE"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Об организации страхового дела в Российской Федерации» </w:t>
      </w:r>
    </w:p>
    <w:p w14:paraId="3838E58D" w14:textId="4D4752D1" w:rsidR="002370AE" w:rsidRPr="00CE1BE5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Кодексе торгового мореплавания Российской Федерации</w:t>
      </w:r>
    </w:p>
    <w:p w14:paraId="79CB132F" w14:textId="4440F3AB" w:rsidR="002370AE" w:rsidRPr="00AA43F4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Кодексе внутреннего водного транспорта РФ</w:t>
      </w:r>
    </w:p>
    <w:p w14:paraId="1FDD155F" w14:textId="77777777" w:rsidR="00FB4DEE" w:rsidRPr="00AA43F4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08A9541E" w14:textId="77777777" w:rsidR="00CE1BE5" w:rsidRPr="00CE1BE5" w:rsidRDefault="00CE1BE5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Основные требования к договору морского страхования, регулирующие взаимоотношения сторон содержатся </w:t>
      </w:r>
      <w:proofErr w:type="gramStart"/>
      <w:r w:rsidRPr="00CE1BE5">
        <w:rPr>
          <w:rFonts w:asciiTheme="majorBidi" w:hAnsiTheme="majorBidi" w:cstheme="majorBidi"/>
          <w:b/>
          <w:sz w:val="28"/>
          <w:szCs w:val="28"/>
          <w:lang w:eastAsia="ru-RU"/>
        </w:rPr>
        <w:t>в :</w:t>
      </w:r>
      <w:proofErr w:type="gramEnd"/>
    </w:p>
    <w:p w14:paraId="630CBC71" w14:textId="300973F3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ФЗ « Об организации страхового дела в Российской Федерации» </w:t>
      </w:r>
    </w:p>
    <w:p w14:paraId="7AA62811" w14:textId="75B1F097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Кодексе торгового мореплавания Российской Федерации</w:t>
      </w:r>
    </w:p>
    <w:p w14:paraId="535C1F64" w14:textId="7F89AB95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Кодексе внутреннего водного транспорта РФ</w:t>
      </w:r>
    </w:p>
    <w:p w14:paraId="102D2C0D" w14:textId="14D80023" w:rsidR="00CE1BE5" w:rsidRPr="00AA43F4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ФЗ «О морских портах в Российской Федерации и о внесении изменений в отдельные законодательные акты Российской Федерации»</w:t>
      </w:r>
    </w:p>
    <w:p w14:paraId="5F887DAB" w14:textId="77777777" w:rsidR="00FB4DEE" w:rsidRPr="00AA43F4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141582B3" w14:textId="77777777" w:rsidR="00CE1BE5" w:rsidRPr="00CE1BE5" w:rsidRDefault="00CE1BE5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/>
          <w:sz w:val="28"/>
          <w:szCs w:val="28"/>
          <w:lang w:eastAsia="ru-RU"/>
        </w:rPr>
        <w:t>Страхование судов и грузов производится на базе стандартных условий (оговорок), в основу которых положены оговорки, выработанные:</w:t>
      </w:r>
    </w:p>
    <w:p w14:paraId="1843C7D9" w14:textId="715B8455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ассоциацией морских страховщиков</w:t>
      </w:r>
    </w:p>
    <w:p w14:paraId="7B5699DC" w14:textId="5EF0A76A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обществом страховщиков</w:t>
      </w:r>
    </w:p>
    <w:p w14:paraId="44597872" w14:textId="51537522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Министерством транспорта</w:t>
      </w:r>
    </w:p>
    <w:p w14:paraId="376E7A11" w14:textId="09C17B36" w:rsid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Институтом лондонских страховщиков</w:t>
      </w:r>
    </w:p>
    <w:p w14:paraId="124A03C8" w14:textId="77777777" w:rsidR="00FB4DEE" w:rsidRPr="00FB4DEE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</w:p>
    <w:p w14:paraId="170E6A30" w14:textId="3C7FD065" w:rsidR="00990D68" w:rsidRPr="00990D68" w:rsidRDefault="00990D68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/>
          <w:sz w:val="28"/>
          <w:szCs w:val="28"/>
          <w:lang w:eastAsia="ru-RU"/>
        </w:rPr>
        <w:t>Первые правила морской страхования появились в:</w:t>
      </w:r>
    </w:p>
    <w:p w14:paraId="1F0C6305" w14:textId="77777777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Лондоне;</w:t>
      </w:r>
    </w:p>
    <w:p w14:paraId="393F7768" w14:textId="77777777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Флоренции;</w:t>
      </w:r>
    </w:p>
    <w:p w14:paraId="52D49A49" w14:textId="77777777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Гамбурге;</w:t>
      </w:r>
    </w:p>
    <w:p w14:paraId="412FC3A0" w14:textId="77777777" w:rsidR="00990D68" w:rsidRPr="00AA43F4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Санкт-Петербурге.</w:t>
      </w:r>
    </w:p>
    <w:p w14:paraId="0E6A8A23" w14:textId="4C98C8AF" w:rsidR="007E5FE1" w:rsidRDefault="007E5FE1">
      <w:pPr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br w:type="page"/>
      </w:r>
    </w:p>
    <w:p w14:paraId="112BC019" w14:textId="537CD95A" w:rsidR="00990D68" w:rsidRDefault="001A3744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К в</w:t>
      </w:r>
      <w:r w:rsidRPr="001A3744">
        <w:rPr>
          <w:rFonts w:asciiTheme="majorBidi" w:hAnsiTheme="majorBidi" w:cstheme="majorBidi"/>
          <w:b/>
          <w:sz w:val="28"/>
          <w:szCs w:val="28"/>
          <w:lang w:eastAsia="ru-RU"/>
        </w:rPr>
        <w:t>ид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ам</w:t>
      </w:r>
      <w:r w:rsidRPr="001A3744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морского страхования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относятся: </w:t>
      </w:r>
    </w:p>
    <w:p w14:paraId="77AB2457" w14:textId="32FD7535" w:rsidR="001A3744" w:rsidRDefault="001A3744" w:rsidP="00FB4DEE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A3744">
        <w:rPr>
          <w:rFonts w:asciiTheme="majorBidi" w:hAnsiTheme="majorBidi" w:cstheme="majorBidi"/>
          <w:bCs/>
          <w:sz w:val="28"/>
          <w:szCs w:val="28"/>
          <w:lang w:eastAsia="ru-RU"/>
        </w:rPr>
        <w:t>Морское (речное) каско</w:t>
      </w:r>
    </w:p>
    <w:p w14:paraId="40864C18" w14:textId="75DBA19F" w:rsidR="001A3744" w:rsidRDefault="001A3744" w:rsidP="00FB4DEE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A3744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грузов</w:t>
      </w:r>
    </w:p>
    <w:p w14:paraId="05D43B63" w14:textId="073DD70A" w:rsidR="001A3744" w:rsidRDefault="001A3744" w:rsidP="00FB4DEE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A3744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гражданской ответственности судовладельцев</w:t>
      </w:r>
    </w:p>
    <w:p w14:paraId="3BF79CC7" w14:textId="10116AE0" w:rsidR="001A3744" w:rsidRDefault="001A3744" w:rsidP="00FB4DEE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7AC75870" w14:textId="77777777" w:rsidR="007E5FE1" w:rsidRDefault="007E5FE1" w:rsidP="00FB4DEE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</w:p>
    <w:p w14:paraId="708B1177" w14:textId="7D751ECE" w:rsidR="00CE1BE5" w:rsidRPr="00CE1BE5" w:rsidRDefault="00CE1BE5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/>
          <w:sz w:val="28"/>
          <w:szCs w:val="28"/>
          <w:lang w:eastAsia="ru-RU"/>
        </w:rPr>
        <w:t>В качестве страховой организации, участвующей в заключении договора морского страхования, могут выступать:</w:t>
      </w:r>
    </w:p>
    <w:p w14:paraId="2229EDAE" w14:textId="4C776F2A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акционерная страховая компания, клуб взаимного страхования, страховая корпорация Ллойд</w:t>
      </w:r>
    </w:p>
    <w:p w14:paraId="3D8FF1F8" w14:textId="1CF08B82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только акционерная страховая компания</w:t>
      </w:r>
    </w:p>
    <w:p w14:paraId="5642950E" w14:textId="5324B2B9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только клуб взаимного страхования</w:t>
      </w:r>
    </w:p>
    <w:p w14:paraId="535D0B62" w14:textId="41E93B66" w:rsid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страховая корпорация Ллойд</w:t>
      </w:r>
    </w:p>
    <w:p w14:paraId="09E80F28" w14:textId="77777777" w:rsidR="00FB4DEE" w:rsidRPr="00FB4DEE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</w:p>
    <w:p w14:paraId="70F75BA3" w14:textId="77777777" w:rsidR="00CE1BE5" w:rsidRPr="00CE1BE5" w:rsidRDefault="00CE1BE5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/>
          <w:sz w:val="28"/>
          <w:szCs w:val="28"/>
          <w:lang w:eastAsia="ru-RU"/>
        </w:rPr>
        <w:t>Страхователями морского страхования могут быть:</w:t>
      </w:r>
    </w:p>
    <w:p w14:paraId="5C838196" w14:textId="24E9B4C8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только судовладелец</w:t>
      </w:r>
    </w:p>
    <w:p w14:paraId="3C0F3D9F" w14:textId="34C92929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только фрахтователь</w:t>
      </w:r>
    </w:p>
    <w:p w14:paraId="2FBBC658" w14:textId="243CCED5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только грузовладелец </w:t>
      </w:r>
    </w:p>
    <w:p w14:paraId="51B4DFAE" w14:textId="4BD7790D" w:rsidR="00CE1BE5" w:rsidRPr="00AA43F4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судовладелец, морской перевозчик (фрахтователь), грузовладелец, пассажир или член экипажа морского судна, а также другие физические или юридические лица</w:t>
      </w:r>
    </w:p>
    <w:p w14:paraId="269A33C5" w14:textId="77777777" w:rsidR="00FB4DEE" w:rsidRPr="00AA43F4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1BD71614" w14:textId="7C266D33" w:rsidR="00CE1BE5" w:rsidRPr="00CE1BE5" w:rsidRDefault="00CE1BE5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="00AC0E13">
        <w:rPr>
          <w:rFonts w:asciiTheme="majorBidi" w:hAnsiTheme="majorBidi" w:cstheme="majorBidi"/>
          <w:b/>
          <w:sz w:val="28"/>
          <w:szCs w:val="28"/>
          <w:lang w:eastAsia="ru-RU"/>
        </w:rPr>
        <w:t>Абандон судно – это</w:t>
      </w:r>
      <w:r w:rsidRPr="00CE1BE5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2576BA7C" w14:textId="7DB8EA66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отказ страхователя от имущественных прав на застрахованное судно в пользу морского страховщика с целью получения от него полной страховой суммы</w:t>
      </w:r>
    </w:p>
    <w:p w14:paraId="56DCE9E2" w14:textId="3A054AE2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отказ страховщика от  страховой выплаты</w:t>
      </w:r>
    </w:p>
    <w:p w14:paraId="74055DD6" w14:textId="7816A0D5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отказ страхователя от выплаты страхового взноса</w:t>
      </w:r>
    </w:p>
    <w:p w14:paraId="1EE1D3F1" w14:textId="00576631" w:rsidR="002370AE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нет верных ответов</w:t>
      </w:r>
    </w:p>
    <w:p w14:paraId="04C0D5ED" w14:textId="77777777" w:rsidR="00FB4DEE" w:rsidRPr="00FB4DEE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</w:p>
    <w:p w14:paraId="70CBF94D" w14:textId="77777777" w:rsidR="00CE1BE5" w:rsidRPr="00C1028C" w:rsidRDefault="00CE1BE5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C1028C">
        <w:rPr>
          <w:rFonts w:asciiTheme="majorBidi" w:hAnsiTheme="majorBidi" w:cstheme="majorBidi"/>
          <w:b/>
          <w:sz w:val="28"/>
          <w:szCs w:val="28"/>
          <w:lang w:eastAsia="ru-RU"/>
        </w:rPr>
        <w:t>Страхование каско судов позволяет возмещать ущерб при следующих случаях:</w:t>
      </w:r>
    </w:p>
    <w:p w14:paraId="5C27F4FC" w14:textId="5E1B5562" w:rsidR="00CE1BE5" w:rsidRPr="00C1028C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гибель судна</w:t>
      </w:r>
    </w:p>
    <w:p w14:paraId="03EE44B0" w14:textId="59A76F76" w:rsidR="00CE1BE5" w:rsidRPr="00C1028C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взносы при общей аварии</w:t>
      </w:r>
    </w:p>
    <w:p w14:paraId="66CDBEF2" w14:textId="076BE587" w:rsidR="00CE1BE5" w:rsidRPr="00C1028C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ответственность при столкновении</w:t>
      </w:r>
    </w:p>
    <w:p w14:paraId="7E232DCA" w14:textId="51510F7C" w:rsid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потери груза</w:t>
      </w:r>
    </w:p>
    <w:p w14:paraId="74DB91E7" w14:textId="693849CA" w:rsidR="00AC0E13" w:rsidRDefault="00AC0E13">
      <w:pPr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>
        <w:rPr>
          <w:rFonts w:asciiTheme="majorBidi" w:hAnsiTheme="majorBidi" w:cstheme="majorBidi"/>
          <w:bCs/>
          <w:sz w:val="28"/>
          <w:szCs w:val="28"/>
          <w:lang w:val="en-US" w:eastAsia="ru-RU"/>
        </w:rPr>
        <w:br w:type="page"/>
      </w:r>
    </w:p>
    <w:p w14:paraId="185C9C8C" w14:textId="77777777" w:rsidR="00C1028C" w:rsidRPr="00990D68" w:rsidRDefault="00C1028C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Морское страхование каско предполагает покрытие следующих рисков:</w:t>
      </w:r>
    </w:p>
    <w:p w14:paraId="33EE594A" w14:textId="6FDFAAC8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риски водной стихии: затопление, посадка на мель, столкновение с другими судами, маяками, мостами, рифами, айсбергами и другими объектами</w:t>
      </w:r>
    </w:p>
    <w:p w14:paraId="59E428B9" w14:textId="1770A332" w:rsid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пожар, хищение оборудования и другие, угрожающие судну</w:t>
      </w:r>
    </w:p>
    <w:p w14:paraId="573161D2" w14:textId="6C98B594" w:rsid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риски водной стихии: затопление, посадка на мель, столкновение с другими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судами</w:t>
      </w:r>
    </w:p>
    <w:p w14:paraId="4F5F55EF" w14:textId="62BEBE31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риски водной стихии:</w:t>
      </w:r>
      <w:r w:rsidRPr="00C1028C">
        <w:t xml:space="preserve"> </w:t>
      </w: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рифами, айсбергами</w:t>
      </w:r>
    </w:p>
    <w:p w14:paraId="20FB2DEE" w14:textId="77777777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520C33A9" w14:textId="77777777" w:rsidR="00C1028C" w:rsidRPr="00C1028C" w:rsidRDefault="00C1028C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C1028C">
        <w:rPr>
          <w:rFonts w:asciiTheme="majorBidi" w:hAnsiTheme="majorBidi" w:cstheme="majorBidi"/>
          <w:b/>
          <w:sz w:val="28"/>
          <w:szCs w:val="28"/>
          <w:lang w:eastAsia="ru-RU"/>
        </w:rPr>
        <w:t>К видам морского страхование карго относятся:</w:t>
      </w:r>
    </w:p>
    <w:p w14:paraId="3926BF2C" w14:textId="34E3FEE1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от всех рисков потери или фатальной порчи груза</w:t>
      </w:r>
    </w:p>
    <w:p w14:paraId="1E80E097" w14:textId="29B5CC6A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направленное только на выплату при крушении судна</w:t>
      </w:r>
    </w:p>
    <w:p w14:paraId="5134C005" w14:textId="3E6FCDB5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от гибли судно</w:t>
      </w:r>
    </w:p>
    <w:p w14:paraId="6FB75E60" w14:textId="6233725E" w:rsidR="00C1028C" w:rsidRPr="00AA43F4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страхование от пожара </w:t>
      </w:r>
    </w:p>
    <w:p w14:paraId="26793C96" w14:textId="77777777" w:rsidR="00FB4DEE" w:rsidRPr="00AA43F4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6722B913" w14:textId="3BB924B1" w:rsidR="00C1028C" w:rsidRPr="00C1028C" w:rsidRDefault="00C1028C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C1028C">
        <w:rPr>
          <w:rFonts w:asciiTheme="majorBidi" w:hAnsiTheme="majorBidi" w:cstheme="majorBidi"/>
          <w:b/>
          <w:sz w:val="28"/>
          <w:szCs w:val="28"/>
          <w:lang w:eastAsia="ru-RU"/>
        </w:rPr>
        <w:t>Законодательные акты Российской Федерации</w:t>
      </w:r>
      <w:proofErr w:type="gramStart"/>
      <w:r w:rsidRPr="00C1028C">
        <w:rPr>
          <w:rFonts w:asciiTheme="majorBidi" w:hAnsiTheme="majorBidi" w:cstheme="majorBidi"/>
          <w:b/>
          <w:sz w:val="28"/>
          <w:szCs w:val="28"/>
          <w:lang w:eastAsia="ru-RU"/>
        </w:rPr>
        <w:t>»</w:t>
      </w:r>
      <w:proofErr w:type="gramEnd"/>
      <w:r w:rsidRPr="00C1028C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По какому страховому покрытию судовладелец получает компенсацию расходов по общей аварии?</w:t>
      </w:r>
    </w:p>
    <w:p w14:paraId="3A22F262" w14:textId="14160F1A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страхование ответственности судовладельца перед третьими лицами </w:t>
      </w:r>
    </w:p>
    <w:p w14:paraId="69B96354" w14:textId="2D4E0C4C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личное страхование от несчастного случая</w:t>
      </w:r>
    </w:p>
    <w:p w14:paraId="08248388" w14:textId="263A8DC3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грузов</w:t>
      </w:r>
    </w:p>
    <w:p w14:paraId="7BD6AF1A" w14:textId="2F5D36A0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каско судов</w:t>
      </w:r>
    </w:p>
    <w:p w14:paraId="76086936" w14:textId="2605683A" w:rsidR="00C1028C" w:rsidRPr="00FB4DEE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ответственности фрахтователя перед третьими лицами, судовладельцем</w:t>
      </w:r>
    </w:p>
    <w:p w14:paraId="387C3337" w14:textId="77777777" w:rsidR="00FB4DEE" w:rsidRPr="00FB4DEE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38E01BCB" w14:textId="77777777" w:rsidR="00C1028C" w:rsidRPr="00C1028C" w:rsidRDefault="00C1028C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C1028C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Какие расходы не покрываются страхованием каско судов? </w:t>
      </w:r>
    </w:p>
    <w:p w14:paraId="0897036F" w14:textId="0FC59D06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стоимость металла или запасных частей для ремонта судна</w:t>
      </w:r>
    </w:p>
    <w:p w14:paraId="246B64C9" w14:textId="2B25B311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расходы на переход судна к месту ремонта</w:t>
      </w:r>
    </w:p>
    <w:p w14:paraId="470633FB" w14:textId="60535C61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затраты на дальнейшую транспортировку груза из поврежденного судна в порт назначения</w:t>
      </w:r>
    </w:p>
    <w:p w14:paraId="54051087" w14:textId="790BE0D5" w:rsidR="00C1028C" w:rsidRPr="00FB4DEE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расходы </w:t>
      </w:r>
      <w:proofErr w:type="gramStart"/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на заработную плану экипажа</w:t>
      </w:r>
      <w:proofErr w:type="gramEnd"/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на время перехода к месту ремонта</w:t>
      </w:r>
    </w:p>
    <w:p w14:paraId="57BD4549" w14:textId="701C63C5" w:rsidR="00AC0E13" w:rsidRDefault="00AC0E13">
      <w:pPr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br w:type="page"/>
      </w:r>
    </w:p>
    <w:p w14:paraId="6FDF3FA7" w14:textId="22ACD874" w:rsidR="00990D68" w:rsidRPr="00990D68" w:rsidRDefault="00990D68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Какой риск может включаться как к полису страхования каско, так и страхование ответственности судовладельца?</w:t>
      </w:r>
    </w:p>
    <w:p w14:paraId="6299D09E" w14:textId="1317EFBE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ответственность за ущерб окружающей среде</w:t>
      </w:r>
    </w:p>
    <w:p w14:paraId="41E52D6B" w14:textId="0C9FF8E7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ответственность судовладельца за вред, прич</w:t>
      </w:r>
      <w:r w:rsidR="00AC0E13">
        <w:rPr>
          <w:rFonts w:asciiTheme="majorBidi" w:hAnsiTheme="majorBidi" w:cstheme="majorBidi"/>
          <w:bCs/>
          <w:sz w:val="28"/>
          <w:szCs w:val="28"/>
          <w:lang w:eastAsia="ru-RU"/>
        </w:rPr>
        <w:t>иненный судну другого владельца</w:t>
      </w:r>
    </w:p>
    <w:p w14:paraId="100C2A8E" w14:textId="10F7365F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повреждения </w:t>
      </w:r>
      <w:proofErr w:type="spellStart"/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винто</w:t>
      </w:r>
      <w:proofErr w:type="spellEnd"/>
      <w:r>
        <w:rPr>
          <w:rFonts w:asciiTheme="majorBidi" w:hAnsiTheme="majorBidi" w:cstheme="majorBidi"/>
          <w:bCs/>
          <w:sz w:val="28"/>
          <w:szCs w:val="28"/>
          <w:lang w:eastAsia="ru-RU"/>
        </w:rPr>
        <w:t>-</w:t>
      </w: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рулевого механизма</w:t>
      </w:r>
    </w:p>
    <w:p w14:paraId="3DC94468" w14:textId="76ED9B8C" w:rsidR="00990D68" w:rsidRPr="00FB4DEE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повреждения корпуса судна</w:t>
      </w:r>
    </w:p>
    <w:p w14:paraId="14753D2D" w14:textId="77777777" w:rsidR="00FB4DEE" w:rsidRPr="00FB4DEE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77703C87" w14:textId="77777777" w:rsidR="00990D68" w:rsidRPr="00990D68" w:rsidRDefault="00990D68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/>
          <w:sz w:val="28"/>
          <w:szCs w:val="28"/>
          <w:lang w:eastAsia="ru-RU"/>
        </w:rPr>
        <w:t>Какие риски по страхованию каско относятся к «специального» покрытие?</w:t>
      </w:r>
    </w:p>
    <w:p w14:paraId="27CEF304" w14:textId="70B8AFCD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яхт</w:t>
      </w:r>
    </w:p>
    <w:p w14:paraId="494DB08D" w14:textId="783D3E1C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военных рисков;</w:t>
      </w:r>
    </w:p>
    <w:p w14:paraId="447AF1BB" w14:textId="6084B513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потери фрахта</w:t>
      </w:r>
    </w:p>
    <w:p w14:paraId="33F817B4" w14:textId="5E239250" w:rsidR="00CE1BE5" w:rsidRPr="00FB4DEE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интересов кредиторов</w:t>
      </w:r>
    </w:p>
    <w:p w14:paraId="15B0DCEF" w14:textId="77777777" w:rsidR="00FB4DEE" w:rsidRPr="00FB4DEE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1BB4B501" w14:textId="77777777" w:rsidR="00990D68" w:rsidRPr="00990D68" w:rsidRDefault="00990D68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990D68">
        <w:rPr>
          <w:rFonts w:asciiTheme="majorBidi" w:hAnsiTheme="majorBidi" w:cstheme="majorBidi"/>
          <w:b/>
          <w:sz w:val="28"/>
          <w:szCs w:val="28"/>
          <w:lang w:eastAsia="ru-RU"/>
        </w:rPr>
        <w:t>Какие риски не покрываются Р &amp; I клубами?</w:t>
      </w:r>
    </w:p>
    <w:p w14:paraId="7E90A28E" w14:textId="3D187672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вред окружающей среде</w:t>
      </w:r>
    </w:p>
    <w:p w14:paraId="0DB90E76" w14:textId="6E84C10A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медицинские расходы членов команды во время плавания</w:t>
      </w:r>
    </w:p>
    <w:p w14:paraId="0F6C7580" w14:textId="75EE7D5D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ответственность за повреждение имущества третьих лиц</w:t>
      </w:r>
    </w:p>
    <w:p w14:paraId="4EE45E8E" w14:textId="594C45CE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ответственность за повреждение имущества членов команды </w:t>
      </w:r>
    </w:p>
    <w:p w14:paraId="5BF8933C" w14:textId="77777777" w:rsidR="00AC0E13" w:rsidRDefault="00AC0E13" w:rsidP="00FB4DEE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6A354E5E" w14:textId="77777777" w:rsidR="00AC0E13" w:rsidRDefault="00AC0E13" w:rsidP="00FB4DEE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115B6286" w14:textId="77777777" w:rsidR="00FB4DEE" w:rsidRDefault="00FB4DEE" w:rsidP="00FB4DE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A5F74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>
        <w:rPr>
          <w:rFonts w:ascii="Times New Roman" w:hAnsi="Times New Roman"/>
          <w:iCs/>
          <w:sz w:val="28"/>
          <w:szCs w:val="28"/>
        </w:rPr>
        <w:t>текущего контроля</w:t>
      </w:r>
      <w:r w:rsidRPr="00BA5F74">
        <w:rPr>
          <w:rFonts w:ascii="Times New Roman" w:hAnsi="Times New Roman"/>
          <w:iCs/>
          <w:sz w:val="28"/>
          <w:szCs w:val="28"/>
        </w:rPr>
        <w:t xml:space="preserve"> обучающемуся предлагается </w:t>
      </w:r>
      <w:r>
        <w:rPr>
          <w:rFonts w:ascii="Times New Roman" w:hAnsi="Times New Roman"/>
          <w:iCs/>
          <w:sz w:val="28"/>
          <w:szCs w:val="28"/>
        </w:rPr>
        <w:t>решить ситуационные задачи</w:t>
      </w:r>
      <w:r w:rsidRPr="00BA5F74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79DF5A6F" w14:textId="77777777" w:rsidR="00FB4DEE" w:rsidRDefault="00FB4DEE" w:rsidP="00FB4DE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AAA54A7" w14:textId="6AE63863" w:rsidR="006E00B9" w:rsidRDefault="006E00B9" w:rsidP="006E00B9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ситуационных задач</w:t>
      </w:r>
    </w:p>
    <w:p w14:paraId="1D0E1F09" w14:textId="77777777" w:rsidR="007E5FE1" w:rsidRPr="008562D8" w:rsidRDefault="007E5FE1" w:rsidP="006E00B9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0EAA6DAB" w14:textId="77777777" w:rsidR="008F1120" w:rsidRPr="000B1F83" w:rsidRDefault="008F1120" w:rsidP="008F1120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13</w:t>
      </w:r>
    </w:p>
    <w:p w14:paraId="244FF6E0" w14:textId="77777777" w:rsidR="00254160" w:rsidRPr="008562D8" w:rsidRDefault="00254160" w:rsidP="008F1120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20AF44F9" w14:textId="089D5787" w:rsidR="00CD34BA" w:rsidRPr="00CD34BA" w:rsidRDefault="00254160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1.</w:t>
      </w:r>
      <w:r w:rsidR="00CD34BA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CD34BA" w:rsidRPr="00CD34BA">
        <w:rPr>
          <w:rFonts w:asciiTheme="majorBidi" w:hAnsiTheme="majorBidi" w:cstheme="majorBidi"/>
          <w:iCs/>
          <w:sz w:val="28"/>
          <w:szCs w:val="28"/>
        </w:rPr>
        <w:t>Баржа, принадлежащая морскому пароходству, была</w:t>
      </w:r>
      <w:r w:rsidR="00CD34BA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CD34BA" w:rsidRPr="00CD34BA">
        <w:rPr>
          <w:rFonts w:asciiTheme="majorBidi" w:hAnsiTheme="majorBidi" w:cstheme="majorBidi"/>
          <w:iCs/>
          <w:sz w:val="28"/>
          <w:szCs w:val="28"/>
        </w:rPr>
        <w:t>зафрахтована для перевозки груза, застрахованного на условиях Правил</w:t>
      </w:r>
      <w:r w:rsidR="00CD34BA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CD34BA" w:rsidRPr="00CD34BA">
        <w:rPr>
          <w:rFonts w:asciiTheme="majorBidi" w:hAnsiTheme="majorBidi" w:cstheme="majorBidi"/>
          <w:iCs/>
          <w:sz w:val="28"/>
          <w:szCs w:val="28"/>
        </w:rPr>
        <w:t>страхового общества «Виктория» по генеральному полису. Во время</w:t>
      </w:r>
      <w:r w:rsidR="00CD34BA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CD34BA" w:rsidRPr="00CD34BA">
        <w:rPr>
          <w:rFonts w:asciiTheme="majorBidi" w:hAnsiTheme="majorBidi" w:cstheme="majorBidi"/>
          <w:iCs/>
          <w:sz w:val="28"/>
          <w:szCs w:val="28"/>
        </w:rPr>
        <w:t>следования в пункт назначения в результате сильного шторма она была</w:t>
      </w:r>
      <w:r w:rsidR="00CD34BA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CD34BA" w:rsidRPr="00CD34BA">
        <w:rPr>
          <w:rFonts w:asciiTheme="majorBidi" w:hAnsiTheme="majorBidi" w:cstheme="majorBidi"/>
          <w:iCs/>
          <w:sz w:val="28"/>
          <w:szCs w:val="28"/>
        </w:rPr>
        <w:t>разбита о прибрежные камни. При этом часть застрахованного груза</w:t>
      </w:r>
      <w:r w:rsidR="00CD34BA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CD34BA" w:rsidRPr="00CD34BA">
        <w:rPr>
          <w:rFonts w:asciiTheme="majorBidi" w:hAnsiTheme="majorBidi" w:cstheme="majorBidi"/>
          <w:iCs/>
          <w:sz w:val="28"/>
          <w:szCs w:val="28"/>
        </w:rPr>
        <w:t>полностью погибла, а другая часть – 22 бочки с соевым маслом,</w:t>
      </w:r>
      <w:r w:rsidR="00CD34BA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CD34BA" w:rsidRPr="00CD34BA">
        <w:rPr>
          <w:rFonts w:asciiTheme="majorBidi" w:hAnsiTheme="majorBidi" w:cstheme="majorBidi"/>
          <w:iCs/>
          <w:sz w:val="28"/>
          <w:szCs w:val="28"/>
        </w:rPr>
        <w:t>выброшенная волнами на берег, - была собрана и размещена страхователем</w:t>
      </w:r>
      <w:r w:rsidR="00CD34BA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CD34BA" w:rsidRPr="00CD34BA">
        <w:rPr>
          <w:rFonts w:asciiTheme="majorBidi" w:hAnsiTheme="majorBidi" w:cstheme="majorBidi"/>
          <w:iCs/>
          <w:sz w:val="28"/>
          <w:szCs w:val="28"/>
        </w:rPr>
        <w:t>за приливной полосой.</w:t>
      </w:r>
    </w:p>
    <w:p w14:paraId="7EF5BC33" w14:textId="77777777" w:rsidR="00CD34BA" w:rsidRPr="00CD34BA" w:rsidRDefault="00CD34BA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CD34BA">
        <w:rPr>
          <w:rFonts w:asciiTheme="majorBidi" w:hAnsiTheme="majorBidi" w:cstheme="majorBidi"/>
          <w:iCs/>
          <w:sz w:val="28"/>
          <w:szCs w:val="28"/>
        </w:rPr>
        <w:t>Однако накатом штормовой волны 17 бочек из числа собранных были</w:t>
      </w:r>
    </w:p>
    <w:p w14:paraId="21EBADBD" w14:textId="2F80015E" w:rsidR="00CD34BA" w:rsidRPr="00CD34BA" w:rsidRDefault="00CD34BA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CD34BA">
        <w:rPr>
          <w:rFonts w:asciiTheme="majorBidi" w:hAnsiTheme="majorBidi" w:cstheme="majorBidi"/>
          <w:iCs/>
          <w:sz w:val="28"/>
          <w:szCs w:val="28"/>
        </w:rPr>
        <w:t>смыты с берега и унесены в море. «Виктория» удовлетворила требования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 xml:space="preserve">страхователя, за исключением страхового возмещения 17 </w:t>
      </w:r>
      <w:r w:rsidRPr="00CD34BA">
        <w:rPr>
          <w:rFonts w:asciiTheme="majorBidi" w:hAnsiTheme="majorBidi" w:cstheme="majorBidi"/>
          <w:iCs/>
          <w:sz w:val="28"/>
          <w:szCs w:val="28"/>
        </w:rPr>
        <w:lastRenderedPageBreak/>
        <w:t>указанных бочек,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ссылаясь на то, что их гибель явилась результатом непринятия страхователем</w:t>
      </w:r>
      <w:r w:rsidR="00FB4DEE" w:rsidRPr="00FB4DEE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мер к их сохранению.</w:t>
      </w:r>
    </w:p>
    <w:p w14:paraId="618BFE5E" w14:textId="3E61314C" w:rsidR="00CD34BA" w:rsidRPr="00CD34BA" w:rsidRDefault="00CD34BA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CD34BA">
        <w:rPr>
          <w:rFonts w:asciiTheme="majorBidi" w:hAnsiTheme="majorBidi" w:cstheme="majorBidi"/>
          <w:iCs/>
          <w:sz w:val="28"/>
          <w:szCs w:val="28"/>
        </w:rPr>
        <w:t>Страхователь, не согласившись с таким решением страховщика,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обратился в Морскую арбитражную комиссию (МАК). МАК признала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решение «Виктории» необоснованным, указав, что страхователь, собрав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бочки и расположив их за приливной полосой, сделал все от него зависящее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для сохранения выброшенного на берег груза и имел основания считать его в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безопасности.</w:t>
      </w:r>
    </w:p>
    <w:p w14:paraId="27B95514" w14:textId="31AD0953" w:rsidR="0022457C" w:rsidRDefault="0022457C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22457C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20FE722E" w14:textId="77777777" w:rsidR="00417D66" w:rsidRDefault="00417D66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7D66">
        <w:rPr>
          <w:rFonts w:asciiTheme="majorBidi" w:hAnsiTheme="majorBidi" w:cstheme="majorBidi"/>
          <w:iCs/>
          <w:sz w:val="28"/>
          <w:szCs w:val="28"/>
        </w:rPr>
        <w:t xml:space="preserve">Каковы общие условия договора морского страхования грузов? </w:t>
      </w:r>
    </w:p>
    <w:p w14:paraId="564B9163" w14:textId="0114993D" w:rsidR="00CD34BA" w:rsidRDefault="00417D66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7D66">
        <w:rPr>
          <w:rFonts w:asciiTheme="majorBidi" w:hAnsiTheme="majorBidi" w:cstheme="majorBidi"/>
          <w:iCs/>
          <w:sz w:val="28"/>
          <w:szCs w:val="28"/>
        </w:rPr>
        <w:t>В чем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>состоят особенности генерального полиса? Обязано ли страховое общество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>«Виктория» возместить страхователю убытки в полном объеме?</w:t>
      </w:r>
    </w:p>
    <w:p w14:paraId="0E476F69" w14:textId="6589D61A" w:rsidR="00417D66" w:rsidRDefault="00417D66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53E85D9D" w14:textId="5CC14C3D" w:rsidR="00417D66" w:rsidRPr="00417D66" w:rsidRDefault="00417D66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2. </w:t>
      </w:r>
      <w:r w:rsidRPr="00417D66">
        <w:rPr>
          <w:rFonts w:asciiTheme="majorBidi" w:hAnsiTheme="majorBidi" w:cstheme="majorBidi"/>
          <w:iCs/>
          <w:sz w:val="28"/>
          <w:szCs w:val="28"/>
        </w:rPr>
        <w:t>ОАО «</w:t>
      </w:r>
      <w:proofErr w:type="spellStart"/>
      <w:r w:rsidRPr="00417D66">
        <w:rPr>
          <w:rFonts w:asciiTheme="majorBidi" w:hAnsiTheme="majorBidi" w:cstheme="majorBidi"/>
          <w:iCs/>
          <w:sz w:val="28"/>
          <w:szCs w:val="28"/>
        </w:rPr>
        <w:t>Морсудоход</w:t>
      </w:r>
      <w:proofErr w:type="spellEnd"/>
      <w:r w:rsidRPr="00417D66">
        <w:rPr>
          <w:rFonts w:asciiTheme="majorBidi" w:hAnsiTheme="majorBidi" w:cstheme="majorBidi"/>
          <w:iCs/>
          <w:sz w:val="28"/>
          <w:szCs w:val="28"/>
        </w:rPr>
        <w:t xml:space="preserve">» заключило </w:t>
      </w:r>
      <w:proofErr w:type="gramStart"/>
      <w:r w:rsidRPr="00417D66">
        <w:rPr>
          <w:rFonts w:asciiTheme="majorBidi" w:hAnsiTheme="majorBidi" w:cstheme="majorBidi"/>
          <w:iCs/>
          <w:sz w:val="28"/>
          <w:szCs w:val="28"/>
        </w:rPr>
        <w:t>договор страхования</w:t>
      </w:r>
      <w:proofErr w:type="gramEnd"/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>принадлежащего ему на праве собственности морского судна одновременно с тремя страховщиками: ООО «Гарант», ОАО «Эль-брус» и ЗАО «Росно-страхование». Данный договор был подписан всеми сторонами, однако страховой полис был оформлен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>на бланке ЗАО «Росно-страхование». При гибели судна во время шторма ОАО «</w:t>
      </w:r>
      <w:proofErr w:type="spellStart"/>
      <w:r w:rsidRPr="00417D66">
        <w:rPr>
          <w:rFonts w:asciiTheme="majorBidi" w:hAnsiTheme="majorBidi" w:cstheme="majorBidi"/>
          <w:iCs/>
          <w:sz w:val="28"/>
          <w:szCs w:val="28"/>
        </w:rPr>
        <w:t>Морсудоход</w:t>
      </w:r>
      <w:proofErr w:type="spellEnd"/>
      <w:r w:rsidRPr="00417D66">
        <w:rPr>
          <w:rFonts w:asciiTheme="majorBidi" w:hAnsiTheme="majorBidi" w:cstheme="majorBidi"/>
          <w:iCs/>
          <w:sz w:val="28"/>
          <w:szCs w:val="28"/>
        </w:rPr>
        <w:t>» обратилось к ЗАО «Росно-страхование» с уведомлением о наступлении страхового случая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>и требованием о выплате страхового возмещения.</w:t>
      </w:r>
    </w:p>
    <w:p w14:paraId="46D71FDB" w14:textId="77777777" w:rsidR="001C30DE" w:rsidRDefault="00417D66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7D66">
        <w:rPr>
          <w:rFonts w:asciiTheme="majorBidi" w:hAnsiTheme="majorBidi" w:cstheme="majorBidi"/>
          <w:iCs/>
          <w:sz w:val="28"/>
          <w:szCs w:val="28"/>
        </w:rPr>
        <w:t>Однако страховщик в выплате страхового возмещения отказал в связи с тем, что в договоре страхования содержалась оговорка о заключении данного договора на условиях Правил страхования морских судов ООО «Гарант». В этих правилах предусматривалось, что при наступлении страхового случая страхователь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>должен «в течение 30 дней направить заявку о страховой выплате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>страховщику», а поскольку страховщиком в этих Правилах указано ООО «Гарант», то и соответствующее требование ОАО «</w:t>
      </w:r>
      <w:proofErr w:type="spellStart"/>
      <w:r w:rsidRPr="00417D66">
        <w:rPr>
          <w:rFonts w:asciiTheme="majorBidi" w:hAnsiTheme="majorBidi" w:cstheme="majorBidi"/>
          <w:iCs/>
          <w:sz w:val="28"/>
          <w:szCs w:val="28"/>
        </w:rPr>
        <w:t>Морсудоход</w:t>
      </w:r>
      <w:proofErr w:type="spellEnd"/>
      <w:r w:rsidRPr="00417D66">
        <w:rPr>
          <w:rFonts w:asciiTheme="majorBidi" w:hAnsiTheme="majorBidi" w:cstheme="majorBidi"/>
          <w:iCs/>
          <w:sz w:val="28"/>
          <w:szCs w:val="28"/>
        </w:rPr>
        <w:t>» должно было адресовать ООО «Гарант».</w:t>
      </w:r>
    </w:p>
    <w:p w14:paraId="5AF3A6F2" w14:textId="7E9698DF" w:rsidR="00417D66" w:rsidRDefault="00417D66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7D66">
        <w:rPr>
          <w:rFonts w:asciiTheme="majorBidi" w:hAnsiTheme="majorBidi" w:cstheme="majorBidi"/>
          <w:iCs/>
          <w:sz w:val="28"/>
          <w:szCs w:val="28"/>
        </w:rPr>
        <w:t>В свою очередь, по мнению юриста ОАО «</w:t>
      </w:r>
      <w:proofErr w:type="spellStart"/>
      <w:r w:rsidRPr="00417D66">
        <w:rPr>
          <w:rFonts w:asciiTheme="majorBidi" w:hAnsiTheme="majorBidi" w:cstheme="majorBidi"/>
          <w:iCs/>
          <w:sz w:val="28"/>
          <w:szCs w:val="28"/>
        </w:rPr>
        <w:t>Морсудоход</w:t>
      </w:r>
      <w:proofErr w:type="spellEnd"/>
      <w:r w:rsidRPr="00417D66">
        <w:rPr>
          <w:rFonts w:asciiTheme="majorBidi" w:hAnsiTheme="majorBidi" w:cstheme="majorBidi"/>
          <w:iCs/>
          <w:sz w:val="28"/>
          <w:szCs w:val="28"/>
        </w:rPr>
        <w:t>»,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 xml:space="preserve">страхователь имел право обратиться к любому из </w:t>
      </w:r>
      <w:proofErr w:type="spellStart"/>
      <w:r w:rsidRPr="00417D66">
        <w:rPr>
          <w:rFonts w:asciiTheme="majorBidi" w:hAnsiTheme="majorBidi" w:cstheme="majorBidi"/>
          <w:iCs/>
          <w:sz w:val="28"/>
          <w:szCs w:val="28"/>
        </w:rPr>
        <w:t>состраховщиков</w:t>
      </w:r>
      <w:proofErr w:type="spellEnd"/>
      <w:r w:rsidRPr="00417D66">
        <w:rPr>
          <w:rFonts w:asciiTheme="majorBidi" w:hAnsiTheme="majorBidi" w:cstheme="majorBidi"/>
          <w:iCs/>
          <w:sz w:val="28"/>
          <w:szCs w:val="28"/>
        </w:rPr>
        <w:t xml:space="preserve"> по своему выбору, поскольку в тексте самого договора страхования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 xml:space="preserve"> предусмотрено, что «в течение 30 дней после наступления страхового случая страхователь должен направить уведомление о страховом случае и заявление о страховой выплате любому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>из страховщиков».</w:t>
      </w:r>
    </w:p>
    <w:p w14:paraId="6000F541" w14:textId="074C2356" w:rsidR="005F5A93" w:rsidRPr="00417D66" w:rsidRDefault="005F5A93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73E7894F" w14:textId="5058744B" w:rsidR="00417D66" w:rsidRPr="00AA43F4" w:rsidRDefault="00417D66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7D66">
        <w:rPr>
          <w:rFonts w:asciiTheme="majorBidi" w:hAnsiTheme="majorBidi" w:cstheme="majorBidi"/>
          <w:iCs/>
          <w:sz w:val="28"/>
          <w:szCs w:val="28"/>
        </w:rPr>
        <w:t>Как должен разрешиться данный спор?</w:t>
      </w:r>
    </w:p>
    <w:p w14:paraId="6940EEE4" w14:textId="77777777" w:rsidR="00AC0E13" w:rsidRDefault="00AC0E13">
      <w:pPr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br w:type="page"/>
      </w:r>
    </w:p>
    <w:p w14:paraId="0BE93D23" w14:textId="1A0C69BB" w:rsidR="001C30DE" w:rsidRPr="001C30DE" w:rsidRDefault="00254160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lastRenderedPageBreak/>
        <w:t xml:space="preserve">3. </w:t>
      </w:r>
      <w:r w:rsidR="001C30DE" w:rsidRPr="001C30DE">
        <w:rPr>
          <w:rFonts w:asciiTheme="majorBidi" w:hAnsiTheme="majorBidi" w:cstheme="majorBidi"/>
          <w:iCs/>
          <w:sz w:val="28"/>
          <w:szCs w:val="28"/>
        </w:rPr>
        <w:t xml:space="preserve">Договор международной морской перевозки груза был заключен на основании </w:t>
      </w:r>
      <w:proofErr w:type="spellStart"/>
      <w:r w:rsidR="001C30DE" w:rsidRPr="001C30DE">
        <w:rPr>
          <w:rFonts w:asciiTheme="majorBidi" w:hAnsiTheme="majorBidi" w:cstheme="majorBidi"/>
          <w:iCs/>
          <w:sz w:val="28"/>
          <w:szCs w:val="28"/>
        </w:rPr>
        <w:t>Гаагско-Висбийских</w:t>
      </w:r>
      <w:proofErr w:type="spellEnd"/>
      <w:r w:rsidR="001C30DE" w:rsidRPr="001C30DE">
        <w:rPr>
          <w:rFonts w:asciiTheme="majorBidi" w:hAnsiTheme="majorBidi" w:cstheme="majorBidi"/>
          <w:iCs/>
          <w:sz w:val="28"/>
          <w:szCs w:val="28"/>
        </w:rPr>
        <w:t xml:space="preserve"> правил. Масса груза по бортовому коносаменту составила 1тонну. Фактическая стоимость груза составляла 3000 долларов США. Груз был застрахован в страховой компании исходя из ставки страховой премии 1%. Размер страховой суммы был объявлен в размере 4000 долларов США. В процессе транспортировки груз </w:t>
      </w:r>
      <w:proofErr w:type="gramStart"/>
      <w:r w:rsidR="001C30DE" w:rsidRPr="001C30DE">
        <w:rPr>
          <w:rFonts w:asciiTheme="majorBidi" w:hAnsiTheme="majorBidi" w:cstheme="majorBidi"/>
          <w:iCs/>
          <w:sz w:val="28"/>
          <w:szCs w:val="28"/>
        </w:rPr>
        <w:t>был полностью утрачен</w:t>
      </w:r>
      <w:proofErr w:type="gramEnd"/>
      <w:r w:rsidR="001C30DE" w:rsidRPr="001C30DE">
        <w:rPr>
          <w:rFonts w:asciiTheme="majorBidi" w:hAnsiTheme="majorBidi" w:cstheme="majorBidi"/>
          <w:iCs/>
          <w:sz w:val="28"/>
          <w:szCs w:val="28"/>
        </w:rPr>
        <w:t xml:space="preserve"> и страховая компания выплатила выгодоприобретателю страховое возмещение.</w:t>
      </w:r>
    </w:p>
    <w:p w14:paraId="0DDB1C65" w14:textId="4D682940" w:rsidR="001C30DE" w:rsidRPr="001C30DE" w:rsidRDefault="001C30D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Вопрос: </w:t>
      </w:r>
    </w:p>
    <w:p w14:paraId="3CD854A1" w14:textId="30FE1265" w:rsidR="0022457C" w:rsidRPr="00AA43F4" w:rsidRDefault="001C30D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1C30DE">
        <w:rPr>
          <w:rFonts w:asciiTheme="majorBidi" w:hAnsiTheme="majorBidi" w:cstheme="majorBidi"/>
          <w:iCs/>
          <w:sz w:val="28"/>
          <w:szCs w:val="28"/>
        </w:rPr>
        <w:t>Определить размер прибыли или убытков страховой компании</w:t>
      </w:r>
      <w:r>
        <w:rPr>
          <w:rFonts w:asciiTheme="majorBidi" w:hAnsiTheme="majorBidi" w:cstheme="majorBidi"/>
          <w:iCs/>
          <w:sz w:val="28"/>
          <w:szCs w:val="28"/>
        </w:rPr>
        <w:t>?</w:t>
      </w:r>
    </w:p>
    <w:p w14:paraId="59A54296" w14:textId="77777777" w:rsidR="00FB4DEE" w:rsidRPr="00AA43F4" w:rsidRDefault="00FB4DE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1E147227" w14:textId="6394DD97" w:rsidR="00D62280" w:rsidRDefault="00D62280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4.</w:t>
      </w:r>
      <w:r w:rsidRPr="00D62280">
        <w:rPr>
          <w:rFonts w:asciiTheme="majorBidi" w:hAnsiTheme="majorBidi" w:cstheme="majorBidi"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Cs/>
          <w:sz w:val="28"/>
          <w:szCs w:val="28"/>
        </w:rPr>
        <w:t>В</w:t>
      </w:r>
      <w:r w:rsidRPr="00D62280">
        <w:rPr>
          <w:rFonts w:asciiTheme="majorBidi" w:hAnsiTheme="majorBidi" w:cstheme="majorBidi"/>
          <w:iCs/>
          <w:sz w:val="28"/>
          <w:szCs w:val="28"/>
        </w:rPr>
        <w:t xml:space="preserve"> 14 июля 2012 года</w:t>
      </w:r>
      <w:r w:rsidRPr="00D62280">
        <w:t xml:space="preserve"> </w:t>
      </w:r>
      <w:r w:rsidRPr="00D62280">
        <w:rPr>
          <w:rFonts w:asciiTheme="majorBidi" w:hAnsiTheme="majorBidi" w:cstheme="majorBidi"/>
          <w:iCs/>
          <w:sz w:val="28"/>
          <w:szCs w:val="28"/>
        </w:rPr>
        <w:t>загорелся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D62280">
        <w:rPr>
          <w:rFonts w:asciiTheme="majorBidi" w:hAnsiTheme="majorBidi" w:cstheme="majorBidi"/>
          <w:iCs/>
          <w:sz w:val="28"/>
          <w:szCs w:val="28"/>
        </w:rPr>
        <w:t xml:space="preserve">MSC </w:t>
      </w:r>
      <w:proofErr w:type="spellStart"/>
      <w:r w:rsidRPr="00D62280">
        <w:rPr>
          <w:rFonts w:asciiTheme="majorBidi" w:hAnsiTheme="majorBidi" w:cstheme="majorBidi"/>
          <w:iCs/>
          <w:sz w:val="28"/>
          <w:szCs w:val="28"/>
        </w:rPr>
        <w:t>Flaminia</w:t>
      </w:r>
      <w:proofErr w:type="spellEnd"/>
      <w:r w:rsidRPr="00D62280">
        <w:rPr>
          <w:rFonts w:asciiTheme="majorBidi" w:hAnsiTheme="majorBidi" w:cstheme="majorBidi"/>
          <w:iCs/>
          <w:sz w:val="28"/>
          <w:szCs w:val="28"/>
        </w:rPr>
        <w:t xml:space="preserve"> - немецкий контейнеровоз,</w:t>
      </w:r>
      <w:r w:rsidR="007E5FE1">
        <w:rPr>
          <w:rFonts w:asciiTheme="majorBidi" w:hAnsiTheme="majorBidi" w:cstheme="majorBidi"/>
          <w:iCs/>
          <w:sz w:val="28"/>
          <w:szCs w:val="28"/>
        </w:rPr>
        <w:t xml:space="preserve"> который</w:t>
      </w:r>
      <w:r w:rsidRPr="00D62280">
        <w:rPr>
          <w:rFonts w:asciiTheme="majorBidi" w:hAnsiTheme="majorBidi" w:cstheme="majorBidi"/>
          <w:iCs/>
          <w:sz w:val="28"/>
          <w:szCs w:val="28"/>
        </w:rPr>
        <w:t xml:space="preserve"> унеся три жизни (два подтвержденных погибших и один пропавший без вести) и вынудив экипаж покинуть судно посреди Атлантического океана. После того, как пожар был взят под контроль, пострадавший контейнеровоз был отбуксирован в Европу и прибыл в Вильгельмсхафен, Германия, 9 сентября 2012 года. В марте 2013 года он отправился из Вильгельмсхафена в </w:t>
      </w:r>
      <w:proofErr w:type="spellStart"/>
      <w:r w:rsidRPr="00D62280">
        <w:rPr>
          <w:rFonts w:asciiTheme="majorBidi" w:hAnsiTheme="majorBidi" w:cstheme="majorBidi"/>
          <w:iCs/>
          <w:sz w:val="28"/>
          <w:szCs w:val="28"/>
        </w:rPr>
        <w:t>Мангалию</w:t>
      </w:r>
      <w:proofErr w:type="spellEnd"/>
      <w:r w:rsidRPr="00D62280">
        <w:rPr>
          <w:rFonts w:asciiTheme="majorBidi" w:hAnsiTheme="majorBidi" w:cstheme="majorBidi"/>
          <w:iCs/>
          <w:sz w:val="28"/>
          <w:szCs w:val="28"/>
        </w:rPr>
        <w:t>, Румыния, для ремонта, который был завершен в июле 2014 года.</w:t>
      </w:r>
    </w:p>
    <w:p w14:paraId="3243A3EE" w14:textId="5C1AB3EC" w:rsidR="00D62280" w:rsidRDefault="00D62280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262E6DC3" w14:textId="07755581" w:rsidR="00D62280" w:rsidRDefault="00D62280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Раскройте содержание общей аварии</w:t>
      </w:r>
      <w:r w:rsidRPr="00D62280">
        <w:t xml:space="preserve"> </w:t>
      </w:r>
      <w:r w:rsidRPr="00D62280">
        <w:rPr>
          <w:rFonts w:asciiTheme="majorBidi" w:hAnsiTheme="majorBidi" w:cstheme="majorBidi"/>
          <w:iCs/>
          <w:sz w:val="28"/>
          <w:szCs w:val="28"/>
        </w:rPr>
        <w:t>в международном судоходстве</w:t>
      </w:r>
      <w:r>
        <w:rPr>
          <w:rFonts w:asciiTheme="majorBidi" w:hAnsiTheme="majorBidi" w:cstheme="majorBidi"/>
          <w:iCs/>
          <w:sz w:val="28"/>
          <w:szCs w:val="28"/>
        </w:rPr>
        <w:t>?</w:t>
      </w:r>
    </w:p>
    <w:p w14:paraId="3C02EE81" w14:textId="1EECC7D6" w:rsidR="00D62280" w:rsidRPr="00AA43F4" w:rsidRDefault="00D62280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И</w:t>
      </w:r>
      <w:r w:rsidRPr="00D62280">
        <w:rPr>
          <w:rFonts w:asciiTheme="majorBidi" w:hAnsiTheme="majorBidi" w:cstheme="majorBidi"/>
          <w:iCs/>
          <w:sz w:val="28"/>
          <w:szCs w:val="28"/>
        </w:rPr>
        <w:t>меются ли у страхователя какие-то законные основания требовать от своего страховщика предоставления</w:t>
      </w:r>
      <w:r w:rsidR="008128EF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8128EF" w:rsidRPr="008128EF">
        <w:rPr>
          <w:rFonts w:asciiTheme="majorBidi" w:hAnsiTheme="majorBidi" w:cstheme="majorBidi"/>
          <w:iCs/>
          <w:sz w:val="28"/>
          <w:szCs w:val="28"/>
        </w:rPr>
        <w:t>общеаварийной гаранти</w:t>
      </w:r>
      <w:r w:rsidR="008128EF">
        <w:rPr>
          <w:rFonts w:asciiTheme="majorBidi" w:hAnsiTheme="majorBidi" w:cstheme="majorBidi"/>
          <w:iCs/>
          <w:sz w:val="28"/>
          <w:szCs w:val="28"/>
        </w:rPr>
        <w:t>и</w:t>
      </w:r>
      <w:r w:rsidR="008128EF" w:rsidRPr="008128EF">
        <w:rPr>
          <w:rFonts w:asciiTheme="majorBidi" w:hAnsiTheme="majorBidi" w:cstheme="majorBidi"/>
          <w:iCs/>
          <w:sz w:val="28"/>
          <w:szCs w:val="28"/>
        </w:rPr>
        <w:t xml:space="preserve"> / гарантийн</w:t>
      </w:r>
      <w:r w:rsidR="008128EF">
        <w:rPr>
          <w:rFonts w:asciiTheme="majorBidi" w:hAnsiTheme="majorBidi" w:cstheme="majorBidi"/>
          <w:iCs/>
          <w:sz w:val="28"/>
          <w:szCs w:val="28"/>
        </w:rPr>
        <w:t xml:space="preserve">ого </w:t>
      </w:r>
      <w:r w:rsidR="008128EF" w:rsidRPr="008128EF">
        <w:rPr>
          <w:rFonts w:asciiTheme="majorBidi" w:hAnsiTheme="majorBidi" w:cstheme="majorBidi"/>
          <w:iCs/>
          <w:sz w:val="28"/>
          <w:szCs w:val="28"/>
        </w:rPr>
        <w:t>письм</w:t>
      </w:r>
      <w:r w:rsidR="008128EF">
        <w:rPr>
          <w:rFonts w:asciiTheme="majorBidi" w:hAnsiTheme="majorBidi" w:cstheme="majorBidi"/>
          <w:iCs/>
          <w:sz w:val="28"/>
          <w:szCs w:val="28"/>
        </w:rPr>
        <w:t>а</w:t>
      </w:r>
      <w:r w:rsidR="008128EF" w:rsidRPr="008128EF">
        <w:rPr>
          <w:rFonts w:asciiTheme="majorBidi" w:hAnsiTheme="majorBidi" w:cstheme="majorBidi"/>
          <w:iCs/>
          <w:sz w:val="28"/>
          <w:szCs w:val="28"/>
        </w:rPr>
        <w:t xml:space="preserve"> страховщика</w:t>
      </w:r>
      <w:r w:rsidR="008128EF">
        <w:rPr>
          <w:rFonts w:asciiTheme="majorBidi" w:hAnsiTheme="majorBidi" w:cstheme="majorBidi"/>
          <w:iCs/>
          <w:sz w:val="28"/>
          <w:szCs w:val="28"/>
        </w:rPr>
        <w:t>?</w:t>
      </w:r>
    </w:p>
    <w:p w14:paraId="7CBB2A84" w14:textId="77777777" w:rsidR="00FB4DEE" w:rsidRPr="00AA43F4" w:rsidRDefault="00FB4DE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123055C" w14:textId="2A48C6A6" w:rsidR="008128EF" w:rsidRPr="00AA43F4" w:rsidRDefault="008128EF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5. Перечислите основные о</w:t>
      </w:r>
      <w:r w:rsidRPr="008128EF">
        <w:rPr>
          <w:rFonts w:asciiTheme="majorBidi" w:hAnsiTheme="majorBidi" w:cstheme="majorBidi"/>
          <w:iCs/>
          <w:sz w:val="28"/>
          <w:szCs w:val="28"/>
        </w:rPr>
        <w:t>бязательств</w:t>
      </w:r>
      <w:r>
        <w:rPr>
          <w:rFonts w:asciiTheme="majorBidi" w:hAnsiTheme="majorBidi" w:cstheme="majorBidi"/>
          <w:iCs/>
          <w:sz w:val="28"/>
          <w:szCs w:val="28"/>
        </w:rPr>
        <w:t>а</w:t>
      </w:r>
      <w:r w:rsidRPr="008128EF">
        <w:rPr>
          <w:rFonts w:asciiTheme="majorBidi" w:hAnsiTheme="majorBidi" w:cstheme="majorBidi"/>
          <w:iCs/>
          <w:sz w:val="28"/>
          <w:szCs w:val="28"/>
        </w:rPr>
        <w:t xml:space="preserve"> страховщика по предоставлению аварийной гарантии.</w:t>
      </w:r>
    </w:p>
    <w:p w14:paraId="44F99B8E" w14:textId="3BE8BCBA" w:rsidR="003F740B" w:rsidRPr="00AA43F4" w:rsidRDefault="003F740B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5. Раскройте содержание ст. 273 КТМ РФ.</w:t>
      </w:r>
    </w:p>
    <w:p w14:paraId="4400D08A" w14:textId="77777777" w:rsidR="00FB4DEE" w:rsidRPr="00AA43F4" w:rsidRDefault="00FB4DE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534276AD" w14:textId="375A7E2A" w:rsidR="005F5A93" w:rsidRPr="005F5A93" w:rsidRDefault="003F740B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6. </w:t>
      </w:r>
      <w:r w:rsidR="005F5A93" w:rsidRPr="005F5A93">
        <w:rPr>
          <w:rFonts w:asciiTheme="majorBidi" w:hAnsiTheme="majorBidi" w:cstheme="majorBidi"/>
          <w:iCs/>
          <w:sz w:val="28"/>
          <w:szCs w:val="28"/>
        </w:rPr>
        <w:t>Общество с ограниченной ответственностью Научно-производственное предприятие "</w:t>
      </w:r>
      <w:proofErr w:type="spellStart"/>
      <w:r w:rsidR="005F5A93" w:rsidRPr="005F5A93">
        <w:rPr>
          <w:rFonts w:asciiTheme="majorBidi" w:hAnsiTheme="majorBidi" w:cstheme="majorBidi"/>
          <w:iCs/>
          <w:sz w:val="28"/>
          <w:szCs w:val="28"/>
        </w:rPr>
        <w:t>Буринтех</w:t>
      </w:r>
      <w:proofErr w:type="spellEnd"/>
      <w:r w:rsidR="005F5A93" w:rsidRPr="005F5A93">
        <w:rPr>
          <w:rFonts w:asciiTheme="majorBidi" w:hAnsiTheme="majorBidi" w:cstheme="majorBidi"/>
          <w:iCs/>
          <w:sz w:val="28"/>
          <w:szCs w:val="28"/>
        </w:rPr>
        <w:t>" (далее - ООО НПП "</w:t>
      </w:r>
      <w:proofErr w:type="spellStart"/>
      <w:r w:rsidR="005F5A93" w:rsidRPr="005F5A93">
        <w:rPr>
          <w:rFonts w:asciiTheme="majorBidi" w:hAnsiTheme="majorBidi" w:cstheme="majorBidi"/>
          <w:iCs/>
          <w:sz w:val="28"/>
          <w:szCs w:val="28"/>
        </w:rPr>
        <w:t>Буринтех</w:t>
      </w:r>
      <w:proofErr w:type="spellEnd"/>
      <w:r w:rsidR="005F5A93" w:rsidRPr="005F5A93">
        <w:rPr>
          <w:rFonts w:asciiTheme="majorBidi" w:hAnsiTheme="majorBidi" w:cstheme="majorBidi"/>
          <w:iCs/>
          <w:sz w:val="28"/>
          <w:szCs w:val="28"/>
        </w:rPr>
        <w:t>") и общество с ограниченной ответственностью "ТРАСКО" (далее - ООО "ТРАСКО") обратились в Арбитражный суд города Москвы с исковым заявлением к обществу с ограниченной ответственностью Страховая компания "Альянс" (далее - ООО СК "Альянс") о взыскании в пользу ООО НПП "</w:t>
      </w:r>
      <w:proofErr w:type="spellStart"/>
      <w:r w:rsidR="005F5A93" w:rsidRPr="005F5A93">
        <w:rPr>
          <w:rFonts w:asciiTheme="majorBidi" w:hAnsiTheme="majorBidi" w:cstheme="majorBidi"/>
          <w:iCs/>
          <w:sz w:val="28"/>
          <w:szCs w:val="28"/>
        </w:rPr>
        <w:t>Буринтех</w:t>
      </w:r>
      <w:proofErr w:type="spellEnd"/>
      <w:r w:rsidR="005F5A93" w:rsidRPr="005F5A93">
        <w:rPr>
          <w:rFonts w:asciiTheme="majorBidi" w:hAnsiTheme="majorBidi" w:cstheme="majorBidi"/>
          <w:iCs/>
          <w:sz w:val="28"/>
          <w:szCs w:val="28"/>
        </w:rPr>
        <w:t>" страхового возмещения в сумме 66 252,86 евро по курсу Центрального банка Российской Федерации на дату выплаты.</w:t>
      </w:r>
    </w:p>
    <w:p w14:paraId="6A9D009D" w14:textId="77780563" w:rsidR="003F740B" w:rsidRDefault="005F5A93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5F5A93">
        <w:rPr>
          <w:rFonts w:asciiTheme="majorBidi" w:hAnsiTheme="majorBidi" w:cstheme="majorBidi"/>
          <w:iCs/>
          <w:sz w:val="28"/>
          <w:szCs w:val="28"/>
        </w:rPr>
        <w:t xml:space="preserve">Требование, предъявленное мотивировано тем, что по заключенному ООО "ТРАСКО" с ответчиком договору страхования грузов был застрахован </w:t>
      </w:r>
      <w:r w:rsidRPr="005F5A93">
        <w:rPr>
          <w:rFonts w:asciiTheme="majorBidi" w:hAnsiTheme="majorBidi" w:cstheme="majorBidi"/>
          <w:iCs/>
          <w:sz w:val="28"/>
          <w:szCs w:val="28"/>
        </w:rPr>
        <w:lastRenderedPageBreak/>
        <w:t>груз, перевозку которого в качестве экспедиторской компании осуществляло ООО "ТРАСКО" по заказу ООО НПП "</w:t>
      </w:r>
      <w:proofErr w:type="spellStart"/>
      <w:r w:rsidRPr="005F5A93">
        <w:rPr>
          <w:rFonts w:asciiTheme="majorBidi" w:hAnsiTheme="majorBidi" w:cstheme="majorBidi"/>
          <w:iCs/>
          <w:sz w:val="28"/>
          <w:szCs w:val="28"/>
        </w:rPr>
        <w:t>Буринтех</w:t>
      </w:r>
      <w:proofErr w:type="spellEnd"/>
      <w:r w:rsidRPr="005F5A93">
        <w:rPr>
          <w:rFonts w:asciiTheme="majorBidi" w:hAnsiTheme="majorBidi" w:cstheme="majorBidi"/>
          <w:iCs/>
          <w:sz w:val="28"/>
          <w:szCs w:val="28"/>
        </w:rPr>
        <w:t>". Однако, в процессе перевозки груза морским транспортом на морском судне произошел пожар, взрыв в грузовом отсеке, в связи с чем груз не был доставлен в адрес ООО НПП "</w:t>
      </w:r>
      <w:proofErr w:type="spellStart"/>
      <w:r w:rsidRPr="005F5A93">
        <w:rPr>
          <w:rFonts w:asciiTheme="majorBidi" w:hAnsiTheme="majorBidi" w:cstheme="majorBidi"/>
          <w:iCs/>
          <w:sz w:val="28"/>
          <w:szCs w:val="28"/>
        </w:rPr>
        <w:t>Буринтех</w:t>
      </w:r>
      <w:proofErr w:type="spellEnd"/>
      <w:r w:rsidRPr="005F5A93">
        <w:rPr>
          <w:rFonts w:asciiTheme="majorBidi" w:hAnsiTheme="majorBidi" w:cstheme="majorBidi"/>
          <w:iCs/>
          <w:sz w:val="28"/>
          <w:szCs w:val="28"/>
        </w:rPr>
        <w:t>". Таким образом, как указывают истцы, наступил страховой случай, по которому должно быть выплачено страховое возмещение, в выплате которого ответчик необоснованно отказывает.</w:t>
      </w:r>
    </w:p>
    <w:p w14:paraId="52739F73" w14:textId="0EF45451" w:rsidR="005F5A93" w:rsidRDefault="005F5A93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4E535222" w14:textId="0B836BD9" w:rsidR="005F5A93" w:rsidRPr="00AA43F4" w:rsidRDefault="005F5A93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5F5A93">
        <w:rPr>
          <w:rFonts w:asciiTheme="majorBidi" w:hAnsiTheme="majorBidi" w:cstheme="majorBidi"/>
          <w:iCs/>
          <w:sz w:val="28"/>
          <w:szCs w:val="28"/>
        </w:rPr>
        <w:t>Как должен разрешиться данный спор?</w:t>
      </w:r>
    </w:p>
    <w:p w14:paraId="2C744B2C" w14:textId="77777777" w:rsidR="00FB4DEE" w:rsidRPr="00AA43F4" w:rsidRDefault="00FB4DE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FC30C41" w14:textId="778C5F2D" w:rsidR="005F5A93" w:rsidRDefault="005F5A93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7. </w:t>
      </w:r>
      <w:r w:rsidR="00117C7E">
        <w:rPr>
          <w:rFonts w:asciiTheme="majorBidi" w:hAnsiTheme="majorBidi" w:cstheme="majorBidi"/>
          <w:iCs/>
          <w:sz w:val="28"/>
          <w:szCs w:val="28"/>
        </w:rPr>
        <w:t xml:space="preserve">Раскройте содержания </w:t>
      </w:r>
      <w:r w:rsidR="00117C7E" w:rsidRPr="00117C7E">
        <w:rPr>
          <w:rFonts w:asciiTheme="majorBidi" w:hAnsiTheme="majorBidi" w:cstheme="majorBidi"/>
          <w:iCs/>
          <w:sz w:val="28"/>
          <w:szCs w:val="28"/>
        </w:rPr>
        <w:t>форм обеспечения платежей по общей аварии</w:t>
      </w:r>
      <w:r w:rsidR="00117C7E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FB4DEE">
        <w:rPr>
          <w:rFonts w:asciiTheme="majorBidi" w:hAnsiTheme="majorBidi" w:cstheme="majorBidi"/>
          <w:iCs/>
          <w:sz w:val="28"/>
          <w:szCs w:val="28"/>
        </w:rPr>
        <w:t>в</w:t>
      </w:r>
      <w:r w:rsidR="00117C7E">
        <w:rPr>
          <w:rFonts w:asciiTheme="majorBidi" w:hAnsiTheme="majorBidi" w:cstheme="majorBidi"/>
          <w:iCs/>
          <w:sz w:val="28"/>
          <w:szCs w:val="28"/>
        </w:rPr>
        <w:t xml:space="preserve"> международном судоходстве?</w:t>
      </w:r>
    </w:p>
    <w:p w14:paraId="5F2C4BAA" w14:textId="77777777" w:rsidR="00FB4DEE" w:rsidRDefault="00FB4DE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13421D1C" w14:textId="5C8557D8" w:rsidR="000E24D8" w:rsidRDefault="000E24D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8. </w:t>
      </w:r>
      <w:r w:rsidR="00A11AD5">
        <w:rPr>
          <w:rFonts w:asciiTheme="majorBidi" w:hAnsiTheme="majorBidi" w:cstheme="majorBidi"/>
          <w:iCs/>
          <w:sz w:val="28"/>
          <w:szCs w:val="28"/>
        </w:rPr>
        <w:t>С</w:t>
      </w:r>
      <w:r>
        <w:rPr>
          <w:rFonts w:asciiTheme="majorBidi" w:hAnsiTheme="majorBidi" w:cstheme="majorBidi"/>
          <w:iCs/>
          <w:sz w:val="28"/>
          <w:szCs w:val="28"/>
        </w:rPr>
        <w:t xml:space="preserve">оставьте </w:t>
      </w:r>
      <w:r w:rsidRPr="000E24D8">
        <w:rPr>
          <w:rFonts w:asciiTheme="majorBidi" w:hAnsiTheme="majorBidi" w:cstheme="majorBidi"/>
          <w:iCs/>
          <w:sz w:val="28"/>
          <w:szCs w:val="28"/>
        </w:rPr>
        <w:t>договор общеаварийной гарантии</w:t>
      </w:r>
      <w:r>
        <w:rPr>
          <w:rFonts w:asciiTheme="majorBidi" w:hAnsiTheme="majorBidi" w:cstheme="majorBidi"/>
          <w:iCs/>
          <w:sz w:val="28"/>
          <w:szCs w:val="28"/>
        </w:rPr>
        <w:t xml:space="preserve"> в морском страховании?</w:t>
      </w:r>
    </w:p>
    <w:p w14:paraId="415F9E96" w14:textId="77777777" w:rsidR="00FB4DEE" w:rsidRDefault="00FB4DE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0287D4A9" w14:textId="6A31DC9B" w:rsidR="00E212E8" w:rsidRDefault="00E212E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9. </w:t>
      </w:r>
      <w:r w:rsidRPr="00E212E8">
        <w:rPr>
          <w:rFonts w:asciiTheme="majorBidi" w:hAnsiTheme="majorBidi" w:cstheme="majorBidi"/>
          <w:iCs/>
          <w:sz w:val="28"/>
          <w:szCs w:val="28"/>
        </w:rPr>
        <w:t>08.04.2015г. между Ответчиком ООО "Фабрика Обуви" (Страхователь по договору страхования) и Истцом (Страховщик по договору страхования) АО "Страховая компания "ПАРИ" был заключен Генеральный договор страхования грузов N 07-123/2015Г. 10.04.2015г. в рамках данного договора АО "СК "ПАРИ" приняло на страхование с объемом ответственности "за все риски" груз (обувь), принадлежащий Ответчику и перевозимый в контейнерах. Истцом Ответчику были выданы страховые полисы:</w:t>
      </w:r>
    </w:p>
    <w:p w14:paraId="29029673" w14:textId="77777777" w:rsidR="00E212E8" w:rsidRPr="00E212E8" w:rsidRDefault="00E212E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E212E8">
        <w:rPr>
          <w:rFonts w:asciiTheme="majorBidi" w:hAnsiTheme="majorBidi" w:cstheme="majorBidi"/>
          <w:iCs/>
          <w:sz w:val="28"/>
          <w:szCs w:val="28"/>
        </w:rPr>
        <w:t>1) N 07-4-203-1/2015 от 10.04.2015г., страховая сумма 106 180, 00 USD, маршрут: Китай - Россия, перевозка мультимодальным транспортом, контейнер FSCU8885562, безусловная франшиза - 300 USD, срок страхования с 10.04.2015 по 09.07.2015</w:t>
      </w:r>
    </w:p>
    <w:p w14:paraId="70B6D46C" w14:textId="77777777" w:rsidR="00E212E8" w:rsidRPr="00E212E8" w:rsidRDefault="00E212E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E212E8">
        <w:rPr>
          <w:rFonts w:asciiTheme="majorBidi" w:hAnsiTheme="majorBidi" w:cstheme="majorBidi"/>
          <w:iCs/>
          <w:sz w:val="28"/>
          <w:szCs w:val="28"/>
        </w:rPr>
        <w:t>2) N 07-4-203-2/2015 от 10.04.2015г., страховая сумма 277 736, 00 USD, маршрут: Китай - Россия, перевозка мультимодальным транспортом, контейнер FSCU8885602, безусловная франшиза - 300 USD, срок страхования с 10.04.2015 по 09.07.2015</w:t>
      </w:r>
    </w:p>
    <w:p w14:paraId="6F40C754" w14:textId="77777777" w:rsidR="00E212E8" w:rsidRPr="00E212E8" w:rsidRDefault="00E212E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E212E8">
        <w:rPr>
          <w:rFonts w:asciiTheme="majorBidi" w:hAnsiTheme="majorBidi" w:cstheme="majorBidi"/>
          <w:iCs/>
          <w:sz w:val="28"/>
          <w:szCs w:val="28"/>
        </w:rPr>
        <w:t>3) N 07-4-203-3/2015 от 10.04.2015г., страховая сумма 216 748, 00 USD, маршрут: Китай - Россия, перевозка мультимодальным транспортом, контейнер FSCU8885618, безусловная франшиза - 300 USD, срок страхования с 10.04.2015 по 09.07.2015</w:t>
      </w:r>
    </w:p>
    <w:p w14:paraId="15E914D5" w14:textId="3888E1AE" w:rsidR="00E212E8" w:rsidRDefault="00E212E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E212E8">
        <w:rPr>
          <w:rFonts w:asciiTheme="majorBidi" w:hAnsiTheme="majorBidi" w:cstheme="majorBidi"/>
          <w:iCs/>
          <w:sz w:val="28"/>
          <w:szCs w:val="28"/>
        </w:rPr>
        <w:t xml:space="preserve">05.05.2015г. Ответчик уведомил Истца о том, что 01.05.2015г. в процессе перевозки застрахованного груза на морском судне </w:t>
      </w:r>
      <w:proofErr w:type="spellStart"/>
      <w:r w:rsidRPr="00E212E8">
        <w:rPr>
          <w:rFonts w:asciiTheme="majorBidi" w:hAnsiTheme="majorBidi" w:cstheme="majorBidi"/>
          <w:iCs/>
          <w:sz w:val="28"/>
          <w:szCs w:val="28"/>
        </w:rPr>
        <w:t>Hanjin</w:t>
      </w:r>
      <w:proofErr w:type="spellEnd"/>
      <w:r w:rsidRPr="00E212E8">
        <w:rPr>
          <w:rFonts w:asciiTheme="majorBidi" w:hAnsiTheme="majorBidi" w:cstheme="majorBidi"/>
          <w:iCs/>
          <w:sz w:val="28"/>
          <w:szCs w:val="28"/>
        </w:rPr>
        <w:t xml:space="preserve"> Green Earth во время прохождения Суэцкого канала произошло возгорание в трюме N 9. Истец в связи с данным обращением зарегистрировал страховые дела </w:t>
      </w:r>
      <w:r w:rsidRPr="00E212E8">
        <w:rPr>
          <w:rFonts w:asciiTheme="majorBidi" w:hAnsiTheme="majorBidi" w:cstheme="majorBidi"/>
          <w:iCs/>
          <w:sz w:val="28"/>
          <w:szCs w:val="28"/>
        </w:rPr>
        <w:lastRenderedPageBreak/>
        <w:t>NN 01046047, 01046048, 01046049. Как было установлено для тушения пожара были привлечены силы и средства, в том числе и профессиональной спасательной компании.</w:t>
      </w:r>
    </w:p>
    <w:p w14:paraId="7646936B" w14:textId="539ADD86" w:rsidR="00E212E8" w:rsidRDefault="00E212E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E212E8">
        <w:rPr>
          <w:rFonts w:asciiTheme="majorBidi" w:hAnsiTheme="majorBidi" w:cstheme="majorBidi"/>
          <w:iCs/>
          <w:sz w:val="28"/>
          <w:szCs w:val="28"/>
        </w:rPr>
        <w:t>12.05.2015г. из официального письма судовладельцев стало известно о том, что вышеуказанные обстоятельства инцидента явились поводом для объявления Общей Аварии и назначении Диспашера для её урегулирования.</w:t>
      </w:r>
    </w:p>
    <w:p w14:paraId="7731412E" w14:textId="410C94EA" w:rsidR="00E212E8" w:rsidRDefault="00E212E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04F7E0A9" w14:textId="0C53B491" w:rsidR="00D62280" w:rsidRDefault="00E212E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E212E8">
        <w:rPr>
          <w:rFonts w:asciiTheme="majorBidi" w:hAnsiTheme="majorBidi" w:cstheme="majorBidi"/>
          <w:iCs/>
          <w:sz w:val="28"/>
          <w:szCs w:val="28"/>
        </w:rPr>
        <w:t>Как должен разрешиться данный спор?</w:t>
      </w:r>
    </w:p>
    <w:p w14:paraId="0242CA83" w14:textId="77777777" w:rsidR="00FB4DEE" w:rsidRDefault="00FB4DE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0BA93471" w14:textId="575FC108" w:rsidR="000F5EE7" w:rsidRPr="000F5EE7" w:rsidRDefault="00E212E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10. </w:t>
      </w:r>
      <w:r w:rsidR="000F5EE7" w:rsidRPr="000F5EE7">
        <w:rPr>
          <w:rFonts w:asciiTheme="majorBidi" w:hAnsiTheme="majorBidi" w:cstheme="majorBidi"/>
          <w:iCs/>
          <w:sz w:val="28"/>
          <w:szCs w:val="28"/>
        </w:rPr>
        <w:t>Общество с ограниченной ответственностью "</w:t>
      </w:r>
      <w:proofErr w:type="spellStart"/>
      <w:r w:rsidR="000F5EE7" w:rsidRPr="000F5EE7">
        <w:rPr>
          <w:rFonts w:asciiTheme="majorBidi" w:hAnsiTheme="majorBidi" w:cstheme="majorBidi"/>
          <w:iCs/>
          <w:sz w:val="28"/>
          <w:szCs w:val="28"/>
        </w:rPr>
        <w:t>Баррус</w:t>
      </w:r>
      <w:proofErr w:type="spellEnd"/>
      <w:r w:rsidR="000F5EE7" w:rsidRPr="000F5EE7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="000F5EE7" w:rsidRPr="000F5EE7">
        <w:rPr>
          <w:rFonts w:asciiTheme="majorBidi" w:hAnsiTheme="majorBidi" w:cstheme="majorBidi"/>
          <w:iCs/>
          <w:sz w:val="28"/>
          <w:szCs w:val="28"/>
        </w:rPr>
        <w:t>Лоджистикс</w:t>
      </w:r>
      <w:proofErr w:type="spellEnd"/>
      <w:r w:rsidR="000F5EE7" w:rsidRPr="000F5EE7">
        <w:rPr>
          <w:rFonts w:asciiTheme="majorBidi" w:hAnsiTheme="majorBidi" w:cstheme="majorBidi"/>
          <w:iCs/>
          <w:sz w:val="28"/>
          <w:szCs w:val="28"/>
        </w:rPr>
        <w:t xml:space="preserve">" (далее - истец) обратилось в Арбитражный суд города Москвы с иском к Акционерному обществу "Страховое общество газовой промышленности" (далее - ответчик) об </w:t>
      </w:r>
      <w:proofErr w:type="spellStart"/>
      <w:r w:rsidR="000F5EE7" w:rsidRPr="000F5EE7">
        <w:rPr>
          <w:rFonts w:asciiTheme="majorBidi" w:hAnsiTheme="majorBidi" w:cstheme="majorBidi"/>
          <w:iCs/>
          <w:sz w:val="28"/>
          <w:szCs w:val="28"/>
        </w:rPr>
        <w:t>обязании</w:t>
      </w:r>
      <w:proofErr w:type="spellEnd"/>
      <w:r w:rsidR="000F5EE7" w:rsidRPr="000F5EE7">
        <w:rPr>
          <w:rFonts w:asciiTheme="majorBidi" w:hAnsiTheme="majorBidi" w:cstheme="majorBidi"/>
          <w:iCs/>
          <w:sz w:val="28"/>
          <w:szCs w:val="28"/>
        </w:rPr>
        <w:t xml:space="preserve"> выдать обеспечение по уплате взносов по общей аварии (General </w:t>
      </w:r>
      <w:proofErr w:type="spellStart"/>
      <w:r w:rsidR="000F5EE7" w:rsidRPr="000F5EE7">
        <w:rPr>
          <w:rFonts w:asciiTheme="majorBidi" w:hAnsiTheme="majorBidi" w:cstheme="majorBidi"/>
          <w:iCs/>
          <w:sz w:val="28"/>
          <w:szCs w:val="28"/>
        </w:rPr>
        <w:t>Average</w:t>
      </w:r>
      <w:proofErr w:type="spellEnd"/>
      <w:r w:rsidR="000F5EE7" w:rsidRPr="000F5EE7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="000F5EE7" w:rsidRPr="000F5EE7">
        <w:rPr>
          <w:rFonts w:asciiTheme="majorBidi" w:hAnsiTheme="majorBidi" w:cstheme="majorBidi"/>
          <w:iCs/>
          <w:sz w:val="28"/>
          <w:szCs w:val="28"/>
        </w:rPr>
        <w:t>Guarantee</w:t>
      </w:r>
      <w:proofErr w:type="spellEnd"/>
      <w:r w:rsidR="000F5EE7" w:rsidRPr="000F5EE7">
        <w:rPr>
          <w:rFonts w:asciiTheme="majorBidi" w:hAnsiTheme="majorBidi" w:cstheme="majorBidi"/>
          <w:iCs/>
          <w:sz w:val="28"/>
          <w:szCs w:val="28"/>
        </w:rPr>
        <w:t>), связанной с поломкой главного двигателя т/х "</w:t>
      </w:r>
      <w:proofErr w:type="spellStart"/>
      <w:r w:rsidR="000F5EE7" w:rsidRPr="000F5EE7">
        <w:rPr>
          <w:rFonts w:asciiTheme="majorBidi" w:hAnsiTheme="majorBidi" w:cstheme="majorBidi"/>
          <w:iCs/>
          <w:sz w:val="28"/>
          <w:szCs w:val="28"/>
        </w:rPr>
        <w:t>Beautrophy</w:t>
      </w:r>
      <w:proofErr w:type="spellEnd"/>
      <w:r w:rsidR="000F5EE7" w:rsidRPr="000F5EE7">
        <w:rPr>
          <w:rFonts w:asciiTheme="majorBidi" w:hAnsiTheme="majorBidi" w:cstheme="majorBidi"/>
          <w:iCs/>
          <w:sz w:val="28"/>
          <w:szCs w:val="28"/>
        </w:rPr>
        <w:t>" от 23 августа 2019 года.</w:t>
      </w:r>
    </w:p>
    <w:p w14:paraId="1E857C2F" w14:textId="77777777" w:rsidR="000F5EE7" w:rsidRPr="000F5EE7" w:rsidRDefault="000F5EE7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F5EE7">
        <w:rPr>
          <w:rFonts w:asciiTheme="majorBidi" w:hAnsiTheme="majorBidi" w:cstheme="majorBidi"/>
          <w:iCs/>
          <w:sz w:val="28"/>
          <w:szCs w:val="28"/>
        </w:rPr>
        <w:t>26 сентября 2019 года ООО "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Баррус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Лоджистикс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>" от представителя судовладельца было получено письмо компании-диспашера "GRONINGER О WELKE О JANSSEN, SWORN AVERAGE ADJUSTERS" от 25.09.2019, согласно которому, судовладельцем т/х "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Beautrophy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 xml:space="preserve">", компанией 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Segara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 xml:space="preserve"> B.V. (Нидерланды), была объявлена общая авария. На основании объявленной общей аварии, диспашером затребовано обеспечение взносов по общей аварии (General 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Average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Guarantee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>), в том числе, от страховщика груза.</w:t>
      </w:r>
    </w:p>
    <w:p w14:paraId="6B65A0A5" w14:textId="77777777" w:rsidR="000F5EE7" w:rsidRPr="000F5EE7" w:rsidRDefault="000F5EE7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F5EE7">
        <w:rPr>
          <w:rFonts w:asciiTheme="majorBidi" w:hAnsiTheme="majorBidi" w:cstheme="majorBidi"/>
          <w:iCs/>
          <w:sz w:val="28"/>
          <w:szCs w:val="28"/>
        </w:rPr>
        <w:t xml:space="preserve">30 сентября 2019 года Страхователь уведомил Страховщика об объявленной судовладельцем общей аварии и необходимости выдачи Страховщиком обеспечения взносов по общей аварии (General 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Average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Guarantee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>).</w:t>
      </w:r>
    </w:p>
    <w:p w14:paraId="48F20146" w14:textId="77777777" w:rsidR="000F5EE7" w:rsidRPr="000F5EE7" w:rsidRDefault="000F5EE7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F5EE7">
        <w:rPr>
          <w:rFonts w:asciiTheme="majorBidi" w:hAnsiTheme="majorBidi" w:cstheme="majorBidi"/>
          <w:iCs/>
          <w:sz w:val="28"/>
          <w:szCs w:val="28"/>
        </w:rPr>
        <w:t>АО СОГАЗ, письмом исх. от 22.10.2019 N СГ-116527, уведомило ООО "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Баррус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Лоджистикс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 xml:space="preserve">" об отказе в выдаче обеспечения взносов по общей аварии (General 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Average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Guarantee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>), что послужило основанием для обращения в суд с настоящим исковым заявлением.</w:t>
      </w:r>
    </w:p>
    <w:p w14:paraId="1B04982E" w14:textId="36E80B8B" w:rsidR="000F5EE7" w:rsidRPr="000F5EE7" w:rsidRDefault="000F5EE7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F5EE7">
        <w:rPr>
          <w:rFonts w:asciiTheme="majorBidi" w:hAnsiTheme="majorBidi" w:cstheme="majorBidi"/>
          <w:iCs/>
          <w:sz w:val="28"/>
          <w:szCs w:val="28"/>
        </w:rPr>
        <w:t>Требования Истца являются необоснованными и не подлежат удовлетворению.</w:t>
      </w:r>
    </w:p>
    <w:p w14:paraId="28EA1302" w14:textId="77777777" w:rsidR="000F5EE7" w:rsidRDefault="000F5EE7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F5EE7">
        <w:rPr>
          <w:rFonts w:asciiTheme="majorBidi" w:hAnsiTheme="majorBidi" w:cstheme="majorBidi"/>
          <w:iCs/>
          <w:sz w:val="28"/>
          <w:szCs w:val="28"/>
        </w:rPr>
        <w:t>Следует отметить, что судно, которое перевозило груз (т/х "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Beautrophy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>"), по Договорам страхования не застраховано.</w:t>
      </w:r>
    </w:p>
    <w:p w14:paraId="1AEE3A06" w14:textId="3B69563A" w:rsidR="000F5EE7" w:rsidRDefault="00B5667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44161B14" w14:textId="23741A08" w:rsidR="000F5EE7" w:rsidRDefault="000F5EE7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Разрешите данный спор</w:t>
      </w:r>
      <w:r w:rsidR="00C430EB">
        <w:rPr>
          <w:rFonts w:asciiTheme="majorBidi" w:hAnsiTheme="majorBidi" w:cstheme="majorBidi"/>
          <w:iCs/>
          <w:sz w:val="28"/>
          <w:szCs w:val="28"/>
        </w:rPr>
        <w:t xml:space="preserve"> в соответствии со статьями 273, 284 ,  </w:t>
      </w:r>
      <w:r w:rsidR="00C430EB" w:rsidRPr="00C430EB">
        <w:rPr>
          <w:rFonts w:asciiTheme="majorBidi" w:hAnsiTheme="majorBidi" w:cstheme="majorBidi"/>
          <w:iCs/>
          <w:sz w:val="28"/>
          <w:szCs w:val="28"/>
        </w:rPr>
        <w:t>подпункта 4 пункта 2 статьи 297</w:t>
      </w:r>
      <w:r w:rsidR="00C430EB">
        <w:rPr>
          <w:rFonts w:asciiTheme="majorBidi" w:hAnsiTheme="majorBidi" w:cstheme="majorBidi"/>
          <w:iCs/>
          <w:sz w:val="28"/>
          <w:szCs w:val="28"/>
        </w:rPr>
        <w:t xml:space="preserve"> и</w:t>
      </w:r>
      <w:r w:rsidR="00C430EB" w:rsidRPr="00C430EB">
        <w:rPr>
          <w:rFonts w:asciiTheme="majorBidi" w:hAnsiTheme="majorBidi" w:cstheme="majorBidi"/>
          <w:iCs/>
          <w:sz w:val="28"/>
          <w:szCs w:val="28"/>
        </w:rPr>
        <w:t xml:space="preserve"> пункта 1 статьи 306 КТМ РФ</w:t>
      </w:r>
      <w:r w:rsidR="00C430EB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C430EB" w:rsidRPr="00C430EB">
        <w:rPr>
          <w:rFonts w:asciiTheme="majorBidi" w:hAnsiTheme="majorBidi" w:cstheme="majorBidi"/>
          <w:iCs/>
          <w:sz w:val="28"/>
          <w:szCs w:val="28"/>
        </w:rPr>
        <w:t xml:space="preserve"> КТМ РФ</w:t>
      </w:r>
      <w:r>
        <w:rPr>
          <w:rFonts w:asciiTheme="majorBidi" w:hAnsiTheme="majorBidi" w:cstheme="majorBidi"/>
          <w:iCs/>
          <w:sz w:val="28"/>
          <w:szCs w:val="28"/>
        </w:rPr>
        <w:t xml:space="preserve">. </w:t>
      </w:r>
    </w:p>
    <w:p w14:paraId="24AC1ECD" w14:textId="0F7D27A7" w:rsidR="00FB4DEE" w:rsidRDefault="00FB4DEE">
      <w:pPr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br w:type="page"/>
      </w:r>
    </w:p>
    <w:p w14:paraId="22054645" w14:textId="7B19975D" w:rsidR="00166B3A" w:rsidRDefault="00CD2691" w:rsidP="00254160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lastRenderedPageBreak/>
        <w:t>Примерная тематика докладов на круглом столе</w:t>
      </w:r>
    </w:p>
    <w:p w14:paraId="1FD0B243" w14:textId="77777777" w:rsidR="00AC0E13" w:rsidRDefault="00AC0E13" w:rsidP="00254160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5DDC6851" w14:textId="77777777" w:rsidR="008F1120" w:rsidRPr="000B1F83" w:rsidRDefault="008F1120" w:rsidP="008F1120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13</w:t>
      </w:r>
    </w:p>
    <w:p w14:paraId="2BA46C53" w14:textId="77777777" w:rsidR="008F1120" w:rsidRPr="008562D8" w:rsidRDefault="008F1120" w:rsidP="008F1120">
      <w:pPr>
        <w:spacing w:after="0"/>
        <w:ind w:firstLine="708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463ED59A" w14:textId="77777777" w:rsidR="00CD2691" w:rsidRPr="008562D8" w:rsidRDefault="00CD2691" w:rsidP="00CD2691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3BA73425" w14:textId="2D33357B" w:rsidR="00235429" w:rsidRDefault="00235429" w:rsidP="00AC0E13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235429">
        <w:rPr>
          <w:rFonts w:asciiTheme="majorBidi" w:hAnsiTheme="majorBidi" w:cstheme="majorBidi"/>
          <w:iCs/>
          <w:sz w:val="28"/>
          <w:szCs w:val="28"/>
        </w:rPr>
        <w:t>Морское страхование: сущность и принципы организации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66B2A702" w14:textId="74E977D6" w:rsidR="00CD34BA" w:rsidRDefault="00CD34BA" w:rsidP="00AC0E13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CD34BA">
        <w:rPr>
          <w:rFonts w:asciiTheme="majorBidi" w:hAnsiTheme="majorBidi" w:cstheme="majorBidi"/>
          <w:iCs/>
          <w:sz w:val="28"/>
          <w:szCs w:val="28"/>
        </w:rPr>
        <w:t>Страхование транспорта (воздушного наземного, водного)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75C33725" w14:textId="09E72600" w:rsidR="0060725A" w:rsidRDefault="00CD34BA" w:rsidP="00AC0E13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CD34BA">
        <w:rPr>
          <w:rFonts w:asciiTheme="majorBidi" w:hAnsiTheme="majorBidi" w:cstheme="majorBidi"/>
          <w:iCs/>
          <w:sz w:val="28"/>
          <w:szCs w:val="28"/>
        </w:rPr>
        <w:t xml:space="preserve">Страхование ответственности владельцев </w:t>
      </w:r>
      <w:r>
        <w:rPr>
          <w:rFonts w:asciiTheme="majorBidi" w:hAnsiTheme="majorBidi" w:cstheme="majorBidi"/>
          <w:iCs/>
          <w:sz w:val="28"/>
          <w:szCs w:val="28"/>
        </w:rPr>
        <w:t xml:space="preserve">морских </w:t>
      </w:r>
      <w:r w:rsidRPr="00CD34BA">
        <w:rPr>
          <w:rFonts w:asciiTheme="majorBidi" w:hAnsiTheme="majorBidi" w:cstheme="majorBidi"/>
          <w:iCs/>
          <w:sz w:val="28"/>
          <w:szCs w:val="28"/>
        </w:rPr>
        <w:t>транспортных средств.</w:t>
      </w:r>
    </w:p>
    <w:p w14:paraId="03A97F88" w14:textId="20977B10" w:rsidR="00CD34BA" w:rsidRDefault="00CD34BA" w:rsidP="00AC0E13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CD34BA">
        <w:rPr>
          <w:rFonts w:asciiTheme="majorBidi" w:hAnsiTheme="majorBidi" w:cstheme="majorBidi"/>
          <w:iCs/>
          <w:sz w:val="28"/>
          <w:szCs w:val="28"/>
        </w:rPr>
        <w:t>Страхование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гражданской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ответственности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лиц,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осуществляющих перевозки.</w:t>
      </w:r>
    </w:p>
    <w:p w14:paraId="028D6F06" w14:textId="798E218A" w:rsidR="00235429" w:rsidRPr="00235429" w:rsidRDefault="00235429" w:rsidP="00AC0E13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235429">
        <w:rPr>
          <w:rFonts w:asciiTheme="majorBidi" w:hAnsiTheme="majorBidi" w:cstheme="majorBidi"/>
          <w:iCs/>
          <w:sz w:val="28"/>
          <w:szCs w:val="28"/>
        </w:rPr>
        <w:t>Страхование судов – каско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30CBBAB5" w14:textId="0F8B998B" w:rsidR="00235429" w:rsidRPr="00235429" w:rsidRDefault="00235429" w:rsidP="00AC0E13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235429">
        <w:rPr>
          <w:rFonts w:asciiTheme="majorBidi" w:hAnsiTheme="majorBidi" w:cstheme="majorBidi"/>
          <w:iCs/>
          <w:sz w:val="28"/>
          <w:szCs w:val="28"/>
        </w:rPr>
        <w:t>Страхование грузов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6E58E44F" w14:textId="32BAA123" w:rsidR="00235429" w:rsidRDefault="00235429" w:rsidP="00AC0E13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235429">
        <w:rPr>
          <w:rFonts w:asciiTheme="majorBidi" w:hAnsiTheme="majorBidi" w:cstheme="majorBidi"/>
          <w:iCs/>
          <w:sz w:val="28"/>
          <w:szCs w:val="28"/>
        </w:rPr>
        <w:t>Страхование фрахта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5B5789E0" w14:textId="77777777" w:rsidR="003B7120" w:rsidRPr="003B7120" w:rsidRDefault="003B7120" w:rsidP="00AC0E13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3B7120">
        <w:rPr>
          <w:rFonts w:asciiTheme="majorBidi" w:hAnsiTheme="majorBidi" w:cstheme="majorBidi"/>
          <w:iCs/>
          <w:sz w:val="28"/>
          <w:szCs w:val="28"/>
        </w:rPr>
        <w:t>Гаагские правила и их сущность.</w:t>
      </w:r>
    </w:p>
    <w:p w14:paraId="485143D8" w14:textId="3341BF2C" w:rsidR="003B7120" w:rsidRPr="003B7120" w:rsidRDefault="003B7120" w:rsidP="00AC0E13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3B7120">
        <w:rPr>
          <w:rFonts w:asciiTheme="majorBidi" w:hAnsiTheme="majorBidi" w:cstheme="majorBidi"/>
          <w:iCs/>
          <w:sz w:val="28"/>
          <w:szCs w:val="28"/>
        </w:rPr>
        <w:t xml:space="preserve">Правила </w:t>
      </w:r>
      <w:proofErr w:type="spellStart"/>
      <w:r w:rsidRPr="003B7120">
        <w:rPr>
          <w:rFonts w:asciiTheme="majorBidi" w:hAnsiTheme="majorBidi" w:cstheme="majorBidi"/>
          <w:iCs/>
          <w:sz w:val="28"/>
          <w:szCs w:val="28"/>
        </w:rPr>
        <w:t>Висби</w:t>
      </w:r>
      <w:proofErr w:type="spellEnd"/>
      <w:r w:rsidRPr="003B7120">
        <w:rPr>
          <w:rFonts w:asciiTheme="majorBidi" w:hAnsiTheme="majorBidi" w:cstheme="majorBidi"/>
          <w:iCs/>
          <w:sz w:val="28"/>
          <w:szCs w:val="28"/>
        </w:rPr>
        <w:t xml:space="preserve"> и их сущность.</w:t>
      </w:r>
    </w:p>
    <w:p w14:paraId="4534BC25" w14:textId="77777777" w:rsidR="003B7120" w:rsidRDefault="003B7120" w:rsidP="00AC0E13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3B7120">
        <w:rPr>
          <w:rFonts w:asciiTheme="majorBidi" w:hAnsiTheme="majorBidi" w:cstheme="majorBidi"/>
          <w:iCs/>
          <w:sz w:val="28"/>
          <w:szCs w:val="28"/>
        </w:rPr>
        <w:t>Гамбургские правила и их сущность.</w:t>
      </w:r>
    </w:p>
    <w:p w14:paraId="3B49DA70" w14:textId="1D0CCB8F" w:rsidR="003B7120" w:rsidRDefault="003B7120" w:rsidP="00AC0E13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Договор морского страхования </w:t>
      </w:r>
      <w:r w:rsidRPr="003B7120">
        <w:rPr>
          <w:rFonts w:asciiTheme="majorBidi" w:hAnsiTheme="majorBidi" w:cstheme="majorBidi"/>
          <w:iCs/>
          <w:sz w:val="28"/>
          <w:szCs w:val="28"/>
        </w:rPr>
        <w:t>согласно КТМ РФ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3CC48811" w14:textId="2F34F0F6" w:rsidR="003B7120" w:rsidRDefault="003B7120" w:rsidP="00AC0E13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3B7120">
        <w:rPr>
          <w:rFonts w:asciiTheme="majorBidi" w:hAnsiTheme="majorBidi" w:cstheme="majorBidi"/>
          <w:iCs/>
          <w:sz w:val="28"/>
          <w:szCs w:val="28"/>
        </w:rPr>
        <w:t>Основные правоотношения страхователя грузов и страховщика морских перевозок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1C217356" w14:textId="45056A99" w:rsidR="003B7120" w:rsidRDefault="003B7120" w:rsidP="00AC0E13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3B7120">
        <w:rPr>
          <w:rFonts w:asciiTheme="majorBidi" w:hAnsiTheme="majorBidi" w:cstheme="majorBidi"/>
          <w:iCs/>
          <w:sz w:val="28"/>
          <w:szCs w:val="28"/>
        </w:rPr>
        <w:t>Порядок выплат страхового возмещения за уничтожение или повреждение</w:t>
      </w:r>
      <w:r>
        <w:rPr>
          <w:rFonts w:asciiTheme="majorBidi" w:hAnsiTheme="majorBidi" w:cstheme="majorBidi"/>
          <w:iCs/>
          <w:sz w:val="28"/>
          <w:szCs w:val="28"/>
        </w:rPr>
        <w:t xml:space="preserve"> морского </w:t>
      </w:r>
      <w:r w:rsidRPr="003B7120">
        <w:rPr>
          <w:rFonts w:asciiTheme="majorBidi" w:hAnsiTheme="majorBidi" w:cstheme="majorBidi"/>
          <w:iCs/>
          <w:sz w:val="28"/>
          <w:szCs w:val="28"/>
        </w:rPr>
        <w:t>груза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31F0236E" w14:textId="1D0AE870" w:rsidR="009E2007" w:rsidRDefault="009E2007" w:rsidP="00AC0E13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E2007">
        <w:rPr>
          <w:rFonts w:asciiTheme="majorBidi" w:hAnsiTheme="majorBidi" w:cstheme="majorBidi"/>
          <w:iCs/>
          <w:sz w:val="28"/>
          <w:szCs w:val="28"/>
        </w:rPr>
        <w:t>Страхование морских судов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5B51C925" w14:textId="64B2A788" w:rsidR="00F54B08" w:rsidRPr="00AC0E13" w:rsidRDefault="009E2007" w:rsidP="00AC0E13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E2007">
        <w:rPr>
          <w:rFonts w:asciiTheme="majorBidi" w:hAnsiTheme="majorBidi" w:cstheme="majorBidi"/>
          <w:iCs/>
          <w:sz w:val="28"/>
          <w:szCs w:val="28"/>
        </w:rPr>
        <w:t>Страхование средств водного транспорта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sectPr w:rsidR="00F54B08" w:rsidRPr="00AC0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A5A5A"/>
    <w:multiLevelType w:val="hybridMultilevel"/>
    <w:tmpl w:val="8BC0D7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C44B18"/>
    <w:multiLevelType w:val="hybridMultilevel"/>
    <w:tmpl w:val="DE4209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C5405"/>
    <w:multiLevelType w:val="hybridMultilevel"/>
    <w:tmpl w:val="4B0C9320"/>
    <w:lvl w:ilvl="0" w:tplc="1D56C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657EFB"/>
    <w:multiLevelType w:val="hybridMultilevel"/>
    <w:tmpl w:val="50846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0BE1"/>
    <w:multiLevelType w:val="hybridMultilevel"/>
    <w:tmpl w:val="7D301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5634B"/>
    <w:multiLevelType w:val="hybridMultilevel"/>
    <w:tmpl w:val="E9F29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2071179"/>
    <w:multiLevelType w:val="hybridMultilevel"/>
    <w:tmpl w:val="7D301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B4711"/>
    <w:multiLevelType w:val="hybridMultilevel"/>
    <w:tmpl w:val="ADC294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044EF"/>
    <w:rsid w:val="00023588"/>
    <w:rsid w:val="0004342D"/>
    <w:rsid w:val="00053775"/>
    <w:rsid w:val="00062693"/>
    <w:rsid w:val="000B7788"/>
    <w:rsid w:val="000E24D8"/>
    <w:rsid w:val="000F5EE7"/>
    <w:rsid w:val="00117C7E"/>
    <w:rsid w:val="00166B3A"/>
    <w:rsid w:val="001742B4"/>
    <w:rsid w:val="00175D46"/>
    <w:rsid w:val="001A3744"/>
    <w:rsid w:val="001A4CFE"/>
    <w:rsid w:val="001C30DE"/>
    <w:rsid w:val="001D3E80"/>
    <w:rsid w:val="001D75D9"/>
    <w:rsid w:val="00202C6E"/>
    <w:rsid w:val="00203FAD"/>
    <w:rsid w:val="0021251A"/>
    <w:rsid w:val="0022457C"/>
    <w:rsid w:val="0023026B"/>
    <w:rsid w:val="00235429"/>
    <w:rsid w:val="002370AE"/>
    <w:rsid w:val="00254160"/>
    <w:rsid w:val="002569E4"/>
    <w:rsid w:val="00284D48"/>
    <w:rsid w:val="002865FB"/>
    <w:rsid w:val="002872A2"/>
    <w:rsid w:val="002B51F6"/>
    <w:rsid w:val="002C4256"/>
    <w:rsid w:val="002D3007"/>
    <w:rsid w:val="002D5DAA"/>
    <w:rsid w:val="002D762E"/>
    <w:rsid w:val="00310278"/>
    <w:rsid w:val="003158EC"/>
    <w:rsid w:val="00322CEE"/>
    <w:rsid w:val="00354926"/>
    <w:rsid w:val="00364CAC"/>
    <w:rsid w:val="003A45E6"/>
    <w:rsid w:val="003A50D0"/>
    <w:rsid w:val="003B63AC"/>
    <w:rsid w:val="003B7120"/>
    <w:rsid w:val="003D0A4A"/>
    <w:rsid w:val="003F0CF7"/>
    <w:rsid w:val="003F62AE"/>
    <w:rsid w:val="003F740B"/>
    <w:rsid w:val="00405C1E"/>
    <w:rsid w:val="00417D66"/>
    <w:rsid w:val="004342C7"/>
    <w:rsid w:val="00443FE5"/>
    <w:rsid w:val="004665C6"/>
    <w:rsid w:val="004868C2"/>
    <w:rsid w:val="004A235E"/>
    <w:rsid w:val="004D5EA0"/>
    <w:rsid w:val="004E4A2B"/>
    <w:rsid w:val="00554A78"/>
    <w:rsid w:val="005610FC"/>
    <w:rsid w:val="005611E1"/>
    <w:rsid w:val="00575BD2"/>
    <w:rsid w:val="0057640F"/>
    <w:rsid w:val="005D2A4F"/>
    <w:rsid w:val="005F5A93"/>
    <w:rsid w:val="0060725A"/>
    <w:rsid w:val="00694FD8"/>
    <w:rsid w:val="006A44CD"/>
    <w:rsid w:val="006B35B8"/>
    <w:rsid w:val="006E00B9"/>
    <w:rsid w:val="006E2BDB"/>
    <w:rsid w:val="006E6B2D"/>
    <w:rsid w:val="00715445"/>
    <w:rsid w:val="00742E58"/>
    <w:rsid w:val="00765EE1"/>
    <w:rsid w:val="00777528"/>
    <w:rsid w:val="00782574"/>
    <w:rsid w:val="0078696E"/>
    <w:rsid w:val="00790A48"/>
    <w:rsid w:val="007A42C9"/>
    <w:rsid w:val="007A5550"/>
    <w:rsid w:val="007B022D"/>
    <w:rsid w:val="007C29E3"/>
    <w:rsid w:val="007E5FE1"/>
    <w:rsid w:val="007F7C26"/>
    <w:rsid w:val="00803311"/>
    <w:rsid w:val="008128EF"/>
    <w:rsid w:val="008562D8"/>
    <w:rsid w:val="00857C46"/>
    <w:rsid w:val="00864A5E"/>
    <w:rsid w:val="00871577"/>
    <w:rsid w:val="008A407D"/>
    <w:rsid w:val="008C5C94"/>
    <w:rsid w:val="008C6DCC"/>
    <w:rsid w:val="008F1120"/>
    <w:rsid w:val="008F19C1"/>
    <w:rsid w:val="009433E1"/>
    <w:rsid w:val="009724D5"/>
    <w:rsid w:val="00990D68"/>
    <w:rsid w:val="00991AD9"/>
    <w:rsid w:val="00992075"/>
    <w:rsid w:val="009B09C5"/>
    <w:rsid w:val="009E2007"/>
    <w:rsid w:val="00A11AD5"/>
    <w:rsid w:val="00A242B2"/>
    <w:rsid w:val="00A74087"/>
    <w:rsid w:val="00A74EDB"/>
    <w:rsid w:val="00A95333"/>
    <w:rsid w:val="00AA3F74"/>
    <w:rsid w:val="00AA43F4"/>
    <w:rsid w:val="00AC0E13"/>
    <w:rsid w:val="00AC17EF"/>
    <w:rsid w:val="00AC2E1F"/>
    <w:rsid w:val="00AC67D5"/>
    <w:rsid w:val="00B40997"/>
    <w:rsid w:val="00B56678"/>
    <w:rsid w:val="00B762DD"/>
    <w:rsid w:val="00B90474"/>
    <w:rsid w:val="00B9572C"/>
    <w:rsid w:val="00BC7DB5"/>
    <w:rsid w:val="00BD2B46"/>
    <w:rsid w:val="00C03D10"/>
    <w:rsid w:val="00C1028C"/>
    <w:rsid w:val="00C30935"/>
    <w:rsid w:val="00C430EB"/>
    <w:rsid w:val="00C63C42"/>
    <w:rsid w:val="00CD2691"/>
    <w:rsid w:val="00CD34BA"/>
    <w:rsid w:val="00CE1BE5"/>
    <w:rsid w:val="00CE3885"/>
    <w:rsid w:val="00D354DA"/>
    <w:rsid w:val="00D5184C"/>
    <w:rsid w:val="00D62280"/>
    <w:rsid w:val="00D631AD"/>
    <w:rsid w:val="00D85942"/>
    <w:rsid w:val="00D90126"/>
    <w:rsid w:val="00DA72E4"/>
    <w:rsid w:val="00DB2A36"/>
    <w:rsid w:val="00E112BF"/>
    <w:rsid w:val="00E212E8"/>
    <w:rsid w:val="00E332A8"/>
    <w:rsid w:val="00E80F83"/>
    <w:rsid w:val="00E93107"/>
    <w:rsid w:val="00EE0C62"/>
    <w:rsid w:val="00EF3AC7"/>
    <w:rsid w:val="00F108FC"/>
    <w:rsid w:val="00F54B08"/>
    <w:rsid w:val="00F6028F"/>
    <w:rsid w:val="00F621AD"/>
    <w:rsid w:val="00F81C9C"/>
    <w:rsid w:val="00F8701C"/>
    <w:rsid w:val="00F95824"/>
    <w:rsid w:val="00F97C76"/>
    <w:rsid w:val="00FB19CC"/>
    <w:rsid w:val="00FB4DEE"/>
    <w:rsid w:val="00FC778F"/>
    <w:rsid w:val="00FD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  <w15:docId w15:val="{48FB0A6F-9CC8-49C8-939A-A3417D6D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6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2470</Words>
  <Characters>14080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8</cp:revision>
  <dcterms:created xsi:type="dcterms:W3CDTF">2024-03-16T18:19:00Z</dcterms:created>
  <dcterms:modified xsi:type="dcterms:W3CDTF">2026-02-20T12:35:00Z</dcterms:modified>
</cp:coreProperties>
</file>