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E01F5" w14:textId="77777777" w:rsidR="00E93107" w:rsidRPr="008562D8" w:rsidRDefault="00E93107" w:rsidP="00E93107">
      <w:pPr>
        <w:spacing w:after="0"/>
        <w:ind w:firstLine="709"/>
        <w:contextualSpacing/>
        <w:jc w:val="right"/>
        <w:rPr>
          <w:rFonts w:asciiTheme="majorBidi" w:hAnsiTheme="majorBidi" w:cstheme="majorBidi"/>
          <w:sz w:val="28"/>
          <w:szCs w:val="28"/>
        </w:rPr>
      </w:pPr>
      <w:r w:rsidRPr="008562D8">
        <w:rPr>
          <w:rFonts w:asciiTheme="majorBidi" w:hAnsiTheme="majorBidi" w:cstheme="majorBidi"/>
          <w:sz w:val="28"/>
          <w:szCs w:val="28"/>
        </w:rPr>
        <w:t>Приложение</w:t>
      </w:r>
    </w:p>
    <w:p w14:paraId="6F2E1AF2" w14:textId="77777777" w:rsidR="00E93107" w:rsidRPr="008562D8" w:rsidRDefault="00E93107" w:rsidP="00E93107">
      <w:pPr>
        <w:spacing w:after="0"/>
        <w:ind w:firstLine="709"/>
        <w:contextualSpacing/>
        <w:jc w:val="both"/>
        <w:rPr>
          <w:rFonts w:asciiTheme="majorBidi" w:hAnsiTheme="majorBidi" w:cstheme="majorBidi"/>
          <w:sz w:val="28"/>
          <w:szCs w:val="28"/>
        </w:rPr>
      </w:pPr>
    </w:p>
    <w:p w14:paraId="31827E17" w14:textId="2504A1DD" w:rsidR="00F5586C" w:rsidRPr="00A9087A" w:rsidRDefault="00F5586C" w:rsidP="00F5586C">
      <w:pPr>
        <w:spacing w:after="0" w:line="300" w:lineRule="auto"/>
        <w:ind w:firstLine="709"/>
        <w:jc w:val="center"/>
        <w:rPr>
          <w:rFonts w:ascii="Times New Roman" w:hAnsi="Times New Roman"/>
          <w:sz w:val="28"/>
          <w:szCs w:val="28"/>
        </w:rPr>
      </w:pPr>
      <w:r w:rsidRPr="00A9087A">
        <w:rPr>
          <w:rFonts w:ascii="Times New Roman" w:hAnsi="Times New Roman"/>
          <w:b/>
          <w:iCs/>
          <w:sz w:val="28"/>
          <w:szCs w:val="28"/>
        </w:rPr>
        <w:t xml:space="preserve">Примерные оценочные материалы, применяемые при проведении </w:t>
      </w:r>
      <w:r w:rsidR="00F251BC">
        <w:rPr>
          <w:rFonts w:ascii="Times New Roman" w:hAnsi="Times New Roman"/>
          <w:b/>
          <w:iCs/>
          <w:sz w:val="28"/>
          <w:szCs w:val="28"/>
        </w:rPr>
        <w:t xml:space="preserve">промежуточной аттестации </w:t>
      </w:r>
      <w:r w:rsidRPr="00A9087A">
        <w:rPr>
          <w:rFonts w:ascii="Times New Roman" w:hAnsi="Times New Roman"/>
          <w:b/>
          <w:iCs/>
          <w:sz w:val="28"/>
          <w:szCs w:val="28"/>
        </w:rPr>
        <w:t>по дисциплине</w:t>
      </w:r>
    </w:p>
    <w:p w14:paraId="56CCBB5C" w14:textId="12448B0A" w:rsidR="00E93107" w:rsidRPr="008562D8" w:rsidRDefault="00E93107" w:rsidP="00E93107">
      <w:pPr>
        <w:spacing w:after="0"/>
        <w:ind w:firstLine="709"/>
        <w:contextualSpacing/>
        <w:jc w:val="center"/>
        <w:rPr>
          <w:rFonts w:asciiTheme="majorBidi" w:hAnsiTheme="majorBidi" w:cstheme="majorBidi"/>
          <w:b/>
          <w:iCs/>
          <w:sz w:val="28"/>
          <w:szCs w:val="28"/>
        </w:rPr>
      </w:pPr>
      <w:r w:rsidRPr="006A08F5">
        <w:rPr>
          <w:rFonts w:asciiTheme="majorBidi" w:hAnsiTheme="majorBidi" w:cstheme="majorBidi"/>
          <w:b/>
          <w:iCs/>
          <w:sz w:val="28"/>
          <w:szCs w:val="28"/>
        </w:rPr>
        <w:t>«</w:t>
      </w:r>
      <w:r w:rsidR="001C4400">
        <w:rPr>
          <w:rFonts w:asciiTheme="majorBidi" w:hAnsiTheme="majorBidi" w:cstheme="majorBidi"/>
          <w:b/>
          <w:iCs/>
          <w:sz w:val="28"/>
          <w:szCs w:val="28"/>
        </w:rPr>
        <w:t>Международное транспортное право</w:t>
      </w:r>
      <w:r w:rsidRPr="006A08F5">
        <w:rPr>
          <w:rFonts w:asciiTheme="majorBidi" w:hAnsiTheme="majorBidi" w:cstheme="majorBidi"/>
          <w:b/>
          <w:iCs/>
          <w:sz w:val="28"/>
          <w:szCs w:val="28"/>
        </w:rPr>
        <w:t>»</w:t>
      </w:r>
    </w:p>
    <w:p w14:paraId="073CA599" w14:textId="77777777" w:rsidR="00E93107" w:rsidRPr="008562D8" w:rsidRDefault="00E93107" w:rsidP="00E93107">
      <w:pPr>
        <w:spacing w:after="0"/>
        <w:ind w:firstLine="709"/>
        <w:contextualSpacing/>
        <w:jc w:val="center"/>
        <w:rPr>
          <w:rFonts w:asciiTheme="majorBidi" w:hAnsiTheme="majorBidi" w:cstheme="majorBidi"/>
          <w:b/>
          <w:iCs/>
          <w:sz w:val="28"/>
          <w:szCs w:val="28"/>
        </w:rPr>
      </w:pPr>
    </w:p>
    <w:p w14:paraId="6C48B778" w14:textId="65BC71F4" w:rsidR="005C48B6" w:rsidRDefault="005C48B6" w:rsidP="005C48B6">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F5586C">
        <w:rPr>
          <w:rFonts w:ascii="Times New Roman" w:hAnsi="Times New Roman"/>
          <w:b/>
          <w:iCs/>
          <w:sz w:val="28"/>
          <w:szCs w:val="28"/>
        </w:rPr>
        <w:t>7</w:t>
      </w:r>
    </w:p>
    <w:p w14:paraId="6197CD55" w14:textId="77777777" w:rsidR="00F5586C" w:rsidRDefault="00F5586C" w:rsidP="005C48B6">
      <w:pPr>
        <w:spacing w:after="0" w:line="240" w:lineRule="auto"/>
        <w:ind w:firstLine="709"/>
        <w:jc w:val="both"/>
        <w:rPr>
          <w:rFonts w:ascii="Times New Roman" w:hAnsi="Times New Roman"/>
          <w:b/>
          <w:iCs/>
          <w:sz w:val="28"/>
          <w:szCs w:val="28"/>
        </w:rPr>
      </w:pPr>
    </w:p>
    <w:p w14:paraId="33D3DB7B" w14:textId="45F558C9" w:rsidR="00F5586C" w:rsidRPr="00A9087A" w:rsidRDefault="00F5586C" w:rsidP="00F5586C">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Оц</w:t>
      </w:r>
      <w:r>
        <w:rPr>
          <w:rFonts w:ascii="Times New Roman" w:hAnsi="Times New Roman"/>
          <w:b/>
          <w:sz w:val="28"/>
          <w:szCs w:val="28"/>
        </w:rPr>
        <w:t>енка знаний по компетенции ОПК-12; ПК-7</w:t>
      </w:r>
    </w:p>
    <w:p w14:paraId="3DC8939E" w14:textId="52D3F701" w:rsidR="005C48B6" w:rsidRDefault="005C48B6" w:rsidP="005C48B6">
      <w:pPr>
        <w:spacing w:after="0" w:line="240" w:lineRule="auto"/>
        <w:ind w:firstLine="709"/>
        <w:jc w:val="both"/>
        <w:rPr>
          <w:rFonts w:ascii="Times New Roman" w:hAnsi="Times New Roman"/>
          <w:b/>
          <w:iCs/>
          <w:sz w:val="28"/>
          <w:szCs w:val="28"/>
        </w:rPr>
      </w:pPr>
    </w:p>
    <w:p w14:paraId="2BCF08FA" w14:textId="77777777" w:rsidR="005C48B6" w:rsidRPr="00B22455" w:rsidRDefault="005C48B6" w:rsidP="005C48B6">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обучающемуся предлагается ответить на 2 вопроса из экзаменационного билета.</w:t>
      </w:r>
    </w:p>
    <w:p w14:paraId="28B7BCB4" w14:textId="77777777" w:rsidR="005C48B6" w:rsidRPr="00134EF5" w:rsidRDefault="005C48B6" w:rsidP="005C48B6">
      <w:pPr>
        <w:spacing w:after="0" w:line="240" w:lineRule="auto"/>
        <w:ind w:firstLine="709"/>
        <w:jc w:val="both"/>
        <w:rPr>
          <w:rFonts w:ascii="Times New Roman" w:hAnsi="Times New Roman"/>
          <w:b/>
          <w:bCs/>
          <w:sz w:val="28"/>
          <w:szCs w:val="28"/>
        </w:rPr>
      </w:pPr>
    </w:p>
    <w:p w14:paraId="7805F841" w14:textId="77777777" w:rsidR="005C48B6" w:rsidRDefault="005C48B6" w:rsidP="005C48B6">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 xml:space="preserve">Примерный перечень вопросов на </w:t>
      </w:r>
      <w:r>
        <w:rPr>
          <w:rFonts w:asciiTheme="majorBidi" w:hAnsiTheme="majorBidi" w:cstheme="majorBidi"/>
          <w:b/>
          <w:bCs/>
          <w:iCs/>
          <w:sz w:val="28"/>
          <w:szCs w:val="28"/>
        </w:rPr>
        <w:t>экзамен</w:t>
      </w:r>
    </w:p>
    <w:p w14:paraId="36227AB8" w14:textId="77777777" w:rsidR="00421B05" w:rsidRDefault="00421B05" w:rsidP="005C48B6">
      <w:pPr>
        <w:spacing w:after="0"/>
        <w:ind w:firstLine="709"/>
        <w:contextualSpacing/>
        <w:jc w:val="center"/>
        <w:rPr>
          <w:rFonts w:asciiTheme="majorBidi" w:hAnsiTheme="majorBidi" w:cstheme="majorBidi"/>
          <w:b/>
          <w:bCs/>
          <w:iCs/>
          <w:sz w:val="28"/>
          <w:szCs w:val="28"/>
        </w:rPr>
      </w:pPr>
    </w:p>
    <w:p w14:paraId="1811BD9E" w14:textId="5B35B61E"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Понятие международного транспортн</w:t>
      </w:r>
      <w:r w:rsidR="00421B05">
        <w:rPr>
          <w:rFonts w:asciiTheme="majorBidi" w:hAnsiTheme="majorBidi" w:cstheme="majorBidi"/>
          <w:iCs/>
          <w:sz w:val="28"/>
          <w:szCs w:val="28"/>
        </w:rPr>
        <w:t>ого права и его место в системе.</w:t>
      </w:r>
    </w:p>
    <w:p w14:paraId="7BA40E5E" w14:textId="77777777" w:rsidR="005C48B6" w:rsidRPr="001C4400" w:rsidRDefault="005C48B6" w:rsidP="005C48B6">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международного права.</w:t>
      </w:r>
    </w:p>
    <w:p w14:paraId="5FC82049"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Предмет международного транспортного права.</w:t>
      </w:r>
    </w:p>
    <w:p w14:paraId="1B8B7F57"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Система международного транспортного права.</w:t>
      </w:r>
    </w:p>
    <w:p w14:paraId="51A0F8E2"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Субъекты международного транспортного права.</w:t>
      </w:r>
    </w:p>
    <w:p w14:paraId="2778CC7F"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Место и роль основных принципов международного транспортного права в правовом регулировании международных транспортных сообщений и перевозок.</w:t>
      </w:r>
    </w:p>
    <w:p w14:paraId="6049E82C"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Особенности правового регулирования международных транспортных </w:t>
      </w:r>
      <w:r>
        <w:rPr>
          <w:rFonts w:asciiTheme="majorBidi" w:hAnsiTheme="majorBidi" w:cstheme="majorBidi"/>
          <w:iCs/>
          <w:sz w:val="28"/>
          <w:szCs w:val="28"/>
        </w:rPr>
        <w:t xml:space="preserve"> </w:t>
      </w:r>
      <w:r w:rsidRPr="001C4400">
        <w:rPr>
          <w:rFonts w:asciiTheme="majorBidi" w:hAnsiTheme="majorBidi" w:cstheme="majorBidi"/>
          <w:iCs/>
          <w:sz w:val="28"/>
          <w:szCs w:val="28"/>
        </w:rPr>
        <w:t>сообщений и перевозок международным правом.</w:t>
      </w:r>
    </w:p>
    <w:p w14:paraId="0E5CB721"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Понятие договора международной перевозки. Его предмет и особенности </w:t>
      </w:r>
      <w:r>
        <w:rPr>
          <w:rFonts w:asciiTheme="majorBidi" w:hAnsiTheme="majorBidi" w:cstheme="majorBidi"/>
          <w:iCs/>
          <w:sz w:val="28"/>
          <w:szCs w:val="28"/>
        </w:rPr>
        <w:t xml:space="preserve"> </w:t>
      </w:r>
      <w:r w:rsidRPr="001C4400">
        <w:rPr>
          <w:rFonts w:asciiTheme="majorBidi" w:hAnsiTheme="majorBidi" w:cstheme="majorBidi"/>
          <w:iCs/>
          <w:sz w:val="28"/>
          <w:szCs w:val="28"/>
        </w:rPr>
        <w:t>содержания.</w:t>
      </w:r>
    </w:p>
    <w:p w14:paraId="15EA29FC"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Особенности договора международной перевозки пассажира и багажа.</w:t>
      </w:r>
    </w:p>
    <w:p w14:paraId="5359567A"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Особенности содержания договора международной перевозки груза.</w:t>
      </w:r>
    </w:p>
    <w:p w14:paraId="260D9FAD" w14:textId="5D83A70F" w:rsidR="005C48B6" w:rsidRPr="00C64B69" w:rsidRDefault="005C48B6" w:rsidP="00C64B69">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Виды международных транспортных</w:t>
      </w:r>
      <w:r w:rsidR="00C64B69">
        <w:rPr>
          <w:rFonts w:asciiTheme="majorBidi" w:hAnsiTheme="majorBidi" w:cstheme="majorBidi"/>
          <w:iCs/>
          <w:sz w:val="28"/>
          <w:szCs w:val="28"/>
        </w:rPr>
        <w:t xml:space="preserve"> перевозок как объект правового </w:t>
      </w:r>
      <w:r w:rsidRPr="00C64B69">
        <w:rPr>
          <w:rFonts w:asciiTheme="majorBidi" w:hAnsiTheme="majorBidi" w:cstheme="majorBidi"/>
          <w:iCs/>
          <w:sz w:val="28"/>
          <w:szCs w:val="28"/>
        </w:rPr>
        <w:t>регулирования.</w:t>
      </w:r>
    </w:p>
    <w:p w14:paraId="4990984A" w14:textId="0316D592" w:rsidR="005C48B6" w:rsidRPr="00C64B69" w:rsidRDefault="005C48B6" w:rsidP="00C64B69">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Специфика и особенности разреш</w:t>
      </w:r>
      <w:r w:rsidR="00C64B69">
        <w:rPr>
          <w:rFonts w:asciiTheme="majorBidi" w:hAnsiTheme="majorBidi" w:cstheme="majorBidi"/>
          <w:iCs/>
          <w:sz w:val="28"/>
          <w:szCs w:val="28"/>
        </w:rPr>
        <w:t xml:space="preserve">ительного порядка международных </w:t>
      </w:r>
      <w:r w:rsidRPr="00C64B69">
        <w:rPr>
          <w:rFonts w:asciiTheme="majorBidi" w:hAnsiTheme="majorBidi" w:cstheme="majorBidi"/>
          <w:iCs/>
          <w:sz w:val="28"/>
          <w:szCs w:val="28"/>
        </w:rPr>
        <w:t>автомобильных сообщений и перевозок.</w:t>
      </w:r>
    </w:p>
    <w:p w14:paraId="4B2F378F" w14:textId="7ED4AAC1"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Основные принципы международных воздушных сообщений.</w:t>
      </w:r>
    </w:p>
    <w:p w14:paraId="6D733945" w14:textId="09B1A35C"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Понятие, виды и источники коммерческих «свобод воздуха».</w:t>
      </w:r>
    </w:p>
    <w:p w14:paraId="7869017A" w14:textId="458E9331"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Договор международной автомобильной перевозки груза.</w:t>
      </w:r>
    </w:p>
    <w:p w14:paraId="6F6A976F" w14:textId="5E8C4060"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Договор международной автомобильной перевозки пассажиров и багажа.</w:t>
      </w:r>
    </w:p>
    <w:p w14:paraId="67406FBD" w14:textId="7914365A" w:rsidR="005C48B6"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lastRenderedPageBreak/>
        <w:t>Ответственность при международных пе</w:t>
      </w:r>
      <w:r w:rsidR="00421B05">
        <w:rPr>
          <w:rFonts w:asciiTheme="majorBidi" w:hAnsiTheme="majorBidi" w:cstheme="majorBidi"/>
          <w:iCs/>
          <w:sz w:val="28"/>
          <w:szCs w:val="28"/>
        </w:rPr>
        <w:t>ревозках пассажиров и багажа.</w:t>
      </w:r>
    </w:p>
    <w:p w14:paraId="2E0B8D96"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Предъявление претензий и исков к перевозчику.</w:t>
      </w:r>
    </w:p>
    <w:p w14:paraId="0C438ADD"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Виды коносаментов и критерии их классификации.</w:t>
      </w:r>
    </w:p>
    <w:p w14:paraId="1632EBD2"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Основные виды морских перевозок. Договорные формы перевозок грузов.</w:t>
      </w:r>
    </w:p>
    <w:p w14:paraId="3A8D9F39" w14:textId="1E0BE110"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Содержание договора международной воздушной перевозки пассажира и</w:t>
      </w:r>
      <w:r>
        <w:rPr>
          <w:rFonts w:asciiTheme="majorBidi" w:hAnsiTheme="majorBidi" w:cstheme="majorBidi"/>
          <w:iCs/>
          <w:sz w:val="28"/>
          <w:szCs w:val="28"/>
        </w:rPr>
        <w:t xml:space="preserve"> </w:t>
      </w:r>
      <w:r w:rsidRPr="001C4400">
        <w:rPr>
          <w:rFonts w:asciiTheme="majorBidi" w:hAnsiTheme="majorBidi" w:cstheme="majorBidi"/>
          <w:iCs/>
          <w:sz w:val="28"/>
          <w:szCs w:val="28"/>
        </w:rPr>
        <w:t>багажа</w:t>
      </w:r>
      <w:r>
        <w:rPr>
          <w:rFonts w:asciiTheme="majorBidi" w:hAnsiTheme="majorBidi" w:cstheme="majorBidi"/>
          <w:iCs/>
          <w:sz w:val="28"/>
          <w:szCs w:val="28"/>
        </w:rPr>
        <w:t>.</w:t>
      </w:r>
    </w:p>
    <w:p w14:paraId="66220F91"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Понятие «международное автомобильное сообщение» и «международная </w:t>
      </w:r>
      <w:r>
        <w:rPr>
          <w:rFonts w:asciiTheme="majorBidi" w:hAnsiTheme="majorBidi" w:cstheme="majorBidi"/>
          <w:iCs/>
          <w:sz w:val="28"/>
          <w:szCs w:val="28"/>
        </w:rPr>
        <w:t xml:space="preserve"> </w:t>
      </w:r>
      <w:r w:rsidRPr="001C4400">
        <w:rPr>
          <w:rFonts w:asciiTheme="majorBidi" w:hAnsiTheme="majorBidi" w:cstheme="majorBidi"/>
          <w:iCs/>
          <w:sz w:val="28"/>
          <w:szCs w:val="28"/>
        </w:rPr>
        <w:t>автомобильная перевозка». Виды международных автомобильных сообщений.</w:t>
      </w:r>
    </w:p>
    <w:p w14:paraId="43BC20EA" w14:textId="17761475"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Ответственность перевозчика при международной воздушной перевозке груза.</w:t>
      </w:r>
    </w:p>
    <w:p w14:paraId="234798C9"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Ответственность перевозчика при международной автомобильной перевозки</w:t>
      </w:r>
      <w:r>
        <w:rPr>
          <w:rFonts w:asciiTheme="majorBidi" w:hAnsiTheme="majorBidi" w:cstheme="majorBidi"/>
          <w:iCs/>
          <w:sz w:val="28"/>
          <w:szCs w:val="28"/>
        </w:rPr>
        <w:t xml:space="preserve"> </w:t>
      </w:r>
      <w:r w:rsidRPr="001C4400">
        <w:rPr>
          <w:rFonts w:asciiTheme="majorBidi" w:hAnsiTheme="majorBidi" w:cstheme="majorBidi"/>
          <w:iCs/>
          <w:sz w:val="28"/>
          <w:szCs w:val="28"/>
        </w:rPr>
        <w:t>грузов.</w:t>
      </w:r>
    </w:p>
    <w:p w14:paraId="0CBD2074" w14:textId="0901E489"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Ответственность перевозчика при международной железнодорожной перевозке грузов.</w:t>
      </w:r>
    </w:p>
    <w:p w14:paraId="4E92B5EA" w14:textId="56B4EA8B"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Перспективы межгосударственного сотрудничества в сфере международных </w:t>
      </w:r>
      <w:r>
        <w:rPr>
          <w:rFonts w:asciiTheme="majorBidi" w:hAnsiTheme="majorBidi" w:cstheme="majorBidi"/>
          <w:iCs/>
          <w:sz w:val="28"/>
          <w:szCs w:val="28"/>
        </w:rPr>
        <w:t xml:space="preserve"> </w:t>
      </w:r>
      <w:r w:rsidRPr="001C4400">
        <w:rPr>
          <w:rFonts w:asciiTheme="majorBidi" w:hAnsiTheme="majorBidi" w:cstheme="majorBidi"/>
          <w:iCs/>
          <w:sz w:val="28"/>
          <w:szCs w:val="28"/>
        </w:rPr>
        <w:t>перевозок на современном этапе.</w:t>
      </w:r>
    </w:p>
    <w:p w14:paraId="6D59BF8D" w14:textId="7760C6BB"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Межгосударственное сотрудничество по вопросам транспортного сообщения в </w:t>
      </w:r>
      <w:r>
        <w:rPr>
          <w:rFonts w:asciiTheme="majorBidi" w:hAnsiTheme="majorBidi" w:cstheme="majorBidi"/>
          <w:iCs/>
          <w:sz w:val="28"/>
          <w:szCs w:val="28"/>
        </w:rPr>
        <w:t xml:space="preserve"> </w:t>
      </w:r>
      <w:r w:rsidRPr="001C4400">
        <w:rPr>
          <w:rFonts w:asciiTheme="majorBidi" w:hAnsiTheme="majorBidi" w:cstheme="majorBidi"/>
          <w:iCs/>
          <w:sz w:val="28"/>
          <w:szCs w:val="28"/>
        </w:rPr>
        <w:t>рамках ЕАЭС.</w:t>
      </w:r>
    </w:p>
    <w:p w14:paraId="2716737E" w14:textId="0B68A860"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Используя представленные проформы составьте договор международной автомобильной перевозки.</w:t>
      </w:r>
    </w:p>
    <w:p w14:paraId="23597893" w14:textId="7B1EFA02" w:rsidR="005C48B6"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Используя представленные проформы см</w:t>
      </w:r>
      <w:r w:rsidR="00421B05">
        <w:rPr>
          <w:rFonts w:asciiTheme="majorBidi" w:hAnsiTheme="majorBidi" w:cstheme="majorBidi"/>
          <w:iCs/>
          <w:sz w:val="28"/>
          <w:szCs w:val="28"/>
        </w:rPr>
        <w:t>оделируйте ситуацию и заполните</w:t>
      </w:r>
      <w:r>
        <w:rPr>
          <w:rFonts w:asciiTheme="majorBidi" w:hAnsiTheme="majorBidi" w:cstheme="majorBidi"/>
          <w:iCs/>
          <w:sz w:val="28"/>
          <w:szCs w:val="28"/>
        </w:rPr>
        <w:t xml:space="preserve"> </w:t>
      </w:r>
      <w:r w:rsidRPr="001C4400">
        <w:rPr>
          <w:rFonts w:asciiTheme="majorBidi" w:hAnsiTheme="majorBidi" w:cstheme="majorBidi"/>
          <w:iCs/>
          <w:sz w:val="28"/>
          <w:szCs w:val="28"/>
        </w:rPr>
        <w:t>коносамент.</w:t>
      </w:r>
    </w:p>
    <w:p w14:paraId="3A73640A" w14:textId="77D195CB" w:rsidR="005C48B6"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Используя представленные проформы составьте договор международной </w:t>
      </w:r>
      <w:r>
        <w:rPr>
          <w:rFonts w:asciiTheme="majorBidi" w:hAnsiTheme="majorBidi" w:cstheme="majorBidi"/>
          <w:iCs/>
          <w:sz w:val="28"/>
          <w:szCs w:val="28"/>
        </w:rPr>
        <w:t xml:space="preserve"> </w:t>
      </w:r>
      <w:r w:rsidRPr="001C4400">
        <w:rPr>
          <w:rFonts w:asciiTheme="majorBidi" w:hAnsiTheme="majorBidi" w:cstheme="majorBidi"/>
          <w:iCs/>
          <w:sz w:val="28"/>
          <w:szCs w:val="28"/>
        </w:rPr>
        <w:t>авиаперевозки.</w:t>
      </w:r>
    </w:p>
    <w:p w14:paraId="267FB18C" w14:textId="77777777" w:rsidR="005C48B6" w:rsidRPr="005C48B6" w:rsidRDefault="005C48B6" w:rsidP="005C48B6">
      <w:pPr>
        <w:pStyle w:val="a3"/>
        <w:numPr>
          <w:ilvl w:val="0"/>
          <w:numId w:val="13"/>
        </w:numPr>
        <w:rPr>
          <w:rFonts w:asciiTheme="majorBidi" w:hAnsiTheme="majorBidi" w:cstheme="majorBidi"/>
          <w:iCs/>
          <w:sz w:val="28"/>
          <w:szCs w:val="28"/>
        </w:rPr>
      </w:pPr>
      <w:r w:rsidRPr="005C48B6">
        <w:rPr>
          <w:rFonts w:asciiTheme="majorBidi" w:hAnsiTheme="majorBidi" w:cstheme="majorBidi"/>
          <w:iCs/>
          <w:sz w:val="28"/>
          <w:szCs w:val="28"/>
        </w:rPr>
        <w:t>Ответственность РЖД при международных перевозках пассажиров и багажа.</w:t>
      </w:r>
    </w:p>
    <w:p w14:paraId="3E6C757F" w14:textId="6E6A230C" w:rsidR="00421B05" w:rsidRDefault="00421B05">
      <w:pPr>
        <w:rPr>
          <w:rFonts w:asciiTheme="majorBidi" w:hAnsiTheme="majorBidi" w:cstheme="majorBidi"/>
          <w:iCs/>
          <w:sz w:val="28"/>
          <w:szCs w:val="28"/>
        </w:rPr>
      </w:pPr>
      <w:r>
        <w:rPr>
          <w:rFonts w:asciiTheme="majorBidi" w:hAnsiTheme="majorBidi" w:cstheme="majorBidi"/>
          <w:iCs/>
          <w:sz w:val="28"/>
          <w:szCs w:val="28"/>
        </w:rPr>
        <w:br w:type="page"/>
      </w:r>
    </w:p>
    <w:p w14:paraId="29D6C7AC" w14:textId="77777777" w:rsidR="005C48B6" w:rsidRDefault="005C48B6" w:rsidP="005C48B6">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lastRenderedPageBreak/>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14:paraId="4897FA77" w14:textId="77777777" w:rsidR="00782574" w:rsidRPr="000672FF" w:rsidRDefault="00782574" w:rsidP="002D5DAA">
      <w:pPr>
        <w:spacing w:after="0"/>
        <w:ind w:firstLine="709"/>
        <w:contextualSpacing/>
        <w:jc w:val="both"/>
        <w:rPr>
          <w:rFonts w:asciiTheme="majorBidi" w:hAnsiTheme="majorBidi" w:cstheme="majorBidi"/>
          <w:iCs/>
          <w:sz w:val="28"/>
          <w:szCs w:val="28"/>
        </w:rPr>
      </w:pPr>
    </w:p>
    <w:p w14:paraId="406FD816" w14:textId="1E88B521" w:rsidR="002D5DAA" w:rsidRDefault="002D5DAA" w:rsidP="00E332A8">
      <w:pPr>
        <w:spacing w:after="0"/>
        <w:ind w:firstLine="709"/>
        <w:contextualSpacing/>
        <w:jc w:val="center"/>
        <w:rPr>
          <w:rFonts w:asciiTheme="majorBidi" w:hAnsiTheme="majorBidi" w:cstheme="majorBidi"/>
          <w:b/>
          <w:bCs/>
          <w:sz w:val="28"/>
          <w:szCs w:val="28"/>
        </w:rPr>
      </w:pPr>
      <w:r w:rsidRPr="008562D8">
        <w:rPr>
          <w:rFonts w:asciiTheme="majorBidi" w:hAnsiTheme="majorBidi" w:cstheme="majorBidi"/>
          <w:b/>
          <w:bCs/>
          <w:iCs/>
          <w:sz w:val="28"/>
          <w:szCs w:val="28"/>
        </w:rPr>
        <w:t>Примерный перечень тестовых заданий</w:t>
      </w:r>
    </w:p>
    <w:p w14:paraId="7D998076" w14:textId="77777777" w:rsidR="00421B05" w:rsidRPr="008562D8" w:rsidRDefault="00421B05" w:rsidP="00E332A8">
      <w:pPr>
        <w:spacing w:after="0"/>
        <w:ind w:firstLine="709"/>
        <w:contextualSpacing/>
        <w:jc w:val="center"/>
        <w:rPr>
          <w:rFonts w:asciiTheme="majorBidi" w:hAnsiTheme="majorBidi" w:cstheme="majorBidi"/>
          <w:b/>
          <w:bCs/>
          <w:sz w:val="28"/>
          <w:szCs w:val="28"/>
        </w:rPr>
      </w:pPr>
    </w:p>
    <w:p w14:paraId="1643AE47" w14:textId="2F011723" w:rsidR="005C48B6" w:rsidRPr="000B1F83" w:rsidRDefault="005C48B6" w:rsidP="005C48B6">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7</w:t>
      </w:r>
    </w:p>
    <w:p w14:paraId="1DC1AC98" w14:textId="19D35364" w:rsidR="002D5DAA" w:rsidRPr="008562D8" w:rsidRDefault="002D5DAA" w:rsidP="005C48B6">
      <w:pPr>
        <w:spacing w:after="0"/>
        <w:contextualSpacing/>
        <w:jc w:val="both"/>
        <w:rPr>
          <w:rFonts w:asciiTheme="majorBidi" w:hAnsiTheme="majorBidi" w:cstheme="majorBidi"/>
          <w:sz w:val="28"/>
          <w:szCs w:val="28"/>
        </w:rPr>
      </w:pPr>
    </w:p>
    <w:p w14:paraId="6FFCF35D" w14:textId="7C013E75" w:rsidR="00017E5E" w:rsidRPr="00017E5E" w:rsidRDefault="00017E5E"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017E5E">
        <w:rPr>
          <w:rFonts w:asciiTheme="majorBidi" w:hAnsiTheme="majorBidi" w:cstheme="majorBidi"/>
          <w:b/>
          <w:sz w:val="28"/>
          <w:szCs w:val="28"/>
          <w:lang w:eastAsia="ru-RU"/>
        </w:rPr>
        <w:t>Международное транспортное право - это:</w:t>
      </w:r>
    </w:p>
    <w:p w14:paraId="6E2C7195" w14:textId="3873DD02" w:rsidR="00017E5E" w:rsidRPr="00017E5E" w:rsidRDefault="00017E5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самостоятельная отрасль международного права как морское, воздушное, космическое и т.д.</w:t>
      </w:r>
    </w:p>
    <w:p w14:paraId="3A0E515F" w14:textId="4633C84F" w:rsidR="00017E5E" w:rsidRPr="00017E5E" w:rsidRDefault="00017E5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комплексная отрасль международного права</w:t>
      </w:r>
    </w:p>
    <w:p w14:paraId="5B1B9782" w14:textId="77777777" w:rsidR="00017E5E" w:rsidRDefault="00017E5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учебная дисциплина, изучающая в комплексе вопросы регулирования международных транспортных сообщений и перевозок международным правом вообще и его отраслями в частности</w:t>
      </w:r>
    </w:p>
    <w:p w14:paraId="372CF356" w14:textId="77777777" w:rsidR="00D4093E" w:rsidRPr="00017E5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2E8FA42C" w14:textId="59BFF8B5" w:rsidR="00017E5E" w:rsidRPr="00017E5E" w:rsidRDefault="00017E5E"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017E5E">
        <w:rPr>
          <w:rFonts w:asciiTheme="majorBidi" w:hAnsiTheme="majorBidi" w:cstheme="majorBidi"/>
          <w:b/>
          <w:sz w:val="28"/>
          <w:szCs w:val="28"/>
          <w:lang w:eastAsia="ru-RU"/>
        </w:rPr>
        <w:t>В предмет МТП входят отношения между государствами, возникающие по</w:t>
      </w:r>
      <w:r>
        <w:rPr>
          <w:rFonts w:asciiTheme="majorBidi" w:hAnsiTheme="majorBidi" w:cstheme="majorBidi"/>
          <w:b/>
          <w:sz w:val="28"/>
          <w:szCs w:val="28"/>
          <w:lang w:eastAsia="ru-RU"/>
        </w:rPr>
        <w:t xml:space="preserve"> </w:t>
      </w:r>
      <w:r w:rsidRPr="00017E5E">
        <w:rPr>
          <w:rFonts w:asciiTheme="majorBidi" w:hAnsiTheme="majorBidi" w:cstheme="majorBidi"/>
          <w:b/>
          <w:sz w:val="28"/>
          <w:szCs w:val="28"/>
          <w:lang w:eastAsia="ru-RU"/>
        </w:rPr>
        <w:t>поводу:</w:t>
      </w:r>
    </w:p>
    <w:p w14:paraId="466914AB" w14:textId="7CC41D19" w:rsidR="00017E5E" w:rsidRPr="00017E5E" w:rsidRDefault="00017E5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использования своей и иностранной территории для осуществления и обеспечения международных транспортных коммуникаций</w:t>
      </w:r>
    </w:p>
    <w:p w14:paraId="744CD038" w14:textId="4BE53494" w:rsidR="00017E5E" w:rsidRPr="00017E5E" w:rsidRDefault="00017E5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использования транспорта для осуществления международной перевозочной деятельности</w:t>
      </w:r>
    </w:p>
    <w:p w14:paraId="42B033E8" w14:textId="4B335F1D" w:rsidR="00017E5E" w:rsidRDefault="00017E5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использования своей и иностранной территории транспортом для осуществления международных транспортных сообщений и перевозок пассажиров и грузов</w:t>
      </w:r>
    </w:p>
    <w:p w14:paraId="5280032E" w14:textId="77777777" w:rsidR="00D4093E" w:rsidRPr="00017E5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746B4751" w14:textId="12E7C6F3" w:rsidR="00017E5E" w:rsidRPr="00F93395" w:rsidRDefault="00017E5E"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F93395">
        <w:rPr>
          <w:rFonts w:asciiTheme="majorBidi" w:hAnsiTheme="majorBidi" w:cstheme="majorBidi"/>
          <w:b/>
          <w:sz w:val="28"/>
          <w:szCs w:val="28"/>
          <w:lang w:eastAsia="ru-RU"/>
        </w:rPr>
        <w:t>Международные транспортные сообщения устанавливаются в целях:</w:t>
      </w:r>
    </w:p>
    <w:p w14:paraId="529BDBAC" w14:textId="0ABD0852" w:rsidR="00017E5E" w:rsidRPr="00F93395" w:rsidRDefault="00017E5E" w:rsidP="00421B05">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обеспечения дипломатических отношений между государствами</w:t>
      </w:r>
    </w:p>
    <w:p w14:paraId="40472908" w14:textId="4C41745D" w:rsidR="00017E5E" w:rsidRPr="00F93395" w:rsidRDefault="00017E5E" w:rsidP="00421B05">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 xml:space="preserve">установления и эксплуатации на постоянной основе международных </w:t>
      </w:r>
    </w:p>
    <w:p w14:paraId="04FDDFB1" w14:textId="77777777" w:rsidR="00017E5E" w:rsidRPr="00F93395" w:rsidRDefault="00017E5E" w:rsidP="00421B05">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транспортных сообщений</w:t>
      </w:r>
    </w:p>
    <w:p w14:paraId="04E8AF31" w14:textId="6B75369D" w:rsidR="00017E5E" w:rsidRPr="00F93395" w:rsidRDefault="00017E5E" w:rsidP="00421B05">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осуществления регулярных перевозок пассажиров и грузов и обеспечения свободы передвижения</w:t>
      </w:r>
    </w:p>
    <w:p w14:paraId="7E763D1B" w14:textId="101C51F0" w:rsidR="000672FF" w:rsidRPr="00F93395" w:rsidRDefault="00017E5E" w:rsidP="00421B05">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развития обмена и контактов, перемещения товаров, услуг и капиталов между государствам</w:t>
      </w:r>
      <w:r w:rsidR="008C7DB4">
        <w:rPr>
          <w:rFonts w:asciiTheme="majorBidi" w:hAnsiTheme="majorBidi" w:cstheme="majorBidi"/>
          <w:bCs/>
          <w:sz w:val="28"/>
          <w:szCs w:val="28"/>
          <w:lang w:eastAsia="ru-RU"/>
        </w:rPr>
        <w:t>и</w:t>
      </w:r>
    </w:p>
    <w:p w14:paraId="39B7ABEE" w14:textId="1406ECDB" w:rsidR="00D4093E" w:rsidRDefault="00D4093E">
      <w:pPr>
        <w:rPr>
          <w:rFonts w:asciiTheme="majorBidi" w:hAnsiTheme="majorBidi" w:cstheme="majorBidi"/>
          <w:bCs/>
          <w:sz w:val="28"/>
          <w:szCs w:val="28"/>
          <w:lang w:eastAsia="ru-RU"/>
        </w:rPr>
      </w:pPr>
      <w:r>
        <w:rPr>
          <w:rFonts w:asciiTheme="majorBidi" w:hAnsiTheme="majorBidi" w:cstheme="majorBidi"/>
          <w:bCs/>
          <w:sz w:val="28"/>
          <w:szCs w:val="28"/>
          <w:lang w:eastAsia="ru-RU"/>
        </w:rPr>
        <w:br w:type="page"/>
      </w:r>
    </w:p>
    <w:p w14:paraId="464F3119" w14:textId="5DAA4EC4" w:rsidR="000672FF" w:rsidRDefault="008C7DB4"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lastRenderedPageBreak/>
        <w:t>Чтобы транспортное сообщение было признано международным необходимо</w:t>
      </w:r>
      <w:r>
        <w:rPr>
          <w:rFonts w:asciiTheme="majorBidi" w:hAnsiTheme="majorBidi" w:cstheme="majorBidi"/>
          <w:b/>
          <w:sz w:val="28"/>
          <w:szCs w:val="28"/>
          <w:lang w:eastAsia="ru-RU"/>
        </w:rPr>
        <w:t xml:space="preserve"> </w:t>
      </w:r>
      <w:r w:rsidRPr="008C7DB4">
        <w:rPr>
          <w:rFonts w:asciiTheme="majorBidi" w:hAnsiTheme="majorBidi" w:cstheme="majorBidi"/>
          <w:b/>
          <w:sz w:val="28"/>
          <w:szCs w:val="28"/>
          <w:lang w:eastAsia="ru-RU"/>
        </w:rPr>
        <w:t>договориться об этом:</w:t>
      </w:r>
    </w:p>
    <w:p w14:paraId="023AC9FE" w14:textId="77777777"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транспортным перевозчикам из двух стран</w:t>
      </w:r>
    </w:p>
    <w:p w14:paraId="2463D018" w14:textId="3B93E20B"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двум государствам</w:t>
      </w:r>
    </w:p>
    <w:p w14:paraId="699CAD50" w14:textId="7A606CC7" w:rsid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двум государствам и транспортным перевозчикам из этих стран</w:t>
      </w:r>
    </w:p>
    <w:p w14:paraId="2798F594"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60A82B18" w14:textId="62B05B50" w:rsidR="008C7DB4" w:rsidRPr="008C7DB4" w:rsidRDefault="008C7DB4"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Какой факт является решающим для признания совершившейся транспортной перевозки в качестве международной:</w:t>
      </w:r>
    </w:p>
    <w:p w14:paraId="2E8A1442" w14:textId="775A0591"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 xml:space="preserve">пересечение перевозчиком государственной границы своей страны в </w:t>
      </w:r>
    </w:p>
    <w:p w14:paraId="0237E7F8" w14:textId="77777777"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соответствии с его разрешением</w:t>
      </w:r>
    </w:p>
    <w:p w14:paraId="402F92B2" w14:textId="474B6309"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пересечение перевозчиком границы своей страны и другого государства в соответствии с разрешением своей страны и иностранного государства</w:t>
      </w:r>
    </w:p>
    <w:p w14:paraId="48191B52" w14:textId="43118595"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пересечение перевозчиком границы своей страны и другого государства на основании принципа свободы передвижения</w:t>
      </w:r>
    </w:p>
    <w:p w14:paraId="603A0068" w14:textId="7B732405" w:rsid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пересечение перевозчиком границы своего государства и другого на основании международного договора</w:t>
      </w:r>
    </w:p>
    <w:p w14:paraId="3211FE6A"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68162AED" w14:textId="77777777" w:rsidR="008C7DB4" w:rsidRPr="008C7DB4" w:rsidRDefault="008C7DB4"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Международное транспортное сообщение регулируется только:</w:t>
      </w:r>
    </w:p>
    <w:p w14:paraId="3579BCA3" w14:textId="26875F5C"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международным правом</w:t>
      </w:r>
    </w:p>
    <w:p w14:paraId="1A467A55" w14:textId="4BE6A6EE"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международным и национальным правом</w:t>
      </w:r>
    </w:p>
    <w:p w14:paraId="0B39DD2A" w14:textId="12689103" w:rsid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международным публичным, частным и внутренним правом</w:t>
      </w:r>
    </w:p>
    <w:p w14:paraId="0276E321"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22D08ECC" w14:textId="22F58B6F" w:rsidR="008C7DB4" w:rsidRPr="008C7DB4" w:rsidRDefault="008C7DB4"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Источники МТП не включают в себя в качестве основных:</w:t>
      </w:r>
    </w:p>
    <w:p w14:paraId="3602FF2D" w14:textId="53947C71"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внутреннее право государств</w:t>
      </w:r>
    </w:p>
    <w:p w14:paraId="2C043DBC" w14:textId="5D37D202"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международный договор по частноправовым вопросам</w:t>
      </w:r>
    </w:p>
    <w:p w14:paraId="39C12DB7" w14:textId="10061D92"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обычай и торговые обыкновения</w:t>
      </w:r>
    </w:p>
    <w:p w14:paraId="508FE912" w14:textId="2B547F85" w:rsid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судебная и арбитражная практика</w:t>
      </w:r>
    </w:p>
    <w:p w14:paraId="25F427EE"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645EB95D" w14:textId="0A58E7F2" w:rsidR="008C7DB4" w:rsidRPr="008C7DB4" w:rsidRDefault="008C7DB4"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Основным эксплуатантом международных транспортных сообщений является:</w:t>
      </w:r>
    </w:p>
    <w:p w14:paraId="20FA085E" w14:textId="498D308E"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государство - сторона двустороннего транспортного соглашения</w:t>
      </w:r>
    </w:p>
    <w:p w14:paraId="331FC0FC" w14:textId="63FDF345"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национальный транспортный перевозчик по закону</w:t>
      </w:r>
    </w:p>
    <w:p w14:paraId="549CEF15" w14:textId="144437CC"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перевозчик, допущенный к эксплуатации международных транспортных сообщений</w:t>
      </w:r>
    </w:p>
    <w:p w14:paraId="63ACC970" w14:textId="5052293E" w:rsidR="00D4093E"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назначенный перевозчик</w:t>
      </w:r>
    </w:p>
    <w:p w14:paraId="7B0520BD" w14:textId="77777777" w:rsidR="00D4093E" w:rsidRDefault="00D4093E">
      <w:pPr>
        <w:rPr>
          <w:rFonts w:asciiTheme="majorBidi" w:hAnsiTheme="majorBidi" w:cstheme="majorBidi"/>
          <w:bCs/>
          <w:sz w:val="28"/>
          <w:szCs w:val="28"/>
          <w:lang w:eastAsia="ru-RU"/>
        </w:rPr>
      </w:pPr>
      <w:r>
        <w:rPr>
          <w:rFonts w:asciiTheme="majorBidi" w:hAnsiTheme="majorBidi" w:cstheme="majorBidi"/>
          <w:bCs/>
          <w:sz w:val="28"/>
          <w:szCs w:val="28"/>
          <w:lang w:eastAsia="ru-RU"/>
        </w:rPr>
        <w:br w:type="page"/>
      </w:r>
    </w:p>
    <w:p w14:paraId="2DB3B161" w14:textId="2B968B60" w:rsidR="008C7DB4" w:rsidRPr="008C7DB4" w:rsidRDefault="008C7DB4"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lastRenderedPageBreak/>
        <w:t>Какая деятельность является главной в предмете международного транспортного права:</w:t>
      </w:r>
    </w:p>
    <w:p w14:paraId="61A89FBE" w14:textId="7A386D87"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международная перевозная деятельность всех видов транспорта</w:t>
      </w:r>
    </w:p>
    <w:p w14:paraId="1D051D22" w14:textId="0956BF17"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международные транспортные сообщения и перевозки</w:t>
      </w:r>
    </w:p>
    <w:p w14:paraId="7E5B8C3D" w14:textId="17F99453" w:rsid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международная перевозка пассажиров и грузов всеми видами транспорта</w:t>
      </w:r>
    </w:p>
    <w:p w14:paraId="18E8AD89"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5989BDB1" w14:textId="57E69DEE" w:rsidR="008C7DB4" w:rsidRPr="00D4093E" w:rsidRDefault="008C7DB4" w:rsidP="00421B05">
      <w:pPr>
        <w:pStyle w:val="a3"/>
        <w:numPr>
          <w:ilvl w:val="0"/>
          <w:numId w:val="12"/>
        </w:numPr>
        <w:tabs>
          <w:tab w:val="left" w:pos="1276"/>
        </w:tabs>
        <w:spacing w:after="0"/>
        <w:ind w:left="0" w:firstLine="709"/>
        <w:contextualSpacing w:val="0"/>
        <w:jc w:val="both"/>
        <w:rPr>
          <w:rFonts w:asciiTheme="majorBidi" w:hAnsiTheme="majorBidi" w:cstheme="majorBidi"/>
          <w:b/>
          <w:bCs/>
          <w:sz w:val="28"/>
          <w:szCs w:val="28"/>
          <w:lang w:eastAsia="ru-RU"/>
        </w:rPr>
      </w:pPr>
      <w:r w:rsidRPr="00D4093E">
        <w:rPr>
          <w:rFonts w:asciiTheme="majorBidi" w:hAnsiTheme="majorBidi" w:cstheme="majorBidi"/>
          <w:b/>
          <w:bCs/>
          <w:sz w:val="28"/>
          <w:szCs w:val="28"/>
          <w:lang w:eastAsia="ru-RU"/>
        </w:rPr>
        <w:t>К источникам международного транспортного нрава относятся:</w:t>
      </w:r>
    </w:p>
    <w:p w14:paraId="143F1894" w14:textId="0B8C8F09"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договор и обычай</w:t>
      </w:r>
    </w:p>
    <w:p w14:paraId="539EA11C" w14:textId="4545916C" w:rsidR="008C7DB4" w:rsidRP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договор, обычай и вспомогательные источники</w:t>
      </w:r>
    </w:p>
    <w:p w14:paraId="5CBC048D" w14:textId="019B60BB" w:rsidR="008C7DB4" w:rsidRDefault="008C7DB4"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договор, обычай, вспомогательные источники и национальный закон</w:t>
      </w:r>
    </w:p>
    <w:p w14:paraId="31561752"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0FDB86E3" w14:textId="57041AAD" w:rsidR="00CE4895" w:rsidRPr="00CE4895" w:rsidRDefault="00CE4895"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При регулирования международных транспортных сообщений и перевозок внутреннее транспортное право:</w:t>
      </w:r>
    </w:p>
    <w:p w14:paraId="73D260FE" w14:textId="5E0E42C4"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не применяется к международным транспортным перевозкам</w:t>
      </w:r>
    </w:p>
    <w:p w14:paraId="68DFE8C2" w14:textId="6E580EA2"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применяется частично</w:t>
      </w:r>
    </w:p>
    <w:p w14:paraId="70F1374F" w14:textId="68076170"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применяется во взаимодействии с международным правом</w:t>
      </w:r>
    </w:p>
    <w:p w14:paraId="40DA9D88" w14:textId="1D6D5F34" w:rsidR="008C7DB4"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применяется во взаимодействии с международным правом и международным частным правом</w:t>
      </w:r>
    </w:p>
    <w:p w14:paraId="4EC96141"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41599E38" w14:textId="77777777" w:rsidR="00CE4895" w:rsidRPr="00CE4895" w:rsidRDefault="00CE4895"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Международно-правовая унификация способствует:</w:t>
      </w:r>
    </w:p>
    <w:p w14:paraId="2617A96E" w14:textId="04F1DB98"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унификации национальных норм</w:t>
      </w:r>
    </w:p>
    <w:p w14:paraId="74CBA7B1" w14:textId="4FDABFCC"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образованию единого правового пространства в определенной сфере </w:t>
      </w:r>
    </w:p>
    <w:p w14:paraId="43ED1D1F" w14:textId="77777777"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регулирования транспорта</w:t>
      </w:r>
    </w:p>
    <w:p w14:paraId="07EA12FA" w14:textId="168C3C4E" w:rsid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устранению пробелов в международном транспортном праве</w:t>
      </w:r>
    </w:p>
    <w:p w14:paraId="1EA4EADC"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108C83E4" w14:textId="77777777" w:rsidR="00CE4895" w:rsidRPr="00CE4895" w:rsidRDefault="00CE4895"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Функции норм международного транспортного права:</w:t>
      </w:r>
    </w:p>
    <w:p w14:paraId="79AC8E54" w14:textId="5EDEE0A7"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в урегулировании международных транспортных связей между государствами</w:t>
      </w:r>
    </w:p>
    <w:p w14:paraId="6BDD17D0" w14:textId="23AD72B5"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заменять нормы внутреннего транспортного права</w:t>
      </w:r>
    </w:p>
    <w:p w14:paraId="1BE7649A" w14:textId="044ADEE8"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быть вспомогательным источником регулирования международных </w:t>
      </w:r>
    </w:p>
    <w:p w14:paraId="1CF2283F" w14:textId="5D055683" w:rsid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транспортных сообщений и перевозок</w:t>
      </w:r>
    </w:p>
    <w:p w14:paraId="37D2B125" w14:textId="28E2AD43" w:rsidR="00D4093E" w:rsidRDefault="00D4093E">
      <w:pPr>
        <w:rPr>
          <w:rFonts w:asciiTheme="majorBidi" w:hAnsiTheme="majorBidi" w:cstheme="majorBidi"/>
          <w:bCs/>
          <w:sz w:val="28"/>
          <w:szCs w:val="28"/>
          <w:lang w:eastAsia="ru-RU"/>
        </w:rPr>
      </w:pPr>
      <w:r>
        <w:rPr>
          <w:rFonts w:asciiTheme="majorBidi" w:hAnsiTheme="majorBidi" w:cstheme="majorBidi"/>
          <w:bCs/>
          <w:sz w:val="28"/>
          <w:szCs w:val="28"/>
          <w:lang w:eastAsia="ru-RU"/>
        </w:rPr>
        <w:br w:type="page"/>
      </w:r>
    </w:p>
    <w:p w14:paraId="15CC73C4" w14:textId="77777777" w:rsidR="00CE4895" w:rsidRPr="00CE4895" w:rsidRDefault="00CE4895"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lastRenderedPageBreak/>
        <w:t>Какая из систем регулирования воздушных перевозок действует:</w:t>
      </w:r>
    </w:p>
    <w:p w14:paraId="5F81D63B" w14:textId="220A2323"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roofErr w:type="spellStart"/>
      <w:r w:rsidRPr="00CE4895">
        <w:rPr>
          <w:rFonts w:asciiTheme="majorBidi" w:hAnsiTheme="majorBidi" w:cstheme="majorBidi"/>
          <w:bCs/>
          <w:sz w:val="28"/>
          <w:szCs w:val="28"/>
          <w:lang w:eastAsia="ru-RU"/>
        </w:rPr>
        <w:t>гвадалахарская</w:t>
      </w:r>
      <w:proofErr w:type="spellEnd"/>
    </w:p>
    <w:p w14:paraId="13047FD6" w14:textId="534030D8"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варшавская</w:t>
      </w:r>
    </w:p>
    <w:p w14:paraId="2EA8E586" w14:textId="2BF1E7AE"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roofErr w:type="spellStart"/>
      <w:r w:rsidRPr="00CE4895">
        <w:rPr>
          <w:rFonts w:asciiTheme="majorBidi" w:hAnsiTheme="majorBidi" w:cstheme="majorBidi"/>
          <w:bCs/>
          <w:sz w:val="28"/>
          <w:szCs w:val="28"/>
          <w:lang w:eastAsia="ru-RU"/>
        </w:rPr>
        <w:t>монреальская</w:t>
      </w:r>
      <w:proofErr w:type="spellEnd"/>
    </w:p>
    <w:p w14:paraId="30D4CE43" w14:textId="5CBBF8BB" w:rsid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уругвайская</w:t>
      </w:r>
    </w:p>
    <w:p w14:paraId="3241F96C"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2B75A053" w14:textId="2EB32FBE" w:rsidR="00CE4895" w:rsidRPr="00CE4895" w:rsidRDefault="00CE4895"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Каково применимое право к договорам международной перевозки, если стороны его не избрали:</w:t>
      </w:r>
    </w:p>
    <w:p w14:paraId="5A9456E2" w14:textId="51BD16E1"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отправителя</w:t>
      </w:r>
    </w:p>
    <w:p w14:paraId="07D607ED" w14:textId="4EC18F89"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получателя</w:t>
      </w:r>
    </w:p>
    <w:p w14:paraId="38FAD12F" w14:textId="69715393"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суда</w:t>
      </w:r>
    </w:p>
    <w:p w14:paraId="54E8F45E" w14:textId="32488B2C" w:rsid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перевозчика</w:t>
      </w:r>
    </w:p>
    <w:p w14:paraId="280A75C2"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7025D7D8" w14:textId="77777777" w:rsidR="00CE4895" w:rsidRPr="00CE4895" w:rsidRDefault="00CE4895"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При каком виде сообщений используется коносамент:</w:t>
      </w:r>
    </w:p>
    <w:p w14:paraId="76D65BFF" w14:textId="3AEA8727"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линейных, трамповых</w:t>
      </w:r>
    </w:p>
    <w:p w14:paraId="18944072" w14:textId="3FE6241E"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ломаных</w:t>
      </w:r>
    </w:p>
    <w:p w14:paraId="0A79242B" w14:textId="34545EEE"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смешанных</w:t>
      </w:r>
    </w:p>
    <w:p w14:paraId="240FE85C" w14:textId="23CAA6EE" w:rsid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нет правильного ответа</w:t>
      </w:r>
    </w:p>
    <w:p w14:paraId="3072C377"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0CAF4A8B" w14:textId="5E5F7570" w:rsidR="00CE4895" w:rsidRPr="004C0E6B" w:rsidRDefault="00CE4895"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4C0E6B">
        <w:rPr>
          <w:rFonts w:asciiTheme="majorBidi" w:hAnsiTheme="majorBidi" w:cstheme="majorBidi"/>
          <w:b/>
          <w:sz w:val="28"/>
          <w:szCs w:val="28"/>
          <w:lang w:eastAsia="ru-RU"/>
        </w:rPr>
        <w:t xml:space="preserve"> Международная смешанная перевозка – это: </w:t>
      </w:r>
    </w:p>
    <w:p w14:paraId="051ADE89" w14:textId="2777CB29"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перевозка грузов по меньшей мере двумя разными видами транспорта на основании договора смешанной перевозки из места в одной стране, где грузы поступают в ведение оператора смешанной перевозки, до обусловленного места доставки в другой стране</w:t>
      </w:r>
    </w:p>
    <w:p w14:paraId="5621F538" w14:textId="77777777" w:rsid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2EC674A5" w14:textId="7673DE3E" w:rsid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перевозка в которой доставку груза от отправителя к получателю осуществляют по крайней мере два различных вида транспорта, когда она выполняется на этом маршруте под ответственностью только одного перевозчика, по единому транспортному документу, подтверждающему заключение договора перевозки, и оплачивается по единой сквозной тарифной ставке</w:t>
      </w:r>
    </w:p>
    <w:p w14:paraId="3EE5FBFF" w14:textId="77777777"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488E9387" w14:textId="0EC30B56"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перевозка в специально созданных транспортных единицах или средствах, приспособленных для перевозки грузов на различных видах транспорта (контейнер, съемный кузов, лихтер, </w:t>
      </w:r>
      <w:proofErr w:type="spellStart"/>
      <w:r w:rsidRPr="00CE4895">
        <w:rPr>
          <w:rFonts w:asciiTheme="majorBidi" w:hAnsiTheme="majorBidi" w:cstheme="majorBidi"/>
          <w:bCs/>
          <w:sz w:val="28"/>
          <w:szCs w:val="28"/>
          <w:lang w:eastAsia="ru-RU"/>
        </w:rPr>
        <w:t>роллтрейлер</w:t>
      </w:r>
      <w:proofErr w:type="spellEnd"/>
      <w:r w:rsidRPr="00CE4895">
        <w:rPr>
          <w:rFonts w:asciiTheme="majorBidi" w:hAnsiTheme="majorBidi" w:cstheme="majorBidi"/>
          <w:bCs/>
          <w:sz w:val="28"/>
          <w:szCs w:val="28"/>
          <w:lang w:eastAsia="ru-RU"/>
        </w:rPr>
        <w:t xml:space="preserve">, </w:t>
      </w:r>
      <w:proofErr w:type="spellStart"/>
      <w:r w:rsidRPr="00CE4895">
        <w:rPr>
          <w:rFonts w:asciiTheme="majorBidi" w:hAnsiTheme="majorBidi" w:cstheme="majorBidi"/>
          <w:bCs/>
          <w:sz w:val="28"/>
          <w:szCs w:val="28"/>
          <w:lang w:eastAsia="ru-RU"/>
        </w:rPr>
        <w:t>роудрейлер</w:t>
      </w:r>
      <w:proofErr w:type="spellEnd"/>
      <w:r w:rsidRPr="00CE4895">
        <w:rPr>
          <w:rFonts w:asciiTheme="majorBidi" w:hAnsiTheme="majorBidi" w:cstheme="majorBidi"/>
          <w:bCs/>
          <w:sz w:val="28"/>
          <w:szCs w:val="28"/>
          <w:lang w:eastAsia="ru-RU"/>
        </w:rPr>
        <w:t>)</w:t>
      </w:r>
    </w:p>
    <w:p w14:paraId="231154CE" w14:textId="77777777" w:rsid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30152BC5" w14:textId="6FC9598E" w:rsid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перевозки с использованием технических средств одного вида транспорта для перевозок на другом (груженый автомобиль перевозится по </w:t>
      </w:r>
      <w:r w:rsidRPr="00CE4895">
        <w:rPr>
          <w:rFonts w:asciiTheme="majorBidi" w:hAnsiTheme="majorBidi" w:cstheme="majorBidi"/>
          <w:bCs/>
          <w:sz w:val="28"/>
          <w:szCs w:val="28"/>
          <w:lang w:eastAsia="ru-RU"/>
        </w:rPr>
        <w:lastRenderedPageBreak/>
        <w:t>железной дороге, груженый железнодорожный вагон перевозится на морском пароме)</w:t>
      </w:r>
    </w:p>
    <w:p w14:paraId="3DC17F40"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677D589F" w14:textId="266326D5" w:rsidR="00CE4895" w:rsidRPr="004C0E6B" w:rsidRDefault="00CE4895"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4C0E6B">
        <w:rPr>
          <w:rFonts w:asciiTheme="majorBidi" w:hAnsiTheme="majorBidi" w:cstheme="majorBidi"/>
          <w:b/>
          <w:sz w:val="28"/>
          <w:szCs w:val="28"/>
          <w:lang w:eastAsia="ru-RU"/>
        </w:rPr>
        <w:t>Какой основной международно-правовой документ, регламентирующий порядок осуществления смешанной перевозки:</w:t>
      </w:r>
    </w:p>
    <w:p w14:paraId="4EBDBDE0" w14:textId="433B9DFB"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Венская конвенция 1980г., о перевозках в смешанном сообщении</w:t>
      </w:r>
    </w:p>
    <w:p w14:paraId="4D02495D" w14:textId="54522D45"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Конвенция УНИДРУА - ЕЭК 1958г. о перевозках грузов разными видами транспорта.</w:t>
      </w:r>
    </w:p>
    <w:p w14:paraId="6BC5494D" w14:textId="34768E02" w:rsidR="00CE4895" w:rsidRP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КОТИФ</w:t>
      </w:r>
    </w:p>
    <w:p w14:paraId="1A7D923A" w14:textId="7456BD6B" w:rsidR="00CE4895" w:rsidRDefault="00CE4895"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Женевская конвенция ООН 1980г. о международных смешанных перевозках</w:t>
      </w:r>
      <w:r>
        <w:rPr>
          <w:rFonts w:asciiTheme="majorBidi" w:hAnsiTheme="majorBidi" w:cstheme="majorBidi"/>
          <w:bCs/>
          <w:sz w:val="28"/>
          <w:szCs w:val="28"/>
          <w:lang w:eastAsia="ru-RU"/>
        </w:rPr>
        <w:t xml:space="preserve"> </w:t>
      </w:r>
      <w:r w:rsidRPr="00CE4895">
        <w:rPr>
          <w:rFonts w:asciiTheme="majorBidi" w:hAnsiTheme="majorBidi" w:cstheme="majorBidi"/>
          <w:bCs/>
          <w:sz w:val="28"/>
          <w:szCs w:val="28"/>
          <w:lang w:eastAsia="ru-RU"/>
        </w:rPr>
        <w:t>грузов</w:t>
      </w:r>
    </w:p>
    <w:p w14:paraId="612876F4"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3DCD5EAB" w14:textId="63BEB7A6" w:rsidR="00850507" w:rsidRPr="004C0E6B" w:rsidRDefault="00850507" w:rsidP="00421B05">
      <w:pPr>
        <w:pStyle w:val="a3"/>
        <w:numPr>
          <w:ilvl w:val="0"/>
          <w:numId w:val="12"/>
        </w:numPr>
        <w:tabs>
          <w:tab w:val="left" w:pos="1276"/>
        </w:tabs>
        <w:spacing w:after="0"/>
        <w:ind w:left="0" w:firstLine="709"/>
        <w:contextualSpacing w:val="0"/>
        <w:jc w:val="both"/>
        <w:rPr>
          <w:rFonts w:asciiTheme="majorBidi" w:hAnsiTheme="majorBidi" w:cstheme="majorBidi"/>
          <w:b/>
          <w:sz w:val="28"/>
          <w:szCs w:val="28"/>
          <w:lang w:eastAsia="ru-RU"/>
        </w:rPr>
      </w:pPr>
      <w:r w:rsidRPr="004C0E6B">
        <w:rPr>
          <w:rFonts w:asciiTheme="majorBidi" w:hAnsiTheme="majorBidi" w:cstheme="majorBidi"/>
          <w:b/>
          <w:sz w:val="28"/>
          <w:szCs w:val="28"/>
          <w:lang w:eastAsia="ru-RU"/>
        </w:rPr>
        <w:t>Любой иск в связи с международной перевозкой грузов по Конвенции ООН о морской перевозке грузов погашается давностью, если судебное или арбитражное разбирательство не было начато в течение:</w:t>
      </w:r>
    </w:p>
    <w:p w14:paraId="65DB1701" w14:textId="2F569262" w:rsidR="00D4093E" w:rsidRDefault="00D4093E" w:rsidP="00D4093E">
      <w:pPr>
        <w:pStyle w:val="a3"/>
        <w:numPr>
          <w:ilvl w:val="0"/>
          <w:numId w:val="20"/>
        </w:numPr>
        <w:tabs>
          <w:tab w:val="left" w:pos="1276"/>
        </w:tabs>
        <w:spacing w:after="0"/>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год</w:t>
      </w:r>
    </w:p>
    <w:p w14:paraId="72149113" w14:textId="210E8191" w:rsidR="00850507" w:rsidRPr="00D4093E" w:rsidRDefault="00D4093E" w:rsidP="00D4093E">
      <w:pPr>
        <w:tabs>
          <w:tab w:val="left" w:pos="1276"/>
        </w:tabs>
        <w:spacing w:after="0"/>
        <w:ind w:left="709"/>
        <w:jc w:val="both"/>
        <w:rPr>
          <w:rFonts w:asciiTheme="majorBidi" w:hAnsiTheme="majorBidi" w:cstheme="majorBidi"/>
          <w:bCs/>
          <w:sz w:val="28"/>
          <w:szCs w:val="28"/>
          <w:lang w:eastAsia="ru-RU"/>
        </w:rPr>
      </w:pPr>
      <w:r w:rsidRPr="00D4093E">
        <w:rPr>
          <w:rFonts w:asciiTheme="majorBidi" w:hAnsiTheme="majorBidi" w:cstheme="majorBidi"/>
          <w:bCs/>
          <w:sz w:val="28"/>
          <w:szCs w:val="28"/>
          <w:lang w:eastAsia="ru-RU"/>
        </w:rPr>
        <w:t xml:space="preserve">2 </w:t>
      </w:r>
      <w:r w:rsidR="00850507" w:rsidRPr="00D4093E">
        <w:rPr>
          <w:rFonts w:asciiTheme="majorBidi" w:hAnsiTheme="majorBidi" w:cstheme="majorBidi"/>
          <w:bCs/>
          <w:sz w:val="28"/>
          <w:szCs w:val="28"/>
          <w:lang w:eastAsia="ru-RU"/>
        </w:rPr>
        <w:t>лет</w:t>
      </w:r>
    </w:p>
    <w:p w14:paraId="1A0E7D44" w14:textId="362D8458" w:rsidR="00850507" w:rsidRPr="00D4093E" w:rsidRDefault="00D4093E" w:rsidP="00D4093E">
      <w:pPr>
        <w:tabs>
          <w:tab w:val="left" w:pos="1276"/>
        </w:tabs>
        <w:spacing w:after="0"/>
        <w:ind w:left="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3 </w:t>
      </w:r>
      <w:r w:rsidR="00850507" w:rsidRPr="00D4093E">
        <w:rPr>
          <w:rFonts w:asciiTheme="majorBidi" w:hAnsiTheme="majorBidi" w:cstheme="majorBidi"/>
          <w:bCs/>
          <w:sz w:val="28"/>
          <w:szCs w:val="28"/>
          <w:lang w:eastAsia="ru-RU"/>
        </w:rPr>
        <w:t>лет</w:t>
      </w:r>
    </w:p>
    <w:p w14:paraId="3EAD966D" w14:textId="6E649FAF" w:rsidR="00CE4895" w:rsidRDefault="00D4093E" w:rsidP="00D4093E">
      <w:pPr>
        <w:pStyle w:val="a3"/>
        <w:tabs>
          <w:tab w:val="left" w:pos="1276"/>
        </w:tabs>
        <w:spacing w:after="0"/>
        <w:ind w:left="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4 л</w:t>
      </w:r>
      <w:r w:rsidR="00850507" w:rsidRPr="00850507">
        <w:rPr>
          <w:rFonts w:asciiTheme="majorBidi" w:hAnsiTheme="majorBidi" w:cstheme="majorBidi"/>
          <w:bCs/>
          <w:sz w:val="28"/>
          <w:szCs w:val="28"/>
          <w:lang w:eastAsia="ru-RU"/>
        </w:rPr>
        <w:t>ет</w:t>
      </w:r>
    </w:p>
    <w:p w14:paraId="085772D1" w14:textId="77777777" w:rsidR="00D4093E" w:rsidRDefault="00D4093E" w:rsidP="00D4093E">
      <w:pPr>
        <w:pStyle w:val="a3"/>
        <w:tabs>
          <w:tab w:val="left" w:pos="1276"/>
        </w:tabs>
        <w:spacing w:after="0"/>
        <w:ind w:left="709"/>
        <w:contextualSpacing w:val="0"/>
        <w:jc w:val="both"/>
        <w:rPr>
          <w:rFonts w:asciiTheme="majorBidi" w:hAnsiTheme="majorBidi" w:cstheme="majorBidi"/>
          <w:bCs/>
          <w:sz w:val="28"/>
          <w:szCs w:val="28"/>
          <w:lang w:eastAsia="ru-RU"/>
        </w:rPr>
      </w:pPr>
    </w:p>
    <w:p w14:paraId="6F94984D" w14:textId="696CD122" w:rsidR="00850507" w:rsidRPr="00850507" w:rsidRDefault="00850507" w:rsidP="00D4093E">
      <w:pPr>
        <w:pStyle w:val="a3"/>
        <w:numPr>
          <w:ilvl w:val="0"/>
          <w:numId w:val="19"/>
        </w:numPr>
        <w:tabs>
          <w:tab w:val="left" w:pos="1276"/>
        </w:tabs>
        <w:spacing w:after="0"/>
        <w:ind w:left="0" w:firstLine="709"/>
        <w:contextualSpacing w:val="0"/>
        <w:jc w:val="both"/>
        <w:rPr>
          <w:rFonts w:asciiTheme="majorBidi" w:hAnsiTheme="majorBidi" w:cstheme="majorBidi"/>
          <w:b/>
          <w:sz w:val="28"/>
          <w:szCs w:val="28"/>
          <w:lang w:eastAsia="ru-RU"/>
        </w:rPr>
      </w:pPr>
      <w:r w:rsidRPr="00850507">
        <w:rPr>
          <w:rFonts w:asciiTheme="majorBidi" w:hAnsiTheme="majorBidi" w:cstheme="majorBidi"/>
          <w:b/>
          <w:sz w:val="28"/>
          <w:szCs w:val="28"/>
          <w:lang w:eastAsia="ru-RU"/>
        </w:rPr>
        <w:t>Что понимается под коммерческими правами в международном транспортном праве:</w:t>
      </w:r>
    </w:p>
    <w:p w14:paraId="32A3C4B9" w14:textId="006A6315" w:rsidR="00850507" w:rsidRPr="00850507" w:rsidRDefault="00850507"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права по распоряжению грузом</w:t>
      </w:r>
    </w:p>
    <w:p w14:paraId="4FBEC5B2" w14:textId="273A734C" w:rsidR="00850507" w:rsidRPr="00850507" w:rsidRDefault="00850507"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лицензии на внешнюю торговлю</w:t>
      </w:r>
    </w:p>
    <w:p w14:paraId="64B32B5B" w14:textId="74FF4EEF" w:rsidR="00850507" w:rsidRPr="00850507" w:rsidRDefault="00850507"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свободы воздуха</w:t>
      </w:r>
    </w:p>
    <w:p w14:paraId="0CD4BDB5" w14:textId="23D8A661" w:rsidR="00850507" w:rsidRDefault="00850507"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правила торгового судоходства</w:t>
      </w:r>
    </w:p>
    <w:p w14:paraId="0865FF35"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4FF2AF69" w14:textId="77777777" w:rsidR="00850507" w:rsidRPr="00850507" w:rsidRDefault="00850507" w:rsidP="00D4093E">
      <w:pPr>
        <w:pStyle w:val="a3"/>
        <w:numPr>
          <w:ilvl w:val="0"/>
          <w:numId w:val="19"/>
        </w:numPr>
        <w:tabs>
          <w:tab w:val="left" w:pos="1276"/>
        </w:tabs>
        <w:spacing w:after="0"/>
        <w:ind w:left="0" w:firstLine="709"/>
        <w:contextualSpacing w:val="0"/>
        <w:jc w:val="both"/>
        <w:rPr>
          <w:rFonts w:asciiTheme="majorBidi" w:hAnsiTheme="majorBidi" w:cstheme="majorBidi"/>
          <w:b/>
          <w:sz w:val="28"/>
          <w:szCs w:val="28"/>
          <w:lang w:eastAsia="ru-RU"/>
        </w:rPr>
      </w:pPr>
      <w:r w:rsidRPr="00850507">
        <w:rPr>
          <w:rFonts w:asciiTheme="majorBidi" w:hAnsiTheme="majorBidi" w:cstheme="majorBidi"/>
          <w:b/>
          <w:sz w:val="28"/>
          <w:szCs w:val="28"/>
          <w:lang w:eastAsia="ru-RU"/>
        </w:rPr>
        <w:t>Чтобы транспортное сообщение было признано международным</w:t>
      </w:r>
    </w:p>
    <w:p w14:paraId="2C403413" w14:textId="77777777" w:rsidR="00850507" w:rsidRPr="00850507" w:rsidRDefault="00850507" w:rsidP="00421B05">
      <w:pPr>
        <w:pStyle w:val="a3"/>
        <w:tabs>
          <w:tab w:val="left" w:pos="1276"/>
        </w:tabs>
        <w:spacing w:after="0"/>
        <w:ind w:left="0" w:firstLine="709"/>
        <w:contextualSpacing w:val="0"/>
        <w:jc w:val="both"/>
        <w:rPr>
          <w:rFonts w:asciiTheme="majorBidi" w:hAnsiTheme="majorBidi" w:cstheme="majorBidi"/>
          <w:b/>
          <w:sz w:val="28"/>
          <w:szCs w:val="28"/>
          <w:lang w:eastAsia="ru-RU"/>
        </w:rPr>
      </w:pPr>
      <w:r w:rsidRPr="00850507">
        <w:rPr>
          <w:rFonts w:asciiTheme="majorBidi" w:hAnsiTheme="majorBidi" w:cstheme="majorBidi"/>
          <w:b/>
          <w:sz w:val="28"/>
          <w:szCs w:val="28"/>
          <w:lang w:eastAsia="ru-RU"/>
        </w:rPr>
        <w:t>необходимо договориться об этом:</w:t>
      </w:r>
    </w:p>
    <w:p w14:paraId="361A8A14" w14:textId="47D48C0C" w:rsidR="00850507" w:rsidRPr="00850507" w:rsidRDefault="00850507"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транспортным перевозчикам из двух стран</w:t>
      </w:r>
    </w:p>
    <w:p w14:paraId="332FFE8D" w14:textId="44B4729A" w:rsidR="00850507" w:rsidRPr="00850507" w:rsidRDefault="00850507"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двум государствам</w:t>
      </w:r>
    </w:p>
    <w:p w14:paraId="49739E32" w14:textId="5B903BA7" w:rsidR="00D4093E" w:rsidRDefault="00850507"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двум государствам и транспортным перевозчикам из этих стран</w:t>
      </w:r>
    </w:p>
    <w:p w14:paraId="474D51C1" w14:textId="77777777" w:rsidR="00D4093E" w:rsidRDefault="00D4093E">
      <w:pPr>
        <w:rPr>
          <w:rFonts w:asciiTheme="majorBidi" w:hAnsiTheme="majorBidi" w:cstheme="majorBidi"/>
          <w:bCs/>
          <w:sz w:val="28"/>
          <w:szCs w:val="28"/>
          <w:lang w:eastAsia="ru-RU"/>
        </w:rPr>
      </w:pPr>
      <w:r>
        <w:rPr>
          <w:rFonts w:asciiTheme="majorBidi" w:hAnsiTheme="majorBidi" w:cstheme="majorBidi"/>
          <w:bCs/>
          <w:sz w:val="28"/>
          <w:szCs w:val="28"/>
          <w:lang w:eastAsia="ru-RU"/>
        </w:rPr>
        <w:br w:type="page"/>
      </w:r>
    </w:p>
    <w:p w14:paraId="71E893BA" w14:textId="009744FF" w:rsidR="00850507" w:rsidRPr="00850507" w:rsidRDefault="00850507" w:rsidP="00D4093E">
      <w:pPr>
        <w:pStyle w:val="a3"/>
        <w:numPr>
          <w:ilvl w:val="0"/>
          <w:numId w:val="19"/>
        </w:numPr>
        <w:tabs>
          <w:tab w:val="left" w:pos="1276"/>
        </w:tabs>
        <w:spacing w:after="0"/>
        <w:ind w:left="0" w:firstLine="709"/>
        <w:contextualSpacing w:val="0"/>
        <w:jc w:val="both"/>
        <w:rPr>
          <w:rFonts w:asciiTheme="majorBidi" w:hAnsiTheme="majorBidi" w:cstheme="majorBidi"/>
          <w:b/>
          <w:sz w:val="28"/>
          <w:szCs w:val="28"/>
          <w:lang w:eastAsia="ru-RU"/>
        </w:rPr>
      </w:pPr>
      <w:r w:rsidRPr="00850507">
        <w:rPr>
          <w:rFonts w:asciiTheme="majorBidi" w:hAnsiTheme="majorBidi" w:cstheme="majorBidi"/>
          <w:b/>
          <w:sz w:val="28"/>
          <w:szCs w:val="28"/>
          <w:lang w:eastAsia="ru-RU"/>
        </w:rPr>
        <w:lastRenderedPageBreak/>
        <w:t>Назовите критерии применения закона юридического лица перевозчика:</w:t>
      </w:r>
    </w:p>
    <w:p w14:paraId="02783A90" w14:textId="5BB84DA4" w:rsidR="00850507" w:rsidRPr="00850507" w:rsidRDefault="00850507"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оседлости</w:t>
      </w:r>
    </w:p>
    <w:p w14:paraId="596B60AE" w14:textId="6C4D5C35" w:rsidR="00850507" w:rsidRPr="00850507" w:rsidRDefault="00850507"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инкорпорации</w:t>
      </w:r>
    </w:p>
    <w:p w14:paraId="0768E02A" w14:textId="7C463C04" w:rsidR="00850507" w:rsidRPr="00850507" w:rsidRDefault="00850507"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имплементации</w:t>
      </w:r>
    </w:p>
    <w:p w14:paraId="09CCA80C" w14:textId="2B490F64" w:rsidR="00850507" w:rsidRDefault="00850507"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счета в банке</w:t>
      </w:r>
    </w:p>
    <w:p w14:paraId="2D795CAA"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710EC07C" w14:textId="0BC3CECA" w:rsidR="00850507" w:rsidRPr="00850507" w:rsidRDefault="00850507" w:rsidP="00D4093E">
      <w:pPr>
        <w:pStyle w:val="a3"/>
        <w:numPr>
          <w:ilvl w:val="0"/>
          <w:numId w:val="19"/>
        </w:numPr>
        <w:tabs>
          <w:tab w:val="left" w:pos="1276"/>
        </w:tabs>
        <w:spacing w:after="0"/>
        <w:ind w:left="0" w:firstLine="709"/>
        <w:contextualSpacing w:val="0"/>
        <w:jc w:val="both"/>
        <w:rPr>
          <w:rFonts w:asciiTheme="majorBidi" w:hAnsiTheme="majorBidi" w:cstheme="majorBidi"/>
          <w:b/>
          <w:sz w:val="28"/>
          <w:szCs w:val="28"/>
          <w:lang w:eastAsia="ru-RU"/>
        </w:rPr>
      </w:pPr>
      <w:r w:rsidRPr="00850507">
        <w:rPr>
          <w:rFonts w:asciiTheme="majorBidi" w:hAnsiTheme="majorBidi" w:cstheme="majorBidi"/>
          <w:b/>
          <w:sz w:val="28"/>
          <w:szCs w:val="28"/>
          <w:lang w:eastAsia="ru-RU"/>
        </w:rPr>
        <w:t>Является ли международное публичное право регулятором транспортных отношений:</w:t>
      </w:r>
    </w:p>
    <w:p w14:paraId="5DFB3BFF" w14:textId="3ED83C13" w:rsidR="00850507" w:rsidRPr="00850507" w:rsidRDefault="00850507"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да</w:t>
      </w:r>
    </w:p>
    <w:p w14:paraId="0A3995A8" w14:textId="1A633B58" w:rsidR="00850507" w:rsidRPr="00850507" w:rsidRDefault="00850507"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нет</w:t>
      </w:r>
    </w:p>
    <w:p w14:paraId="2CE03FA7" w14:textId="0EBCC435" w:rsidR="00850507" w:rsidRDefault="00850507"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в каждом государстве по-разному</w:t>
      </w:r>
    </w:p>
    <w:p w14:paraId="23E4BF4D"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30691954" w14:textId="77777777" w:rsidR="006B21E6" w:rsidRPr="006B21E6" w:rsidRDefault="006B21E6" w:rsidP="00D4093E">
      <w:pPr>
        <w:pStyle w:val="a3"/>
        <w:numPr>
          <w:ilvl w:val="0"/>
          <w:numId w:val="19"/>
        </w:numPr>
        <w:tabs>
          <w:tab w:val="left" w:pos="1276"/>
        </w:tabs>
        <w:spacing w:after="0"/>
        <w:ind w:left="0" w:firstLine="709"/>
        <w:contextualSpacing w:val="0"/>
        <w:jc w:val="both"/>
        <w:rPr>
          <w:rFonts w:asciiTheme="majorBidi" w:hAnsiTheme="majorBidi" w:cstheme="majorBidi"/>
          <w:b/>
          <w:sz w:val="28"/>
          <w:szCs w:val="28"/>
          <w:lang w:eastAsia="ru-RU"/>
        </w:rPr>
      </w:pPr>
      <w:r w:rsidRPr="006B21E6">
        <w:rPr>
          <w:rFonts w:asciiTheme="majorBidi" w:hAnsiTheme="majorBidi" w:cstheme="majorBidi"/>
          <w:b/>
          <w:sz w:val="28"/>
          <w:szCs w:val="28"/>
          <w:lang w:eastAsia="ru-RU"/>
        </w:rPr>
        <w:t xml:space="preserve">Брюссельская конвенция об унификации некоторых правил о </w:t>
      </w:r>
    </w:p>
    <w:p w14:paraId="7ABFEC82" w14:textId="6B3E7366" w:rsidR="00850507" w:rsidRPr="006B21E6" w:rsidRDefault="006B21E6" w:rsidP="00421B05">
      <w:pPr>
        <w:pStyle w:val="a3"/>
        <w:tabs>
          <w:tab w:val="left" w:pos="1276"/>
        </w:tabs>
        <w:spacing w:after="0"/>
        <w:ind w:left="0" w:firstLine="709"/>
        <w:contextualSpacing w:val="0"/>
        <w:jc w:val="both"/>
        <w:rPr>
          <w:rFonts w:asciiTheme="majorBidi" w:hAnsiTheme="majorBidi" w:cstheme="majorBidi"/>
          <w:b/>
          <w:sz w:val="28"/>
          <w:szCs w:val="28"/>
          <w:lang w:eastAsia="ru-RU"/>
        </w:rPr>
      </w:pPr>
      <w:r w:rsidRPr="006B21E6">
        <w:rPr>
          <w:rFonts w:asciiTheme="majorBidi" w:hAnsiTheme="majorBidi" w:cstheme="majorBidi"/>
          <w:b/>
          <w:sz w:val="28"/>
          <w:szCs w:val="28"/>
          <w:lang w:eastAsia="ru-RU"/>
        </w:rPr>
        <w:t xml:space="preserve">Коносаменте была принята: </w:t>
      </w:r>
    </w:p>
    <w:p w14:paraId="55DDFDE6" w14:textId="7F86C07E"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1924г.</w:t>
      </w:r>
    </w:p>
    <w:p w14:paraId="6F939C0E" w14:textId="189FBF4E"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1925г.</w:t>
      </w:r>
    </w:p>
    <w:p w14:paraId="437AC16B" w14:textId="3DBEB5F9"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1926г. </w:t>
      </w:r>
    </w:p>
    <w:p w14:paraId="5857D7BD" w14:textId="01A7E187"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1927г.</w:t>
      </w:r>
    </w:p>
    <w:p w14:paraId="198BA2C6"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040F310C" w14:textId="0209FDA8" w:rsidR="006B21E6" w:rsidRPr="006B21E6" w:rsidRDefault="006B21E6" w:rsidP="00D4093E">
      <w:pPr>
        <w:pStyle w:val="a3"/>
        <w:numPr>
          <w:ilvl w:val="0"/>
          <w:numId w:val="19"/>
        </w:numPr>
        <w:tabs>
          <w:tab w:val="left" w:pos="1276"/>
        </w:tabs>
        <w:spacing w:after="0"/>
        <w:ind w:left="0" w:firstLine="709"/>
        <w:contextualSpacing w:val="0"/>
        <w:jc w:val="both"/>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Конвенции ООН о морской перевозке грузов была принята:</w:t>
      </w:r>
    </w:p>
    <w:p w14:paraId="2083A946" w14:textId="13EDCB9B"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w:t>
      </w:r>
      <w:r w:rsidRPr="006B21E6">
        <w:rPr>
          <w:rFonts w:asciiTheme="majorBidi" w:hAnsiTheme="majorBidi" w:cstheme="majorBidi"/>
          <w:bCs/>
          <w:sz w:val="28"/>
          <w:szCs w:val="28"/>
          <w:lang w:eastAsia="ru-RU"/>
        </w:rPr>
        <w:t>1978г.</w:t>
      </w:r>
    </w:p>
    <w:p w14:paraId="24A8A2C9" w14:textId="2956FF5F"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1980г.</w:t>
      </w:r>
    </w:p>
    <w:p w14:paraId="098F9C6F" w14:textId="25A09F2E"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1981г.</w:t>
      </w:r>
    </w:p>
    <w:p w14:paraId="500CA7EF" w14:textId="27EC8409"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1982г.</w:t>
      </w:r>
    </w:p>
    <w:p w14:paraId="1CF04971"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0CAF7D83" w14:textId="7447EC21" w:rsidR="006B21E6" w:rsidRPr="006B21E6" w:rsidRDefault="006B21E6" w:rsidP="00D4093E">
      <w:pPr>
        <w:pStyle w:val="a3"/>
        <w:numPr>
          <w:ilvl w:val="0"/>
          <w:numId w:val="19"/>
        </w:numPr>
        <w:spacing w:after="0"/>
        <w:ind w:left="0" w:firstLine="709"/>
        <w:contextualSpacing w:val="0"/>
        <w:jc w:val="both"/>
        <w:rPr>
          <w:rFonts w:asciiTheme="majorBidi" w:hAnsiTheme="majorBidi" w:cstheme="majorBidi"/>
          <w:b/>
          <w:sz w:val="28"/>
          <w:szCs w:val="28"/>
          <w:lang w:eastAsia="ru-RU"/>
        </w:rPr>
      </w:pPr>
      <w:r w:rsidRPr="006B21E6">
        <w:rPr>
          <w:rFonts w:asciiTheme="majorBidi" w:hAnsiTheme="majorBidi" w:cstheme="majorBidi"/>
          <w:b/>
          <w:sz w:val="28"/>
          <w:szCs w:val="28"/>
          <w:lang w:eastAsia="ru-RU"/>
        </w:rPr>
        <w:t>Чикагская конвенция о меж</w:t>
      </w:r>
      <w:r w:rsidR="00D4093E">
        <w:rPr>
          <w:rFonts w:asciiTheme="majorBidi" w:hAnsiTheme="majorBidi" w:cstheme="majorBidi"/>
          <w:b/>
          <w:sz w:val="28"/>
          <w:szCs w:val="28"/>
          <w:lang w:eastAsia="ru-RU"/>
        </w:rPr>
        <w:t xml:space="preserve">дународной гражданской авиации </w:t>
      </w:r>
      <w:r w:rsidRPr="006B21E6">
        <w:rPr>
          <w:rFonts w:asciiTheme="majorBidi" w:hAnsiTheme="majorBidi" w:cstheme="majorBidi"/>
          <w:b/>
          <w:sz w:val="28"/>
          <w:szCs w:val="28"/>
          <w:lang w:eastAsia="ru-RU"/>
        </w:rPr>
        <w:t>была принята:</w:t>
      </w:r>
    </w:p>
    <w:p w14:paraId="379219B2" w14:textId="051AA868"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1940г.</w:t>
      </w:r>
    </w:p>
    <w:p w14:paraId="17EC2D88" w14:textId="6E4E1150"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1941г.</w:t>
      </w:r>
    </w:p>
    <w:p w14:paraId="43FB2804" w14:textId="7CB218ED"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1943г.</w:t>
      </w:r>
    </w:p>
    <w:p w14:paraId="5773424B" w14:textId="13000DB9" w:rsidR="006B21E6"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1944г.</w:t>
      </w:r>
    </w:p>
    <w:p w14:paraId="041B2802"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316808C9" w14:textId="29E5EDA7" w:rsidR="006B21E6" w:rsidRPr="006B21E6" w:rsidRDefault="006B21E6" w:rsidP="00D4093E">
      <w:pPr>
        <w:pStyle w:val="a3"/>
        <w:numPr>
          <w:ilvl w:val="0"/>
          <w:numId w:val="19"/>
        </w:numPr>
        <w:tabs>
          <w:tab w:val="left" w:pos="1276"/>
        </w:tabs>
        <w:spacing w:after="0"/>
        <w:ind w:left="0" w:firstLine="709"/>
        <w:contextualSpacing w:val="0"/>
        <w:jc w:val="both"/>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договоре международной дорожной перевозки грузов (КДПГ)</w:t>
      </w:r>
      <w:r w:rsidRPr="006B21E6">
        <w:rPr>
          <w:b/>
        </w:rPr>
        <w:t xml:space="preserve"> </w:t>
      </w:r>
      <w:r w:rsidRPr="006B21E6">
        <w:rPr>
          <w:rFonts w:asciiTheme="majorBidi" w:hAnsiTheme="majorBidi" w:cstheme="majorBidi"/>
          <w:b/>
          <w:sz w:val="28"/>
          <w:szCs w:val="28"/>
          <w:lang w:eastAsia="ru-RU"/>
        </w:rPr>
        <w:t>была принята:</w:t>
      </w:r>
    </w:p>
    <w:p w14:paraId="74DAEB1E" w14:textId="4EFC9D7D"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1956г.</w:t>
      </w:r>
    </w:p>
    <w:p w14:paraId="4C32970E" w14:textId="3E565E09"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1957г.</w:t>
      </w:r>
    </w:p>
    <w:p w14:paraId="1262499A" w14:textId="5858D800"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1958г.</w:t>
      </w:r>
    </w:p>
    <w:p w14:paraId="636358A8" w14:textId="2EF5D3E4"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1959г.</w:t>
      </w:r>
    </w:p>
    <w:p w14:paraId="27CEA526" w14:textId="5F8A719D" w:rsidR="006B21E6" w:rsidRPr="006B21E6" w:rsidRDefault="006B21E6" w:rsidP="00D4093E">
      <w:pPr>
        <w:pStyle w:val="a3"/>
        <w:numPr>
          <w:ilvl w:val="0"/>
          <w:numId w:val="19"/>
        </w:numPr>
        <w:tabs>
          <w:tab w:val="left" w:pos="1276"/>
        </w:tabs>
        <w:spacing w:after="0"/>
        <w:ind w:left="0" w:firstLine="709"/>
        <w:contextualSpacing w:val="0"/>
        <w:jc w:val="both"/>
        <w:rPr>
          <w:rFonts w:asciiTheme="majorBidi" w:hAnsiTheme="majorBidi" w:cstheme="majorBidi"/>
          <w:b/>
          <w:sz w:val="28"/>
          <w:szCs w:val="28"/>
          <w:lang w:eastAsia="ru-RU"/>
        </w:rPr>
      </w:pPr>
      <w:r w:rsidRPr="006B21E6">
        <w:rPr>
          <w:rFonts w:asciiTheme="majorBidi" w:hAnsiTheme="majorBidi" w:cstheme="majorBidi"/>
          <w:b/>
          <w:sz w:val="28"/>
          <w:szCs w:val="28"/>
          <w:lang w:eastAsia="ru-RU"/>
        </w:rPr>
        <w:lastRenderedPageBreak/>
        <w:t>Конвенция о договоре международной автомобильной перевозки пассажиров и багажа (КАПП)</w:t>
      </w:r>
      <w:r w:rsidRPr="006B21E6">
        <w:rPr>
          <w:b/>
        </w:rPr>
        <w:t xml:space="preserve"> </w:t>
      </w:r>
      <w:r w:rsidRPr="006B21E6">
        <w:rPr>
          <w:rFonts w:asciiTheme="majorBidi" w:hAnsiTheme="majorBidi" w:cstheme="majorBidi"/>
          <w:b/>
          <w:sz w:val="28"/>
          <w:szCs w:val="28"/>
          <w:lang w:eastAsia="ru-RU"/>
        </w:rPr>
        <w:t>была принята:</w:t>
      </w:r>
    </w:p>
    <w:p w14:paraId="5D357E0F" w14:textId="204D43F1"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1970г.</w:t>
      </w:r>
    </w:p>
    <w:p w14:paraId="4F343729" w14:textId="742F5B73"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1971г.</w:t>
      </w:r>
    </w:p>
    <w:p w14:paraId="57D43241" w14:textId="2B20AB7B"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1972г.</w:t>
      </w:r>
    </w:p>
    <w:p w14:paraId="1F5F559E" w14:textId="06860D14"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1973г.</w:t>
      </w:r>
    </w:p>
    <w:p w14:paraId="20DA983D"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49885433" w14:textId="0A3D629A" w:rsidR="006B21E6" w:rsidRPr="006B21E6" w:rsidRDefault="006B21E6" w:rsidP="00D4093E">
      <w:pPr>
        <w:pStyle w:val="a3"/>
        <w:numPr>
          <w:ilvl w:val="0"/>
          <w:numId w:val="19"/>
        </w:numPr>
        <w:spacing w:after="0"/>
        <w:ind w:left="0" w:firstLine="709"/>
        <w:contextualSpacing w:val="0"/>
        <w:jc w:val="both"/>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международной перевозке  грузов с применением книжки МДП</w:t>
      </w:r>
      <w:r w:rsidRPr="006B21E6">
        <w:rPr>
          <w:b/>
        </w:rPr>
        <w:t xml:space="preserve"> </w:t>
      </w:r>
      <w:r w:rsidRPr="006B21E6">
        <w:rPr>
          <w:rFonts w:asciiTheme="majorBidi" w:hAnsiTheme="majorBidi" w:cstheme="majorBidi"/>
          <w:b/>
          <w:sz w:val="28"/>
          <w:szCs w:val="28"/>
          <w:lang w:eastAsia="ru-RU"/>
        </w:rPr>
        <w:t>была принята:</w:t>
      </w:r>
    </w:p>
    <w:p w14:paraId="5FB06273" w14:textId="03F0FFB8"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1975г.</w:t>
      </w:r>
    </w:p>
    <w:p w14:paraId="4F8EE114" w14:textId="2BAE114E"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1976г.</w:t>
      </w:r>
    </w:p>
    <w:p w14:paraId="4FDAA3FE" w14:textId="0E9939E0"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1977г.</w:t>
      </w:r>
    </w:p>
    <w:p w14:paraId="274E1221" w14:textId="1D9A6C1C"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1978г.</w:t>
      </w:r>
    </w:p>
    <w:p w14:paraId="7D0F28E2" w14:textId="77777777" w:rsidR="00D4093E" w:rsidRDefault="00D4093E"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0F448E28" w14:textId="1359C3F5" w:rsidR="006B21E6" w:rsidRPr="006B21E6" w:rsidRDefault="006B21E6" w:rsidP="00D4093E">
      <w:pPr>
        <w:pStyle w:val="a3"/>
        <w:numPr>
          <w:ilvl w:val="0"/>
          <w:numId w:val="19"/>
        </w:numPr>
        <w:tabs>
          <w:tab w:val="left" w:pos="1276"/>
        </w:tabs>
        <w:spacing w:after="0"/>
        <w:ind w:left="0" w:firstLine="709"/>
        <w:contextualSpacing w:val="0"/>
        <w:jc w:val="both"/>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международных железнодорожных перевозках (КОТИФ) была принята:</w:t>
      </w:r>
    </w:p>
    <w:p w14:paraId="48323102" w14:textId="47AFF0CB"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w:t>
      </w:r>
      <w:r w:rsidRPr="006B21E6">
        <w:rPr>
          <w:rFonts w:asciiTheme="majorBidi" w:hAnsiTheme="majorBidi" w:cstheme="majorBidi"/>
          <w:bCs/>
          <w:sz w:val="28"/>
          <w:szCs w:val="28"/>
          <w:lang w:eastAsia="ru-RU"/>
        </w:rPr>
        <w:t>1980г.</w:t>
      </w:r>
    </w:p>
    <w:p w14:paraId="43B58625" w14:textId="1AA80726"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1981г.</w:t>
      </w:r>
    </w:p>
    <w:p w14:paraId="3B270556" w14:textId="3233C7C8" w:rsid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1982г.</w:t>
      </w:r>
    </w:p>
    <w:p w14:paraId="0784115C" w14:textId="1DE10B03" w:rsidR="006B21E6" w:rsidRPr="006B21E6" w:rsidRDefault="006B21E6" w:rsidP="00421B05">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1983г.</w:t>
      </w:r>
    </w:p>
    <w:p w14:paraId="2A28FD35" w14:textId="77777777" w:rsidR="005C48B6" w:rsidRDefault="005C48B6" w:rsidP="005C48B6">
      <w:pPr>
        <w:spacing w:after="0" w:line="240" w:lineRule="auto"/>
        <w:ind w:firstLine="709"/>
        <w:jc w:val="both"/>
        <w:rPr>
          <w:rFonts w:ascii="Times New Roman" w:hAnsi="Times New Roman"/>
          <w:sz w:val="28"/>
          <w:szCs w:val="20"/>
          <w:lang w:eastAsia="ru-RU"/>
        </w:rPr>
      </w:pPr>
    </w:p>
    <w:p w14:paraId="46D296D7" w14:textId="17F1968A" w:rsidR="005C48B6" w:rsidRDefault="005C48B6" w:rsidP="005C48B6">
      <w:pPr>
        <w:spacing w:after="0" w:line="24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14:paraId="2FDC3BFB" w14:textId="77777777" w:rsidR="006B21E6" w:rsidRPr="006B21E6" w:rsidRDefault="006B21E6" w:rsidP="006B21E6">
      <w:pPr>
        <w:pStyle w:val="a3"/>
        <w:tabs>
          <w:tab w:val="left" w:pos="1276"/>
        </w:tabs>
        <w:spacing w:after="0"/>
        <w:ind w:left="1069"/>
        <w:rPr>
          <w:rFonts w:asciiTheme="majorBidi" w:hAnsiTheme="majorBidi" w:cstheme="majorBidi"/>
          <w:bCs/>
          <w:sz w:val="28"/>
          <w:szCs w:val="28"/>
          <w:lang w:eastAsia="ru-RU"/>
        </w:rPr>
      </w:pPr>
    </w:p>
    <w:p w14:paraId="44AD48E7" w14:textId="77777777" w:rsidR="005C48B6" w:rsidRDefault="005C48B6" w:rsidP="006E00B9">
      <w:pPr>
        <w:spacing w:after="0"/>
        <w:ind w:firstLine="709"/>
        <w:contextualSpacing/>
        <w:jc w:val="center"/>
        <w:rPr>
          <w:rFonts w:asciiTheme="majorBidi" w:hAnsiTheme="majorBidi" w:cstheme="majorBidi"/>
          <w:b/>
          <w:bCs/>
          <w:iCs/>
          <w:sz w:val="28"/>
          <w:szCs w:val="28"/>
        </w:rPr>
      </w:pPr>
    </w:p>
    <w:p w14:paraId="7AAA54A7" w14:textId="556CA971" w:rsidR="006E00B9" w:rsidRPr="008562D8" w:rsidRDefault="006E00B9" w:rsidP="006E00B9">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Примерный перечень ситуационных задач</w:t>
      </w:r>
      <w:r w:rsidR="0064440C">
        <w:rPr>
          <w:rFonts w:asciiTheme="majorBidi" w:hAnsiTheme="majorBidi" w:cstheme="majorBidi"/>
          <w:b/>
          <w:bCs/>
          <w:iCs/>
          <w:sz w:val="28"/>
          <w:szCs w:val="28"/>
        </w:rPr>
        <w:t xml:space="preserve"> </w:t>
      </w:r>
    </w:p>
    <w:p w14:paraId="250BAD2C" w14:textId="77777777" w:rsidR="005C48B6" w:rsidRDefault="005C48B6" w:rsidP="005C48B6">
      <w:pPr>
        <w:spacing w:after="0"/>
        <w:contextualSpacing/>
        <w:rPr>
          <w:rFonts w:ascii="Times New Roman" w:hAnsi="Times New Roman"/>
          <w:b/>
          <w:sz w:val="28"/>
          <w:szCs w:val="28"/>
        </w:rPr>
      </w:pPr>
    </w:p>
    <w:p w14:paraId="08F4DCA8" w14:textId="0186A244" w:rsidR="005C48B6" w:rsidRPr="000B1F83" w:rsidRDefault="005C48B6" w:rsidP="005C48B6">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 xml:space="preserve">7, </w:t>
      </w:r>
      <w:r w:rsidRPr="005C48B6">
        <w:rPr>
          <w:rFonts w:ascii="Times New Roman" w:hAnsi="Times New Roman"/>
          <w:b/>
          <w:sz w:val="28"/>
          <w:szCs w:val="28"/>
        </w:rPr>
        <w:t>ПК-</w:t>
      </w:r>
      <w:r>
        <w:rPr>
          <w:rFonts w:ascii="Times New Roman" w:hAnsi="Times New Roman"/>
          <w:b/>
          <w:sz w:val="28"/>
          <w:szCs w:val="28"/>
        </w:rPr>
        <w:t>12</w:t>
      </w:r>
    </w:p>
    <w:p w14:paraId="244FF6E0" w14:textId="77777777" w:rsidR="00254160" w:rsidRPr="008562D8" w:rsidRDefault="00254160" w:rsidP="005C48B6">
      <w:pPr>
        <w:spacing w:after="0"/>
        <w:contextualSpacing/>
        <w:jc w:val="both"/>
        <w:rPr>
          <w:rFonts w:asciiTheme="majorBidi" w:hAnsiTheme="majorBidi" w:cstheme="majorBidi"/>
          <w:b/>
          <w:bCs/>
          <w:iCs/>
          <w:sz w:val="28"/>
          <w:szCs w:val="28"/>
        </w:rPr>
      </w:pPr>
    </w:p>
    <w:p w14:paraId="56C49CD4" w14:textId="77777777" w:rsidR="00272FA9" w:rsidRPr="00272FA9" w:rsidRDefault="00272FA9" w:rsidP="00272FA9">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1.</w:t>
      </w:r>
    </w:p>
    <w:p w14:paraId="773AFC0A" w14:textId="6A30137E" w:rsidR="0008797C" w:rsidRDefault="00850507" w:rsidP="0008797C">
      <w:pPr>
        <w:spacing w:after="0"/>
        <w:ind w:firstLine="708"/>
        <w:jc w:val="both"/>
        <w:rPr>
          <w:rFonts w:asciiTheme="majorBidi" w:hAnsiTheme="majorBidi" w:cstheme="majorBidi"/>
          <w:iCs/>
          <w:sz w:val="28"/>
          <w:szCs w:val="28"/>
        </w:rPr>
      </w:pPr>
      <w:r>
        <w:rPr>
          <w:rFonts w:asciiTheme="majorBidi" w:hAnsiTheme="majorBidi" w:cstheme="majorBidi"/>
          <w:iCs/>
          <w:sz w:val="28"/>
          <w:szCs w:val="28"/>
        </w:rPr>
        <w:t xml:space="preserve">Компании заключили </w:t>
      </w:r>
      <w:r w:rsidR="0008797C" w:rsidRPr="0008797C">
        <w:rPr>
          <w:rFonts w:asciiTheme="majorBidi" w:hAnsiTheme="majorBidi" w:cstheme="majorBidi"/>
          <w:iCs/>
          <w:sz w:val="28"/>
          <w:szCs w:val="28"/>
        </w:rPr>
        <w:t xml:space="preserve"> договор тайм-чартера на один год. В ходе первого рейса судно должно было </w:t>
      </w:r>
      <w:r w:rsidR="0008797C">
        <w:rPr>
          <w:rFonts w:asciiTheme="majorBidi" w:hAnsiTheme="majorBidi" w:cstheme="majorBidi"/>
          <w:iCs/>
          <w:sz w:val="28"/>
          <w:szCs w:val="28"/>
        </w:rPr>
        <w:t xml:space="preserve"> </w:t>
      </w:r>
      <w:r w:rsidR="0008797C" w:rsidRPr="0008797C">
        <w:rPr>
          <w:rFonts w:asciiTheme="majorBidi" w:hAnsiTheme="majorBidi" w:cstheme="majorBidi"/>
          <w:iCs/>
          <w:sz w:val="28"/>
          <w:szCs w:val="28"/>
        </w:rPr>
        <w:t xml:space="preserve">прибыть из Южно-Сахалинска в один из портов США не позднее 15 июля. Судно опоздало более чем на сутки. Фрахтователь предъявил к российскому АО требование о полном возмещении убытков, связанных с просрочкой прибытия, включая утрату половины скоропортящегося груза и упущенную выгоду. Представитель российского АО полагал, что ни о какой ответственности не может идти и речи, поскольку о свойствах груза ему не было известно. Кроме того, находившееся на борту судна лицо, сопровождающее груз как представитель </w:t>
      </w:r>
      <w:r w:rsidR="0008797C" w:rsidRPr="0008797C">
        <w:rPr>
          <w:rFonts w:asciiTheme="majorBidi" w:hAnsiTheme="majorBidi" w:cstheme="majorBidi"/>
          <w:iCs/>
          <w:sz w:val="28"/>
          <w:szCs w:val="28"/>
        </w:rPr>
        <w:lastRenderedPageBreak/>
        <w:t>американской компании, своими указами по поводу изменения маршрута способствовало задержке прибытия.</w:t>
      </w:r>
    </w:p>
    <w:p w14:paraId="15ED20E0" w14:textId="359045E5" w:rsidR="0008797C" w:rsidRPr="0008797C" w:rsidRDefault="0008797C" w:rsidP="0008797C">
      <w:pPr>
        <w:spacing w:after="0"/>
        <w:ind w:firstLine="708"/>
        <w:jc w:val="both"/>
        <w:rPr>
          <w:rFonts w:asciiTheme="majorBidi" w:hAnsiTheme="majorBidi" w:cstheme="majorBidi"/>
          <w:iCs/>
          <w:sz w:val="28"/>
          <w:szCs w:val="28"/>
        </w:rPr>
      </w:pPr>
      <w:r>
        <w:rPr>
          <w:rFonts w:asciiTheme="majorBidi" w:hAnsiTheme="majorBidi" w:cstheme="majorBidi"/>
          <w:iCs/>
          <w:sz w:val="28"/>
          <w:szCs w:val="28"/>
        </w:rPr>
        <w:t xml:space="preserve">Вопросы: </w:t>
      </w:r>
    </w:p>
    <w:p w14:paraId="2CE3FD27" w14:textId="77777777" w:rsidR="0008797C" w:rsidRPr="0008797C" w:rsidRDefault="0008797C" w:rsidP="0008797C">
      <w:pPr>
        <w:spacing w:after="0"/>
        <w:ind w:firstLine="708"/>
        <w:rPr>
          <w:rFonts w:asciiTheme="majorBidi" w:hAnsiTheme="majorBidi" w:cstheme="majorBidi"/>
          <w:iCs/>
          <w:sz w:val="28"/>
          <w:szCs w:val="28"/>
        </w:rPr>
      </w:pPr>
      <w:r w:rsidRPr="0008797C">
        <w:rPr>
          <w:rFonts w:asciiTheme="majorBidi" w:hAnsiTheme="majorBidi" w:cstheme="majorBidi"/>
          <w:iCs/>
          <w:sz w:val="28"/>
          <w:szCs w:val="28"/>
        </w:rPr>
        <w:t xml:space="preserve">Что такое тайм-чартер? Какими договорами и актами регулируется </w:t>
      </w:r>
    </w:p>
    <w:p w14:paraId="41737BD6" w14:textId="77777777" w:rsidR="0008797C" w:rsidRPr="0008797C" w:rsidRDefault="0008797C" w:rsidP="0008797C">
      <w:pPr>
        <w:spacing w:after="0"/>
        <w:ind w:firstLine="708"/>
        <w:rPr>
          <w:rFonts w:asciiTheme="majorBidi" w:hAnsiTheme="majorBidi" w:cstheme="majorBidi"/>
          <w:iCs/>
          <w:sz w:val="28"/>
          <w:szCs w:val="28"/>
        </w:rPr>
      </w:pPr>
      <w:r w:rsidRPr="0008797C">
        <w:rPr>
          <w:rFonts w:asciiTheme="majorBidi" w:hAnsiTheme="majorBidi" w:cstheme="majorBidi"/>
          <w:iCs/>
          <w:sz w:val="28"/>
          <w:szCs w:val="28"/>
        </w:rPr>
        <w:t>спорное правоотношение? За что несет ответственность судовладелец?</w:t>
      </w:r>
    </w:p>
    <w:p w14:paraId="6D2C7E49" w14:textId="77777777" w:rsidR="0008797C" w:rsidRDefault="0008797C" w:rsidP="0008797C">
      <w:pPr>
        <w:spacing w:after="0"/>
        <w:ind w:firstLine="708"/>
        <w:rPr>
          <w:rFonts w:asciiTheme="majorBidi" w:hAnsiTheme="majorBidi" w:cstheme="majorBidi"/>
          <w:iCs/>
          <w:sz w:val="28"/>
          <w:szCs w:val="28"/>
        </w:rPr>
      </w:pPr>
      <w:r w:rsidRPr="0008797C">
        <w:rPr>
          <w:rFonts w:asciiTheme="majorBidi" w:hAnsiTheme="majorBidi" w:cstheme="majorBidi"/>
          <w:iCs/>
          <w:sz w:val="28"/>
          <w:szCs w:val="28"/>
        </w:rPr>
        <w:t>Какие коллизионные и материальные нормы необходимо применять в данном случае?</w:t>
      </w:r>
    </w:p>
    <w:p w14:paraId="4688A8C5" w14:textId="77777777" w:rsidR="007D2FA0" w:rsidRDefault="007D2FA0" w:rsidP="0008797C">
      <w:pPr>
        <w:spacing w:after="0"/>
        <w:ind w:firstLine="708"/>
        <w:rPr>
          <w:rFonts w:asciiTheme="majorBidi" w:hAnsiTheme="majorBidi" w:cstheme="majorBidi"/>
          <w:iCs/>
          <w:sz w:val="28"/>
          <w:szCs w:val="28"/>
        </w:rPr>
      </w:pPr>
    </w:p>
    <w:p w14:paraId="3FFD523E" w14:textId="111BA8EE" w:rsidR="00272FA9" w:rsidRPr="00272FA9" w:rsidRDefault="00272FA9" w:rsidP="0008797C">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2.</w:t>
      </w:r>
    </w:p>
    <w:p w14:paraId="5DD90573" w14:textId="77777777" w:rsidR="0008797C" w:rsidRDefault="0008797C" w:rsidP="0008797C">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 xml:space="preserve">Г-н </w:t>
      </w:r>
      <w:proofErr w:type="spellStart"/>
      <w:r w:rsidRPr="0008797C">
        <w:rPr>
          <w:rFonts w:asciiTheme="majorBidi" w:hAnsiTheme="majorBidi" w:cstheme="majorBidi"/>
          <w:iCs/>
          <w:sz w:val="28"/>
          <w:szCs w:val="28"/>
        </w:rPr>
        <w:t>Gillego</w:t>
      </w:r>
      <w:proofErr w:type="spellEnd"/>
      <w:r w:rsidRPr="0008797C">
        <w:rPr>
          <w:rFonts w:asciiTheme="majorBidi" w:hAnsiTheme="majorBidi" w:cstheme="majorBidi"/>
          <w:iCs/>
          <w:sz w:val="28"/>
          <w:szCs w:val="28"/>
        </w:rPr>
        <w:t xml:space="preserve"> отправился из Манилы в Париж авиакомпанией Air France, где у него был запланирован стыковочный рейс в Будапешт. Прибыв в Париж, заявитель узнал, что его перевозчик имеет более ранний рейс на Будапешт в тот же день. Поэтому он перерегистрировал билет и дал указание относительно багажа. По прибытии в аэропорт Будапешта он не получил багаж. За время пребывания в Будапеште пассажир был вынужден приобрести необходимые личные вещи и лекарства. Вернувшись в Манилу, заявитель обратился в суд с иском к Air France о взыскании не только излишне понесенных расходов, но и возмещения морального вреда. </w:t>
      </w:r>
    </w:p>
    <w:p w14:paraId="65B62676" w14:textId="23891AE2" w:rsidR="00272FA9" w:rsidRDefault="0008797C" w:rsidP="0008797C">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Рассмотрите спор</w:t>
      </w:r>
      <w:r>
        <w:rPr>
          <w:rFonts w:asciiTheme="majorBidi" w:hAnsiTheme="majorBidi" w:cstheme="majorBidi"/>
          <w:iCs/>
          <w:sz w:val="28"/>
          <w:szCs w:val="28"/>
        </w:rPr>
        <w:t xml:space="preserve"> </w:t>
      </w:r>
      <w:r w:rsidRPr="0008797C">
        <w:rPr>
          <w:rFonts w:asciiTheme="majorBidi" w:hAnsiTheme="majorBidi" w:cstheme="majorBidi"/>
          <w:iCs/>
          <w:sz w:val="28"/>
          <w:szCs w:val="28"/>
        </w:rPr>
        <w:t>и вынесите решение?</w:t>
      </w:r>
    </w:p>
    <w:p w14:paraId="03BF63F6" w14:textId="77777777" w:rsidR="007D2FA0" w:rsidRPr="00272FA9" w:rsidRDefault="007D2FA0" w:rsidP="0008797C">
      <w:pPr>
        <w:spacing w:after="0"/>
        <w:ind w:firstLine="708"/>
        <w:jc w:val="both"/>
        <w:rPr>
          <w:rFonts w:asciiTheme="majorBidi" w:hAnsiTheme="majorBidi" w:cstheme="majorBidi"/>
          <w:iCs/>
          <w:sz w:val="28"/>
          <w:szCs w:val="28"/>
        </w:rPr>
      </w:pPr>
    </w:p>
    <w:p w14:paraId="17EE750E" w14:textId="77777777" w:rsidR="00272FA9" w:rsidRPr="00272FA9" w:rsidRDefault="00272FA9" w:rsidP="00272FA9">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3.</w:t>
      </w:r>
    </w:p>
    <w:p w14:paraId="2EC28216" w14:textId="77777777" w:rsidR="00CD2891" w:rsidRDefault="0008797C" w:rsidP="00CD2891">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Пассажир, летевший на самолете, заявил о том, что дорогостоящее</w:t>
      </w:r>
      <w:r>
        <w:rPr>
          <w:rFonts w:asciiTheme="majorBidi" w:hAnsiTheme="majorBidi" w:cstheme="majorBidi"/>
          <w:iCs/>
          <w:sz w:val="28"/>
          <w:szCs w:val="28"/>
        </w:rPr>
        <w:t xml:space="preserve"> </w:t>
      </w:r>
      <w:r w:rsidRPr="0008797C">
        <w:rPr>
          <w:rFonts w:asciiTheme="majorBidi" w:hAnsiTheme="majorBidi" w:cstheme="majorBidi"/>
          <w:iCs/>
          <w:sz w:val="28"/>
          <w:szCs w:val="28"/>
        </w:rPr>
        <w:t xml:space="preserve">лекарство, находившееся в его ручной клади в </w:t>
      </w:r>
      <w:proofErr w:type="spellStart"/>
      <w:r w:rsidRPr="0008797C">
        <w:rPr>
          <w:rFonts w:asciiTheme="majorBidi" w:hAnsiTheme="majorBidi" w:cstheme="majorBidi"/>
          <w:iCs/>
          <w:sz w:val="28"/>
          <w:szCs w:val="28"/>
        </w:rPr>
        <w:t>термосумке</w:t>
      </w:r>
      <w:proofErr w:type="spellEnd"/>
      <w:r w:rsidRPr="0008797C">
        <w:rPr>
          <w:rFonts w:asciiTheme="majorBidi" w:hAnsiTheme="majorBidi" w:cstheme="majorBidi"/>
          <w:iCs/>
          <w:sz w:val="28"/>
          <w:szCs w:val="28"/>
        </w:rPr>
        <w:t>, и которое должно храниться при температуре не выше +ЗС испорчено в виду того, что самолет находился в небе слишком долго из-за плохих погодных условий и не мог приземлиться. Лекарство нагрелось и расслоилось. Пассажир требует возмещения полной стоимости утраченного лекарства.</w:t>
      </w:r>
    </w:p>
    <w:p w14:paraId="2C7C3742" w14:textId="74657E8F" w:rsidR="00272FA9" w:rsidRDefault="0008797C" w:rsidP="00CD2891">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Дайте юридическую оценку</w:t>
      </w:r>
    </w:p>
    <w:p w14:paraId="606A9867" w14:textId="77777777" w:rsidR="007D2FA0" w:rsidRPr="00272FA9" w:rsidRDefault="007D2FA0" w:rsidP="00CD2891">
      <w:pPr>
        <w:spacing w:after="0"/>
        <w:ind w:firstLine="708"/>
        <w:jc w:val="both"/>
        <w:rPr>
          <w:rFonts w:asciiTheme="majorBidi" w:hAnsiTheme="majorBidi" w:cstheme="majorBidi"/>
          <w:iCs/>
          <w:sz w:val="28"/>
          <w:szCs w:val="28"/>
        </w:rPr>
      </w:pPr>
    </w:p>
    <w:p w14:paraId="3460A3E9" w14:textId="77777777" w:rsidR="00272FA9" w:rsidRPr="00272FA9" w:rsidRDefault="00272FA9" w:rsidP="00272FA9">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4.</w:t>
      </w:r>
    </w:p>
    <w:p w14:paraId="03BDD92E" w14:textId="79C46D1E" w:rsidR="00CD2891" w:rsidRP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По договору, заключенному в г. Москва, перевозчик - ОАО «РЖД» обязался доставить груз в пункт назначения - г. Прагу продукцию Солнечногорского стеклозавода. По прибытии груза выяснилось, что товар на 40% уничтожен (разбит). </w:t>
      </w:r>
    </w:p>
    <w:p w14:paraId="435B43D0"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Получателем была заявлена претензия к ОАО «РЖД», на которую перевозчик ответил, что бой произошел не по его вине, а в связи с плохой упаковкой товара грузоотправителем. Грузополучатель обратился в суд с иском к отправителю о взыскании убытков, связанных с поставкой товара ненадлежащего качества. </w:t>
      </w:r>
    </w:p>
    <w:p w14:paraId="74B5174D" w14:textId="77777777" w:rsidR="007D2FA0"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lastRenderedPageBreak/>
        <w:t>Решите спор.</w:t>
      </w:r>
      <w:r w:rsidRPr="00CD2891">
        <w:rPr>
          <w:rFonts w:asciiTheme="majorBidi" w:hAnsiTheme="majorBidi" w:cstheme="majorBidi"/>
          <w:iCs/>
          <w:sz w:val="28"/>
          <w:szCs w:val="28"/>
        </w:rPr>
        <w:cr/>
      </w:r>
    </w:p>
    <w:p w14:paraId="15E50B01" w14:textId="6565CDF2" w:rsidR="00877042" w:rsidRPr="00CD2891" w:rsidRDefault="007D2FA0" w:rsidP="00CD2891">
      <w:pPr>
        <w:spacing w:after="0"/>
        <w:ind w:firstLine="708"/>
        <w:jc w:val="both"/>
        <w:rPr>
          <w:rFonts w:asciiTheme="majorBidi" w:hAnsiTheme="majorBidi" w:cstheme="majorBidi"/>
          <w:iCs/>
          <w:sz w:val="28"/>
          <w:szCs w:val="28"/>
        </w:rPr>
      </w:pPr>
      <w:r>
        <w:rPr>
          <w:rFonts w:asciiTheme="majorBidi" w:hAnsiTheme="majorBidi" w:cstheme="majorBidi"/>
          <w:b/>
          <w:bCs/>
          <w:iCs/>
          <w:sz w:val="28"/>
          <w:szCs w:val="28"/>
        </w:rPr>
        <w:t>Задача 5.</w:t>
      </w:r>
    </w:p>
    <w:p w14:paraId="5F65139C"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Российская организация (продавец) и венгерская фирма (покупатель) заключили договор о поставке товаров автомобильным транспортом на условиях CIP (г. Будапешт) (согласно ИНКОТЕРМС в редакции 20</w:t>
      </w:r>
      <w:r>
        <w:rPr>
          <w:rFonts w:asciiTheme="majorBidi" w:hAnsiTheme="majorBidi" w:cstheme="majorBidi"/>
          <w:iCs/>
          <w:sz w:val="28"/>
          <w:szCs w:val="28"/>
        </w:rPr>
        <w:t>20</w:t>
      </w:r>
      <w:r w:rsidRPr="00CD2891">
        <w:rPr>
          <w:rFonts w:asciiTheme="majorBidi" w:hAnsiTheme="majorBidi" w:cstheme="majorBidi"/>
          <w:iCs/>
          <w:sz w:val="28"/>
          <w:szCs w:val="28"/>
        </w:rPr>
        <w:t xml:space="preserve"> г.). Продавец поставку не застраховал. Товар перевозился из России в Венгрию на не укрытом транспорте, при перевозке был поврежден и прибыл в состоянии, непригодном для использования по назначению. Определите возможные действия покупателя в этой ситуации. </w:t>
      </w:r>
    </w:p>
    <w:p w14:paraId="7EC340C6" w14:textId="43AE2795" w:rsidR="00877042"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Ответ аргументируйте.</w:t>
      </w:r>
    </w:p>
    <w:p w14:paraId="0D9AB8C6" w14:textId="77777777" w:rsidR="007D2FA0" w:rsidRDefault="007D2FA0" w:rsidP="00CD2891">
      <w:pPr>
        <w:spacing w:after="0"/>
        <w:ind w:firstLine="708"/>
        <w:jc w:val="both"/>
        <w:rPr>
          <w:rFonts w:asciiTheme="majorBidi" w:hAnsiTheme="majorBidi" w:cstheme="majorBidi"/>
          <w:iCs/>
          <w:sz w:val="28"/>
          <w:szCs w:val="28"/>
        </w:rPr>
      </w:pPr>
    </w:p>
    <w:p w14:paraId="62138A9D" w14:textId="22E4A711" w:rsidR="00877042" w:rsidRPr="00877042" w:rsidRDefault="00877042" w:rsidP="00877042">
      <w:pPr>
        <w:spacing w:after="0"/>
        <w:ind w:firstLine="708"/>
        <w:rPr>
          <w:rFonts w:asciiTheme="majorBidi" w:hAnsiTheme="majorBidi" w:cstheme="majorBidi"/>
          <w:iCs/>
          <w:sz w:val="28"/>
          <w:szCs w:val="28"/>
        </w:rPr>
      </w:pP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6</w:t>
      </w:r>
      <w:r w:rsidRPr="00877042">
        <w:rPr>
          <w:rFonts w:asciiTheme="majorBidi" w:hAnsiTheme="majorBidi" w:cstheme="majorBidi"/>
          <w:iCs/>
          <w:sz w:val="28"/>
          <w:szCs w:val="28"/>
        </w:rPr>
        <w:t xml:space="preserve"> </w:t>
      </w:r>
    </w:p>
    <w:p w14:paraId="6D870688" w14:textId="0E9659FB"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Российская компания осуществляла перевозку груза самолетом авиакомпании «</w:t>
      </w:r>
      <w:proofErr w:type="spellStart"/>
      <w:r w:rsidRPr="00CD2891">
        <w:rPr>
          <w:rFonts w:asciiTheme="majorBidi" w:hAnsiTheme="majorBidi" w:cstheme="majorBidi"/>
          <w:iCs/>
          <w:sz w:val="28"/>
          <w:szCs w:val="28"/>
        </w:rPr>
        <w:t>Финнэйр</w:t>
      </w:r>
      <w:proofErr w:type="spellEnd"/>
      <w:r w:rsidRPr="00CD2891">
        <w:rPr>
          <w:rFonts w:asciiTheme="majorBidi" w:hAnsiTheme="majorBidi" w:cstheme="majorBidi"/>
          <w:iCs/>
          <w:sz w:val="28"/>
          <w:szCs w:val="28"/>
        </w:rPr>
        <w:t>» в Россию. В международной авианакладной авиакомпании «</w:t>
      </w:r>
      <w:proofErr w:type="spellStart"/>
      <w:r w:rsidRPr="00CD2891">
        <w:rPr>
          <w:rFonts w:asciiTheme="majorBidi" w:hAnsiTheme="majorBidi" w:cstheme="majorBidi"/>
          <w:iCs/>
          <w:sz w:val="28"/>
          <w:szCs w:val="28"/>
        </w:rPr>
        <w:t>Финнэйр</w:t>
      </w:r>
      <w:proofErr w:type="spellEnd"/>
      <w:r w:rsidRPr="00CD2891">
        <w:rPr>
          <w:rFonts w:asciiTheme="majorBidi" w:hAnsiTheme="majorBidi" w:cstheme="majorBidi"/>
          <w:iCs/>
          <w:sz w:val="28"/>
          <w:szCs w:val="28"/>
        </w:rPr>
        <w:t>» была указана масса полученного к перевозке груза, составляющая 186,6 кг. При выдаче груза в аэропорту «Пулково» (Санкт-Петербург, Россия) она составила 180 кг, о чем свидетельствует коммерческий акт. Таким образом, в аэропорте «Пулково» была обнаружена недостача 6,6 кг груза. Как следует из коммерческого акта, утрата части груза произошла вследствие ветхости упаковки, не обеспечивающей сохранности груза при перевозках. Каким международным правовым актом регулируются вопросы ответ</w:t>
      </w:r>
      <w:r w:rsidR="007D2FA0">
        <w:rPr>
          <w:rFonts w:asciiTheme="majorBidi" w:hAnsiTheme="majorBidi" w:cstheme="majorBidi"/>
          <w:iCs/>
          <w:sz w:val="28"/>
          <w:szCs w:val="28"/>
        </w:rPr>
        <w:t>ственности при такой перевозке?</w:t>
      </w:r>
    </w:p>
    <w:p w14:paraId="1DAE4FA4" w14:textId="6BBC79C8" w:rsidR="00877042"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В какой суд должен быть предъявлен иск об ответственности?</w:t>
      </w:r>
    </w:p>
    <w:p w14:paraId="3898D44F" w14:textId="77777777" w:rsidR="007D2FA0" w:rsidRDefault="007D2FA0" w:rsidP="00CD2891">
      <w:pPr>
        <w:spacing w:after="0"/>
        <w:ind w:firstLine="708"/>
        <w:jc w:val="both"/>
        <w:rPr>
          <w:rFonts w:asciiTheme="majorBidi" w:hAnsiTheme="majorBidi" w:cstheme="majorBidi"/>
          <w:iCs/>
          <w:sz w:val="28"/>
          <w:szCs w:val="28"/>
        </w:rPr>
      </w:pPr>
    </w:p>
    <w:p w14:paraId="3C03CD8C" w14:textId="1815E8F6" w:rsidR="00877042" w:rsidRDefault="00877042" w:rsidP="00877042">
      <w:pPr>
        <w:spacing w:after="0"/>
        <w:ind w:firstLine="708"/>
        <w:rPr>
          <w:rFonts w:asciiTheme="majorBidi" w:hAnsiTheme="majorBidi" w:cstheme="majorBidi"/>
          <w:iCs/>
          <w:sz w:val="28"/>
          <w:szCs w:val="28"/>
        </w:rPr>
      </w:pP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7</w:t>
      </w:r>
    </w:p>
    <w:p w14:paraId="3517443B" w14:textId="6864121B" w:rsidR="007D2FA0"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Свердловская железная дорога приняла к перевозке партию груза. Место назначения - ст. Брно (Чехия). К месту назначения груз прибыл с опозданием на 30 дней. Кроме того, при сдаче груза получателю (чешскому юридическому лицу) было установлено, что часть его пропала. Полагая, что просрочка доставки и утеря части груза произошли по вине российской железной дороги, грузополучатель обратился с иском в Московский Арбитражный суд. Представитель ответчика указал в суде, что истец не использовал досудебные способы урегулирования спора, при передаче груза белорусской</w:t>
      </w:r>
      <w:r>
        <w:rPr>
          <w:rFonts w:asciiTheme="majorBidi" w:hAnsiTheme="majorBidi" w:cstheme="majorBidi"/>
          <w:iCs/>
          <w:sz w:val="28"/>
          <w:szCs w:val="28"/>
        </w:rPr>
        <w:t xml:space="preserve"> </w:t>
      </w:r>
      <w:r w:rsidRPr="00CD2891">
        <w:rPr>
          <w:rFonts w:asciiTheme="majorBidi" w:hAnsiTheme="majorBidi" w:cstheme="majorBidi"/>
          <w:iCs/>
          <w:sz w:val="28"/>
          <w:szCs w:val="28"/>
        </w:rPr>
        <w:t>железной дороге коммерческий акт не составлялся, срок поставки не был нарушен, так как груз длительное время проходил таможенные проверку и оформление. Оцените доводы представителя ответчика и разрешите спор по существу.</w:t>
      </w:r>
    </w:p>
    <w:p w14:paraId="621784C7" w14:textId="77777777" w:rsidR="007D2FA0" w:rsidRDefault="007D2FA0">
      <w:pPr>
        <w:rPr>
          <w:rFonts w:asciiTheme="majorBidi" w:hAnsiTheme="majorBidi" w:cstheme="majorBidi"/>
          <w:iCs/>
          <w:sz w:val="28"/>
          <w:szCs w:val="28"/>
        </w:rPr>
      </w:pPr>
      <w:r>
        <w:rPr>
          <w:rFonts w:asciiTheme="majorBidi" w:hAnsiTheme="majorBidi" w:cstheme="majorBidi"/>
          <w:iCs/>
          <w:sz w:val="28"/>
          <w:szCs w:val="28"/>
        </w:rPr>
        <w:br w:type="page"/>
      </w:r>
    </w:p>
    <w:p w14:paraId="482BFB3D" w14:textId="68CA5477" w:rsidR="00877042" w:rsidRDefault="00877042" w:rsidP="00CD2891">
      <w:pPr>
        <w:spacing w:after="0"/>
        <w:ind w:firstLine="708"/>
        <w:rPr>
          <w:rFonts w:asciiTheme="majorBidi" w:hAnsiTheme="majorBidi" w:cstheme="majorBidi"/>
          <w:b/>
          <w:bCs/>
          <w:iCs/>
          <w:sz w:val="28"/>
          <w:szCs w:val="28"/>
        </w:rPr>
      </w:pPr>
      <w:r w:rsidRPr="00877042">
        <w:rPr>
          <w:rFonts w:asciiTheme="majorBidi" w:hAnsiTheme="majorBidi" w:cstheme="majorBidi"/>
          <w:b/>
          <w:bCs/>
          <w:iCs/>
          <w:sz w:val="28"/>
          <w:szCs w:val="28"/>
        </w:rPr>
        <w:lastRenderedPageBreak/>
        <w:t xml:space="preserve">Задача </w:t>
      </w:r>
      <w:r>
        <w:rPr>
          <w:rFonts w:asciiTheme="majorBidi" w:hAnsiTheme="majorBidi" w:cstheme="majorBidi"/>
          <w:b/>
          <w:bCs/>
          <w:iCs/>
          <w:sz w:val="28"/>
          <w:szCs w:val="28"/>
        </w:rPr>
        <w:t>8</w:t>
      </w:r>
    </w:p>
    <w:p w14:paraId="555E1097" w14:textId="7FBE7305"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Гражданка Соболева М приобрела билет для осуществления поездки на железнодорожном транспорте от станции «Москва» (РФ) до станции «Варшава» (Польша). Обе станции указаны в билете. Однако в день отправления Соболева М. находилась в районе станции «Смоленск» (на расстоянии двух остановок от станции отправления в направлении движения), где и собиралась сесть в поезд. При проверке билета на станции «Смоленск» проводник поезда отказал Соболевой М. в перевозке, сославшись на то, что в билете указана другая станция отправления. Гражданка Соболева М. обратилась в суд с заявлением о признании действий перевозчика неправомерными, возмещении причиненного ей материаль</w:t>
      </w:r>
      <w:r w:rsidR="007D2FA0">
        <w:rPr>
          <w:rFonts w:asciiTheme="majorBidi" w:hAnsiTheme="majorBidi" w:cstheme="majorBidi"/>
          <w:iCs/>
          <w:sz w:val="28"/>
          <w:szCs w:val="28"/>
        </w:rPr>
        <w:t>ного ущерба и морального вреда.</w:t>
      </w:r>
    </w:p>
    <w:p w14:paraId="1872B6D3" w14:textId="14AF636C"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Решите спор. Ответ аргументируйте.</w:t>
      </w:r>
    </w:p>
    <w:p w14:paraId="3B4DA082" w14:textId="77777777" w:rsidR="007D2FA0" w:rsidRDefault="007D2FA0" w:rsidP="00CD2891">
      <w:pPr>
        <w:spacing w:after="0"/>
        <w:ind w:firstLine="708"/>
        <w:jc w:val="both"/>
        <w:rPr>
          <w:rFonts w:asciiTheme="majorBidi" w:hAnsiTheme="majorBidi" w:cstheme="majorBidi"/>
          <w:iCs/>
          <w:sz w:val="28"/>
          <w:szCs w:val="28"/>
        </w:rPr>
      </w:pPr>
    </w:p>
    <w:p w14:paraId="0C1162C7" w14:textId="7ADD5780" w:rsidR="00877042" w:rsidRDefault="00877042" w:rsidP="00CD2891">
      <w:pPr>
        <w:spacing w:after="0"/>
        <w:ind w:firstLine="708"/>
        <w:rPr>
          <w:rFonts w:asciiTheme="majorBidi" w:hAnsiTheme="majorBidi" w:cstheme="majorBidi"/>
          <w:b/>
          <w:bCs/>
          <w:iCs/>
          <w:sz w:val="28"/>
          <w:szCs w:val="28"/>
        </w:rPr>
      </w:pP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9</w:t>
      </w:r>
    </w:p>
    <w:p w14:paraId="0B229612" w14:textId="7B046831" w:rsidR="00877042" w:rsidRPr="00877042" w:rsidRDefault="00877042" w:rsidP="00877042">
      <w:pPr>
        <w:spacing w:after="0"/>
        <w:ind w:firstLine="708"/>
        <w:jc w:val="both"/>
        <w:rPr>
          <w:rFonts w:asciiTheme="majorBidi" w:hAnsiTheme="majorBidi" w:cstheme="majorBidi"/>
          <w:iCs/>
          <w:sz w:val="28"/>
          <w:szCs w:val="28"/>
        </w:rPr>
      </w:pPr>
      <w:r w:rsidRPr="00877042">
        <w:rPr>
          <w:rFonts w:asciiTheme="majorBidi" w:hAnsiTheme="majorBidi" w:cstheme="majorBidi"/>
          <w:iCs/>
          <w:sz w:val="28"/>
          <w:szCs w:val="28"/>
        </w:rPr>
        <w:t xml:space="preserve">Российское открытое акционерное общество обратилось в государственный арбитражный суд РФ с заявлением об отмене арбитражного решения, вынесенного международным коммерческим арбитражем </w:t>
      </w:r>
      <w:proofErr w:type="spellStart"/>
      <w:r w:rsidRPr="00877042">
        <w:rPr>
          <w:rFonts w:asciiTheme="majorBidi" w:hAnsiTheme="majorBidi" w:cstheme="majorBidi"/>
          <w:iCs/>
          <w:sz w:val="28"/>
          <w:szCs w:val="28"/>
        </w:rPr>
        <w:t>ad</w:t>
      </w:r>
      <w:proofErr w:type="spellEnd"/>
      <w:r w:rsidRPr="00877042">
        <w:rPr>
          <w:rFonts w:asciiTheme="majorBidi" w:hAnsiTheme="majorBidi" w:cstheme="majorBidi"/>
          <w:iCs/>
          <w:sz w:val="28"/>
          <w:szCs w:val="28"/>
        </w:rPr>
        <w:t xml:space="preserve"> </w:t>
      </w:r>
      <w:proofErr w:type="spellStart"/>
      <w:r w:rsidRPr="00877042">
        <w:rPr>
          <w:rFonts w:asciiTheme="majorBidi" w:hAnsiTheme="majorBidi" w:cstheme="majorBidi"/>
          <w:iCs/>
          <w:sz w:val="28"/>
          <w:szCs w:val="28"/>
        </w:rPr>
        <w:t>hoc</w:t>
      </w:r>
      <w:proofErr w:type="spellEnd"/>
      <w:r w:rsidRPr="00877042">
        <w:rPr>
          <w:rFonts w:asciiTheme="majorBidi" w:hAnsiTheme="majorBidi" w:cstheme="majorBidi"/>
          <w:iCs/>
          <w:sz w:val="28"/>
          <w:szCs w:val="28"/>
        </w:rPr>
        <w:t xml:space="preserve"> (Стокгольм, Швеция), о взыскании денежных средств с заявителя по иску швейцарской и австрийской компаний. Швеция не участвует в Европейской конвенции о внешнеторговом арбитраже 1961 года.</w:t>
      </w:r>
    </w:p>
    <w:p w14:paraId="5C8ECD02" w14:textId="4DD35F84" w:rsidR="00877042" w:rsidRPr="00877042" w:rsidRDefault="00877042" w:rsidP="00877042">
      <w:pPr>
        <w:spacing w:after="0"/>
        <w:ind w:firstLine="708"/>
        <w:jc w:val="both"/>
        <w:rPr>
          <w:rFonts w:asciiTheme="majorBidi" w:hAnsiTheme="majorBidi" w:cstheme="majorBidi"/>
          <w:iCs/>
          <w:sz w:val="28"/>
          <w:szCs w:val="28"/>
        </w:rPr>
      </w:pPr>
      <w:r w:rsidRPr="00877042">
        <w:rPr>
          <w:rFonts w:asciiTheme="majorBidi" w:hAnsiTheme="majorBidi" w:cstheme="majorBidi"/>
          <w:iCs/>
          <w:sz w:val="28"/>
          <w:szCs w:val="28"/>
        </w:rPr>
        <w:t>Вопрос: Вправе ли государственный арбитражный суд в данной ситуации отменить решение международного коммерческого арбитража? (При ответе руководствоваться ст. IX Европейской конвенции о внешнеторговом арбитраже 1961 года, п. 1 ч. 1 ст. 150 АПК РФ, ч. 5 ст. 230 АПК РФ).</w:t>
      </w:r>
    </w:p>
    <w:p w14:paraId="28F05AE3" w14:textId="77777777" w:rsidR="007D2FA0" w:rsidRDefault="007D2FA0" w:rsidP="00254160">
      <w:pPr>
        <w:spacing w:after="0"/>
        <w:ind w:firstLine="708"/>
        <w:jc w:val="center"/>
        <w:rPr>
          <w:rFonts w:asciiTheme="majorBidi" w:hAnsiTheme="majorBidi" w:cstheme="majorBidi"/>
          <w:b/>
          <w:bCs/>
          <w:iCs/>
          <w:sz w:val="28"/>
          <w:szCs w:val="28"/>
        </w:rPr>
      </w:pPr>
    </w:p>
    <w:p w14:paraId="27DB763B" w14:textId="77777777" w:rsidR="007D2FA0" w:rsidRDefault="007D2FA0" w:rsidP="00254160">
      <w:pPr>
        <w:spacing w:after="0"/>
        <w:ind w:firstLine="708"/>
        <w:jc w:val="center"/>
        <w:rPr>
          <w:rFonts w:asciiTheme="majorBidi" w:hAnsiTheme="majorBidi" w:cstheme="majorBidi"/>
          <w:b/>
          <w:bCs/>
          <w:iCs/>
          <w:sz w:val="28"/>
          <w:szCs w:val="28"/>
        </w:rPr>
      </w:pPr>
    </w:p>
    <w:p w14:paraId="22054645" w14:textId="38F40095" w:rsidR="00166B3A" w:rsidRDefault="00CD2691" w:rsidP="00254160">
      <w:pPr>
        <w:spacing w:after="0"/>
        <w:ind w:firstLine="708"/>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Примерная тематика докладов на круглом столе</w:t>
      </w:r>
      <w:r w:rsidR="0064440C">
        <w:rPr>
          <w:rFonts w:asciiTheme="majorBidi" w:hAnsiTheme="majorBidi" w:cstheme="majorBidi"/>
          <w:b/>
          <w:bCs/>
          <w:iCs/>
          <w:sz w:val="28"/>
          <w:szCs w:val="28"/>
        </w:rPr>
        <w:t xml:space="preserve"> </w:t>
      </w:r>
    </w:p>
    <w:p w14:paraId="4FB15617" w14:textId="77777777" w:rsidR="005C48B6" w:rsidRDefault="005C48B6" w:rsidP="005C48B6">
      <w:pPr>
        <w:spacing w:after="0"/>
        <w:contextualSpacing/>
        <w:rPr>
          <w:rFonts w:ascii="Times New Roman" w:hAnsi="Times New Roman"/>
          <w:b/>
          <w:sz w:val="28"/>
          <w:szCs w:val="28"/>
        </w:rPr>
      </w:pPr>
    </w:p>
    <w:p w14:paraId="0A9A5C03" w14:textId="5EC892B7" w:rsidR="005C48B6" w:rsidRPr="000B1F83" w:rsidRDefault="005C48B6" w:rsidP="005C48B6">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 xml:space="preserve">7, </w:t>
      </w:r>
      <w:r w:rsidRPr="005C48B6">
        <w:rPr>
          <w:rFonts w:ascii="Times New Roman" w:hAnsi="Times New Roman"/>
          <w:b/>
          <w:sz w:val="28"/>
          <w:szCs w:val="28"/>
        </w:rPr>
        <w:t>ПК-</w:t>
      </w:r>
      <w:r>
        <w:rPr>
          <w:rFonts w:ascii="Times New Roman" w:hAnsi="Times New Roman"/>
          <w:b/>
          <w:sz w:val="28"/>
          <w:szCs w:val="28"/>
        </w:rPr>
        <w:t>12</w:t>
      </w:r>
    </w:p>
    <w:p w14:paraId="03C729C7" w14:textId="77777777" w:rsidR="005C48B6" w:rsidRPr="008562D8" w:rsidRDefault="005C48B6" w:rsidP="005C48B6">
      <w:pPr>
        <w:spacing w:after="0"/>
        <w:jc w:val="both"/>
        <w:rPr>
          <w:rFonts w:asciiTheme="majorBidi" w:hAnsiTheme="majorBidi" w:cstheme="majorBidi"/>
          <w:b/>
          <w:bCs/>
          <w:iCs/>
          <w:sz w:val="28"/>
          <w:szCs w:val="28"/>
        </w:rPr>
      </w:pPr>
    </w:p>
    <w:p w14:paraId="463ED59A" w14:textId="77777777" w:rsidR="00CD2691" w:rsidRPr="008562D8" w:rsidRDefault="00CD2691" w:rsidP="00CD2691">
      <w:pPr>
        <w:spacing w:after="0"/>
        <w:ind w:firstLine="708"/>
        <w:jc w:val="center"/>
        <w:rPr>
          <w:rFonts w:asciiTheme="majorBidi" w:hAnsiTheme="majorBidi" w:cstheme="majorBidi"/>
          <w:b/>
          <w:bCs/>
          <w:iCs/>
          <w:sz w:val="28"/>
          <w:szCs w:val="28"/>
        </w:rPr>
      </w:pPr>
    </w:p>
    <w:p w14:paraId="1037B7D3" w14:textId="59D6F727" w:rsidR="006D306D" w:rsidRP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 xml:space="preserve">Комплексное правовое регулирование международных транспортных </w:t>
      </w:r>
    </w:p>
    <w:p w14:paraId="1BEC7778" w14:textId="77777777" w:rsidR="006D306D" w:rsidRDefault="006D306D" w:rsidP="006D306D">
      <w:pPr>
        <w:ind w:firstLine="709"/>
        <w:jc w:val="both"/>
        <w:rPr>
          <w:rFonts w:asciiTheme="majorBidi" w:hAnsiTheme="majorBidi" w:cstheme="majorBidi"/>
          <w:iCs/>
          <w:sz w:val="28"/>
          <w:szCs w:val="28"/>
        </w:rPr>
      </w:pPr>
      <w:r w:rsidRPr="006D306D">
        <w:rPr>
          <w:rFonts w:asciiTheme="majorBidi" w:hAnsiTheme="majorBidi" w:cstheme="majorBidi"/>
          <w:iCs/>
          <w:sz w:val="28"/>
          <w:szCs w:val="28"/>
        </w:rPr>
        <w:t>отношений.</w:t>
      </w:r>
    </w:p>
    <w:p w14:paraId="63BF8AFC"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Особенности правового регулирования нерегулярных перевозок.</w:t>
      </w:r>
    </w:p>
    <w:p w14:paraId="2468E0B2"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Система международного транспортного права.</w:t>
      </w:r>
    </w:p>
    <w:p w14:paraId="0DB58C81"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 xml:space="preserve"> Юридическая природа международного транспортного права.</w:t>
      </w:r>
    </w:p>
    <w:p w14:paraId="49F2470B"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lastRenderedPageBreak/>
        <w:t>Источники международного транспортного права.</w:t>
      </w:r>
    </w:p>
    <w:p w14:paraId="2C1EFCCF"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Правовое регулирование международных транспортных отношений на основе многосторонних международных договоров и в зависимости от вида транспорта.</w:t>
      </w:r>
    </w:p>
    <w:p w14:paraId="6D355BF3"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Правовое регулирование международных транспортных отношений на основе двусторонних международных договоров и в зависимости от вида транспорта .</w:t>
      </w:r>
    </w:p>
    <w:p w14:paraId="51C68498" w14:textId="47D993DC"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Основные тенденции межгосударственного сотрудничества в сфере международных перевозок на современном этапе.</w:t>
      </w:r>
    </w:p>
    <w:p w14:paraId="1805F8FA"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Договор международной автомобильной перевозки груза. Организация доставки товара воздушным транспортом.</w:t>
      </w:r>
    </w:p>
    <w:p w14:paraId="53D3C0D7" w14:textId="0FCBC9B6" w:rsidR="006D306D" w:rsidRP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Ответственность РЖД при международных перевозках пассажиров и багажа.</w:t>
      </w:r>
    </w:p>
    <w:sectPr w:rsidR="006D306D" w:rsidRPr="006D3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4670"/>
    <w:multiLevelType w:val="hybridMultilevel"/>
    <w:tmpl w:val="6C52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1400D4"/>
    <w:multiLevelType w:val="hybridMultilevel"/>
    <w:tmpl w:val="CDE6AAB8"/>
    <w:lvl w:ilvl="0" w:tplc="1AAC7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31745D"/>
    <w:multiLevelType w:val="hybridMultilevel"/>
    <w:tmpl w:val="9A60EAB8"/>
    <w:lvl w:ilvl="0" w:tplc="870A0B7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0B56F4B"/>
    <w:multiLevelType w:val="hybridMultilevel"/>
    <w:tmpl w:val="B0C4F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CA5A5A"/>
    <w:multiLevelType w:val="hybridMultilevel"/>
    <w:tmpl w:val="8BC0D71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BC44B18"/>
    <w:multiLevelType w:val="hybridMultilevel"/>
    <w:tmpl w:val="DE420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BC5405"/>
    <w:multiLevelType w:val="hybridMultilevel"/>
    <w:tmpl w:val="4B0C9320"/>
    <w:lvl w:ilvl="0" w:tplc="1D56C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6657EFB"/>
    <w:multiLevelType w:val="hybridMultilevel"/>
    <w:tmpl w:val="50846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0879D8"/>
    <w:multiLevelType w:val="hybridMultilevel"/>
    <w:tmpl w:val="7C4E29A0"/>
    <w:lvl w:ilvl="0" w:tplc="1896A716">
      <w:start w:val="4"/>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9" w15:restartNumberingAfterBreak="0">
    <w:nsid w:val="37160BE1"/>
    <w:multiLevelType w:val="hybridMultilevel"/>
    <w:tmpl w:val="7D301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5634B"/>
    <w:multiLevelType w:val="hybridMultilevel"/>
    <w:tmpl w:val="E9F29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05B6CB4"/>
    <w:multiLevelType w:val="hybridMultilevel"/>
    <w:tmpl w:val="206660C2"/>
    <w:lvl w:ilvl="0" w:tplc="0E94A70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2071179"/>
    <w:multiLevelType w:val="hybridMultilevel"/>
    <w:tmpl w:val="7D301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4B4711"/>
    <w:multiLevelType w:val="hybridMultilevel"/>
    <w:tmpl w:val="ADC29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4D0444"/>
    <w:multiLevelType w:val="hybridMultilevel"/>
    <w:tmpl w:val="C3B0CB1C"/>
    <w:lvl w:ilvl="0" w:tplc="FFFFFFFF">
      <w:start w:val="1"/>
      <w:numFmt w:val="decimal"/>
      <w:lvlText w:val="%1."/>
      <w:lvlJc w:val="left"/>
      <w:pPr>
        <w:ind w:left="2138"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67126BFA"/>
    <w:multiLevelType w:val="hybridMultilevel"/>
    <w:tmpl w:val="56A0C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76265B"/>
    <w:multiLevelType w:val="hybridMultilevel"/>
    <w:tmpl w:val="54466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54103D"/>
    <w:multiLevelType w:val="hybridMultilevel"/>
    <w:tmpl w:val="41B07F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DAC1346"/>
    <w:multiLevelType w:val="hybridMultilevel"/>
    <w:tmpl w:val="6128D97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7EBD78F7"/>
    <w:multiLevelType w:val="hybridMultilevel"/>
    <w:tmpl w:val="6128D97C"/>
    <w:lvl w:ilvl="0" w:tplc="39BEA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4"/>
  </w:num>
  <w:num w:numId="3">
    <w:abstractNumId w:val="7"/>
  </w:num>
  <w:num w:numId="4">
    <w:abstractNumId w:val="16"/>
  </w:num>
  <w:num w:numId="5">
    <w:abstractNumId w:val="10"/>
  </w:num>
  <w:num w:numId="6">
    <w:abstractNumId w:val="6"/>
  </w:num>
  <w:num w:numId="7">
    <w:abstractNumId w:val="5"/>
  </w:num>
  <w:num w:numId="8">
    <w:abstractNumId w:val="13"/>
  </w:num>
  <w:num w:numId="9">
    <w:abstractNumId w:val="9"/>
  </w:num>
  <w:num w:numId="10">
    <w:abstractNumId w:val="15"/>
  </w:num>
  <w:num w:numId="11">
    <w:abstractNumId w:val="17"/>
  </w:num>
  <w:num w:numId="12">
    <w:abstractNumId w:val="19"/>
  </w:num>
  <w:num w:numId="13">
    <w:abstractNumId w:val="18"/>
  </w:num>
  <w:num w:numId="14">
    <w:abstractNumId w:val="14"/>
  </w:num>
  <w:num w:numId="15">
    <w:abstractNumId w:val="3"/>
  </w:num>
  <w:num w:numId="16">
    <w:abstractNumId w:val="8"/>
  </w:num>
  <w:num w:numId="17">
    <w:abstractNumId w:val="0"/>
  </w:num>
  <w:num w:numId="18">
    <w:abstractNumId w:val="11"/>
  </w:num>
  <w:num w:numId="19">
    <w:abstractNumId w:val="2"/>
  </w:num>
  <w:num w:numId="2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044EF"/>
    <w:rsid w:val="00017E5E"/>
    <w:rsid w:val="00023588"/>
    <w:rsid w:val="0004342D"/>
    <w:rsid w:val="00053775"/>
    <w:rsid w:val="00062693"/>
    <w:rsid w:val="000672FF"/>
    <w:rsid w:val="0008797C"/>
    <w:rsid w:val="000B7788"/>
    <w:rsid w:val="000D744E"/>
    <w:rsid w:val="000E24D8"/>
    <w:rsid w:val="000F5EE7"/>
    <w:rsid w:val="00117C7E"/>
    <w:rsid w:val="00166B3A"/>
    <w:rsid w:val="001742B4"/>
    <w:rsid w:val="00175D46"/>
    <w:rsid w:val="001A3744"/>
    <w:rsid w:val="001A4CFE"/>
    <w:rsid w:val="001C30DE"/>
    <w:rsid w:val="001C4400"/>
    <w:rsid w:val="001D3E80"/>
    <w:rsid w:val="001D75D9"/>
    <w:rsid w:val="00202C6E"/>
    <w:rsid w:val="00203FAD"/>
    <w:rsid w:val="0021251A"/>
    <w:rsid w:val="002135AD"/>
    <w:rsid w:val="0022457C"/>
    <w:rsid w:val="0023026B"/>
    <w:rsid w:val="00235429"/>
    <w:rsid w:val="002370AE"/>
    <w:rsid w:val="00254160"/>
    <w:rsid w:val="002569E4"/>
    <w:rsid w:val="00272FA9"/>
    <w:rsid w:val="00284D48"/>
    <w:rsid w:val="002865FB"/>
    <w:rsid w:val="002872A2"/>
    <w:rsid w:val="002B51F6"/>
    <w:rsid w:val="002C4256"/>
    <w:rsid w:val="002D3007"/>
    <w:rsid w:val="002D5DAA"/>
    <w:rsid w:val="002D762E"/>
    <w:rsid w:val="002F256E"/>
    <w:rsid w:val="00310278"/>
    <w:rsid w:val="003158EC"/>
    <w:rsid w:val="00322CEE"/>
    <w:rsid w:val="003317DA"/>
    <w:rsid w:val="003332C4"/>
    <w:rsid w:val="00354926"/>
    <w:rsid w:val="00364CAC"/>
    <w:rsid w:val="003A45E6"/>
    <w:rsid w:val="003A50D0"/>
    <w:rsid w:val="003B63AC"/>
    <w:rsid w:val="003B7120"/>
    <w:rsid w:val="003D0A4A"/>
    <w:rsid w:val="003F0CF7"/>
    <w:rsid w:val="003F62AE"/>
    <w:rsid w:val="003F740B"/>
    <w:rsid w:val="00405C1E"/>
    <w:rsid w:val="00417D66"/>
    <w:rsid w:val="00421B05"/>
    <w:rsid w:val="00425580"/>
    <w:rsid w:val="004342C7"/>
    <w:rsid w:val="004665C6"/>
    <w:rsid w:val="004868C2"/>
    <w:rsid w:val="004A235E"/>
    <w:rsid w:val="004C0E6B"/>
    <w:rsid w:val="004D5EA0"/>
    <w:rsid w:val="004E4A2B"/>
    <w:rsid w:val="00554A78"/>
    <w:rsid w:val="005610FC"/>
    <w:rsid w:val="005611E1"/>
    <w:rsid w:val="00575BD2"/>
    <w:rsid w:val="0057640F"/>
    <w:rsid w:val="005C48B6"/>
    <w:rsid w:val="005D2A4F"/>
    <w:rsid w:val="005F5A93"/>
    <w:rsid w:val="00601770"/>
    <w:rsid w:val="0060725A"/>
    <w:rsid w:val="006205FA"/>
    <w:rsid w:val="0064440C"/>
    <w:rsid w:val="00694FD8"/>
    <w:rsid w:val="006A44CD"/>
    <w:rsid w:val="006B21E6"/>
    <w:rsid w:val="006B35B8"/>
    <w:rsid w:val="006C3EB6"/>
    <w:rsid w:val="006D306D"/>
    <w:rsid w:val="006E00B9"/>
    <w:rsid w:val="006E2BDB"/>
    <w:rsid w:val="006E6B2D"/>
    <w:rsid w:val="00715445"/>
    <w:rsid w:val="00742E58"/>
    <w:rsid w:val="00765EE1"/>
    <w:rsid w:val="00777528"/>
    <w:rsid w:val="00782574"/>
    <w:rsid w:val="0078696E"/>
    <w:rsid w:val="00790A48"/>
    <w:rsid w:val="007A42C9"/>
    <w:rsid w:val="007A5550"/>
    <w:rsid w:val="007B022D"/>
    <w:rsid w:val="007C29E3"/>
    <w:rsid w:val="007D2FA0"/>
    <w:rsid w:val="007F7C26"/>
    <w:rsid w:val="00803311"/>
    <w:rsid w:val="008128EF"/>
    <w:rsid w:val="00850507"/>
    <w:rsid w:val="008562D8"/>
    <w:rsid w:val="00857C46"/>
    <w:rsid w:val="00864A5E"/>
    <w:rsid w:val="00871577"/>
    <w:rsid w:val="00877042"/>
    <w:rsid w:val="008A407D"/>
    <w:rsid w:val="008C5C94"/>
    <w:rsid w:val="008C6DCC"/>
    <w:rsid w:val="008C7DB4"/>
    <w:rsid w:val="008F19C1"/>
    <w:rsid w:val="009433E1"/>
    <w:rsid w:val="009724D5"/>
    <w:rsid w:val="00990D68"/>
    <w:rsid w:val="00991AD9"/>
    <w:rsid w:val="00992075"/>
    <w:rsid w:val="009B09C5"/>
    <w:rsid w:val="009E2007"/>
    <w:rsid w:val="00A11AD5"/>
    <w:rsid w:val="00A74087"/>
    <w:rsid w:val="00A74EDB"/>
    <w:rsid w:val="00A95333"/>
    <w:rsid w:val="00AA2432"/>
    <w:rsid w:val="00AA3F74"/>
    <w:rsid w:val="00AC17EF"/>
    <w:rsid w:val="00AC2E1F"/>
    <w:rsid w:val="00AC67D5"/>
    <w:rsid w:val="00AE183F"/>
    <w:rsid w:val="00B401FF"/>
    <w:rsid w:val="00B40997"/>
    <w:rsid w:val="00B762DD"/>
    <w:rsid w:val="00B90474"/>
    <w:rsid w:val="00BC7DB5"/>
    <w:rsid w:val="00BD2B46"/>
    <w:rsid w:val="00C03D10"/>
    <w:rsid w:val="00C1028C"/>
    <w:rsid w:val="00C30935"/>
    <w:rsid w:val="00C430EB"/>
    <w:rsid w:val="00C64B69"/>
    <w:rsid w:val="00CD2691"/>
    <w:rsid w:val="00CD2891"/>
    <w:rsid w:val="00CD34BA"/>
    <w:rsid w:val="00CE1BE5"/>
    <w:rsid w:val="00CE3885"/>
    <w:rsid w:val="00CE4895"/>
    <w:rsid w:val="00D00C5D"/>
    <w:rsid w:val="00D17A42"/>
    <w:rsid w:val="00D354DA"/>
    <w:rsid w:val="00D4093E"/>
    <w:rsid w:val="00D5184C"/>
    <w:rsid w:val="00D62280"/>
    <w:rsid w:val="00D631AD"/>
    <w:rsid w:val="00D85942"/>
    <w:rsid w:val="00D90126"/>
    <w:rsid w:val="00DA72E4"/>
    <w:rsid w:val="00DB2A36"/>
    <w:rsid w:val="00E112BF"/>
    <w:rsid w:val="00E212E8"/>
    <w:rsid w:val="00E332A8"/>
    <w:rsid w:val="00E5686D"/>
    <w:rsid w:val="00E80F83"/>
    <w:rsid w:val="00E93107"/>
    <w:rsid w:val="00EA39DF"/>
    <w:rsid w:val="00EE0C62"/>
    <w:rsid w:val="00EE4131"/>
    <w:rsid w:val="00EF3AC7"/>
    <w:rsid w:val="00F251BC"/>
    <w:rsid w:val="00F54B08"/>
    <w:rsid w:val="00F5586C"/>
    <w:rsid w:val="00F6028F"/>
    <w:rsid w:val="00F621AD"/>
    <w:rsid w:val="00F81C9C"/>
    <w:rsid w:val="00F8701C"/>
    <w:rsid w:val="00F93395"/>
    <w:rsid w:val="00F95824"/>
    <w:rsid w:val="00F97C76"/>
    <w:rsid w:val="00FB19CC"/>
    <w:rsid w:val="00FB4DEE"/>
    <w:rsid w:val="00FB7F66"/>
    <w:rsid w:val="00FC778F"/>
    <w:rsid w:val="00FD368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15:docId w15:val="{5E0CE274-136E-4E34-8112-7E320A14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styleId="a6">
    <w:name w:val="FollowedHyperlink"/>
    <w:basedOn w:val="a0"/>
    <w:uiPriority w:val="99"/>
    <w:semiHidden/>
    <w:unhideWhenUsed/>
    <w:rsid w:val="00486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2554</Words>
  <Characters>14560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8</cp:revision>
  <dcterms:created xsi:type="dcterms:W3CDTF">2024-03-16T16:45:00Z</dcterms:created>
  <dcterms:modified xsi:type="dcterms:W3CDTF">2026-02-20T12:43:00Z</dcterms:modified>
</cp:coreProperties>
</file>