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6E22D" w14:textId="77777777" w:rsidR="00FE7273" w:rsidRPr="00354926" w:rsidRDefault="00FE7273" w:rsidP="00FE7273">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218FA53A" w14:textId="77777777" w:rsidR="00FE7273" w:rsidRPr="00A45058" w:rsidRDefault="00FE7273" w:rsidP="00FE7273">
      <w:pPr>
        <w:spacing w:after="0" w:line="252" w:lineRule="auto"/>
        <w:ind w:firstLine="709"/>
        <w:contextualSpacing/>
        <w:jc w:val="both"/>
        <w:rPr>
          <w:rFonts w:ascii="Times New Roman" w:eastAsia="Calibri" w:hAnsi="Times New Roman"/>
          <w:sz w:val="28"/>
          <w:szCs w:val="28"/>
        </w:rPr>
      </w:pPr>
    </w:p>
    <w:p w14:paraId="1EC2637C" w14:textId="2C3E35C0" w:rsidR="00FE7273" w:rsidRPr="00A45058" w:rsidRDefault="00FE7273" w:rsidP="00FE7273">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Примерные оценочные материалы, применяемые при проведении промежуточной аттестации</w:t>
      </w:r>
      <w:r w:rsidR="004E1A57">
        <w:rPr>
          <w:rFonts w:ascii="Times New Roman" w:eastAsia="Calibri" w:hAnsi="Times New Roman"/>
          <w:b/>
          <w:iCs/>
          <w:sz w:val="28"/>
          <w:szCs w:val="28"/>
        </w:rPr>
        <w:t xml:space="preserve"> </w:t>
      </w:r>
      <w:r w:rsidRPr="00A45058">
        <w:rPr>
          <w:rFonts w:ascii="Times New Roman" w:eastAsia="Calibri" w:hAnsi="Times New Roman"/>
          <w:b/>
          <w:iCs/>
          <w:sz w:val="28"/>
          <w:szCs w:val="28"/>
        </w:rPr>
        <w:t xml:space="preserve">по дисциплине </w:t>
      </w:r>
    </w:p>
    <w:p w14:paraId="226F557B" w14:textId="77777777" w:rsidR="00742E58" w:rsidRPr="00BE79BE" w:rsidRDefault="00280397" w:rsidP="00280397">
      <w:pPr>
        <w:spacing w:after="0" w:line="300" w:lineRule="auto"/>
        <w:ind w:firstLine="709"/>
        <w:jc w:val="center"/>
        <w:rPr>
          <w:rFonts w:ascii="Times New Roman" w:hAnsi="Times New Roman"/>
          <w:b/>
          <w:iCs/>
          <w:sz w:val="28"/>
          <w:szCs w:val="28"/>
        </w:rPr>
      </w:pPr>
      <w:r w:rsidRPr="00BE79BE">
        <w:rPr>
          <w:rFonts w:ascii="Times New Roman" w:hAnsi="Times New Roman"/>
          <w:b/>
          <w:iCs/>
          <w:sz w:val="28"/>
          <w:szCs w:val="28"/>
        </w:rPr>
        <w:t xml:space="preserve"> </w:t>
      </w:r>
      <w:r w:rsidR="00742E58" w:rsidRPr="00BE79BE">
        <w:rPr>
          <w:rFonts w:ascii="Times New Roman" w:hAnsi="Times New Roman"/>
          <w:b/>
          <w:iCs/>
          <w:sz w:val="28"/>
          <w:szCs w:val="28"/>
        </w:rPr>
        <w:t>«</w:t>
      </w:r>
      <w:r w:rsidR="00C256BB" w:rsidRPr="00BE79BE">
        <w:rPr>
          <w:rFonts w:ascii="Times New Roman" w:hAnsi="Times New Roman"/>
          <w:b/>
          <w:noProof/>
          <w:sz w:val="28"/>
          <w:szCs w:val="28"/>
        </w:rPr>
        <w:t>Государственное регулирование торговой деятельности</w:t>
      </w:r>
      <w:r w:rsidR="00742E58" w:rsidRPr="00BE79BE">
        <w:rPr>
          <w:rFonts w:ascii="Times New Roman" w:hAnsi="Times New Roman"/>
          <w:b/>
          <w:iCs/>
          <w:sz w:val="28"/>
          <w:szCs w:val="28"/>
        </w:rPr>
        <w:t>»</w:t>
      </w:r>
    </w:p>
    <w:p w14:paraId="242F0376" w14:textId="77777777" w:rsidR="00742E58" w:rsidRPr="00BE79BE" w:rsidRDefault="00742E58" w:rsidP="00BE79BE">
      <w:pPr>
        <w:spacing w:after="0" w:line="300" w:lineRule="auto"/>
        <w:ind w:firstLine="709"/>
        <w:jc w:val="both"/>
        <w:rPr>
          <w:rFonts w:ascii="Times New Roman" w:hAnsi="Times New Roman"/>
          <w:b/>
          <w:iCs/>
          <w:sz w:val="28"/>
          <w:szCs w:val="28"/>
        </w:rPr>
      </w:pPr>
    </w:p>
    <w:p w14:paraId="3AA48D0D" w14:textId="77777777" w:rsidR="00B22455" w:rsidRPr="00BE79BE" w:rsidRDefault="00B22455" w:rsidP="00BE79BE">
      <w:pPr>
        <w:spacing w:after="0" w:line="300" w:lineRule="auto"/>
        <w:ind w:firstLine="709"/>
        <w:jc w:val="both"/>
        <w:rPr>
          <w:rFonts w:ascii="Times New Roman" w:hAnsi="Times New Roman"/>
          <w:b/>
          <w:bCs/>
          <w:sz w:val="28"/>
          <w:szCs w:val="28"/>
        </w:rPr>
      </w:pPr>
      <w:r w:rsidRPr="00BE79BE">
        <w:rPr>
          <w:rFonts w:ascii="Times New Roman" w:hAnsi="Times New Roman"/>
          <w:b/>
          <w:bCs/>
          <w:sz w:val="28"/>
          <w:szCs w:val="28"/>
        </w:rPr>
        <w:t xml:space="preserve">Семестр изучения: </w:t>
      </w:r>
      <w:r w:rsidR="00C256BB" w:rsidRPr="00BE79BE">
        <w:rPr>
          <w:rFonts w:ascii="Times New Roman" w:hAnsi="Times New Roman"/>
          <w:b/>
          <w:iCs/>
          <w:sz w:val="28"/>
          <w:szCs w:val="28"/>
        </w:rPr>
        <w:t>6</w:t>
      </w:r>
    </w:p>
    <w:p w14:paraId="55C3F4A0" w14:textId="77777777" w:rsidR="008D0E8B" w:rsidRPr="00BE79BE" w:rsidRDefault="008D0E8B" w:rsidP="00BE79BE">
      <w:pPr>
        <w:spacing w:after="0" w:line="300" w:lineRule="auto"/>
        <w:ind w:firstLine="709"/>
        <w:jc w:val="both"/>
        <w:rPr>
          <w:rFonts w:ascii="Times New Roman" w:hAnsi="Times New Roman"/>
          <w:bCs/>
          <w:sz w:val="28"/>
          <w:szCs w:val="28"/>
          <w:highlight w:val="yellow"/>
        </w:rPr>
      </w:pPr>
    </w:p>
    <w:p w14:paraId="598C9436" w14:textId="77777777" w:rsidR="00B22455" w:rsidRPr="00BE79BE" w:rsidRDefault="00B22455" w:rsidP="00252674">
      <w:pPr>
        <w:overflowPunct w:val="0"/>
        <w:autoSpaceDE w:val="0"/>
        <w:autoSpaceDN w:val="0"/>
        <w:adjustRightInd w:val="0"/>
        <w:spacing w:after="0" w:line="300" w:lineRule="auto"/>
        <w:ind w:firstLine="709"/>
        <w:jc w:val="center"/>
        <w:textAlignment w:val="baseline"/>
        <w:rPr>
          <w:rFonts w:ascii="Times New Roman" w:eastAsia="Calibri" w:hAnsi="Times New Roman"/>
          <w:sz w:val="28"/>
          <w:szCs w:val="28"/>
        </w:rPr>
      </w:pPr>
      <w:r w:rsidRPr="00BE79BE">
        <w:rPr>
          <w:rFonts w:ascii="Times New Roman" w:eastAsia="Calibri" w:hAnsi="Times New Roman"/>
          <w:sz w:val="28"/>
          <w:szCs w:val="28"/>
        </w:rPr>
        <w:t>При проведении промежуточной аттестации</w:t>
      </w:r>
      <w:r w:rsidR="00EA6DFA" w:rsidRPr="00BE79BE">
        <w:rPr>
          <w:rFonts w:ascii="Times New Roman" w:eastAsia="Calibri" w:hAnsi="Times New Roman"/>
          <w:sz w:val="28"/>
          <w:szCs w:val="28"/>
        </w:rPr>
        <w:t xml:space="preserve"> (экзамен)</w:t>
      </w:r>
      <w:r w:rsidRPr="00BE79BE">
        <w:rPr>
          <w:rFonts w:ascii="Times New Roman" w:eastAsia="Calibri" w:hAnsi="Times New Roman"/>
          <w:sz w:val="28"/>
          <w:szCs w:val="28"/>
        </w:rPr>
        <w:t xml:space="preserve"> обучающемуся предлагается ответить на 2 вопроса из экзаменационного билета.</w:t>
      </w:r>
    </w:p>
    <w:p w14:paraId="011EBFA7" w14:textId="77777777" w:rsidR="00B22455" w:rsidRPr="00BE79BE" w:rsidRDefault="00B22455" w:rsidP="00252674">
      <w:pPr>
        <w:spacing w:after="0" w:line="300" w:lineRule="auto"/>
        <w:ind w:firstLine="709"/>
        <w:jc w:val="center"/>
        <w:rPr>
          <w:rFonts w:ascii="Times New Roman" w:hAnsi="Times New Roman"/>
          <w:iCs/>
          <w:sz w:val="28"/>
          <w:szCs w:val="28"/>
        </w:rPr>
      </w:pPr>
    </w:p>
    <w:p w14:paraId="13AB0997" w14:textId="77777777" w:rsidR="00B22455" w:rsidRPr="00BE79BE" w:rsidRDefault="00B22455" w:rsidP="00BE79BE">
      <w:pPr>
        <w:spacing w:after="0" w:line="300" w:lineRule="auto"/>
        <w:ind w:firstLine="709"/>
        <w:jc w:val="both"/>
        <w:rPr>
          <w:rFonts w:ascii="Times New Roman" w:hAnsi="Times New Roman"/>
          <w:b/>
          <w:iCs/>
          <w:sz w:val="28"/>
          <w:szCs w:val="28"/>
        </w:rPr>
      </w:pPr>
      <w:r w:rsidRPr="00BE79BE">
        <w:rPr>
          <w:rFonts w:ascii="Times New Roman" w:hAnsi="Times New Roman"/>
          <w:b/>
          <w:iCs/>
          <w:sz w:val="28"/>
          <w:szCs w:val="28"/>
        </w:rPr>
        <w:t>Примерный перечень вопросов на экзамен</w:t>
      </w:r>
    </w:p>
    <w:p w14:paraId="239BA7DF" w14:textId="77777777" w:rsidR="00C256BB" w:rsidRPr="00BE79BE" w:rsidRDefault="00C256BB" w:rsidP="00BE79BE">
      <w:pPr>
        <w:numPr>
          <w:ilvl w:val="0"/>
          <w:numId w:val="6"/>
        </w:numPr>
        <w:spacing w:after="0" w:line="300" w:lineRule="auto"/>
        <w:ind w:left="0" w:firstLine="709"/>
        <w:jc w:val="both"/>
        <w:rPr>
          <w:rFonts w:ascii="Times New Roman" w:hAnsi="Times New Roman"/>
          <w:bCs/>
          <w:iCs/>
          <w:sz w:val="28"/>
          <w:szCs w:val="28"/>
          <w:lang w:bidi="ru-RU"/>
        </w:rPr>
      </w:pPr>
      <w:r w:rsidRPr="00BE79BE">
        <w:rPr>
          <w:rFonts w:ascii="Times New Roman" w:hAnsi="Times New Roman"/>
          <w:bCs/>
          <w:iCs/>
          <w:sz w:val="28"/>
          <w:szCs w:val="28"/>
          <w:lang w:bidi="ru-RU"/>
        </w:rPr>
        <w:t>Субъекты торговой деятельности.</w:t>
      </w:r>
    </w:p>
    <w:p w14:paraId="2583D5F7" w14:textId="77777777" w:rsidR="00C256BB" w:rsidRPr="00BE79BE" w:rsidRDefault="00C256BB" w:rsidP="00BE79BE">
      <w:pPr>
        <w:numPr>
          <w:ilvl w:val="0"/>
          <w:numId w:val="6"/>
        </w:numPr>
        <w:spacing w:after="0" w:line="300" w:lineRule="auto"/>
        <w:ind w:left="0" w:firstLine="709"/>
        <w:jc w:val="both"/>
        <w:rPr>
          <w:rFonts w:ascii="Times New Roman" w:hAnsi="Times New Roman"/>
          <w:bCs/>
          <w:iCs/>
          <w:sz w:val="28"/>
          <w:szCs w:val="28"/>
          <w:lang w:bidi="ru-RU"/>
        </w:rPr>
      </w:pPr>
      <w:r w:rsidRPr="00BE79BE">
        <w:rPr>
          <w:rFonts w:ascii="Times New Roman" w:hAnsi="Times New Roman"/>
          <w:bCs/>
          <w:iCs/>
          <w:sz w:val="28"/>
          <w:szCs w:val="28"/>
          <w:lang w:bidi="ru-RU"/>
        </w:rPr>
        <w:t>Ответственность за нарушения порядка ценообразования.</w:t>
      </w:r>
    </w:p>
    <w:p w14:paraId="4DB42C8C" w14:textId="77777777" w:rsidR="00C256BB" w:rsidRPr="00BE79BE" w:rsidRDefault="00C256BB" w:rsidP="00BE79BE">
      <w:pPr>
        <w:numPr>
          <w:ilvl w:val="0"/>
          <w:numId w:val="6"/>
        </w:numPr>
        <w:spacing w:after="0" w:line="300" w:lineRule="auto"/>
        <w:ind w:left="0" w:firstLine="709"/>
        <w:jc w:val="both"/>
        <w:rPr>
          <w:rFonts w:ascii="Times New Roman" w:hAnsi="Times New Roman"/>
          <w:bCs/>
          <w:iCs/>
          <w:sz w:val="28"/>
          <w:szCs w:val="28"/>
          <w:lang w:bidi="ru-RU"/>
        </w:rPr>
      </w:pPr>
      <w:r w:rsidRPr="00BE79BE">
        <w:rPr>
          <w:rFonts w:ascii="Times New Roman" w:hAnsi="Times New Roman"/>
          <w:bCs/>
          <w:iCs/>
          <w:sz w:val="28"/>
          <w:szCs w:val="28"/>
          <w:lang w:bidi="ru-RU"/>
        </w:rPr>
        <w:t>Система государственного регулирования цен.</w:t>
      </w:r>
    </w:p>
    <w:p w14:paraId="141DE7D1" w14:textId="77777777" w:rsidR="00C256BB" w:rsidRPr="00BE79BE" w:rsidRDefault="00C256BB" w:rsidP="00BE79BE">
      <w:pPr>
        <w:numPr>
          <w:ilvl w:val="0"/>
          <w:numId w:val="6"/>
        </w:numPr>
        <w:spacing w:after="0" w:line="300" w:lineRule="auto"/>
        <w:ind w:left="0" w:firstLine="709"/>
        <w:jc w:val="both"/>
        <w:rPr>
          <w:rFonts w:ascii="Times New Roman" w:hAnsi="Times New Roman"/>
          <w:bCs/>
          <w:iCs/>
          <w:sz w:val="28"/>
          <w:szCs w:val="28"/>
          <w:lang w:bidi="ru-RU"/>
        </w:rPr>
      </w:pPr>
      <w:r w:rsidRPr="00BE79BE">
        <w:rPr>
          <w:rFonts w:ascii="Times New Roman" w:hAnsi="Times New Roman"/>
          <w:bCs/>
          <w:iCs/>
          <w:sz w:val="28"/>
          <w:szCs w:val="28"/>
          <w:lang w:bidi="ru-RU"/>
        </w:rPr>
        <w:t>Понятие сделки, договора, публичного договора.</w:t>
      </w:r>
    </w:p>
    <w:p w14:paraId="5A52FCC3" w14:textId="77777777" w:rsidR="00C256BB" w:rsidRPr="00BE79BE" w:rsidRDefault="00C256BB" w:rsidP="00BE79BE">
      <w:pPr>
        <w:numPr>
          <w:ilvl w:val="0"/>
          <w:numId w:val="6"/>
        </w:numPr>
        <w:spacing w:after="0" w:line="300" w:lineRule="auto"/>
        <w:ind w:left="0" w:firstLine="709"/>
        <w:jc w:val="both"/>
        <w:rPr>
          <w:rFonts w:ascii="Times New Roman" w:hAnsi="Times New Roman"/>
          <w:bCs/>
          <w:iCs/>
          <w:sz w:val="28"/>
          <w:szCs w:val="28"/>
          <w:lang w:bidi="ru-RU"/>
        </w:rPr>
      </w:pPr>
      <w:r w:rsidRPr="00BE79BE">
        <w:rPr>
          <w:rFonts w:ascii="Times New Roman" w:hAnsi="Times New Roman"/>
          <w:bCs/>
          <w:iCs/>
          <w:sz w:val="28"/>
          <w:szCs w:val="28"/>
          <w:lang w:bidi="ru-RU"/>
        </w:rPr>
        <w:t>Субъекты конкурентного законодательства.</w:t>
      </w:r>
    </w:p>
    <w:p w14:paraId="3CB7BBC0" w14:textId="77777777" w:rsidR="00C256BB" w:rsidRPr="00BE79BE" w:rsidRDefault="00C256BB" w:rsidP="00BE79BE">
      <w:pPr>
        <w:numPr>
          <w:ilvl w:val="0"/>
          <w:numId w:val="6"/>
        </w:numPr>
        <w:spacing w:after="0" w:line="300" w:lineRule="auto"/>
        <w:ind w:left="0" w:firstLine="709"/>
        <w:jc w:val="both"/>
        <w:rPr>
          <w:rFonts w:ascii="Times New Roman" w:hAnsi="Times New Roman"/>
          <w:bCs/>
          <w:iCs/>
          <w:sz w:val="28"/>
          <w:szCs w:val="28"/>
          <w:lang w:bidi="ru-RU"/>
        </w:rPr>
      </w:pPr>
      <w:r w:rsidRPr="00BE79BE">
        <w:rPr>
          <w:rFonts w:ascii="Times New Roman" w:hAnsi="Times New Roman"/>
          <w:bCs/>
          <w:iCs/>
          <w:sz w:val="28"/>
          <w:szCs w:val="28"/>
          <w:lang w:bidi="ru-RU"/>
        </w:rPr>
        <w:t>Основные понятия, виды рекламы.</w:t>
      </w:r>
    </w:p>
    <w:p w14:paraId="6FAA98B4" w14:textId="77777777" w:rsidR="00C256BB" w:rsidRPr="00BE79BE" w:rsidRDefault="00C256BB" w:rsidP="00BE79BE">
      <w:pPr>
        <w:numPr>
          <w:ilvl w:val="0"/>
          <w:numId w:val="6"/>
        </w:numPr>
        <w:spacing w:after="0" w:line="300" w:lineRule="auto"/>
        <w:ind w:left="0" w:firstLine="709"/>
        <w:jc w:val="both"/>
        <w:rPr>
          <w:rFonts w:ascii="Times New Roman" w:hAnsi="Times New Roman"/>
          <w:bCs/>
          <w:iCs/>
          <w:sz w:val="28"/>
          <w:szCs w:val="28"/>
          <w:lang w:bidi="ru-RU"/>
        </w:rPr>
      </w:pPr>
      <w:r w:rsidRPr="00BE79BE">
        <w:rPr>
          <w:rFonts w:ascii="Times New Roman" w:hAnsi="Times New Roman"/>
          <w:bCs/>
          <w:iCs/>
          <w:sz w:val="28"/>
          <w:szCs w:val="28"/>
          <w:lang w:bidi="ru-RU"/>
        </w:rPr>
        <w:t>Правовые основы осуществления внешнеторговых операций.</w:t>
      </w:r>
    </w:p>
    <w:p w14:paraId="7EB11711" w14:textId="77777777" w:rsidR="00C256BB" w:rsidRPr="00BE79BE" w:rsidRDefault="00C256BB" w:rsidP="00BE79BE">
      <w:pPr>
        <w:numPr>
          <w:ilvl w:val="0"/>
          <w:numId w:val="6"/>
        </w:numPr>
        <w:spacing w:after="0" w:line="300" w:lineRule="auto"/>
        <w:ind w:left="0" w:firstLine="709"/>
        <w:jc w:val="both"/>
        <w:rPr>
          <w:rFonts w:ascii="Times New Roman" w:hAnsi="Times New Roman"/>
          <w:bCs/>
          <w:iCs/>
          <w:sz w:val="28"/>
          <w:szCs w:val="28"/>
          <w:lang w:bidi="ru-RU"/>
        </w:rPr>
      </w:pPr>
      <w:r w:rsidRPr="00BE79BE">
        <w:rPr>
          <w:rFonts w:ascii="Times New Roman" w:hAnsi="Times New Roman"/>
          <w:bCs/>
          <w:iCs/>
          <w:sz w:val="28"/>
          <w:szCs w:val="28"/>
          <w:lang w:bidi="ru-RU"/>
        </w:rPr>
        <w:t>Международные правила в области коммерческой деятельности.</w:t>
      </w:r>
    </w:p>
    <w:p w14:paraId="6ACED3BF" w14:textId="77777777" w:rsidR="00C256BB" w:rsidRPr="00BE79BE" w:rsidRDefault="00C256BB" w:rsidP="00BE79BE">
      <w:pPr>
        <w:numPr>
          <w:ilvl w:val="0"/>
          <w:numId w:val="6"/>
        </w:numPr>
        <w:spacing w:after="0" w:line="300" w:lineRule="auto"/>
        <w:ind w:left="0" w:firstLine="709"/>
        <w:jc w:val="both"/>
        <w:rPr>
          <w:rFonts w:ascii="Times New Roman" w:hAnsi="Times New Roman"/>
          <w:bCs/>
          <w:iCs/>
          <w:sz w:val="28"/>
          <w:szCs w:val="28"/>
          <w:lang w:bidi="ru-RU"/>
        </w:rPr>
      </w:pPr>
      <w:r w:rsidRPr="00BE79BE">
        <w:rPr>
          <w:rFonts w:ascii="Times New Roman" w:hAnsi="Times New Roman"/>
          <w:bCs/>
          <w:iCs/>
          <w:sz w:val="28"/>
          <w:szCs w:val="28"/>
          <w:lang w:bidi="ru-RU"/>
        </w:rPr>
        <w:t>Особенности правового регулирования торговли различными видами товаров.</w:t>
      </w:r>
    </w:p>
    <w:p w14:paraId="1B9E27DF" w14:textId="77777777" w:rsidR="00C256BB" w:rsidRPr="00BE79BE" w:rsidRDefault="00C256BB" w:rsidP="00BE79BE">
      <w:pPr>
        <w:numPr>
          <w:ilvl w:val="0"/>
          <w:numId w:val="6"/>
        </w:numPr>
        <w:spacing w:after="0" w:line="300" w:lineRule="auto"/>
        <w:ind w:left="0" w:firstLine="709"/>
        <w:jc w:val="both"/>
        <w:rPr>
          <w:rFonts w:ascii="Times New Roman" w:hAnsi="Times New Roman"/>
          <w:bCs/>
          <w:iCs/>
          <w:sz w:val="28"/>
          <w:szCs w:val="28"/>
          <w:lang w:bidi="ru-RU"/>
        </w:rPr>
      </w:pPr>
      <w:r w:rsidRPr="00BE79BE">
        <w:rPr>
          <w:rFonts w:ascii="Times New Roman" w:hAnsi="Times New Roman"/>
          <w:bCs/>
          <w:iCs/>
          <w:sz w:val="28"/>
          <w:szCs w:val="28"/>
          <w:lang w:bidi="ru-RU"/>
        </w:rPr>
        <w:t>Стандартизация продукции.</w:t>
      </w:r>
    </w:p>
    <w:p w14:paraId="1D6C55A1" w14:textId="77777777" w:rsidR="00C256BB" w:rsidRPr="00BE79BE" w:rsidRDefault="00C256BB" w:rsidP="00BE79BE">
      <w:pPr>
        <w:numPr>
          <w:ilvl w:val="0"/>
          <w:numId w:val="6"/>
        </w:numPr>
        <w:spacing w:after="0" w:line="300" w:lineRule="auto"/>
        <w:ind w:left="0" w:firstLine="709"/>
        <w:jc w:val="both"/>
        <w:rPr>
          <w:rFonts w:ascii="Times New Roman" w:hAnsi="Times New Roman"/>
          <w:bCs/>
          <w:iCs/>
          <w:sz w:val="28"/>
          <w:szCs w:val="28"/>
          <w:lang w:bidi="ru-RU"/>
        </w:rPr>
      </w:pPr>
      <w:r w:rsidRPr="00BE79BE">
        <w:rPr>
          <w:rFonts w:ascii="Times New Roman" w:hAnsi="Times New Roman"/>
          <w:bCs/>
          <w:iCs/>
          <w:sz w:val="28"/>
          <w:szCs w:val="28"/>
          <w:lang w:bidi="ru-RU"/>
        </w:rPr>
        <w:t>Виды договоров, обеспечивающих торговую деятельность.</w:t>
      </w:r>
    </w:p>
    <w:p w14:paraId="601DBD21" w14:textId="77777777" w:rsidR="00C256BB" w:rsidRPr="00BE79BE" w:rsidRDefault="00C256BB" w:rsidP="00BE79BE">
      <w:pPr>
        <w:numPr>
          <w:ilvl w:val="0"/>
          <w:numId w:val="6"/>
        </w:numPr>
        <w:spacing w:after="0" w:line="300" w:lineRule="auto"/>
        <w:ind w:left="0" w:firstLine="709"/>
        <w:jc w:val="both"/>
        <w:rPr>
          <w:rFonts w:ascii="Times New Roman" w:hAnsi="Times New Roman"/>
          <w:bCs/>
          <w:iCs/>
          <w:sz w:val="28"/>
          <w:szCs w:val="28"/>
          <w:lang w:bidi="ru-RU"/>
        </w:rPr>
      </w:pPr>
      <w:r w:rsidRPr="00BE79BE">
        <w:rPr>
          <w:rFonts w:ascii="Times New Roman" w:hAnsi="Times New Roman"/>
          <w:bCs/>
          <w:iCs/>
          <w:sz w:val="28"/>
          <w:szCs w:val="28"/>
          <w:lang w:bidi="ru-RU"/>
        </w:rPr>
        <w:t>Понятие конкуренции, конкурентных отношений.</w:t>
      </w:r>
    </w:p>
    <w:p w14:paraId="6FED8B4E" w14:textId="77777777" w:rsidR="00C256BB" w:rsidRPr="00BE79BE" w:rsidRDefault="00C256BB" w:rsidP="00BE79BE">
      <w:pPr>
        <w:numPr>
          <w:ilvl w:val="0"/>
          <w:numId w:val="6"/>
        </w:numPr>
        <w:spacing w:after="0" w:line="300" w:lineRule="auto"/>
        <w:ind w:left="0" w:firstLine="709"/>
        <w:jc w:val="both"/>
        <w:rPr>
          <w:rFonts w:ascii="Times New Roman" w:hAnsi="Times New Roman"/>
          <w:bCs/>
          <w:iCs/>
          <w:sz w:val="28"/>
          <w:szCs w:val="28"/>
          <w:lang w:bidi="ru-RU"/>
        </w:rPr>
      </w:pPr>
      <w:r w:rsidRPr="00BE79BE">
        <w:rPr>
          <w:rFonts w:ascii="Times New Roman" w:hAnsi="Times New Roman"/>
          <w:bCs/>
          <w:iCs/>
          <w:sz w:val="28"/>
          <w:szCs w:val="28"/>
          <w:lang w:bidi="ru-RU"/>
        </w:rPr>
        <w:t>Недобросовестная конкуренция, ее формы и методы пресечения.</w:t>
      </w:r>
    </w:p>
    <w:p w14:paraId="070613E5" w14:textId="77777777" w:rsidR="00C256BB" w:rsidRPr="00BE79BE" w:rsidRDefault="00C256BB" w:rsidP="00BE79BE">
      <w:pPr>
        <w:numPr>
          <w:ilvl w:val="0"/>
          <w:numId w:val="6"/>
        </w:numPr>
        <w:spacing w:after="0" w:line="300" w:lineRule="auto"/>
        <w:ind w:left="0" w:firstLine="709"/>
        <w:jc w:val="both"/>
        <w:rPr>
          <w:rFonts w:ascii="Times New Roman" w:hAnsi="Times New Roman"/>
          <w:bCs/>
          <w:iCs/>
          <w:sz w:val="28"/>
          <w:szCs w:val="28"/>
          <w:lang w:bidi="ru-RU"/>
        </w:rPr>
      </w:pPr>
      <w:r w:rsidRPr="00BE79BE">
        <w:rPr>
          <w:rFonts w:ascii="Times New Roman" w:hAnsi="Times New Roman"/>
          <w:bCs/>
          <w:iCs/>
          <w:sz w:val="28"/>
          <w:szCs w:val="28"/>
          <w:lang w:bidi="ru-RU"/>
        </w:rPr>
        <w:t>Правовые отношения субъектов экономики с органами государственной власти и управления.</w:t>
      </w:r>
    </w:p>
    <w:p w14:paraId="0F35E2AE" w14:textId="77777777" w:rsidR="00C256BB" w:rsidRPr="00BE79BE" w:rsidRDefault="00C256BB" w:rsidP="00BE79BE">
      <w:pPr>
        <w:numPr>
          <w:ilvl w:val="0"/>
          <w:numId w:val="6"/>
        </w:numPr>
        <w:spacing w:after="0" w:line="300" w:lineRule="auto"/>
        <w:ind w:left="0" w:firstLine="709"/>
        <w:jc w:val="both"/>
        <w:rPr>
          <w:rFonts w:ascii="Times New Roman" w:hAnsi="Times New Roman"/>
          <w:bCs/>
          <w:iCs/>
          <w:sz w:val="28"/>
          <w:szCs w:val="28"/>
          <w:lang w:bidi="ru-RU"/>
        </w:rPr>
      </w:pPr>
      <w:r w:rsidRPr="00BE79BE">
        <w:rPr>
          <w:rFonts w:ascii="Times New Roman" w:hAnsi="Times New Roman"/>
          <w:bCs/>
          <w:iCs/>
          <w:sz w:val="28"/>
          <w:szCs w:val="28"/>
          <w:lang w:bidi="ru-RU"/>
        </w:rPr>
        <w:t>Система договорных отношений, регулирующих торговую деятельность.</w:t>
      </w:r>
    </w:p>
    <w:p w14:paraId="2145E050" w14:textId="77777777" w:rsidR="00C256BB" w:rsidRPr="00BE79BE" w:rsidRDefault="00C256BB" w:rsidP="00BE79BE">
      <w:pPr>
        <w:numPr>
          <w:ilvl w:val="0"/>
          <w:numId w:val="6"/>
        </w:numPr>
        <w:spacing w:after="0" w:line="300" w:lineRule="auto"/>
        <w:ind w:left="0" w:firstLine="709"/>
        <w:jc w:val="both"/>
        <w:rPr>
          <w:rFonts w:ascii="Times New Roman" w:hAnsi="Times New Roman"/>
          <w:bCs/>
          <w:iCs/>
          <w:sz w:val="28"/>
          <w:szCs w:val="28"/>
          <w:lang w:bidi="ru-RU"/>
        </w:rPr>
      </w:pPr>
      <w:r w:rsidRPr="00BE79BE">
        <w:rPr>
          <w:rFonts w:ascii="Times New Roman" w:hAnsi="Times New Roman"/>
          <w:bCs/>
          <w:iCs/>
          <w:sz w:val="28"/>
          <w:szCs w:val="28"/>
          <w:lang w:bidi="ru-RU"/>
        </w:rPr>
        <w:t>Правовое обеспечение процесса товародвижения.</w:t>
      </w:r>
    </w:p>
    <w:p w14:paraId="10BB3242" w14:textId="77777777" w:rsidR="00C256BB" w:rsidRPr="00BE79BE" w:rsidRDefault="00C256BB" w:rsidP="00BE79BE">
      <w:pPr>
        <w:numPr>
          <w:ilvl w:val="0"/>
          <w:numId w:val="6"/>
        </w:numPr>
        <w:spacing w:after="0" w:line="300" w:lineRule="auto"/>
        <w:ind w:left="0" w:firstLine="709"/>
        <w:jc w:val="both"/>
        <w:rPr>
          <w:rFonts w:ascii="Times New Roman" w:hAnsi="Times New Roman"/>
          <w:bCs/>
          <w:iCs/>
          <w:sz w:val="28"/>
          <w:szCs w:val="28"/>
          <w:lang w:bidi="ru-RU"/>
        </w:rPr>
      </w:pPr>
      <w:r w:rsidRPr="00BE79BE">
        <w:rPr>
          <w:rFonts w:ascii="Times New Roman" w:hAnsi="Times New Roman"/>
          <w:bCs/>
          <w:iCs/>
          <w:sz w:val="28"/>
          <w:szCs w:val="28"/>
          <w:lang w:bidi="ru-RU"/>
        </w:rPr>
        <w:t>Расчётные и кредитные отношения, виды коммерческих расчётов.</w:t>
      </w:r>
    </w:p>
    <w:p w14:paraId="7883D59B" w14:textId="77777777" w:rsidR="00C256BB" w:rsidRPr="00BE79BE" w:rsidRDefault="00C256BB" w:rsidP="00BE79BE">
      <w:pPr>
        <w:numPr>
          <w:ilvl w:val="0"/>
          <w:numId w:val="6"/>
        </w:numPr>
        <w:spacing w:after="0" w:line="300" w:lineRule="auto"/>
        <w:ind w:left="0" w:firstLine="709"/>
        <w:jc w:val="both"/>
        <w:rPr>
          <w:rFonts w:ascii="Times New Roman" w:hAnsi="Times New Roman"/>
          <w:bCs/>
          <w:iCs/>
          <w:sz w:val="28"/>
          <w:szCs w:val="28"/>
          <w:lang w:bidi="ru-RU"/>
        </w:rPr>
      </w:pPr>
      <w:r w:rsidRPr="00BE79BE">
        <w:rPr>
          <w:rFonts w:ascii="Times New Roman" w:hAnsi="Times New Roman"/>
          <w:bCs/>
          <w:iCs/>
          <w:sz w:val="28"/>
          <w:szCs w:val="28"/>
          <w:lang w:bidi="ru-RU"/>
        </w:rPr>
        <w:t>Внедоговорные обязательства и их юридическое оформление.</w:t>
      </w:r>
    </w:p>
    <w:p w14:paraId="74A68E05" w14:textId="77777777" w:rsidR="00C256BB" w:rsidRPr="00BE79BE" w:rsidRDefault="00C256BB" w:rsidP="00BE79BE">
      <w:pPr>
        <w:numPr>
          <w:ilvl w:val="0"/>
          <w:numId w:val="6"/>
        </w:numPr>
        <w:spacing w:after="0" w:line="300" w:lineRule="auto"/>
        <w:ind w:left="0" w:firstLine="709"/>
        <w:jc w:val="both"/>
        <w:rPr>
          <w:rFonts w:ascii="Times New Roman" w:hAnsi="Times New Roman"/>
          <w:bCs/>
          <w:iCs/>
          <w:sz w:val="28"/>
          <w:szCs w:val="28"/>
          <w:lang w:bidi="ru-RU"/>
        </w:rPr>
      </w:pPr>
      <w:r w:rsidRPr="00BE79BE">
        <w:rPr>
          <w:rFonts w:ascii="Times New Roman" w:hAnsi="Times New Roman"/>
          <w:bCs/>
          <w:iCs/>
          <w:sz w:val="28"/>
          <w:szCs w:val="28"/>
          <w:lang w:bidi="ru-RU"/>
        </w:rPr>
        <w:t>Понятие и правовое обеспечение сертификации продукции.</w:t>
      </w:r>
    </w:p>
    <w:p w14:paraId="34A3599E" w14:textId="77777777" w:rsidR="00C256BB" w:rsidRPr="00BE79BE" w:rsidRDefault="00C256BB" w:rsidP="00BE79BE">
      <w:pPr>
        <w:numPr>
          <w:ilvl w:val="0"/>
          <w:numId w:val="6"/>
        </w:numPr>
        <w:spacing w:after="0" w:line="300" w:lineRule="auto"/>
        <w:ind w:left="0" w:firstLine="709"/>
        <w:jc w:val="both"/>
        <w:rPr>
          <w:rFonts w:ascii="Times New Roman" w:hAnsi="Times New Roman"/>
          <w:bCs/>
          <w:iCs/>
          <w:sz w:val="28"/>
          <w:szCs w:val="28"/>
          <w:lang w:bidi="ru-RU"/>
        </w:rPr>
      </w:pPr>
      <w:r w:rsidRPr="00BE79BE">
        <w:rPr>
          <w:rFonts w:ascii="Times New Roman" w:hAnsi="Times New Roman"/>
          <w:bCs/>
          <w:iCs/>
          <w:sz w:val="28"/>
          <w:szCs w:val="28"/>
          <w:lang w:bidi="ru-RU"/>
        </w:rPr>
        <w:t>Формирование цен на продукцию для государственных нужд.</w:t>
      </w:r>
    </w:p>
    <w:p w14:paraId="79B1C95A" w14:textId="77777777" w:rsidR="00C256BB" w:rsidRPr="00BE79BE" w:rsidRDefault="00C256BB" w:rsidP="00BE79BE">
      <w:pPr>
        <w:numPr>
          <w:ilvl w:val="0"/>
          <w:numId w:val="6"/>
        </w:numPr>
        <w:spacing w:after="0" w:line="300" w:lineRule="auto"/>
        <w:ind w:left="0" w:firstLine="709"/>
        <w:jc w:val="both"/>
        <w:rPr>
          <w:rFonts w:ascii="Times New Roman" w:hAnsi="Times New Roman"/>
          <w:bCs/>
          <w:iCs/>
          <w:sz w:val="28"/>
          <w:szCs w:val="28"/>
          <w:lang w:bidi="ru-RU"/>
        </w:rPr>
      </w:pPr>
      <w:r w:rsidRPr="00BE79BE">
        <w:rPr>
          <w:rFonts w:ascii="Times New Roman" w:hAnsi="Times New Roman"/>
          <w:bCs/>
          <w:iCs/>
          <w:sz w:val="28"/>
          <w:szCs w:val="28"/>
          <w:lang w:bidi="ru-RU"/>
        </w:rPr>
        <w:t>Отличительные признаки оптовой торговли.</w:t>
      </w:r>
    </w:p>
    <w:p w14:paraId="3486826C" w14:textId="77777777" w:rsidR="00C256BB" w:rsidRPr="00BE79BE" w:rsidRDefault="00C256BB" w:rsidP="00BE79BE">
      <w:pPr>
        <w:numPr>
          <w:ilvl w:val="0"/>
          <w:numId w:val="6"/>
        </w:numPr>
        <w:spacing w:after="0" w:line="300" w:lineRule="auto"/>
        <w:ind w:left="0" w:firstLine="709"/>
        <w:jc w:val="both"/>
        <w:rPr>
          <w:rFonts w:ascii="Times New Roman" w:hAnsi="Times New Roman"/>
          <w:bCs/>
          <w:iCs/>
          <w:sz w:val="28"/>
          <w:szCs w:val="28"/>
          <w:lang w:bidi="ru-RU"/>
        </w:rPr>
      </w:pPr>
      <w:r w:rsidRPr="00BE79BE">
        <w:rPr>
          <w:rFonts w:ascii="Times New Roman" w:hAnsi="Times New Roman"/>
          <w:bCs/>
          <w:iCs/>
          <w:sz w:val="28"/>
          <w:szCs w:val="28"/>
          <w:lang w:bidi="ru-RU"/>
        </w:rPr>
        <w:lastRenderedPageBreak/>
        <w:t>Соотношение понятий «коммерческие отношения» и «торговые отношения».</w:t>
      </w:r>
    </w:p>
    <w:p w14:paraId="27464579" w14:textId="77777777" w:rsidR="00C256BB" w:rsidRPr="00BE79BE" w:rsidRDefault="00C256BB" w:rsidP="00BE79BE">
      <w:pPr>
        <w:numPr>
          <w:ilvl w:val="0"/>
          <w:numId w:val="6"/>
        </w:numPr>
        <w:spacing w:after="0" w:line="300" w:lineRule="auto"/>
        <w:ind w:left="0" w:firstLine="709"/>
        <w:jc w:val="both"/>
        <w:rPr>
          <w:rFonts w:ascii="Times New Roman" w:hAnsi="Times New Roman"/>
          <w:bCs/>
          <w:iCs/>
          <w:sz w:val="28"/>
          <w:szCs w:val="28"/>
          <w:lang w:bidi="ru-RU"/>
        </w:rPr>
      </w:pPr>
      <w:r w:rsidRPr="00BE79BE">
        <w:rPr>
          <w:rFonts w:ascii="Times New Roman" w:hAnsi="Times New Roman"/>
          <w:bCs/>
          <w:iCs/>
          <w:sz w:val="28"/>
          <w:szCs w:val="28"/>
          <w:lang w:bidi="ru-RU"/>
        </w:rPr>
        <w:t>Предмет правого регулирования торговой деятельности.</w:t>
      </w:r>
    </w:p>
    <w:p w14:paraId="4DE3FD6F" w14:textId="77777777" w:rsidR="00C256BB" w:rsidRPr="00BE79BE" w:rsidRDefault="00C256BB" w:rsidP="00BE79BE">
      <w:pPr>
        <w:numPr>
          <w:ilvl w:val="0"/>
          <w:numId w:val="6"/>
        </w:numPr>
        <w:spacing w:after="0" w:line="300" w:lineRule="auto"/>
        <w:ind w:left="0" w:firstLine="709"/>
        <w:jc w:val="both"/>
        <w:rPr>
          <w:rFonts w:ascii="Times New Roman" w:hAnsi="Times New Roman"/>
          <w:bCs/>
          <w:iCs/>
          <w:sz w:val="28"/>
          <w:szCs w:val="28"/>
          <w:lang w:bidi="ru-RU"/>
        </w:rPr>
      </w:pPr>
      <w:r w:rsidRPr="00BE79BE">
        <w:rPr>
          <w:rFonts w:ascii="Times New Roman" w:hAnsi="Times New Roman"/>
          <w:bCs/>
          <w:iCs/>
          <w:sz w:val="28"/>
          <w:szCs w:val="28"/>
          <w:lang w:bidi="ru-RU"/>
        </w:rPr>
        <w:t>Принципы правового регулирования торговых отношений.</w:t>
      </w:r>
    </w:p>
    <w:p w14:paraId="3E7E7A4B" w14:textId="77777777" w:rsidR="00C256BB" w:rsidRPr="00BE79BE" w:rsidRDefault="00C256BB" w:rsidP="00BE79BE">
      <w:pPr>
        <w:numPr>
          <w:ilvl w:val="0"/>
          <w:numId w:val="6"/>
        </w:numPr>
        <w:spacing w:after="0" w:line="300" w:lineRule="auto"/>
        <w:ind w:left="0" w:firstLine="709"/>
        <w:jc w:val="both"/>
        <w:rPr>
          <w:rFonts w:ascii="Times New Roman" w:hAnsi="Times New Roman"/>
          <w:bCs/>
          <w:iCs/>
          <w:sz w:val="28"/>
          <w:szCs w:val="28"/>
          <w:lang w:bidi="ru-RU"/>
        </w:rPr>
      </w:pPr>
      <w:r w:rsidRPr="00BE79BE">
        <w:rPr>
          <w:rFonts w:ascii="Times New Roman" w:hAnsi="Times New Roman"/>
          <w:bCs/>
          <w:iCs/>
          <w:sz w:val="28"/>
          <w:szCs w:val="28"/>
          <w:lang w:bidi="ru-RU"/>
        </w:rPr>
        <w:t>Понятие «конкуренция» на товарном рынке.</w:t>
      </w:r>
    </w:p>
    <w:p w14:paraId="15266976" w14:textId="77777777" w:rsidR="00C256BB" w:rsidRPr="00BE79BE" w:rsidRDefault="00C256BB" w:rsidP="00BE79BE">
      <w:pPr>
        <w:numPr>
          <w:ilvl w:val="0"/>
          <w:numId w:val="6"/>
        </w:numPr>
        <w:spacing w:after="0" w:line="300" w:lineRule="auto"/>
        <w:ind w:left="0" w:firstLine="709"/>
        <w:jc w:val="both"/>
        <w:rPr>
          <w:rFonts w:ascii="Times New Roman" w:hAnsi="Times New Roman"/>
          <w:bCs/>
          <w:iCs/>
          <w:sz w:val="28"/>
          <w:szCs w:val="28"/>
          <w:lang w:bidi="ru-RU"/>
        </w:rPr>
      </w:pPr>
      <w:r w:rsidRPr="00BE79BE">
        <w:rPr>
          <w:rFonts w:ascii="Times New Roman" w:hAnsi="Times New Roman"/>
          <w:bCs/>
          <w:iCs/>
          <w:sz w:val="28"/>
          <w:szCs w:val="28"/>
          <w:lang w:bidi="ru-RU"/>
        </w:rPr>
        <w:t>Понятие объектов торгового оборота.</w:t>
      </w:r>
    </w:p>
    <w:p w14:paraId="7DA8A204" w14:textId="77777777" w:rsidR="00C256BB" w:rsidRPr="00BE79BE" w:rsidRDefault="00C256BB" w:rsidP="00BE79BE">
      <w:pPr>
        <w:numPr>
          <w:ilvl w:val="0"/>
          <w:numId w:val="6"/>
        </w:numPr>
        <w:spacing w:after="0" w:line="300" w:lineRule="auto"/>
        <w:ind w:left="0" w:firstLine="709"/>
        <w:jc w:val="both"/>
        <w:rPr>
          <w:rFonts w:ascii="Times New Roman" w:hAnsi="Times New Roman"/>
          <w:bCs/>
          <w:iCs/>
          <w:sz w:val="28"/>
          <w:szCs w:val="28"/>
          <w:lang w:bidi="ru-RU"/>
        </w:rPr>
      </w:pPr>
      <w:r w:rsidRPr="00BE79BE">
        <w:rPr>
          <w:rFonts w:ascii="Times New Roman" w:hAnsi="Times New Roman"/>
          <w:bCs/>
          <w:iCs/>
          <w:sz w:val="28"/>
          <w:szCs w:val="28"/>
          <w:lang w:bidi="ru-RU"/>
        </w:rPr>
        <w:t>Основные источники правового регулирования торговых отношений.</w:t>
      </w:r>
    </w:p>
    <w:p w14:paraId="495C5E9A" w14:textId="77777777" w:rsidR="00C256BB" w:rsidRPr="00BE79BE" w:rsidRDefault="00C256BB" w:rsidP="00BE79BE">
      <w:pPr>
        <w:numPr>
          <w:ilvl w:val="0"/>
          <w:numId w:val="6"/>
        </w:numPr>
        <w:spacing w:after="0" w:line="300" w:lineRule="auto"/>
        <w:ind w:left="0" w:firstLine="709"/>
        <w:jc w:val="both"/>
        <w:rPr>
          <w:rFonts w:ascii="Times New Roman" w:hAnsi="Times New Roman"/>
          <w:bCs/>
          <w:iCs/>
          <w:sz w:val="28"/>
          <w:szCs w:val="28"/>
          <w:lang w:bidi="ru-RU"/>
        </w:rPr>
      </w:pPr>
      <w:r w:rsidRPr="00BE79BE">
        <w:rPr>
          <w:rFonts w:ascii="Times New Roman" w:hAnsi="Times New Roman"/>
          <w:bCs/>
          <w:iCs/>
          <w:sz w:val="28"/>
          <w:szCs w:val="28"/>
          <w:lang w:bidi="ru-RU"/>
        </w:rPr>
        <w:t>Метод правового регулирования коммерческой деятельности.</w:t>
      </w:r>
    </w:p>
    <w:p w14:paraId="77A60A31" w14:textId="77777777" w:rsidR="00C256BB" w:rsidRPr="00BE79BE" w:rsidRDefault="00C256BB" w:rsidP="00BE79BE">
      <w:pPr>
        <w:numPr>
          <w:ilvl w:val="0"/>
          <w:numId w:val="6"/>
        </w:numPr>
        <w:spacing w:after="0" w:line="300" w:lineRule="auto"/>
        <w:ind w:left="0" w:firstLine="709"/>
        <w:jc w:val="both"/>
        <w:rPr>
          <w:rFonts w:ascii="Times New Roman" w:hAnsi="Times New Roman"/>
          <w:bCs/>
          <w:iCs/>
          <w:sz w:val="28"/>
          <w:szCs w:val="28"/>
          <w:lang w:bidi="ru-RU"/>
        </w:rPr>
      </w:pPr>
      <w:r w:rsidRPr="00BE79BE">
        <w:rPr>
          <w:rFonts w:ascii="Times New Roman" w:hAnsi="Times New Roman"/>
          <w:bCs/>
          <w:iCs/>
          <w:sz w:val="28"/>
          <w:szCs w:val="28"/>
          <w:lang w:bidi="ru-RU"/>
        </w:rPr>
        <w:t>Признаки коммерческих и некоммерческих организаций.</w:t>
      </w:r>
    </w:p>
    <w:p w14:paraId="37E1E83F" w14:textId="77777777" w:rsidR="00C256BB" w:rsidRPr="00BE79BE" w:rsidRDefault="00C256BB" w:rsidP="00BE79BE">
      <w:pPr>
        <w:numPr>
          <w:ilvl w:val="0"/>
          <w:numId w:val="6"/>
        </w:numPr>
        <w:spacing w:after="0" w:line="300" w:lineRule="auto"/>
        <w:ind w:left="0" w:firstLine="709"/>
        <w:jc w:val="both"/>
        <w:rPr>
          <w:rFonts w:ascii="Times New Roman" w:hAnsi="Times New Roman"/>
          <w:bCs/>
          <w:iCs/>
          <w:sz w:val="28"/>
          <w:szCs w:val="28"/>
          <w:lang w:bidi="ru-RU"/>
        </w:rPr>
      </w:pPr>
      <w:r w:rsidRPr="00BE79BE">
        <w:rPr>
          <w:rFonts w:ascii="Times New Roman" w:hAnsi="Times New Roman"/>
          <w:bCs/>
          <w:iCs/>
          <w:sz w:val="28"/>
          <w:szCs w:val="28"/>
          <w:lang w:bidi="ru-RU"/>
        </w:rPr>
        <w:t>Специальные субъекты торговой деятельности.</w:t>
      </w:r>
    </w:p>
    <w:p w14:paraId="709788D5" w14:textId="77777777" w:rsidR="00462F9C" w:rsidRDefault="00462F9C" w:rsidP="00BE79BE">
      <w:pPr>
        <w:spacing w:after="0" w:line="300" w:lineRule="auto"/>
        <w:ind w:firstLine="709"/>
        <w:jc w:val="both"/>
        <w:rPr>
          <w:rFonts w:ascii="Times New Roman" w:hAnsi="Times New Roman"/>
          <w:iCs/>
          <w:sz w:val="28"/>
          <w:szCs w:val="28"/>
          <w:lang w:val="en-US"/>
        </w:rPr>
      </w:pPr>
    </w:p>
    <w:p w14:paraId="00694C51" w14:textId="77777777" w:rsidR="00462F9C" w:rsidRDefault="00462F9C" w:rsidP="00BE79BE">
      <w:pPr>
        <w:spacing w:after="0" w:line="300" w:lineRule="auto"/>
        <w:ind w:firstLine="709"/>
        <w:jc w:val="both"/>
        <w:rPr>
          <w:rFonts w:ascii="Times New Roman" w:hAnsi="Times New Roman"/>
          <w:iCs/>
          <w:sz w:val="28"/>
          <w:szCs w:val="28"/>
          <w:lang w:val="en-US"/>
        </w:rPr>
      </w:pPr>
    </w:p>
    <w:p w14:paraId="62A1797E" w14:textId="77777777" w:rsidR="00EF2479" w:rsidRPr="00BE79BE" w:rsidRDefault="00EF2479" w:rsidP="00462F9C">
      <w:pPr>
        <w:spacing w:after="0" w:line="300" w:lineRule="auto"/>
        <w:ind w:firstLine="709"/>
        <w:jc w:val="center"/>
        <w:rPr>
          <w:rFonts w:ascii="Times New Roman" w:hAnsi="Times New Roman"/>
          <w:iCs/>
          <w:sz w:val="28"/>
          <w:szCs w:val="28"/>
        </w:rPr>
      </w:pPr>
      <w:r w:rsidRPr="00BE79BE">
        <w:rPr>
          <w:rFonts w:ascii="Times New Roman" w:hAnsi="Times New Roman"/>
          <w:iCs/>
          <w:sz w:val="28"/>
          <w:szCs w:val="28"/>
        </w:rPr>
        <w:t>При проведении текущего контроля</w:t>
      </w:r>
      <w:r w:rsidRPr="00BE79BE">
        <w:rPr>
          <w:rFonts w:ascii="Times New Roman" w:hAnsi="Times New Roman"/>
          <w:iCs/>
          <w:color w:val="FF0000"/>
          <w:sz w:val="28"/>
          <w:szCs w:val="28"/>
        </w:rPr>
        <w:t xml:space="preserve"> </w:t>
      </w:r>
      <w:r w:rsidRPr="00BE79BE">
        <w:rPr>
          <w:rFonts w:ascii="Times New Roman" w:hAnsi="Times New Roman"/>
          <w:iCs/>
          <w:sz w:val="28"/>
          <w:szCs w:val="28"/>
        </w:rPr>
        <w:t>обучающемуся предлагается выполнить тестовы</w:t>
      </w:r>
      <w:r w:rsidR="00CC3B42" w:rsidRPr="00BE79BE">
        <w:rPr>
          <w:rFonts w:ascii="Times New Roman" w:hAnsi="Times New Roman"/>
          <w:iCs/>
          <w:sz w:val="28"/>
          <w:szCs w:val="28"/>
        </w:rPr>
        <w:t>е</w:t>
      </w:r>
      <w:r w:rsidRPr="00BE79BE">
        <w:rPr>
          <w:rFonts w:ascii="Times New Roman" w:hAnsi="Times New Roman"/>
          <w:iCs/>
          <w:sz w:val="28"/>
          <w:szCs w:val="28"/>
        </w:rPr>
        <w:t xml:space="preserve"> задани</w:t>
      </w:r>
      <w:r w:rsidR="00CC3B42" w:rsidRPr="00BE79BE">
        <w:rPr>
          <w:rFonts w:ascii="Times New Roman" w:hAnsi="Times New Roman"/>
          <w:iCs/>
          <w:sz w:val="28"/>
          <w:szCs w:val="28"/>
        </w:rPr>
        <w:t>я</w:t>
      </w:r>
      <w:r w:rsidRPr="00BE79BE">
        <w:rPr>
          <w:rFonts w:ascii="Times New Roman" w:hAnsi="Times New Roman"/>
          <w:iCs/>
          <w:sz w:val="28"/>
          <w:szCs w:val="28"/>
        </w:rPr>
        <w:t>.</w:t>
      </w:r>
    </w:p>
    <w:p w14:paraId="67BECE35" w14:textId="77777777" w:rsidR="005A2642" w:rsidRPr="00BE79BE" w:rsidRDefault="005A2642" w:rsidP="00BE79BE">
      <w:pPr>
        <w:spacing w:after="0" w:line="300" w:lineRule="auto"/>
        <w:ind w:firstLine="709"/>
        <w:jc w:val="both"/>
        <w:rPr>
          <w:rFonts w:ascii="Times New Roman" w:hAnsi="Times New Roman"/>
          <w:iCs/>
          <w:sz w:val="28"/>
          <w:szCs w:val="28"/>
        </w:rPr>
      </w:pPr>
    </w:p>
    <w:p w14:paraId="1DF9C403" w14:textId="77777777" w:rsidR="00235773" w:rsidRPr="00280397" w:rsidRDefault="00235773" w:rsidP="00462F9C">
      <w:pPr>
        <w:spacing w:after="0" w:line="300" w:lineRule="auto"/>
        <w:ind w:firstLine="709"/>
        <w:jc w:val="center"/>
        <w:rPr>
          <w:rFonts w:ascii="Times New Roman" w:hAnsi="Times New Roman"/>
          <w:b/>
          <w:iCs/>
          <w:sz w:val="28"/>
          <w:szCs w:val="28"/>
        </w:rPr>
      </w:pPr>
      <w:r w:rsidRPr="00BE79BE">
        <w:rPr>
          <w:rFonts w:ascii="Times New Roman" w:hAnsi="Times New Roman"/>
          <w:b/>
          <w:iCs/>
          <w:sz w:val="28"/>
          <w:szCs w:val="28"/>
        </w:rPr>
        <w:t>П</w:t>
      </w:r>
      <w:r w:rsidR="002D5DAA" w:rsidRPr="00BE79BE">
        <w:rPr>
          <w:rFonts w:ascii="Times New Roman" w:hAnsi="Times New Roman"/>
          <w:b/>
          <w:iCs/>
          <w:sz w:val="28"/>
          <w:szCs w:val="28"/>
        </w:rPr>
        <w:t>еречень тестовых заданий</w:t>
      </w:r>
    </w:p>
    <w:p w14:paraId="11E16B21" w14:textId="77777777" w:rsidR="00462F9C" w:rsidRPr="00280397" w:rsidRDefault="00462F9C" w:rsidP="00462F9C">
      <w:pPr>
        <w:spacing w:after="0" w:line="300" w:lineRule="auto"/>
        <w:ind w:firstLine="709"/>
        <w:jc w:val="center"/>
        <w:rPr>
          <w:rFonts w:ascii="Times New Roman" w:hAnsi="Times New Roman"/>
          <w:b/>
          <w:iCs/>
          <w:sz w:val="28"/>
          <w:szCs w:val="28"/>
        </w:rPr>
      </w:pPr>
    </w:p>
    <w:p w14:paraId="0FD781C5" w14:textId="77777777" w:rsidR="000B1F83" w:rsidRPr="00280397" w:rsidRDefault="000B1F83" w:rsidP="00462F9C">
      <w:pPr>
        <w:spacing w:after="0" w:line="300" w:lineRule="auto"/>
        <w:ind w:firstLine="709"/>
        <w:jc w:val="center"/>
        <w:rPr>
          <w:rFonts w:ascii="Times New Roman" w:hAnsi="Times New Roman"/>
          <w:b/>
          <w:sz w:val="28"/>
          <w:szCs w:val="28"/>
        </w:rPr>
      </w:pPr>
      <w:r w:rsidRPr="00BE79BE">
        <w:rPr>
          <w:rFonts w:ascii="Times New Roman" w:hAnsi="Times New Roman"/>
          <w:b/>
          <w:sz w:val="28"/>
          <w:szCs w:val="28"/>
        </w:rPr>
        <w:t>Оценка знаний по компетенции ПК-</w:t>
      </w:r>
      <w:r w:rsidR="00C256BB" w:rsidRPr="00BE79BE">
        <w:rPr>
          <w:rFonts w:ascii="Times New Roman" w:hAnsi="Times New Roman"/>
          <w:b/>
          <w:sz w:val="28"/>
          <w:szCs w:val="28"/>
        </w:rPr>
        <w:t>3</w:t>
      </w:r>
    </w:p>
    <w:p w14:paraId="599A1F8F" w14:textId="77777777" w:rsidR="00462F9C" w:rsidRPr="00280397" w:rsidRDefault="00462F9C" w:rsidP="00462F9C">
      <w:pPr>
        <w:spacing w:after="0" w:line="300" w:lineRule="auto"/>
        <w:ind w:firstLine="709"/>
        <w:jc w:val="center"/>
        <w:rPr>
          <w:rFonts w:ascii="Times New Roman" w:hAnsi="Times New Roman"/>
          <w:b/>
          <w:sz w:val="28"/>
          <w:szCs w:val="28"/>
        </w:rPr>
      </w:pPr>
    </w:p>
    <w:p w14:paraId="08B9853F"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t>1. Переход хозяйственных объектов из частной собственности в государственную называется...</w:t>
      </w:r>
    </w:p>
    <w:p w14:paraId="503982A0"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а) приватизацией;</w:t>
      </w:r>
    </w:p>
    <w:p w14:paraId="49550B91"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 xml:space="preserve">б) реприватизацией; </w:t>
      </w:r>
    </w:p>
    <w:p w14:paraId="5EA9928A"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 xml:space="preserve">в) национализацией; </w:t>
      </w:r>
    </w:p>
    <w:p w14:paraId="2A67A24F"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г) деприватизацией.</w:t>
      </w:r>
    </w:p>
    <w:p w14:paraId="64CA72EF" w14:textId="77777777" w:rsidR="00C256BB" w:rsidRPr="00BE79BE" w:rsidRDefault="00C256BB" w:rsidP="00BE79BE">
      <w:pPr>
        <w:pStyle w:val="a3"/>
        <w:spacing w:after="0" w:line="300" w:lineRule="auto"/>
        <w:ind w:left="0" w:firstLine="709"/>
        <w:contextualSpacing w:val="0"/>
        <w:jc w:val="both"/>
        <w:rPr>
          <w:rFonts w:ascii="Times New Roman" w:hAnsi="Times New Roman"/>
          <w:b/>
          <w:sz w:val="28"/>
          <w:szCs w:val="28"/>
          <w:lang w:eastAsia="ru-RU"/>
        </w:rPr>
      </w:pPr>
    </w:p>
    <w:p w14:paraId="45A82A8B"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t>2. Формирование и функционирование рынка сельскохозяйственной продукции, сырья, продовольствия – это государственное регулирование...</w:t>
      </w:r>
    </w:p>
    <w:p w14:paraId="5F74E9AA"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а) внешнеэкономической деятельности государства;</w:t>
      </w:r>
    </w:p>
    <w:p w14:paraId="2335106D"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б) агропромышленного производства;</w:t>
      </w:r>
    </w:p>
    <w:p w14:paraId="45C3EE21"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в) природопользования;</w:t>
      </w:r>
    </w:p>
    <w:p w14:paraId="08933B3D"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г) финансового рынка.</w:t>
      </w:r>
    </w:p>
    <w:p w14:paraId="13543F12" w14:textId="77777777" w:rsidR="00462F9C" w:rsidRDefault="00462F9C">
      <w:pPr>
        <w:rPr>
          <w:rFonts w:ascii="Times New Roman" w:hAnsi="Times New Roman"/>
          <w:sz w:val="28"/>
          <w:szCs w:val="28"/>
          <w:lang w:eastAsia="ru-RU"/>
        </w:rPr>
      </w:pPr>
      <w:r>
        <w:rPr>
          <w:rFonts w:ascii="Times New Roman" w:hAnsi="Times New Roman"/>
          <w:sz w:val="28"/>
          <w:szCs w:val="28"/>
          <w:lang w:eastAsia="ru-RU"/>
        </w:rPr>
        <w:br w:type="page"/>
      </w:r>
    </w:p>
    <w:p w14:paraId="220459F3"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lastRenderedPageBreak/>
        <w:t>3. В структуру бюдж</w:t>
      </w:r>
      <w:r w:rsidR="00462F9C">
        <w:rPr>
          <w:rFonts w:ascii="Times New Roman" w:hAnsi="Times New Roman"/>
          <w:b/>
          <w:sz w:val="28"/>
          <w:szCs w:val="28"/>
          <w:u w:val="single"/>
          <w:lang w:eastAsia="ru-RU"/>
        </w:rPr>
        <w:t>етно-налоговой политики входит:</w:t>
      </w:r>
    </w:p>
    <w:p w14:paraId="1BFB92E6"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 xml:space="preserve">а) купля-продажа ценных бумаг на фондовых рынках; </w:t>
      </w:r>
    </w:p>
    <w:p w14:paraId="1D3F504F"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б) лицензирование банковской деятельности;</w:t>
      </w:r>
    </w:p>
    <w:p w14:paraId="20F89681"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в) кредитование социально значимых производств;</w:t>
      </w:r>
    </w:p>
    <w:p w14:paraId="7BB2A85A"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г) установление налога на прибыль.</w:t>
      </w:r>
    </w:p>
    <w:p w14:paraId="0FF18E91" w14:textId="77777777" w:rsidR="00C256BB" w:rsidRPr="00BE79BE" w:rsidRDefault="00C256BB" w:rsidP="00BE79BE">
      <w:pPr>
        <w:pStyle w:val="a3"/>
        <w:spacing w:after="0" w:line="300" w:lineRule="auto"/>
        <w:ind w:left="0" w:firstLine="709"/>
        <w:contextualSpacing w:val="0"/>
        <w:jc w:val="both"/>
        <w:rPr>
          <w:rFonts w:ascii="Times New Roman" w:hAnsi="Times New Roman"/>
          <w:b/>
          <w:sz w:val="28"/>
          <w:szCs w:val="28"/>
          <w:lang w:eastAsia="ru-RU"/>
        </w:rPr>
      </w:pPr>
    </w:p>
    <w:p w14:paraId="40F70C8B"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t xml:space="preserve">4. В структуру денежно-кредитного </w:t>
      </w:r>
      <w:r w:rsidR="00462F9C">
        <w:rPr>
          <w:rFonts w:ascii="Times New Roman" w:hAnsi="Times New Roman"/>
          <w:b/>
          <w:sz w:val="28"/>
          <w:szCs w:val="28"/>
          <w:u w:val="single"/>
          <w:lang w:eastAsia="ru-RU"/>
        </w:rPr>
        <w:t>регулирования экономики входит:</w:t>
      </w:r>
    </w:p>
    <w:p w14:paraId="60A90F5B"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а) торговля пакетами акций на фондовом рынке;</w:t>
      </w:r>
    </w:p>
    <w:p w14:paraId="50BEEE40"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б) установление ставки банковских резервов;</w:t>
      </w:r>
    </w:p>
    <w:p w14:paraId="47C6DF12"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в) лицензирование частной коммерческой деятельности;</w:t>
      </w:r>
    </w:p>
    <w:p w14:paraId="33689CDE"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г) установление прогрессивного подоходного налога.</w:t>
      </w:r>
    </w:p>
    <w:p w14:paraId="4F56B6A1" w14:textId="77777777" w:rsidR="00C256BB" w:rsidRPr="00BE79BE" w:rsidRDefault="00C256BB" w:rsidP="00BE79BE">
      <w:pPr>
        <w:pStyle w:val="a3"/>
        <w:spacing w:after="0" w:line="300" w:lineRule="auto"/>
        <w:ind w:left="0" w:firstLine="709"/>
        <w:contextualSpacing w:val="0"/>
        <w:jc w:val="both"/>
        <w:rPr>
          <w:rFonts w:ascii="Times New Roman" w:hAnsi="Times New Roman"/>
          <w:b/>
          <w:sz w:val="28"/>
          <w:szCs w:val="28"/>
          <w:lang w:eastAsia="ru-RU"/>
        </w:rPr>
      </w:pPr>
    </w:p>
    <w:p w14:paraId="4CA9315A"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t>5. Государство в рыночной экономике…</w:t>
      </w:r>
    </w:p>
    <w:p w14:paraId="11D734FF"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а) устанавливает равновесие на рынке товаров и услуг;</w:t>
      </w:r>
    </w:p>
    <w:p w14:paraId="0818D250"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 xml:space="preserve">б) стимулирует сбалансированный экономический рост; </w:t>
      </w:r>
    </w:p>
    <w:p w14:paraId="3B48F8F7"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в) планирует, что и в каком количестве производить;</w:t>
      </w:r>
    </w:p>
    <w:p w14:paraId="7983F484"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г) определяет количество работающих на предприятиях.</w:t>
      </w:r>
    </w:p>
    <w:p w14:paraId="56487585" w14:textId="77777777" w:rsidR="00C256BB" w:rsidRPr="00BE79BE" w:rsidRDefault="00C256BB" w:rsidP="00BE79BE">
      <w:pPr>
        <w:pStyle w:val="a3"/>
        <w:spacing w:after="0" w:line="300" w:lineRule="auto"/>
        <w:ind w:left="0" w:firstLine="709"/>
        <w:contextualSpacing w:val="0"/>
        <w:jc w:val="both"/>
        <w:rPr>
          <w:rFonts w:ascii="Times New Roman" w:hAnsi="Times New Roman"/>
          <w:b/>
          <w:sz w:val="28"/>
          <w:szCs w:val="28"/>
          <w:lang w:eastAsia="ru-RU"/>
        </w:rPr>
      </w:pPr>
    </w:p>
    <w:p w14:paraId="34D15C0A"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t>6. Что из перечисленного относится к мерам денежно-кредитного регулирования экономики?</w:t>
      </w:r>
    </w:p>
    <w:p w14:paraId="5EC4B49D"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а) регулирование налогообложения;</w:t>
      </w:r>
    </w:p>
    <w:p w14:paraId="3B51C1BA"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б) перепродажа ценных бумаг;</w:t>
      </w:r>
    </w:p>
    <w:p w14:paraId="4A81DC7A"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 xml:space="preserve">в) оформление лицензий на частные услуги; </w:t>
      </w:r>
    </w:p>
    <w:p w14:paraId="72F42157"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г) изменение ставки банковских резервов.</w:t>
      </w:r>
    </w:p>
    <w:p w14:paraId="1AAFEB76" w14:textId="77777777" w:rsidR="00C256BB" w:rsidRPr="00BE79BE" w:rsidRDefault="00C256BB" w:rsidP="00BE79BE">
      <w:pPr>
        <w:pStyle w:val="a3"/>
        <w:spacing w:after="0" w:line="300" w:lineRule="auto"/>
        <w:ind w:left="0" w:firstLine="709"/>
        <w:contextualSpacing w:val="0"/>
        <w:jc w:val="both"/>
        <w:rPr>
          <w:rFonts w:ascii="Times New Roman" w:hAnsi="Times New Roman"/>
          <w:b/>
          <w:sz w:val="28"/>
          <w:szCs w:val="28"/>
          <w:lang w:eastAsia="ru-RU"/>
        </w:rPr>
      </w:pPr>
    </w:p>
    <w:p w14:paraId="69E8D439"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t>7. Верны ли суждения о бюджетной политике государства?</w:t>
      </w:r>
    </w:p>
    <w:p w14:paraId="24227E0D" w14:textId="77777777" w:rsidR="00C256BB" w:rsidRPr="00BE79BE" w:rsidRDefault="00C256BB" w:rsidP="00BE79BE">
      <w:pPr>
        <w:pStyle w:val="a3"/>
        <w:spacing w:after="0" w:line="300" w:lineRule="auto"/>
        <w:ind w:left="0" w:firstLine="709"/>
        <w:contextualSpacing w:val="0"/>
        <w:jc w:val="both"/>
        <w:rPr>
          <w:rFonts w:ascii="Times New Roman" w:hAnsi="Times New Roman"/>
          <w:b/>
          <w:sz w:val="28"/>
          <w:szCs w:val="28"/>
          <w:lang w:eastAsia="ru-RU"/>
        </w:rPr>
      </w:pPr>
      <w:r w:rsidRPr="00BE79BE">
        <w:rPr>
          <w:rFonts w:ascii="Times New Roman" w:hAnsi="Times New Roman"/>
          <w:b/>
          <w:sz w:val="28"/>
          <w:szCs w:val="28"/>
          <w:lang w:eastAsia="ru-RU"/>
        </w:rPr>
        <w:t>А. Государство использует в рыночной экономике бюджетную политику для ограничения конкуренции.</w:t>
      </w:r>
    </w:p>
    <w:p w14:paraId="5A4A8F6A" w14:textId="77777777" w:rsidR="00C256BB" w:rsidRPr="00BE79BE" w:rsidRDefault="00C256BB" w:rsidP="00BE79BE">
      <w:pPr>
        <w:pStyle w:val="a3"/>
        <w:spacing w:after="0" w:line="300" w:lineRule="auto"/>
        <w:ind w:left="0" w:firstLine="709"/>
        <w:contextualSpacing w:val="0"/>
        <w:jc w:val="both"/>
        <w:rPr>
          <w:rFonts w:ascii="Times New Roman" w:hAnsi="Times New Roman"/>
          <w:b/>
          <w:sz w:val="28"/>
          <w:szCs w:val="28"/>
          <w:lang w:eastAsia="ru-RU"/>
        </w:rPr>
      </w:pPr>
      <w:r w:rsidRPr="00BE79BE">
        <w:rPr>
          <w:rFonts w:ascii="Times New Roman" w:hAnsi="Times New Roman"/>
          <w:b/>
          <w:sz w:val="28"/>
          <w:szCs w:val="28"/>
          <w:lang w:eastAsia="ru-RU"/>
        </w:rPr>
        <w:t>Б. Бюджетная политика государства направлена на правовое регулирование предпринимательской деятельности.</w:t>
      </w:r>
    </w:p>
    <w:p w14:paraId="796CB56A"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а) верно только А;</w:t>
      </w:r>
    </w:p>
    <w:p w14:paraId="5A789087"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б) верно только Б;</w:t>
      </w:r>
    </w:p>
    <w:p w14:paraId="5E4D6FF8"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в) верны оба суждения;</w:t>
      </w:r>
    </w:p>
    <w:p w14:paraId="5BCD70A2"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г) оба суждения неверны.</w:t>
      </w:r>
    </w:p>
    <w:p w14:paraId="7366D422" w14:textId="77777777" w:rsidR="00462F9C" w:rsidRDefault="00462F9C">
      <w:pPr>
        <w:rPr>
          <w:rFonts w:ascii="Times New Roman" w:hAnsi="Times New Roman"/>
          <w:b/>
          <w:sz w:val="28"/>
          <w:szCs w:val="28"/>
          <w:lang w:eastAsia="ru-RU"/>
        </w:rPr>
      </w:pPr>
      <w:r>
        <w:rPr>
          <w:rFonts w:ascii="Times New Roman" w:hAnsi="Times New Roman"/>
          <w:b/>
          <w:sz w:val="28"/>
          <w:szCs w:val="28"/>
          <w:lang w:eastAsia="ru-RU"/>
        </w:rPr>
        <w:br w:type="page"/>
      </w:r>
    </w:p>
    <w:p w14:paraId="4AE52206"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lastRenderedPageBreak/>
        <w:t>8. Что из перечисленного НЕ относится к ин</w:t>
      </w:r>
      <w:r w:rsidR="00462F9C">
        <w:rPr>
          <w:rFonts w:ascii="Times New Roman" w:hAnsi="Times New Roman"/>
          <w:b/>
          <w:sz w:val="28"/>
          <w:szCs w:val="28"/>
          <w:u w:val="single"/>
          <w:lang w:eastAsia="ru-RU"/>
        </w:rPr>
        <w:t>струментам фискальной политики?</w:t>
      </w:r>
    </w:p>
    <w:p w14:paraId="53571BD1"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а) регулирование курса национальной валюты;</w:t>
      </w:r>
    </w:p>
    <w:p w14:paraId="4FD30062"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б) изменение объема государственных закупок;</w:t>
      </w:r>
    </w:p>
    <w:p w14:paraId="6CC2992C"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в) изменение налоговых ставок;</w:t>
      </w:r>
    </w:p>
    <w:p w14:paraId="007B2A92"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г) перераспределение доходов через трансфертные выплаты.</w:t>
      </w:r>
    </w:p>
    <w:p w14:paraId="101CC0A4" w14:textId="77777777" w:rsidR="00C256BB" w:rsidRPr="00BE79BE" w:rsidRDefault="00C256BB" w:rsidP="00BE79BE">
      <w:pPr>
        <w:pStyle w:val="a3"/>
        <w:spacing w:after="0" w:line="300" w:lineRule="auto"/>
        <w:ind w:left="0" w:firstLine="709"/>
        <w:contextualSpacing w:val="0"/>
        <w:jc w:val="both"/>
        <w:rPr>
          <w:rFonts w:ascii="Times New Roman" w:hAnsi="Times New Roman"/>
          <w:b/>
          <w:sz w:val="28"/>
          <w:szCs w:val="28"/>
          <w:lang w:eastAsia="ru-RU"/>
        </w:rPr>
      </w:pPr>
    </w:p>
    <w:p w14:paraId="3A16FD64"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t>9. Бюджетная политика государства регулирует…</w:t>
      </w:r>
    </w:p>
    <w:p w14:paraId="1F03B1F2"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а) кредитование предприятий;</w:t>
      </w:r>
    </w:p>
    <w:p w14:paraId="6BCE4D27"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б) размеры дивидендов акционеров;</w:t>
      </w:r>
    </w:p>
    <w:p w14:paraId="6472D2DE"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в) объёмы денежной массы в обращении;</w:t>
      </w:r>
    </w:p>
    <w:p w14:paraId="241078AD"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г) расходы на социальные программы.</w:t>
      </w:r>
    </w:p>
    <w:p w14:paraId="26F23926" w14:textId="77777777" w:rsidR="00C256BB" w:rsidRPr="00BE79BE" w:rsidRDefault="00C256BB" w:rsidP="00BE79BE">
      <w:pPr>
        <w:pStyle w:val="a3"/>
        <w:spacing w:after="0" w:line="300" w:lineRule="auto"/>
        <w:ind w:left="0" w:firstLine="709"/>
        <w:contextualSpacing w:val="0"/>
        <w:jc w:val="both"/>
        <w:rPr>
          <w:rFonts w:ascii="Times New Roman" w:hAnsi="Times New Roman"/>
          <w:b/>
          <w:sz w:val="28"/>
          <w:szCs w:val="28"/>
          <w:lang w:eastAsia="ru-RU"/>
        </w:rPr>
      </w:pPr>
    </w:p>
    <w:p w14:paraId="35873867"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t>10. Государственную поддержку в целях успешной конкуренции малого бизнеса с крупными предприятиями предполагает принцип...</w:t>
      </w:r>
    </w:p>
    <w:p w14:paraId="1F8B99D7"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а) системности и целостности государственной политики;</w:t>
      </w:r>
    </w:p>
    <w:p w14:paraId="49999F74"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б) протекционизма;</w:t>
      </w:r>
    </w:p>
    <w:p w14:paraId="2586F085"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в) селективности;</w:t>
      </w:r>
    </w:p>
    <w:p w14:paraId="44C5EDD1"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г) координации регионального и республиканского уровней.</w:t>
      </w:r>
    </w:p>
    <w:p w14:paraId="78413A0C" w14:textId="77777777" w:rsidR="00C256BB" w:rsidRPr="00BE79BE" w:rsidRDefault="00C256BB" w:rsidP="00BE79BE">
      <w:pPr>
        <w:pStyle w:val="a3"/>
        <w:spacing w:after="0" w:line="300" w:lineRule="auto"/>
        <w:ind w:left="0" w:firstLine="709"/>
        <w:contextualSpacing w:val="0"/>
        <w:jc w:val="both"/>
        <w:rPr>
          <w:rFonts w:ascii="Times New Roman" w:hAnsi="Times New Roman"/>
          <w:b/>
          <w:sz w:val="28"/>
          <w:szCs w:val="28"/>
          <w:lang w:eastAsia="ru-RU"/>
        </w:rPr>
      </w:pPr>
    </w:p>
    <w:p w14:paraId="795CD75E"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t>11. Верны ли следующие суждения о роли государства в условиях рыночной экономики? Государство в условиях рыночной экономики:</w:t>
      </w:r>
    </w:p>
    <w:p w14:paraId="79BF1879" w14:textId="77777777" w:rsidR="00C256BB" w:rsidRPr="00BE79BE" w:rsidRDefault="00C256BB" w:rsidP="00BE79BE">
      <w:pPr>
        <w:pStyle w:val="a3"/>
        <w:spacing w:after="0" w:line="300" w:lineRule="auto"/>
        <w:ind w:left="0" w:firstLine="709"/>
        <w:contextualSpacing w:val="0"/>
        <w:jc w:val="both"/>
        <w:rPr>
          <w:rFonts w:ascii="Times New Roman" w:hAnsi="Times New Roman"/>
          <w:b/>
          <w:sz w:val="28"/>
          <w:szCs w:val="28"/>
          <w:lang w:eastAsia="ru-RU"/>
        </w:rPr>
      </w:pPr>
      <w:r w:rsidRPr="00BE79BE">
        <w:rPr>
          <w:rFonts w:ascii="Times New Roman" w:hAnsi="Times New Roman"/>
          <w:b/>
          <w:sz w:val="28"/>
          <w:szCs w:val="28"/>
          <w:lang w:eastAsia="ru-RU"/>
        </w:rPr>
        <w:t>А) поддерживает социально значимые, но не выгодные для частного предпринимательства производства;</w:t>
      </w:r>
    </w:p>
    <w:p w14:paraId="331AC661" w14:textId="77777777" w:rsidR="00C256BB" w:rsidRPr="00BE79BE" w:rsidRDefault="00C256BB" w:rsidP="00BE79BE">
      <w:pPr>
        <w:pStyle w:val="a3"/>
        <w:spacing w:after="0" w:line="300" w:lineRule="auto"/>
        <w:ind w:left="0" w:firstLine="709"/>
        <w:contextualSpacing w:val="0"/>
        <w:jc w:val="both"/>
        <w:rPr>
          <w:rFonts w:ascii="Times New Roman" w:hAnsi="Times New Roman"/>
          <w:b/>
          <w:sz w:val="28"/>
          <w:szCs w:val="28"/>
          <w:lang w:eastAsia="ru-RU"/>
        </w:rPr>
      </w:pPr>
      <w:r w:rsidRPr="00BE79BE">
        <w:rPr>
          <w:rFonts w:ascii="Times New Roman" w:hAnsi="Times New Roman"/>
          <w:b/>
          <w:sz w:val="28"/>
          <w:szCs w:val="28"/>
          <w:lang w:eastAsia="ru-RU"/>
        </w:rPr>
        <w:t xml:space="preserve">Б) защищает экономические интересы производителя и потребителя. </w:t>
      </w:r>
    </w:p>
    <w:p w14:paraId="25394AC9"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а) верно только А;</w:t>
      </w:r>
    </w:p>
    <w:p w14:paraId="21F6C8CE"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б) верно только Б;</w:t>
      </w:r>
    </w:p>
    <w:p w14:paraId="13823AC4"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в) верны и А, и Б;</w:t>
      </w:r>
    </w:p>
    <w:p w14:paraId="06151FF6"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г) оба суждения неверны.</w:t>
      </w:r>
    </w:p>
    <w:p w14:paraId="7377E107" w14:textId="77777777" w:rsidR="00C256BB" w:rsidRPr="00BE79BE" w:rsidRDefault="00C256BB" w:rsidP="00BE79BE">
      <w:pPr>
        <w:pStyle w:val="a3"/>
        <w:spacing w:after="0" w:line="300" w:lineRule="auto"/>
        <w:ind w:left="0" w:firstLine="709"/>
        <w:contextualSpacing w:val="0"/>
        <w:jc w:val="both"/>
        <w:rPr>
          <w:rFonts w:ascii="Times New Roman" w:hAnsi="Times New Roman"/>
          <w:b/>
          <w:sz w:val="28"/>
          <w:szCs w:val="28"/>
          <w:lang w:eastAsia="ru-RU"/>
        </w:rPr>
      </w:pPr>
    </w:p>
    <w:p w14:paraId="5900C061"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t>12. Функцией государства в рыночной экономике является</w:t>
      </w:r>
      <w:r w:rsidR="00462F9C" w:rsidRPr="00462F9C">
        <w:rPr>
          <w:rFonts w:ascii="Times New Roman" w:hAnsi="Times New Roman"/>
          <w:b/>
          <w:sz w:val="28"/>
          <w:szCs w:val="28"/>
          <w:u w:val="single"/>
          <w:lang w:eastAsia="ru-RU"/>
        </w:rPr>
        <w:t>:</w:t>
      </w:r>
    </w:p>
    <w:p w14:paraId="0CE12661"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а) определение наименований, объемов продукции;</w:t>
      </w:r>
    </w:p>
    <w:p w14:paraId="348A0240"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б) установление рыночных цен на товары;</w:t>
      </w:r>
    </w:p>
    <w:p w14:paraId="2D850EC5"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 xml:space="preserve">в) контроль за эффективным использованием производственных ресурсов; </w:t>
      </w:r>
    </w:p>
    <w:p w14:paraId="649453E9"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lastRenderedPageBreak/>
        <w:t>г) справедливое перераспределение доходов.</w:t>
      </w:r>
    </w:p>
    <w:p w14:paraId="29640243" w14:textId="77777777" w:rsidR="00C256BB" w:rsidRPr="00BE79BE" w:rsidRDefault="00C256BB" w:rsidP="00BE79BE">
      <w:pPr>
        <w:pStyle w:val="a3"/>
        <w:spacing w:after="0" w:line="300" w:lineRule="auto"/>
        <w:ind w:left="0" w:firstLine="709"/>
        <w:contextualSpacing w:val="0"/>
        <w:jc w:val="both"/>
        <w:rPr>
          <w:rFonts w:ascii="Times New Roman" w:hAnsi="Times New Roman"/>
          <w:b/>
          <w:sz w:val="28"/>
          <w:szCs w:val="28"/>
          <w:lang w:eastAsia="ru-RU"/>
        </w:rPr>
      </w:pPr>
    </w:p>
    <w:p w14:paraId="7CB79E66"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t>13. Государственное регулирование торговой деятельности осуществляется посредством…</w:t>
      </w:r>
    </w:p>
    <w:p w14:paraId="2B44BBFF"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а) установления требований к ее организации и осуществлению;</w:t>
      </w:r>
    </w:p>
    <w:p w14:paraId="06ECF2BE"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б) государственного контроля (надзора), муниципального контроля в этой области;</w:t>
      </w:r>
    </w:p>
    <w:p w14:paraId="4B2912FA"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в) анализом деятельности;</w:t>
      </w:r>
    </w:p>
    <w:p w14:paraId="01C9E441"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г) информационного контроля.</w:t>
      </w:r>
    </w:p>
    <w:p w14:paraId="39464683" w14:textId="77777777" w:rsidR="00C256BB" w:rsidRPr="00BE79BE" w:rsidRDefault="00C256BB" w:rsidP="00BE79BE">
      <w:pPr>
        <w:pStyle w:val="a3"/>
        <w:spacing w:after="0" w:line="300" w:lineRule="auto"/>
        <w:ind w:left="0" w:firstLine="709"/>
        <w:contextualSpacing w:val="0"/>
        <w:jc w:val="both"/>
        <w:rPr>
          <w:rFonts w:ascii="Times New Roman" w:hAnsi="Times New Roman"/>
          <w:b/>
          <w:sz w:val="28"/>
          <w:szCs w:val="28"/>
          <w:lang w:eastAsia="ru-RU"/>
        </w:rPr>
      </w:pPr>
    </w:p>
    <w:p w14:paraId="580BF292"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t>14. Какие полномочия осуществляют органы государственной власти субъектов Российской Федерации в области государственного регулирования торговой деятельности?</w:t>
      </w:r>
    </w:p>
    <w:p w14:paraId="5D65B9DB"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а) установление нормативов минимальной обеспеченности населения площадью торговых объектов;</w:t>
      </w:r>
    </w:p>
    <w:p w14:paraId="2297F933"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б) обеспечение проведения государственной политики в области торговой деятельности;</w:t>
      </w:r>
    </w:p>
    <w:p w14:paraId="3B3FEFEC"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в) утверждение методики расчета объема всех реализованных продовольственных товаров;</w:t>
      </w:r>
    </w:p>
    <w:p w14:paraId="1EE3F4C6"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г) проведение информационно-аналитического наблюдения за состоянием рынка определенного товара и осуществлением торговой деятельности.</w:t>
      </w:r>
    </w:p>
    <w:p w14:paraId="2A3200B6" w14:textId="77777777" w:rsidR="00C256BB" w:rsidRPr="00BE79BE" w:rsidRDefault="00C256BB" w:rsidP="00BE79BE">
      <w:pPr>
        <w:pStyle w:val="a3"/>
        <w:spacing w:after="0" w:line="300" w:lineRule="auto"/>
        <w:ind w:left="0" w:firstLine="709"/>
        <w:contextualSpacing w:val="0"/>
        <w:jc w:val="both"/>
        <w:rPr>
          <w:rFonts w:ascii="Times New Roman" w:hAnsi="Times New Roman"/>
          <w:b/>
          <w:sz w:val="28"/>
          <w:szCs w:val="28"/>
          <w:lang w:eastAsia="ru-RU"/>
        </w:rPr>
      </w:pPr>
    </w:p>
    <w:p w14:paraId="5B52031C"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t>15. Какие полномочия осуществляют Правительство Российской Федерации и федеральные органы исполнительной власти в области государственного регулирования торговой деятельности?</w:t>
      </w:r>
    </w:p>
    <w:p w14:paraId="744E1D77"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а) реализация государственной политики в области торговой деятельности;</w:t>
      </w:r>
    </w:p>
    <w:p w14:paraId="73CD4554"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б) разработка и реализация мероприятий, содействующих развитию торговой деятельности;</w:t>
      </w:r>
    </w:p>
    <w:p w14:paraId="24E9A552"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в) утверждение методики расчета и порядка установления субъектами Российской Федерации нормативов минимальной обеспеченности населения площадью торговых объектов;</w:t>
      </w:r>
    </w:p>
    <w:p w14:paraId="327813BB"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г) утверждение порядка изъятия из оборота и уничтожения изъятых из оборота немаркированных товаров, подлежащих обязательной маркировке средствами идентификации.</w:t>
      </w:r>
    </w:p>
    <w:p w14:paraId="4399B7B6"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lastRenderedPageBreak/>
        <w:t>16. Хозяйствующие субъекты, осуществляющие торговую деятельность, при организации торговой деятельности и ее осуществлении самостоятельно определяют…</w:t>
      </w:r>
    </w:p>
    <w:p w14:paraId="7B29A598"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а) только форму торговли;</w:t>
      </w:r>
    </w:p>
    <w:p w14:paraId="07C2A851"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б) только вид торговли;</w:t>
      </w:r>
    </w:p>
    <w:p w14:paraId="51BFD4B6"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в) только способ торговли;</w:t>
      </w:r>
    </w:p>
    <w:p w14:paraId="4750272E"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г) форму, вид, способ торговли.</w:t>
      </w:r>
    </w:p>
    <w:p w14:paraId="68FBDA1D" w14:textId="77777777" w:rsidR="00C256BB" w:rsidRPr="00BE79BE" w:rsidRDefault="00C256BB" w:rsidP="00BE79BE">
      <w:pPr>
        <w:pStyle w:val="a3"/>
        <w:spacing w:after="0" w:line="300" w:lineRule="auto"/>
        <w:ind w:left="0" w:firstLine="709"/>
        <w:contextualSpacing w:val="0"/>
        <w:jc w:val="both"/>
        <w:rPr>
          <w:rFonts w:ascii="Times New Roman" w:hAnsi="Times New Roman"/>
          <w:b/>
          <w:sz w:val="28"/>
          <w:szCs w:val="28"/>
          <w:lang w:eastAsia="ru-RU"/>
        </w:rPr>
      </w:pPr>
    </w:p>
    <w:p w14:paraId="20EB728A"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t>17. Торговая деятельность это - …</w:t>
      </w:r>
    </w:p>
    <w:p w14:paraId="0395D01C"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а) вид торговой деятельности, связанный с приобретением и продажей товаров для использования их в предпринимательской деятельности;</w:t>
      </w:r>
    </w:p>
    <w:p w14:paraId="255D6996"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б) вид торговой деятельности, связанный с приобретением и продажей товаров для использования их в личных целях;</w:t>
      </w:r>
    </w:p>
    <w:p w14:paraId="0BA867CD"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в) вид предпринимательской деятельности, связанный с приобретением и продажей товаров;</w:t>
      </w:r>
    </w:p>
    <w:p w14:paraId="56A2E1D0"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г) вид торговой деятельности, связанный с приобретением и продажей товаров для использования их в семейных целях.</w:t>
      </w:r>
    </w:p>
    <w:p w14:paraId="41BDC732" w14:textId="77777777" w:rsidR="00C256BB" w:rsidRPr="00BE79BE" w:rsidRDefault="00C256BB" w:rsidP="00BE79BE">
      <w:pPr>
        <w:pStyle w:val="a3"/>
        <w:spacing w:after="0" w:line="300" w:lineRule="auto"/>
        <w:ind w:left="0" w:firstLine="709"/>
        <w:contextualSpacing w:val="0"/>
        <w:jc w:val="both"/>
        <w:rPr>
          <w:rFonts w:ascii="Times New Roman" w:hAnsi="Times New Roman"/>
          <w:b/>
          <w:sz w:val="28"/>
          <w:szCs w:val="28"/>
          <w:lang w:eastAsia="ru-RU"/>
        </w:rPr>
      </w:pPr>
    </w:p>
    <w:p w14:paraId="288FB2D1"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t>18. Торговый объект это - …</w:t>
      </w:r>
    </w:p>
    <w:p w14:paraId="2BCBB3C0"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а) здание или часть здания,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14:paraId="40BB8C97"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б) торговый объект, представляющий собой здание подключенное (технологически присоединенные) к сетям инженерно-технического обеспечения;</w:t>
      </w:r>
    </w:p>
    <w:p w14:paraId="760D4D67"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в) торговый объект, представляющий собой временное сооружение;</w:t>
      </w:r>
    </w:p>
    <w:p w14:paraId="775F4C5F"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г) помещение, предназначенное для выкладки, демонстрации товаров и обслуживания покупателей.</w:t>
      </w:r>
    </w:p>
    <w:p w14:paraId="1E01BE57" w14:textId="77777777" w:rsidR="00C256BB" w:rsidRPr="00BE79BE" w:rsidRDefault="00C256BB" w:rsidP="00BE79BE">
      <w:pPr>
        <w:pStyle w:val="a3"/>
        <w:spacing w:after="0" w:line="300" w:lineRule="auto"/>
        <w:ind w:left="0" w:firstLine="709"/>
        <w:contextualSpacing w:val="0"/>
        <w:jc w:val="both"/>
        <w:rPr>
          <w:rFonts w:ascii="Times New Roman" w:hAnsi="Times New Roman"/>
          <w:b/>
          <w:sz w:val="28"/>
          <w:szCs w:val="28"/>
          <w:lang w:eastAsia="ru-RU"/>
        </w:rPr>
      </w:pPr>
    </w:p>
    <w:p w14:paraId="43EFE3C0"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t>19. Регулирование внешнеэкономической деятельности через разрешение, выдаваемое государственными органами на экспорт или импорт товаров, называется...</w:t>
      </w:r>
    </w:p>
    <w:p w14:paraId="650115EA"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а) техническим барьером;</w:t>
      </w:r>
    </w:p>
    <w:p w14:paraId="75B291B0"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б) лицензированием;</w:t>
      </w:r>
    </w:p>
    <w:p w14:paraId="5E8C0B6A"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в) демпингом;</w:t>
      </w:r>
    </w:p>
    <w:p w14:paraId="3D9ED2BA"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lastRenderedPageBreak/>
        <w:t>г) патентованием.</w:t>
      </w:r>
    </w:p>
    <w:p w14:paraId="1106EEA8" w14:textId="77777777" w:rsidR="00C256BB" w:rsidRPr="00BE79BE" w:rsidRDefault="00C256BB" w:rsidP="00BE79BE">
      <w:pPr>
        <w:pStyle w:val="a3"/>
        <w:spacing w:after="0" w:line="300" w:lineRule="auto"/>
        <w:ind w:left="0" w:firstLine="709"/>
        <w:contextualSpacing w:val="0"/>
        <w:jc w:val="both"/>
        <w:rPr>
          <w:rFonts w:ascii="Times New Roman" w:hAnsi="Times New Roman"/>
          <w:b/>
          <w:sz w:val="28"/>
          <w:szCs w:val="28"/>
          <w:lang w:eastAsia="ru-RU"/>
        </w:rPr>
      </w:pPr>
    </w:p>
    <w:p w14:paraId="51FE68A4"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t>20. Демпинг предполагает продажу товара по…</w:t>
      </w:r>
    </w:p>
    <w:p w14:paraId="28012B9A"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а) справедливой цене;</w:t>
      </w:r>
    </w:p>
    <w:p w14:paraId="4FF28C7C"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б) рыночной стоимости;</w:t>
      </w:r>
    </w:p>
    <w:p w14:paraId="27044D36"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в) цене средних затрат;</w:t>
      </w:r>
    </w:p>
    <w:p w14:paraId="6B12D420"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г) цене ниже справедливой.</w:t>
      </w:r>
    </w:p>
    <w:p w14:paraId="4C60C2B7" w14:textId="77777777" w:rsidR="00C256BB" w:rsidRPr="00BE79BE" w:rsidRDefault="00C256BB" w:rsidP="00BE79BE">
      <w:pPr>
        <w:spacing w:after="0" w:line="300" w:lineRule="auto"/>
        <w:ind w:firstLine="709"/>
        <w:jc w:val="both"/>
        <w:rPr>
          <w:rFonts w:ascii="Times New Roman" w:hAnsi="Times New Roman"/>
          <w:b/>
          <w:sz w:val="28"/>
          <w:szCs w:val="28"/>
        </w:rPr>
      </w:pPr>
    </w:p>
    <w:p w14:paraId="371AC052"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t>21.</w:t>
      </w:r>
      <w:r w:rsidRPr="00462F9C">
        <w:rPr>
          <w:rFonts w:ascii="Times New Roman" w:hAnsi="Times New Roman"/>
          <w:b/>
          <w:sz w:val="28"/>
          <w:szCs w:val="28"/>
          <w:u w:val="single"/>
          <w:lang w:eastAsia="ru-RU"/>
        </w:rPr>
        <w:tab/>
        <w:t>Определение коммерческой (торговой) деятельности содержится:</w:t>
      </w:r>
    </w:p>
    <w:p w14:paraId="1850DB77"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a) в Уголовном кодексе РФ;</w:t>
      </w:r>
    </w:p>
    <w:p w14:paraId="71001741"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б) в Гражданском кодексе РФ;</w:t>
      </w:r>
    </w:p>
    <w:p w14:paraId="2B890D34"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в) в Трудовом кодексе РФ;</w:t>
      </w:r>
    </w:p>
    <w:p w14:paraId="43CC4FA5"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г) в Налоговом кодексе РФ</w:t>
      </w:r>
    </w:p>
    <w:p w14:paraId="101838EC"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p>
    <w:p w14:paraId="0C4C7042"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t>22.</w:t>
      </w:r>
      <w:r w:rsidRPr="00462F9C">
        <w:rPr>
          <w:rFonts w:ascii="Times New Roman" w:hAnsi="Times New Roman"/>
          <w:b/>
          <w:sz w:val="28"/>
          <w:szCs w:val="28"/>
          <w:u w:val="single"/>
          <w:lang w:eastAsia="ru-RU"/>
        </w:rPr>
        <w:tab/>
        <w:t>Торговый обычай – это:</w:t>
      </w:r>
    </w:p>
    <w:p w14:paraId="6B7B4221"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a) правило применяемое по соглашению сторон;</w:t>
      </w:r>
    </w:p>
    <w:p w14:paraId="72A4E7FE"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б) правило применяемое при наличии разногласий между сторонами;</w:t>
      </w:r>
    </w:p>
    <w:p w14:paraId="3B64ECCA"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в) правило, сложившееся в сфере торговли на основе постоянного и единообразного повторения конкретных фактических отношений;</w:t>
      </w:r>
    </w:p>
    <w:p w14:paraId="29DCE26B"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г) правило, применяемое одной из сторон.</w:t>
      </w:r>
    </w:p>
    <w:p w14:paraId="19E6DEF7"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p>
    <w:p w14:paraId="49047722"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t>23. Объектом торгового оборота являются:</w:t>
      </w:r>
    </w:p>
    <w:p w14:paraId="4B5B1F2E"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a) личные права и обязанности;</w:t>
      </w:r>
    </w:p>
    <w:p w14:paraId="01C7FAA9"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б) личный капитал;</w:t>
      </w:r>
    </w:p>
    <w:p w14:paraId="6FE7DBCA"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в) товарораспорядительные документы;</w:t>
      </w:r>
    </w:p>
    <w:p w14:paraId="2CE7CFA5"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г) личные свободы.</w:t>
      </w:r>
    </w:p>
    <w:p w14:paraId="5415AFB4"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p>
    <w:p w14:paraId="5F026029"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t>24. Правовой режим товаров в торговле – это:</w:t>
      </w:r>
    </w:p>
    <w:p w14:paraId="792FE194"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a) совокупность законов;</w:t>
      </w:r>
    </w:p>
    <w:p w14:paraId="3CEDDF0E"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б) совокупность правил, регулирующих порядок приобретения, использования и отчуждения товаров в торговле;</w:t>
      </w:r>
    </w:p>
    <w:p w14:paraId="0C92F255"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в) совокупность личных прав;</w:t>
      </w:r>
    </w:p>
    <w:p w14:paraId="7C675CF9"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г) совокупность законов, правил и личных прав.</w:t>
      </w:r>
    </w:p>
    <w:p w14:paraId="2466C235" w14:textId="77777777" w:rsidR="00462F9C" w:rsidRDefault="00462F9C">
      <w:pPr>
        <w:rPr>
          <w:rFonts w:ascii="Times New Roman" w:hAnsi="Times New Roman"/>
          <w:sz w:val="28"/>
          <w:szCs w:val="28"/>
          <w:lang w:eastAsia="ru-RU"/>
        </w:rPr>
      </w:pPr>
      <w:r>
        <w:rPr>
          <w:rFonts w:ascii="Times New Roman" w:hAnsi="Times New Roman"/>
          <w:sz w:val="28"/>
          <w:szCs w:val="28"/>
          <w:lang w:eastAsia="ru-RU"/>
        </w:rPr>
        <w:br w:type="page"/>
      </w:r>
    </w:p>
    <w:p w14:paraId="15352793"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lastRenderedPageBreak/>
        <w:t>25. По своей правовой природе торговый договор представляет собой разновидность:</w:t>
      </w:r>
    </w:p>
    <w:p w14:paraId="333BEE59"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a) гражданско-правового договора;</w:t>
      </w:r>
    </w:p>
    <w:p w14:paraId="1D338BCC"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б) имеет сходство (аналогию) с гражданско-правовым договором;</w:t>
      </w:r>
    </w:p>
    <w:p w14:paraId="5D86E52D"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в) имеет существенное отличие от гражданско-правового договора;</w:t>
      </w:r>
    </w:p>
    <w:p w14:paraId="1B12E7E9"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г) не имеет ничего общего с гражданско-правовым договором.</w:t>
      </w:r>
    </w:p>
    <w:p w14:paraId="3F579316"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p>
    <w:p w14:paraId="1DB28ABC"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t>26. Содержание договора поставки составляют совокупность:</w:t>
      </w:r>
    </w:p>
    <w:p w14:paraId="65811CAB"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a) условий, определяющих требования к предмету договора, состав и порядок действий, подлежащих совершению сторонами;</w:t>
      </w:r>
    </w:p>
    <w:p w14:paraId="2535CC2D"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б) законодательных актов;</w:t>
      </w:r>
    </w:p>
    <w:p w14:paraId="1BE69E16"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в) основных признаков договора;</w:t>
      </w:r>
    </w:p>
    <w:p w14:paraId="794B6D42"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г) правил поведения.</w:t>
      </w:r>
    </w:p>
    <w:p w14:paraId="5DAB70D0"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p>
    <w:p w14:paraId="1513D4E0"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t>27. Сторонами договора комиссии являются:</w:t>
      </w:r>
    </w:p>
    <w:p w14:paraId="34DA4BC6"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a) комиссионер и комитент;</w:t>
      </w:r>
    </w:p>
    <w:p w14:paraId="3599BFD3"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б) поверенный и доверитель;</w:t>
      </w:r>
    </w:p>
    <w:p w14:paraId="6660D3C6"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в) агент и принципал;</w:t>
      </w:r>
    </w:p>
    <w:p w14:paraId="2BA92FC4"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г) некоммерческие организации.</w:t>
      </w:r>
    </w:p>
    <w:p w14:paraId="149A4E11"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p>
    <w:p w14:paraId="7EB1B02C"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t>28. Договорами, содействующими торговле, являются:</w:t>
      </w:r>
    </w:p>
    <w:p w14:paraId="01C08B90"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a) договор на рекламу и передачу информации, договор хранения товаров, договор перевозки;</w:t>
      </w:r>
    </w:p>
    <w:p w14:paraId="52B6C54A"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б) договор хранения товаров, договор на рекламу и передачу информации;</w:t>
      </w:r>
    </w:p>
    <w:p w14:paraId="48BB87A5"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в) договоры страхования, договор поставки, договор перевозки;</w:t>
      </w:r>
    </w:p>
    <w:p w14:paraId="5D4F94AA"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г) договор на рекламу и передачу информации, договор хранения товаров, договоры страхования.</w:t>
      </w:r>
    </w:p>
    <w:p w14:paraId="510721C9"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p>
    <w:p w14:paraId="19A808AB"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t>29. Субъектами договоров на перевозку конкретных партий являются:</w:t>
      </w:r>
    </w:p>
    <w:p w14:paraId="5E614A22"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a) грузоотправитель, посредник, грузополучатель;</w:t>
      </w:r>
    </w:p>
    <w:p w14:paraId="5565D52A"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б) перевозчик, посредник, грузополучатель;</w:t>
      </w:r>
    </w:p>
    <w:p w14:paraId="3EAF8BCB"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в) грузополучатель, отправитель, посредник;</w:t>
      </w:r>
    </w:p>
    <w:p w14:paraId="6F92B4EC"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г) грузоотправитель, перевозчик, грузополучатель.</w:t>
      </w:r>
    </w:p>
    <w:p w14:paraId="6A33BB31" w14:textId="77777777" w:rsidR="00462F9C" w:rsidRDefault="00462F9C">
      <w:pPr>
        <w:rPr>
          <w:rFonts w:ascii="Times New Roman" w:hAnsi="Times New Roman"/>
          <w:sz w:val="28"/>
          <w:szCs w:val="28"/>
          <w:lang w:eastAsia="ru-RU"/>
        </w:rPr>
      </w:pPr>
      <w:r>
        <w:rPr>
          <w:rFonts w:ascii="Times New Roman" w:hAnsi="Times New Roman"/>
          <w:sz w:val="28"/>
          <w:szCs w:val="28"/>
          <w:lang w:eastAsia="ru-RU"/>
        </w:rPr>
        <w:br w:type="page"/>
      </w:r>
    </w:p>
    <w:p w14:paraId="5DA13192"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lastRenderedPageBreak/>
        <w:t>30. Перевозка осуществляется на основании:</w:t>
      </w:r>
    </w:p>
    <w:p w14:paraId="0BF7A807"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a) перевозочных документов;</w:t>
      </w:r>
    </w:p>
    <w:p w14:paraId="36F5BCEE"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б) договора;</w:t>
      </w:r>
    </w:p>
    <w:p w14:paraId="0C5DCCA2"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в) соглашения;</w:t>
      </w:r>
    </w:p>
    <w:p w14:paraId="058011FC"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г) залога.</w:t>
      </w:r>
    </w:p>
    <w:p w14:paraId="1D3EADB1"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p>
    <w:p w14:paraId="089A1B2C"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t>31. Оплата перевозки производится отправителем:</w:t>
      </w:r>
    </w:p>
    <w:p w14:paraId="1B111F7C"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a) до сдачи груза;</w:t>
      </w:r>
    </w:p>
    <w:p w14:paraId="7AF189DF"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б) после сдачи груза;</w:t>
      </w:r>
    </w:p>
    <w:p w14:paraId="1F432833"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в) во время сдачи груза;</w:t>
      </w:r>
    </w:p>
    <w:p w14:paraId="6E69ED7D"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г) не производится.</w:t>
      </w:r>
    </w:p>
    <w:p w14:paraId="70C8C0C1"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p>
    <w:p w14:paraId="60979F20"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t>32. Факт не сохранности грузов удостоверяется:</w:t>
      </w:r>
    </w:p>
    <w:p w14:paraId="33C087EF"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a) соглашением;</w:t>
      </w:r>
    </w:p>
    <w:p w14:paraId="7C2BB895"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б) договором;</w:t>
      </w:r>
    </w:p>
    <w:p w14:paraId="34552763"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в) коммерческим актом;</w:t>
      </w:r>
    </w:p>
    <w:p w14:paraId="41D4D329"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г) сделкой.</w:t>
      </w:r>
    </w:p>
    <w:p w14:paraId="1CB5AFB4"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p>
    <w:p w14:paraId="01223DC6"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t>33. Ответственность транспортных организаций носит:</w:t>
      </w:r>
    </w:p>
    <w:p w14:paraId="19A87CF2"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a) ограничительный характер;</w:t>
      </w:r>
    </w:p>
    <w:p w14:paraId="6FCE033D"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б) общий характер;</w:t>
      </w:r>
    </w:p>
    <w:p w14:paraId="4D5F30C2"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в) договорной характер;</w:t>
      </w:r>
    </w:p>
    <w:p w14:paraId="57DE72CB"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г) дозволяющий характер.</w:t>
      </w:r>
    </w:p>
    <w:p w14:paraId="0BE6BA4E"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p>
    <w:p w14:paraId="2D85ECAC"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t>34. Претензии заявляются клиентами к органам транспорта в пределах:</w:t>
      </w:r>
    </w:p>
    <w:p w14:paraId="05D54E04"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a) одного месяца с момента возникновения права требования;</w:t>
      </w:r>
    </w:p>
    <w:p w14:paraId="631EA686"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б) двух месяцев с момента возникновения права требования;</w:t>
      </w:r>
    </w:p>
    <w:p w14:paraId="29E74FED"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в) трех месяцев с момента возникновения права требования;</w:t>
      </w:r>
    </w:p>
    <w:p w14:paraId="29F20A7F"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г) шести месяцев с момента возникновения права требования.</w:t>
      </w:r>
    </w:p>
    <w:p w14:paraId="458963FB"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p>
    <w:p w14:paraId="42CD76B7" w14:textId="77777777" w:rsidR="00C256BB" w:rsidRPr="00462F9C" w:rsidRDefault="00C256BB" w:rsidP="00BE79BE">
      <w:pPr>
        <w:pStyle w:val="a3"/>
        <w:spacing w:after="0" w:line="300" w:lineRule="auto"/>
        <w:ind w:left="0" w:firstLine="709"/>
        <w:contextualSpacing w:val="0"/>
        <w:jc w:val="both"/>
        <w:rPr>
          <w:rFonts w:ascii="Times New Roman" w:hAnsi="Times New Roman"/>
          <w:b/>
          <w:sz w:val="28"/>
          <w:szCs w:val="28"/>
          <w:u w:val="single"/>
          <w:lang w:eastAsia="ru-RU"/>
        </w:rPr>
      </w:pPr>
      <w:r w:rsidRPr="00462F9C">
        <w:rPr>
          <w:rFonts w:ascii="Times New Roman" w:hAnsi="Times New Roman"/>
          <w:b/>
          <w:sz w:val="28"/>
          <w:szCs w:val="28"/>
          <w:u w:val="single"/>
          <w:lang w:eastAsia="ru-RU"/>
        </w:rPr>
        <w:t>35. К претензии по поводу не сохранности груза прилагаются:</w:t>
      </w:r>
    </w:p>
    <w:p w14:paraId="5F501ED9"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a) публичный договор, соглашение, коммерческий акт;</w:t>
      </w:r>
    </w:p>
    <w:p w14:paraId="1FBC58E7"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б) коммерческий акт, транспортная накладная, договор;</w:t>
      </w:r>
    </w:p>
    <w:p w14:paraId="17AB693E"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t>в) счет-фактура продавца и расчет претензии, предварительный договор;</w:t>
      </w:r>
    </w:p>
    <w:p w14:paraId="25F12267" w14:textId="77777777" w:rsidR="00C256BB" w:rsidRPr="00BE79BE" w:rsidRDefault="00C256BB" w:rsidP="00BE79BE">
      <w:pPr>
        <w:pStyle w:val="a3"/>
        <w:spacing w:after="0" w:line="300" w:lineRule="auto"/>
        <w:ind w:left="0" w:firstLine="709"/>
        <w:contextualSpacing w:val="0"/>
        <w:jc w:val="both"/>
        <w:rPr>
          <w:rFonts w:ascii="Times New Roman" w:hAnsi="Times New Roman"/>
          <w:sz w:val="28"/>
          <w:szCs w:val="28"/>
          <w:lang w:eastAsia="ru-RU"/>
        </w:rPr>
      </w:pPr>
      <w:r w:rsidRPr="00BE79BE">
        <w:rPr>
          <w:rFonts w:ascii="Times New Roman" w:hAnsi="Times New Roman"/>
          <w:sz w:val="28"/>
          <w:szCs w:val="28"/>
          <w:lang w:eastAsia="ru-RU"/>
        </w:rPr>
        <w:lastRenderedPageBreak/>
        <w:t>г) транспортная накладная, коммерческий акт, счет-фактура продавца и расчет претензии.</w:t>
      </w:r>
    </w:p>
    <w:p w14:paraId="2EC189B5" w14:textId="77777777" w:rsidR="00A30F40" w:rsidRPr="00BE79BE" w:rsidRDefault="00A30F40" w:rsidP="00BE79BE">
      <w:pPr>
        <w:pStyle w:val="a3"/>
        <w:spacing w:after="0" w:line="300" w:lineRule="auto"/>
        <w:ind w:left="0" w:firstLine="709"/>
        <w:contextualSpacing w:val="0"/>
        <w:jc w:val="both"/>
        <w:rPr>
          <w:rFonts w:ascii="Times New Roman" w:hAnsi="Times New Roman"/>
          <w:sz w:val="28"/>
          <w:szCs w:val="28"/>
          <w:lang w:eastAsia="ru-RU"/>
        </w:rPr>
      </w:pPr>
    </w:p>
    <w:p w14:paraId="51CCB8BF" w14:textId="77777777" w:rsidR="00A30F40" w:rsidRPr="00BE79BE" w:rsidRDefault="00A30F40" w:rsidP="00BE79BE">
      <w:pPr>
        <w:pStyle w:val="a3"/>
        <w:spacing w:after="0" w:line="300" w:lineRule="auto"/>
        <w:ind w:left="0" w:firstLine="709"/>
        <w:contextualSpacing w:val="0"/>
        <w:jc w:val="both"/>
        <w:rPr>
          <w:rFonts w:ascii="Times New Roman" w:hAnsi="Times New Roman"/>
          <w:sz w:val="28"/>
          <w:szCs w:val="28"/>
          <w:lang w:eastAsia="ru-RU"/>
        </w:rPr>
      </w:pPr>
    </w:p>
    <w:p w14:paraId="35D868FB" w14:textId="77777777" w:rsidR="00EF2479" w:rsidRPr="00BE79BE" w:rsidRDefault="00EF2479" w:rsidP="00462F9C">
      <w:pPr>
        <w:spacing w:after="0" w:line="300" w:lineRule="auto"/>
        <w:ind w:firstLine="709"/>
        <w:jc w:val="center"/>
        <w:rPr>
          <w:rFonts w:ascii="Times New Roman" w:hAnsi="Times New Roman"/>
          <w:sz w:val="28"/>
          <w:szCs w:val="28"/>
          <w:lang w:eastAsia="ru-RU"/>
        </w:rPr>
      </w:pPr>
      <w:r w:rsidRPr="00BE79BE">
        <w:rPr>
          <w:rFonts w:ascii="Times New Roman" w:hAnsi="Times New Roman"/>
          <w:sz w:val="28"/>
          <w:szCs w:val="28"/>
          <w:lang w:eastAsia="ru-RU"/>
        </w:rPr>
        <w:t>При проведении текущего контроля обучающемуся предлагается решить ситуационные задачи.</w:t>
      </w:r>
    </w:p>
    <w:p w14:paraId="4A4026BF" w14:textId="77777777" w:rsidR="00235773" w:rsidRPr="00BE79BE" w:rsidRDefault="00235773" w:rsidP="00BE79BE">
      <w:pPr>
        <w:spacing w:after="0" w:line="300" w:lineRule="auto"/>
        <w:ind w:firstLine="709"/>
        <w:jc w:val="both"/>
        <w:rPr>
          <w:rFonts w:ascii="Times New Roman" w:hAnsi="Times New Roman"/>
          <w:iCs/>
          <w:sz w:val="28"/>
          <w:szCs w:val="28"/>
        </w:rPr>
      </w:pPr>
    </w:p>
    <w:p w14:paraId="1A1B44C1" w14:textId="77777777" w:rsidR="006E00B9" w:rsidRPr="00BE79BE" w:rsidRDefault="006E00B9" w:rsidP="00462F9C">
      <w:pPr>
        <w:spacing w:after="0" w:line="300" w:lineRule="auto"/>
        <w:ind w:firstLine="709"/>
        <w:jc w:val="center"/>
        <w:rPr>
          <w:rFonts w:ascii="Times New Roman" w:hAnsi="Times New Roman"/>
          <w:b/>
          <w:iCs/>
          <w:sz w:val="28"/>
          <w:szCs w:val="28"/>
        </w:rPr>
      </w:pPr>
      <w:r w:rsidRPr="00BE79BE">
        <w:rPr>
          <w:rFonts w:ascii="Times New Roman" w:hAnsi="Times New Roman"/>
          <w:b/>
          <w:iCs/>
          <w:sz w:val="28"/>
          <w:szCs w:val="28"/>
        </w:rPr>
        <w:t>Примерный перечень ситуационных задач</w:t>
      </w:r>
    </w:p>
    <w:p w14:paraId="23297203" w14:textId="77777777" w:rsidR="00235773" w:rsidRPr="00BE79BE" w:rsidRDefault="00235773" w:rsidP="00BE79BE">
      <w:pPr>
        <w:spacing w:after="0" w:line="300" w:lineRule="auto"/>
        <w:ind w:firstLine="709"/>
        <w:jc w:val="both"/>
        <w:rPr>
          <w:rFonts w:ascii="Times New Roman" w:hAnsi="Times New Roman"/>
          <w:b/>
          <w:sz w:val="28"/>
          <w:szCs w:val="28"/>
        </w:rPr>
      </w:pPr>
    </w:p>
    <w:p w14:paraId="0807A506" w14:textId="77777777" w:rsidR="000B1F83" w:rsidRPr="00280397" w:rsidRDefault="000B1F83" w:rsidP="00462F9C">
      <w:pPr>
        <w:spacing w:after="0" w:line="300" w:lineRule="auto"/>
        <w:ind w:firstLine="709"/>
        <w:jc w:val="center"/>
        <w:rPr>
          <w:rFonts w:ascii="Times New Roman" w:hAnsi="Times New Roman"/>
          <w:b/>
          <w:sz w:val="28"/>
          <w:szCs w:val="28"/>
        </w:rPr>
      </w:pPr>
      <w:r w:rsidRPr="00BE79BE">
        <w:rPr>
          <w:rFonts w:ascii="Times New Roman" w:hAnsi="Times New Roman"/>
          <w:b/>
          <w:sz w:val="28"/>
          <w:szCs w:val="28"/>
        </w:rPr>
        <w:t>Оценка умений и навыков по компетенции ПК-</w:t>
      </w:r>
      <w:r w:rsidR="00C256BB" w:rsidRPr="00BE79BE">
        <w:rPr>
          <w:rFonts w:ascii="Times New Roman" w:hAnsi="Times New Roman"/>
          <w:b/>
          <w:sz w:val="28"/>
          <w:szCs w:val="28"/>
        </w:rPr>
        <w:t>3</w:t>
      </w:r>
    </w:p>
    <w:p w14:paraId="2852990B" w14:textId="77777777" w:rsidR="00462F9C" w:rsidRPr="00280397" w:rsidRDefault="00462F9C" w:rsidP="00462F9C">
      <w:pPr>
        <w:spacing w:after="0" w:line="300" w:lineRule="auto"/>
        <w:ind w:firstLine="709"/>
        <w:jc w:val="center"/>
        <w:rPr>
          <w:rFonts w:ascii="Times New Roman" w:hAnsi="Times New Roman"/>
          <w:b/>
          <w:sz w:val="28"/>
          <w:szCs w:val="28"/>
        </w:rPr>
      </w:pPr>
    </w:p>
    <w:p w14:paraId="03C607E0" w14:textId="77777777" w:rsidR="001D75D9" w:rsidRPr="00462F9C" w:rsidRDefault="006E00B9" w:rsidP="00BE79BE">
      <w:pPr>
        <w:spacing w:after="0" w:line="300" w:lineRule="auto"/>
        <w:ind w:firstLine="709"/>
        <w:jc w:val="both"/>
        <w:rPr>
          <w:rFonts w:ascii="Times New Roman" w:hAnsi="Times New Roman"/>
          <w:b/>
          <w:iCs/>
          <w:sz w:val="28"/>
          <w:szCs w:val="28"/>
          <w:u w:val="single"/>
        </w:rPr>
      </w:pPr>
      <w:r w:rsidRPr="00462F9C">
        <w:rPr>
          <w:rFonts w:ascii="Times New Roman" w:hAnsi="Times New Roman"/>
          <w:b/>
          <w:iCs/>
          <w:sz w:val="28"/>
          <w:szCs w:val="28"/>
          <w:u w:val="single"/>
        </w:rPr>
        <w:t>Ситуационная задача 1</w:t>
      </w:r>
    </w:p>
    <w:p w14:paraId="5F28DDC9" w14:textId="77777777" w:rsidR="00C256BB" w:rsidRPr="00BE79BE" w:rsidRDefault="00C256BB" w:rsidP="00BE79BE">
      <w:pPr>
        <w:spacing w:after="0" w:line="300" w:lineRule="auto"/>
        <w:ind w:firstLine="709"/>
        <w:jc w:val="both"/>
        <w:rPr>
          <w:rFonts w:ascii="Times New Roman" w:hAnsi="Times New Roman"/>
          <w:sz w:val="28"/>
          <w:szCs w:val="28"/>
        </w:rPr>
      </w:pPr>
      <w:r w:rsidRPr="00BE79BE">
        <w:rPr>
          <w:rFonts w:ascii="Times New Roman" w:hAnsi="Times New Roman"/>
          <w:sz w:val="28"/>
          <w:szCs w:val="28"/>
        </w:rPr>
        <w:t>Общество с ограниченной̆ ответственностью и индивидуальный предприниматель заключили договор на реализацию товара. По договору товар, переданный предпринимателю для продажи, подлежал оплате по мере его реализации, но не позднее шестимесячного срока с момента заключения договора. Индивидуальный̆ предприниматель реализовал лишь часть переданного товара и предложил возвратить оставшуюся часть обществу с ограниченной ответственностью. Последнее отказалось принять товар и обратилось в арбитражный суд с иском о взыскании с предпринимателя суммы долга за неоплаченную часть товара. Истец квалифицировал заключенный договор как сделку купли-продажи, поскольку предприниматель принял на себя обязанность оплатить товар не позднее установленной даты. Ответчик возражал, полагая, что заключил договор комиссии, поэтому обязанность по оплате принятого на реализацию товара не возникнет до момента его фактической реализации.</w:t>
      </w:r>
    </w:p>
    <w:p w14:paraId="3DD157D0" w14:textId="77777777" w:rsidR="00C256BB" w:rsidRPr="00BE79BE" w:rsidRDefault="00C256BB" w:rsidP="00BE79BE">
      <w:pPr>
        <w:spacing w:after="0" w:line="300" w:lineRule="auto"/>
        <w:ind w:firstLine="709"/>
        <w:jc w:val="both"/>
        <w:rPr>
          <w:rFonts w:ascii="Times New Roman" w:hAnsi="Times New Roman"/>
          <w:sz w:val="28"/>
          <w:szCs w:val="28"/>
        </w:rPr>
      </w:pPr>
      <w:r w:rsidRPr="00BE79BE">
        <w:rPr>
          <w:rFonts w:ascii="Times New Roman" w:hAnsi="Times New Roman"/>
          <w:sz w:val="28"/>
          <w:szCs w:val="28"/>
        </w:rPr>
        <w:t>Кто прав в этом споре? Какова юридическая природа заключенного договора?</w:t>
      </w:r>
    </w:p>
    <w:p w14:paraId="2322A0B4" w14:textId="77777777" w:rsidR="00C256BB" w:rsidRPr="00BE79BE" w:rsidRDefault="00C256BB" w:rsidP="00BE79BE">
      <w:pPr>
        <w:spacing w:after="0" w:line="300" w:lineRule="auto"/>
        <w:ind w:firstLine="709"/>
        <w:jc w:val="both"/>
        <w:rPr>
          <w:rFonts w:ascii="Times New Roman" w:hAnsi="Times New Roman"/>
          <w:sz w:val="28"/>
          <w:szCs w:val="28"/>
          <w:lang w:eastAsia="ru-RU"/>
        </w:rPr>
      </w:pPr>
    </w:p>
    <w:p w14:paraId="027BE094" w14:textId="77777777" w:rsidR="00C256BB" w:rsidRPr="00462F9C" w:rsidRDefault="00C256BB" w:rsidP="00BE79BE">
      <w:pPr>
        <w:spacing w:after="0" w:line="300" w:lineRule="auto"/>
        <w:ind w:firstLine="709"/>
        <w:jc w:val="both"/>
        <w:rPr>
          <w:rFonts w:ascii="Times New Roman" w:hAnsi="Times New Roman"/>
          <w:b/>
          <w:iCs/>
          <w:sz w:val="28"/>
          <w:szCs w:val="28"/>
          <w:u w:val="single"/>
        </w:rPr>
      </w:pPr>
      <w:r w:rsidRPr="00462F9C">
        <w:rPr>
          <w:rFonts w:ascii="Times New Roman" w:hAnsi="Times New Roman"/>
          <w:b/>
          <w:iCs/>
          <w:sz w:val="28"/>
          <w:szCs w:val="28"/>
          <w:u w:val="single"/>
        </w:rPr>
        <w:t>Ситуационная задача 2</w:t>
      </w:r>
    </w:p>
    <w:p w14:paraId="6563304E" w14:textId="77777777" w:rsidR="00C256BB" w:rsidRPr="00BE79BE" w:rsidRDefault="00C256BB" w:rsidP="00BE79BE">
      <w:pPr>
        <w:spacing w:after="0" w:line="300" w:lineRule="auto"/>
        <w:ind w:firstLine="709"/>
        <w:jc w:val="both"/>
        <w:rPr>
          <w:rFonts w:ascii="Times New Roman" w:hAnsi="Times New Roman"/>
          <w:sz w:val="28"/>
          <w:szCs w:val="28"/>
        </w:rPr>
      </w:pPr>
      <w:r w:rsidRPr="00BE79BE">
        <w:rPr>
          <w:rFonts w:ascii="Times New Roman" w:hAnsi="Times New Roman"/>
          <w:sz w:val="28"/>
          <w:szCs w:val="28"/>
        </w:rPr>
        <w:t xml:space="preserve">Коммерческая организация, занимающая доминирующее положение в области машиностроения, была определена победителем конкурса, проводившегося Министерством обороны РФ для размещения государственного оборонного заказа по модернизации комплекса вооружения. При составлении плана освоения производства, связанного с </w:t>
      </w:r>
      <w:r w:rsidRPr="00BE79BE">
        <w:rPr>
          <w:rFonts w:ascii="Times New Roman" w:hAnsi="Times New Roman"/>
          <w:sz w:val="28"/>
          <w:szCs w:val="28"/>
        </w:rPr>
        <w:lastRenderedPageBreak/>
        <w:t>выполнением оборонного заказа, выяснилось, что организации необходимы дополнительные средства на реконструкцию производства.</w:t>
      </w:r>
    </w:p>
    <w:p w14:paraId="2941166D" w14:textId="77777777" w:rsidR="00C256BB" w:rsidRPr="00BE79BE" w:rsidRDefault="00C256BB" w:rsidP="00BE79BE">
      <w:pPr>
        <w:spacing w:after="0" w:line="300" w:lineRule="auto"/>
        <w:ind w:firstLine="709"/>
        <w:jc w:val="both"/>
        <w:rPr>
          <w:rFonts w:ascii="Times New Roman" w:eastAsia="Calibri" w:hAnsi="Times New Roman"/>
          <w:sz w:val="28"/>
          <w:szCs w:val="28"/>
        </w:rPr>
      </w:pPr>
      <w:r w:rsidRPr="00BE79BE">
        <w:rPr>
          <w:rFonts w:ascii="Times New Roman" w:hAnsi="Times New Roman"/>
          <w:sz w:val="28"/>
          <w:szCs w:val="28"/>
        </w:rPr>
        <w:t>Вправе ли коммерческая организация отказаться от заключения государственного контракта с заказчиком?</w:t>
      </w:r>
    </w:p>
    <w:p w14:paraId="41062844" w14:textId="77777777" w:rsidR="00462F9C" w:rsidRPr="00280397" w:rsidRDefault="00462F9C" w:rsidP="00BE79BE">
      <w:pPr>
        <w:spacing w:after="0" w:line="300" w:lineRule="auto"/>
        <w:ind w:firstLine="709"/>
        <w:jc w:val="both"/>
        <w:rPr>
          <w:rFonts w:ascii="Times New Roman" w:hAnsi="Times New Roman"/>
          <w:b/>
          <w:iCs/>
          <w:sz w:val="28"/>
          <w:szCs w:val="28"/>
          <w:u w:val="single"/>
        </w:rPr>
      </w:pPr>
    </w:p>
    <w:p w14:paraId="24439C49" w14:textId="77777777" w:rsidR="00C256BB" w:rsidRPr="00462F9C" w:rsidRDefault="00C256BB" w:rsidP="00BE79BE">
      <w:pPr>
        <w:spacing w:after="0" w:line="300" w:lineRule="auto"/>
        <w:ind w:firstLine="709"/>
        <w:jc w:val="both"/>
        <w:rPr>
          <w:rFonts w:ascii="Times New Roman" w:hAnsi="Times New Roman"/>
          <w:b/>
          <w:iCs/>
          <w:sz w:val="28"/>
          <w:szCs w:val="28"/>
          <w:u w:val="single"/>
        </w:rPr>
      </w:pPr>
      <w:r w:rsidRPr="00462F9C">
        <w:rPr>
          <w:rFonts w:ascii="Times New Roman" w:hAnsi="Times New Roman"/>
          <w:b/>
          <w:iCs/>
          <w:sz w:val="28"/>
          <w:szCs w:val="28"/>
          <w:u w:val="single"/>
        </w:rPr>
        <w:t>Ситуационная задача 3</w:t>
      </w:r>
    </w:p>
    <w:p w14:paraId="50CF5F5B" w14:textId="77777777" w:rsidR="00C256BB" w:rsidRPr="00BE79BE" w:rsidRDefault="00C256BB" w:rsidP="00BE79BE">
      <w:pPr>
        <w:spacing w:after="0" w:line="300" w:lineRule="auto"/>
        <w:ind w:firstLine="709"/>
        <w:jc w:val="both"/>
        <w:rPr>
          <w:rFonts w:ascii="Times New Roman" w:hAnsi="Times New Roman"/>
          <w:sz w:val="28"/>
          <w:szCs w:val="28"/>
        </w:rPr>
      </w:pPr>
      <w:r w:rsidRPr="00BE79BE">
        <w:rPr>
          <w:rFonts w:ascii="Times New Roman" w:hAnsi="Times New Roman"/>
          <w:sz w:val="28"/>
          <w:szCs w:val="28"/>
        </w:rPr>
        <w:t>Индивидуальный предприниматель Синицев осуществляет розничную торговую деятельность в закрытом павильоне, реализуя продовольственные товары, а также алкогольную продукцию, пиво и табачные изделия.</w:t>
      </w:r>
    </w:p>
    <w:p w14:paraId="3E8A00CC" w14:textId="77777777" w:rsidR="00C256BB" w:rsidRPr="00BE79BE" w:rsidRDefault="00C256BB" w:rsidP="00BE79BE">
      <w:pPr>
        <w:spacing w:after="0" w:line="300" w:lineRule="auto"/>
        <w:ind w:firstLine="709"/>
        <w:jc w:val="both"/>
        <w:rPr>
          <w:rFonts w:ascii="Times New Roman" w:hAnsi="Times New Roman"/>
          <w:sz w:val="28"/>
          <w:szCs w:val="28"/>
        </w:rPr>
      </w:pPr>
      <w:r w:rsidRPr="00BE79BE">
        <w:rPr>
          <w:rFonts w:ascii="Times New Roman" w:hAnsi="Times New Roman"/>
          <w:sz w:val="28"/>
          <w:szCs w:val="28"/>
        </w:rPr>
        <w:t>С какими субъектами права у Синицева возникают правоотношения?</w:t>
      </w:r>
    </w:p>
    <w:p w14:paraId="4F4D6AAD" w14:textId="77777777" w:rsidR="00C256BB" w:rsidRPr="00BE79BE" w:rsidRDefault="00C256BB" w:rsidP="00BE79BE">
      <w:pPr>
        <w:spacing w:after="0" w:line="300" w:lineRule="auto"/>
        <w:ind w:firstLine="709"/>
        <w:jc w:val="both"/>
        <w:rPr>
          <w:rFonts w:ascii="Times New Roman" w:hAnsi="Times New Roman"/>
          <w:sz w:val="28"/>
          <w:szCs w:val="28"/>
        </w:rPr>
      </w:pPr>
      <w:r w:rsidRPr="00BE79BE">
        <w:rPr>
          <w:rFonts w:ascii="Times New Roman" w:hAnsi="Times New Roman"/>
          <w:sz w:val="28"/>
          <w:szCs w:val="28"/>
        </w:rPr>
        <w:t>Дайте характеристику этим правоотношениям. Какие государственные организации осуществляют контроль в сфере предпринимательской деятельности ИП Синицева?</w:t>
      </w:r>
    </w:p>
    <w:p w14:paraId="68023D25" w14:textId="77777777" w:rsidR="00C256BB" w:rsidRPr="00BE79BE" w:rsidRDefault="00C256BB" w:rsidP="00BE79BE">
      <w:pPr>
        <w:spacing w:after="0" w:line="300" w:lineRule="auto"/>
        <w:ind w:firstLine="709"/>
        <w:jc w:val="both"/>
        <w:rPr>
          <w:rFonts w:ascii="Times New Roman" w:hAnsi="Times New Roman"/>
          <w:sz w:val="28"/>
          <w:szCs w:val="28"/>
        </w:rPr>
      </w:pPr>
    </w:p>
    <w:p w14:paraId="38F0AD87" w14:textId="77777777" w:rsidR="00C256BB" w:rsidRPr="00462F9C" w:rsidRDefault="00C256BB" w:rsidP="00BE79BE">
      <w:pPr>
        <w:spacing w:after="0" w:line="300" w:lineRule="auto"/>
        <w:ind w:firstLine="709"/>
        <w:jc w:val="both"/>
        <w:rPr>
          <w:rFonts w:ascii="Times New Roman" w:hAnsi="Times New Roman"/>
          <w:b/>
          <w:sz w:val="28"/>
          <w:szCs w:val="28"/>
          <w:u w:val="single"/>
        </w:rPr>
      </w:pPr>
      <w:r w:rsidRPr="00462F9C">
        <w:rPr>
          <w:rFonts w:ascii="Times New Roman" w:hAnsi="Times New Roman"/>
          <w:b/>
          <w:sz w:val="28"/>
          <w:szCs w:val="28"/>
          <w:u w:val="single"/>
        </w:rPr>
        <w:t>Ситуационная задача 4</w:t>
      </w:r>
    </w:p>
    <w:p w14:paraId="043DDBE7" w14:textId="77777777" w:rsidR="00C256BB" w:rsidRPr="00BE79BE" w:rsidRDefault="00C256BB" w:rsidP="00BE79BE">
      <w:pPr>
        <w:spacing w:after="0" w:line="300" w:lineRule="auto"/>
        <w:ind w:firstLine="709"/>
        <w:jc w:val="both"/>
        <w:rPr>
          <w:rFonts w:ascii="Times New Roman" w:hAnsi="Times New Roman"/>
          <w:sz w:val="28"/>
          <w:szCs w:val="28"/>
        </w:rPr>
      </w:pPr>
      <w:r w:rsidRPr="00BE79BE">
        <w:rPr>
          <w:rFonts w:ascii="Times New Roman" w:hAnsi="Times New Roman"/>
          <w:sz w:val="28"/>
          <w:szCs w:val="28"/>
        </w:rPr>
        <w:t>Может ли член публичного акционерного общества быть избран в ревизионную комиссию, если он является аффилированным лицом данного общества?</w:t>
      </w:r>
    </w:p>
    <w:p w14:paraId="5429E7D0" w14:textId="77777777" w:rsidR="00C256BB" w:rsidRPr="00BE79BE" w:rsidRDefault="00C256BB" w:rsidP="00BE79BE">
      <w:pPr>
        <w:spacing w:after="0" w:line="300" w:lineRule="auto"/>
        <w:ind w:firstLine="709"/>
        <w:jc w:val="both"/>
        <w:rPr>
          <w:rFonts w:ascii="Times New Roman" w:hAnsi="Times New Roman"/>
          <w:iCs/>
          <w:sz w:val="28"/>
          <w:szCs w:val="28"/>
        </w:rPr>
      </w:pPr>
    </w:p>
    <w:p w14:paraId="66AEE78F" w14:textId="77777777" w:rsidR="00C256BB" w:rsidRPr="00462F9C" w:rsidRDefault="00C256BB" w:rsidP="00BE79BE">
      <w:pPr>
        <w:spacing w:after="0" w:line="300" w:lineRule="auto"/>
        <w:ind w:firstLine="709"/>
        <w:jc w:val="both"/>
        <w:rPr>
          <w:rFonts w:ascii="Times New Roman" w:hAnsi="Times New Roman"/>
          <w:b/>
          <w:iCs/>
          <w:sz w:val="28"/>
          <w:szCs w:val="28"/>
          <w:u w:val="single"/>
        </w:rPr>
      </w:pPr>
      <w:r w:rsidRPr="00462F9C">
        <w:rPr>
          <w:rFonts w:ascii="Times New Roman" w:hAnsi="Times New Roman"/>
          <w:b/>
          <w:iCs/>
          <w:sz w:val="28"/>
          <w:szCs w:val="28"/>
          <w:u w:val="single"/>
        </w:rPr>
        <w:t>Ситуационная задача 5</w:t>
      </w:r>
    </w:p>
    <w:p w14:paraId="5EF64059" w14:textId="77777777" w:rsidR="00C256BB" w:rsidRPr="00BE79BE" w:rsidRDefault="00C256BB" w:rsidP="00BE79BE">
      <w:pPr>
        <w:spacing w:after="0" w:line="300" w:lineRule="auto"/>
        <w:ind w:firstLine="709"/>
        <w:jc w:val="both"/>
        <w:rPr>
          <w:rFonts w:ascii="Times New Roman" w:hAnsi="Times New Roman"/>
          <w:sz w:val="28"/>
          <w:szCs w:val="28"/>
        </w:rPr>
      </w:pPr>
      <w:r w:rsidRPr="00BE79BE">
        <w:rPr>
          <w:rFonts w:ascii="Times New Roman" w:hAnsi="Times New Roman"/>
          <w:sz w:val="28"/>
          <w:szCs w:val="28"/>
        </w:rPr>
        <w:t>Дайте сравнительную характеристику договоров поставки и оптовой купли-продажи, используя следующие критерии:</w:t>
      </w:r>
    </w:p>
    <w:p w14:paraId="280F89A6" w14:textId="77777777" w:rsidR="00C256BB" w:rsidRPr="00BE79BE" w:rsidRDefault="00C256BB" w:rsidP="00BE79BE">
      <w:pPr>
        <w:spacing w:after="0" w:line="300" w:lineRule="auto"/>
        <w:ind w:firstLine="709"/>
        <w:jc w:val="both"/>
        <w:rPr>
          <w:rFonts w:ascii="Times New Roman" w:hAnsi="Times New Roman"/>
          <w:sz w:val="28"/>
          <w:szCs w:val="28"/>
        </w:rPr>
      </w:pPr>
      <w:r w:rsidRPr="00BE79BE">
        <w:rPr>
          <w:rFonts w:ascii="Times New Roman" w:hAnsi="Times New Roman"/>
          <w:sz w:val="28"/>
          <w:szCs w:val="28"/>
        </w:rPr>
        <w:t>- источники правового регулирования;</w:t>
      </w:r>
    </w:p>
    <w:p w14:paraId="77206DAF" w14:textId="77777777" w:rsidR="00C256BB" w:rsidRPr="00BE79BE" w:rsidRDefault="00C256BB" w:rsidP="00BE79BE">
      <w:pPr>
        <w:spacing w:after="0" w:line="300" w:lineRule="auto"/>
        <w:ind w:firstLine="709"/>
        <w:jc w:val="both"/>
        <w:rPr>
          <w:rFonts w:ascii="Times New Roman" w:hAnsi="Times New Roman"/>
          <w:sz w:val="28"/>
          <w:szCs w:val="28"/>
        </w:rPr>
      </w:pPr>
      <w:r w:rsidRPr="00BE79BE">
        <w:rPr>
          <w:rFonts w:ascii="Times New Roman" w:hAnsi="Times New Roman"/>
          <w:sz w:val="28"/>
          <w:szCs w:val="28"/>
        </w:rPr>
        <w:t>- сфере применения;</w:t>
      </w:r>
    </w:p>
    <w:p w14:paraId="321CBE3F" w14:textId="77777777" w:rsidR="00C256BB" w:rsidRPr="00BE79BE" w:rsidRDefault="00C256BB" w:rsidP="00BE79BE">
      <w:pPr>
        <w:spacing w:after="0" w:line="300" w:lineRule="auto"/>
        <w:ind w:firstLine="709"/>
        <w:jc w:val="both"/>
        <w:rPr>
          <w:rFonts w:ascii="Times New Roman" w:hAnsi="Times New Roman"/>
          <w:sz w:val="28"/>
          <w:szCs w:val="28"/>
        </w:rPr>
      </w:pPr>
      <w:r w:rsidRPr="00BE79BE">
        <w:rPr>
          <w:rFonts w:ascii="Times New Roman" w:hAnsi="Times New Roman"/>
          <w:sz w:val="28"/>
          <w:szCs w:val="28"/>
        </w:rPr>
        <w:t>- субъектный состав;</w:t>
      </w:r>
    </w:p>
    <w:p w14:paraId="13BB517A" w14:textId="77777777" w:rsidR="00C256BB" w:rsidRPr="00BE79BE" w:rsidRDefault="00C256BB" w:rsidP="00BE79BE">
      <w:pPr>
        <w:spacing w:after="0" w:line="300" w:lineRule="auto"/>
        <w:ind w:firstLine="709"/>
        <w:jc w:val="both"/>
        <w:rPr>
          <w:rFonts w:ascii="Times New Roman" w:hAnsi="Times New Roman"/>
          <w:sz w:val="28"/>
          <w:szCs w:val="28"/>
        </w:rPr>
      </w:pPr>
      <w:r w:rsidRPr="00BE79BE">
        <w:rPr>
          <w:rFonts w:ascii="Times New Roman" w:hAnsi="Times New Roman"/>
          <w:sz w:val="28"/>
          <w:szCs w:val="28"/>
        </w:rPr>
        <w:t>- предмет договора;</w:t>
      </w:r>
    </w:p>
    <w:p w14:paraId="14317FF4" w14:textId="77777777" w:rsidR="00C256BB" w:rsidRPr="00BE79BE" w:rsidRDefault="00C256BB" w:rsidP="00BE79BE">
      <w:pPr>
        <w:spacing w:after="0" w:line="300" w:lineRule="auto"/>
        <w:ind w:firstLine="709"/>
        <w:jc w:val="both"/>
        <w:rPr>
          <w:rFonts w:ascii="Times New Roman" w:hAnsi="Times New Roman"/>
          <w:iCs/>
          <w:sz w:val="28"/>
          <w:szCs w:val="28"/>
        </w:rPr>
      </w:pPr>
      <w:r w:rsidRPr="00BE79BE">
        <w:rPr>
          <w:rFonts w:ascii="Times New Roman" w:hAnsi="Times New Roman"/>
          <w:sz w:val="28"/>
          <w:szCs w:val="28"/>
        </w:rPr>
        <w:t>- цель приобретения договора</w:t>
      </w:r>
    </w:p>
    <w:p w14:paraId="4A0663D2" w14:textId="77777777" w:rsidR="00C256BB" w:rsidRPr="00BE79BE" w:rsidRDefault="00C256BB" w:rsidP="00BE79BE">
      <w:pPr>
        <w:spacing w:after="0" w:line="300" w:lineRule="auto"/>
        <w:ind w:firstLine="709"/>
        <w:jc w:val="both"/>
        <w:rPr>
          <w:rFonts w:ascii="Times New Roman" w:hAnsi="Times New Roman"/>
          <w:iCs/>
          <w:sz w:val="28"/>
          <w:szCs w:val="28"/>
        </w:rPr>
      </w:pPr>
      <w:r w:rsidRPr="00BE79BE">
        <w:rPr>
          <w:rFonts w:ascii="Times New Roman" w:hAnsi="Times New Roman"/>
          <w:iCs/>
          <w:sz w:val="28"/>
          <w:szCs w:val="28"/>
        </w:rPr>
        <w:t>Ситуационная задача 6</w:t>
      </w:r>
    </w:p>
    <w:p w14:paraId="72304142" w14:textId="77777777" w:rsidR="00C256BB" w:rsidRPr="00BE79BE" w:rsidRDefault="00C256BB" w:rsidP="00BE79BE">
      <w:pPr>
        <w:spacing w:after="0" w:line="300" w:lineRule="auto"/>
        <w:ind w:firstLine="709"/>
        <w:jc w:val="both"/>
        <w:rPr>
          <w:rFonts w:ascii="Times New Roman" w:hAnsi="Times New Roman"/>
          <w:sz w:val="28"/>
          <w:szCs w:val="28"/>
        </w:rPr>
      </w:pPr>
      <w:r w:rsidRPr="00BE79BE">
        <w:rPr>
          <w:rFonts w:ascii="Times New Roman" w:hAnsi="Times New Roman"/>
          <w:sz w:val="28"/>
          <w:szCs w:val="28"/>
        </w:rPr>
        <w:t>Организация использовала в отношении производимой̆ ей продукции наименование места происхождения товара, исключительное право на использование которого принадлежало другой  организации. При этом указанное использование было осуществлено с разрешения правообладателя на основании лицензионного договора.</w:t>
      </w:r>
    </w:p>
    <w:p w14:paraId="4044763D" w14:textId="77777777" w:rsidR="00C256BB" w:rsidRPr="00BE79BE" w:rsidRDefault="00C256BB" w:rsidP="00BE79BE">
      <w:pPr>
        <w:spacing w:after="0" w:line="300" w:lineRule="auto"/>
        <w:ind w:firstLine="709"/>
        <w:jc w:val="both"/>
        <w:rPr>
          <w:rFonts w:ascii="Times New Roman" w:hAnsi="Times New Roman"/>
          <w:sz w:val="28"/>
          <w:szCs w:val="28"/>
        </w:rPr>
      </w:pPr>
      <w:r w:rsidRPr="00BE79BE">
        <w:rPr>
          <w:rFonts w:ascii="Times New Roman" w:hAnsi="Times New Roman"/>
          <w:sz w:val="28"/>
          <w:szCs w:val="28"/>
        </w:rPr>
        <w:t>Является ли такое использование правомерным?</w:t>
      </w:r>
    </w:p>
    <w:p w14:paraId="1D78E657" w14:textId="77777777" w:rsidR="00462F9C" w:rsidRDefault="00462F9C">
      <w:pPr>
        <w:rPr>
          <w:rFonts w:ascii="Times New Roman" w:hAnsi="Times New Roman"/>
          <w:sz w:val="28"/>
          <w:szCs w:val="28"/>
        </w:rPr>
      </w:pPr>
      <w:r>
        <w:rPr>
          <w:rFonts w:ascii="Times New Roman" w:hAnsi="Times New Roman"/>
          <w:sz w:val="28"/>
          <w:szCs w:val="28"/>
        </w:rPr>
        <w:br w:type="page"/>
      </w:r>
    </w:p>
    <w:p w14:paraId="42296BD3" w14:textId="77777777" w:rsidR="00C256BB" w:rsidRPr="00462F9C" w:rsidRDefault="00C256BB" w:rsidP="00BE79BE">
      <w:pPr>
        <w:spacing w:after="0" w:line="300" w:lineRule="auto"/>
        <w:ind w:firstLine="709"/>
        <w:jc w:val="both"/>
        <w:rPr>
          <w:rFonts w:ascii="Times New Roman" w:hAnsi="Times New Roman"/>
          <w:b/>
          <w:sz w:val="28"/>
          <w:szCs w:val="28"/>
          <w:u w:val="single"/>
        </w:rPr>
      </w:pPr>
      <w:r w:rsidRPr="00462F9C">
        <w:rPr>
          <w:rFonts w:ascii="Times New Roman" w:hAnsi="Times New Roman"/>
          <w:b/>
          <w:sz w:val="28"/>
          <w:szCs w:val="28"/>
          <w:u w:val="single"/>
        </w:rPr>
        <w:lastRenderedPageBreak/>
        <w:t>Ситуационная задача 7</w:t>
      </w:r>
    </w:p>
    <w:p w14:paraId="4A1A5DC9" w14:textId="77777777" w:rsidR="00C256BB" w:rsidRPr="00BE79BE" w:rsidRDefault="00C256BB" w:rsidP="00BE79BE">
      <w:pPr>
        <w:spacing w:after="0" w:line="300" w:lineRule="auto"/>
        <w:ind w:firstLine="709"/>
        <w:jc w:val="both"/>
        <w:rPr>
          <w:rFonts w:ascii="Times New Roman" w:hAnsi="Times New Roman"/>
          <w:sz w:val="28"/>
          <w:szCs w:val="28"/>
        </w:rPr>
      </w:pPr>
      <w:r w:rsidRPr="00BE79BE">
        <w:rPr>
          <w:rFonts w:ascii="Times New Roman" w:hAnsi="Times New Roman"/>
          <w:sz w:val="28"/>
          <w:szCs w:val="28"/>
        </w:rPr>
        <w:t>К какой из форм предприятий, Гражданский кодекс РФ предъявляет такие требования?: «….его фирменное наименование должно включать в себя истинные имена (названия) всех участников, либо имя (название) только одного или нескольких участников, с добавление слов «и компания»».</w:t>
      </w:r>
    </w:p>
    <w:p w14:paraId="708CC394" w14:textId="77777777" w:rsidR="00C256BB" w:rsidRPr="00BE79BE" w:rsidRDefault="00C256BB" w:rsidP="00BE79BE">
      <w:pPr>
        <w:spacing w:after="0" w:line="300" w:lineRule="auto"/>
        <w:ind w:firstLine="709"/>
        <w:jc w:val="both"/>
        <w:rPr>
          <w:rFonts w:ascii="Times New Roman" w:hAnsi="Times New Roman"/>
          <w:sz w:val="28"/>
          <w:szCs w:val="28"/>
        </w:rPr>
      </w:pPr>
    </w:p>
    <w:p w14:paraId="6338039E" w14:textId="77777777" w:rsidR="00C256BB" w:rsidRPr="00462F9C" w:rsidRDefault="00C256BB" w:rsidP="00BE79BE">
      <w:pPr>
        <w:spacing w:after="0" w:line="300" w:lineRule="auto"/>
        <w:ind w:firstLine="709"/>
        <w:jc w:val="both"/>
        <w:rPr>
          <w:rFonts w:ascii="Times New Roman" w:hAnsi="Times New Roman"/>
          <w:b/>
          <w:sz w:val="28"/>
          <w:szCs w:val="28"/>
          <w:u w:val="single"/>
        </w:rPr>
      </w:pPr>
      <w:r w:rsidRPr="00462F9C">
        <w:rPr>
          <w:rFonts w:ascii="Times New Roman" w:hAnsi="Times New Roman"/>
          <w:b/>
          <w:sz w:val="28"/>
          <w:szCs w:val="28"/>
          <w:u w:val="single"/>
        </w:rPr>
        <w:t>Ситуационная задача 8</w:t>
      </w:r>
    </w:p>
    <w:p w14:paraId="76EFB22A" w14:textId="77777777" w:rsidR="00C256BB" w:rsidRPr="00BE79BE" w:rsidRDefault="00C256BB" w:rsidP="00BE79BE">
      <w:pPr>
        <w:spacing w:after="0" w:line="300" w:lineRule="auto"/>
        <w:ind w:firstLine="709"/>
        <w:jc w:val="both"/>
        <w:rPr>
          <w:rFonts w:ascii="Times New Roman" w:hAnsi="Times New Roman"/>
          <w:sz w:val="28"/>
          <w:szCs w:val="28"/>
        </w:rPr>
      </w:pPr>
      <w:r w:rsidRPr="00BE79BE">
        <w:rPr>
          <w:rFonts w:ascii="Times New Roman" w:hAnsi="Times New Roman"/>
          <w:sz w:val="28"/>
          <w:szCs w:val="28"/>
        </w:rPr>
        <w:t>Два индивидуальных предпринимателя намерены создать коммерческую организацию для совместного осуществления предпринимательской̆ деятельности. Организационно - правовая форма юридического лица должна обеспечивать конфиденциальность финансовой информации, а также ограничение пределов ответственности предпринимателей по ее обязательствам.</w:t>
      </w:r>
    </w:p>
    <w:p w14:paraId="6492F96E" w14:textId="77777777" w:rsidR="00C256BB" w:rsidRPr="00BE79BE" w:rsidRDefault="00C256BB" w:rsidP="00BE79BE">
      <w:pPr>
        <w:spacing w:after="0" w:line="300" w:lineRule="auto"/>
        <w:ind w:firstLine="709"/>
        <w:jc w:val="both"/>
        <w:rPr>
          <w:rFonts w:ascii="Times New Roman" w:hAnsi="Times New Roman"/>
          <w:sz w:val="28"/>
          <w:szCs w:val="28"/>
        </w:rPr>
      </w:pPr>
      <w:r w:rsidRPr="00BE79BE">
        <w:rPr>
          <w:rFonts w:ascii="Times New Roman" w:hAnsi="Times New Roman"/>
          <w:sz w:val="28"/>
          <w:szCs w:val="28"/>
        </w:rPr>
        <w:t>В каких организационно-правовых формах может быть создана такая организация?</w:t>
      </w:r>
    </w:p>
    <w:sectPr w:rsidR="00C256BB" w:rsidRPr="00BE79BE" w:rsidSect="00864F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03311"/>
    <w:rsid w:val="000B1F83"/>
    <w:rsid w:val="000C3473"/>
    <w:rsid w:val="00175D46"/>
    <w:rsid w:val="001D75D9"/>
    <w:rsid w:val="001F737F"/>
    <w:rsid w:val="00202C6E"/>
    <w:rsid w:val="00203FAD"/>
    <w:rsid w:val="00235773"/>
    <w:rsid w:val="00252674"/>
    <w:rsid w:val="002569E4"/>
    <w:rsid w:val="00273FE8"/>
    <w:rsid w:val="00280397"/>
    <w:rsid w:val="002872A2"/>
    <w:rsid w:val="00296C52"/>
    <w:rsid w:val="002D5DAA"/>
    <w:rsid w:val="002E2D7F"/>
    <w:rsid w:val="003336C3"/>
    <w:rsid w:val="00354926"/>
    <w:rsid w:val="00364CAC"/>
    <w:rsid w:val="003A50D0"/>
    <w:rsid w:val="003B63AC"/>
    <w:rsid w:val="003D0D30"/>
    <w:rsid w:val="00462F9C"/>
    <w:rsid w:val="004E1A57"/>
    <w:rsid w:val="005610FC"/>
    <w:rsid w:val="005611E1"/>
    <w:rsid w:val="00564A43"/>
    <w:rsid w:val="005949D5"/>
    <w:rsid w:val="005A2642"/>
    <w:rsid w:val="005D2A4F"/>
    <w:rsid w:val="006E00B9"/>
    <w:rsid w:val="00715445"/>
    <w:rsid w:val="00742E58"/>
    <w:rsid w:val="007A42C9"/>
    <w:rsid w:val="007A5550"/>
    <w:rsid w:val="00803311"/>
    <w:rsid w:val="00857C46"/>
    <w:rsid w:val="00864F62"/>
    <w:rsid w:val="008737D6"/>
    <w:rsid w:val="008D0E8B"/>
    <w:rsid w:val="0090030B"/>
    <w:rsid w:val="009724D5"/>
    <w:rsid w:val="00A30F40"/>
    <w:rsid w:val="00A74EDB"/>
    <w:rsid w:val="00AA3F74"/>
    <w:rsid w:val="00AB15D0"/>
    <w:rsid w:val="00AC75C2"/>
    <w:rsid w:val="00AE67EE"/>
    <w:rsid w:val="00B22455"/>
    <w:rsid w:val="00B7265B"/>
    <w:rsid w:val="00BC27FB"/>
    <w:rsid w:val="00BE79BE"/>
    <w:rsid w:val="00C256BB"/>
    <w:rsid w:val="00CC3B42"/>
    <w:rsid w:val="00CE3885"/>
    <w:rsid w:val="00D354DA"/>
    <w:rsid w:val="00D90126"/>
    <w:rsid w:val="00E112BF"/>
    <w:rsid w:val="00E332A8"/>
    <w:rsid w:val="00EA6DFA"/>
    <w:rsid w:val="00ED1675"/>
    <w:rsid w:val="00EE122E"/>
    <w:rsid w:val="00EF2479"/>
    <w:rsid w:val="00F8701C"/>
    <w:rsid w:val="00FD62BB"/>
    <w:rsid w:val="00FE7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50BB"/>
  <w15:docId w15:val="{BB8948A4-3B0C-4632-9F93-72D296AE7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699C5-5529-4F4C-98D4-B0826A272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12</Pages>
  <Words>2295</Words>
  <Characters>13082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Миронов Артём Николаевич</cp:lastModifiedBy>
  <cp:revision>35</cp:revision>
  <dcterms:created xsi:type="dcterms:W3CDTF">2022-03-18T13:10:00Z</dcterms:created>
  <dcterms:modified xsi:type="dcterms:W3CDTF">2026-02-24T12:43:00Z</dcterms:modified>
</cp:coreProperties>
</file>