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4224" w14:textId="77777777" w:rsidR="009319BF" w:rsidRDefault="006B6A82">
      <w:pPr>
        <w:spacing w:after="0" w:line="240" w:lineRule="auto"/>
        <w:contextualSpacing/>
        <w:jc w:val="right"/>
        <w:rPr>
          <w:rFonts w:ascii="Times New Roman Regular" w:hAnsi="Times New Roman Regular" w:cs="Times New Roman Regular"/>
          <w:sz w:val="28"/>
          <w:szCs w:val="28"/>
        </w:rPr>
      </w:pPr>
      <w:r>
        <w:rPr>
          <w:rFonts w:ascii="Times New Roman Regular" w:hAnsi="Times New Roman Regular" w:cs="Times New Roman Regular"/>
          <w:sz w:val="28"/>
          <w:szCs w:val="28"/>
        </w:rPr>
        <w:t>Приложение</w:t>
      </w:r>
    </w:p>
    <w:p w14:paraId="6D364700" w14:textId="77777777" w:rsidR="009319BF" w:rsidRDefault="009319BF">
      <w:pPr>
        <w:spacing w:after="0" w:line="240" w:lineRule="auto"/>
        <w:contextualSpacing/>
        <w:jc w:val="both"/>
        <w:rPr>
          <w:rFonts w:ascii="Times New Roman Regular" w:eastAsia="Calibri" w:hAnsi="Times New Roman Regular" w:cs="Times New Roman Regular"/>
          <w:sz w:val="28"/>
          <w:szCs w:val="28"/>
        </w:rPr>
      </w:pPr>
    </w:p>
    <w:p w14:paraId="564EC8BB" w14:textId="77777777" w:rsidR="009319BF" w:rsidRDefault="006B6A82">
      <w:pPr>
        <w:spacing w:after="0" w:line="240" w:lineRule="auto"/>
        <w:contextualSpacing/>
        <w:jc w:val="center"/>
        <w:rPr>
          <w:rFonts w:ascii="Times New Roman Regular" w:eastAsia="Calibri" w:hAnsi="Times New Roman Regular" w:cs="Times New Roman Regular"/>
          <w:b/>
          <w:iCs/>
          <w:sz w:val="28"/>
          <w:szCs w:val="28"/>
        </w:rPr>
      </w:pPr>
      <w:r>
        <w:rPr>
          <w:rFonts w:ascii="Times New Roman Regular" w:eastAsia="Calibri" w:hAnsi="Times New Roman Regular" w:cs="Times New Roman Regular"/>
          <w:b/>
          <w:iCs/>
          <w:sz w:val="28"/>
          <w:szCs w:val="28"/>
        </w:rPr>
        <w:t xml:space="preserve">Примерные оценочные материалы, применяемые при проведении промежуточной аттестации по дисциплине </w:t>
      </w:r>
    </w:p>
    <w:p w14:paraId="27777FFB" w14:textId="77777777" w:rsidR="009319BF" w:rsidRDefault="006B6A82">
      <w:pPr>
        <w:spacing w:after="0" w:line="240" w:lineRule="auto"/>
        <w:jc w:val="center"/>
        <w:rPr>
          <w:rFonts w:ascii="Times New Roman Regular" w:hAnsi="Times New Roman Regular" w:cs="Times New Roman Regular"/>
          <w:b/>
          <w:iCs/>
          <w:sz w:val="28"/>
          <w:szCs w:val="28"/>
        </w:rPr>
      </w:pPr>
      <w:r>
        <w:rPr>
          <w:rFonts w:ascii="Times New Roman Regular" w:hAnsi="Times New Roman Regular" w:cs="Times New Roman Regular"/>
          <w:b/>
          <w:iCs/>
          <w:sz w:val="28"/>
          <w:szCs w:val="28"/>
        </w:rPr>
        <w:t xml:space="preserve"> «Административное право»</w:t>
      </w:r>
    </w:p>
    <w:p w14:paraId="2E75960E" w14:textId="77777777" w:rsidR="009319BF" w:rsidRDefault="009319BF">
      <w:pPr>
        <w:spacing w:after="0" w:line="240" w:lineRule="auto"/>
        <w:jc w:val="both"/>
        <w:rPr>
          <w:rFonts w:ascii="Times New Roman Regular" w:hAnsi="Times New Roman Regular" w:cs="Times New Roman Regular"/>
          <w:sz w:val="28"/>
          <w:szCs w:val="28"/>
        </w:rPr>
      </w:pPr>
    </w:p>
    <w:p w14:paraId="700A50B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Перечень оценочных материалов:</w:t>
      </w:r>
    </w:p>
    <w:p w14:paraId="56C6FD61" w14:textId="77777777" w:rsidR="009319BF" w:rsidRDefault="006B6A82">
      <w:pPr>
        <w:numPr>
          <w:ilvl w:val="0"/>
          <w:numId w:val="1"/>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примерный перечень тем докладов и сообщений на практических занятиях;</w:t>
      </w:r>
    </w:p>
    <w:p w14:paraId="2AF352F9" w14:textId="77777777" w:rsidR="009319BF" w:rsidRDefault="006B6A82">
      <w:pPr>
        <w:numPr>
          <w:ilvl w:val="0"/>
          <w:numId w:val="1"/>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примерный перечень ситуационных задач и заданий;</w:t>
      </w:r>
    </w:p>
    <w:p w14:paraId="53C2E10A" w14:textId="77777777" w:rsidR="009319BF" w:rsidRDefault="006B6A82">
      <w:pPr>
        <w:numPr>
          <w:ilvl w:val="0"/>
          <w:numId w:val="1"/>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учебный проект</w:t>
      </w:r>
      <w:r>
        <w:rPr>
          <w:rFonts w:ascii="Times New Roman Regular" w:hAnsi="Times New Roman Regular" w:cs="Times New Roman Regular"/>
          <w:sz w:val="28"/>
          <w:szCs w:val="28"/>
          <w:lang w:val="en-US"/>
        </w:rPr>
        <w:t>;</w:t>
      </w:r>
    </w:p>
    <w:p w14:paraId="76401A84" w14:textId="77777777" w:rsidR="009319BF" w:rsidRDefault="006B6A82">
      <w:pPr>
        <w:numPr>
          <w:ilvl w:val="0"/>
          <w:numId w:val="1"/>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примерный перечень тестовых заданий</w:t>
      </w:r>
      <w:r>
        <w:rPr>
          <w:rFonts w:ascii="Times New Roman Regular" w:hAnsi="Times New Roman Regular" w:cs="Times New Roman Regular"/>
          <w:sz w:val="28"/>
          <w:szCs w:val="28"/>
          <w:lang w:val="en-US"/>
        </w:rPr>
        <w:t>;</w:t>
      </w:r>
    </w:p>
    <w:p w14:paraId="14462AA6" w14:textId="77777777" w:rsidR="009319BF" w:rsidRDefault="006B6A82">
      <w:pPr>
        <w:numPr>
          <w:ilvl w:val="0"/>
          <w:numId w:val="1"/>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примерный перечень вопросов для подготовки к зачету и экзамену.</w:t>
      </w:r>
    </w:p>
    <w:p w14:paraId="62DEDCF9" w14:textId="77777777" w:rsidR="009319BF" w:rsidRDefault="009319BF">
      <w:pPr>
        <w:spacing w:after="0" w:line="240" w:lineRule="auto"/>
        <w:jc w:val="both"/>
        <w:rPr>
          <w:rFonts w:ascii="Times New Roman Regular" w:hAnsi="Times New Roman Regular" w:cs="Times New Roman Regular"/>
          <w:sz w:val="28"/>
          <w:szCs w:val="28"/>
        </w:rPr>
      </w:pPr>
    </w:p>
    <w:p w14:paraId="1AD01EEA" w14:textId="77777777" w:rsidR="009319BF" w:rsidRDefault="006B6A82">
      <w:pPr>
        <w:spacing w:after="0" w:line="240" w:lineRule="auto"/>
        <w:jc w:val="center"/>
        <w:rPr>
          <w:rFonts w:ascii="Times New Roman Regular" w:hAnsi="Times New Roman Regular" w:cs="Times New Roman Regular"/>
          <w:sz w:val="28"/>
          <w:szCs w:val="28"/>
        </w:rPr>
      </w:pPr>
      <w:r>
        <w:rPr>
          <w:rFonts w:ascii="Times New Roman Regular" w:hAnsi="Times New Roman Regular" w:cs="Times New Roman Regular"/>
          <w:b/>
          <w:bCs/>
          <w:sz w:val="28"/>
          <w:szCs w:val="28"/>
        </w:rPr>
        <w:t>Примерный перечень</w:t>
      </w:r>
    </w:p>
    <w:p w14:paraId="3D3EC469"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тем докладов и сообщений на практических занятиях</w:t>
      </w:r>
    </w:p>
    <w:p w14:paraId="2C01BBF9"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Семестр 3</w:t>
      </w:r>
    </w:p>
    <w:p w14:paraId="59951267" w14:textId="77777777" w:rsidR="009319BF" w:rsidRDefault="006B6A82">
      <w:pPr>
        <w:spacing w:after="0" w:line="240" w:lineRule="auto"/>
        <w:rPr>
          <w:rFonts w:ascii="Times New Roman Regular" w:hAnsi="Times New Roman Regular" w:cs="Times New Roman Regular"/>
          <w:sz w:val="28"/>
          <w:szCs w:val="28"/>
        </w:rPr>
      </w:pPr>
      <w:r>
        <w:rPr>
          <w:rFonts w:ascii="Times New Roman Regular" w:hAnsi="Times New Roman Regular" w:cs="Times New Roman Regular"/>
          <w:i/>
          <w:iCs/>
          <w:sz w:val="28"/>
          <w:szCs w:val="28"/>
        </w:rPr>
        <w:t>Оценка зна</w:t>
      </w:r>
      <w:r>
        <w:rPr>
          <w:rFonts w:ascii="Times New Roman Regular" w:hAnsi="Times New Roman Regular" w:cs="Times New Roman Regular"/>
          <w:i/>
          <w:iCs/>
          <w:sz w:val="28"/>
          <w:szCs w:val="28"/>
        </w:rPr>
        <w:t>ний по компетенции ОПК-2</w:t>
      </w:r>
    </w:p>
    <w:p w14:paraId="46EFD62E"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и специфика административно-правовых норм.</w:t>
      </w:r>
    </w:p>
    <w:p w14:paraId="79F8779A"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Характерные особенности административно-правовой нормы.</w:t>
      </w:r>
    </w:p>
    <w:p w14:paraId="4C11476E"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Структура административно-правовой нормы</w:t>
      </w:r>
      <w:r>
        <w:rPr>
          <w:rFonts w:ascii="Times New Roman Regular" w:hAnsi="Times New Roman Regular" w:cs="Times New Roman Regular"/>
          <w:sz w:val="28"/>
          <w:szCs w:val="28"/>
          <w:lang w:val="en-US"/>
        </w:rPr>
        <w:t>.</w:t>
      </w:r>
    </w:p>
    <w:p w14:paraId="4DEE23CC"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Классификация административно-правовых норм</w:t>
      </w:r>
      <w:r>
        <w:rPr>
          <w:rFonts w:ascii="Times New Roman Regular" w:hAnsi="Times New Roman Regular" w:cs="Times New Roman Regular"/>
          <w:sz w:val="28"/>
          <w:szCs w:val="28"/>
          <w:lang w:val="en-US"/>
        </w:rPr>
        <w:t>.</w:t>
      </w:r>
    </w:p>
    <w:p w14:paraId="43E024F9"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нормы материального, организационного и процессуального характера.</w:t>
      </w:r>
    </w:p>
    <w:p w14:paraId="08F73276"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Действие административно-правовых норм во времени, в пространстве и в отношении различных объектов.</w:t>
      </w:r>
    </w:p>
    <w:p w14:paraId="0E578FB8"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Система источников административного права</w:t>
      </w:r>
      <w:r>
        <w:rPr>
          <w:rFonts w:ascii="Times New Roman Regular" w:hAnsi="Times New Roman Regular" w:cs="Times New Roman Regular"/>
          <w:sz w:val="28"/>
          <w:szCs w:val="28"/>
          <w:lang w:val="en-US"/>
        </w:rPr>
        <w:t>.</w:t>
      </w:r>
    </w:p>
    <w:p w14:paraId="503137D2"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Проблемы кодификации</w:t>
      </w:r>
      <w:r>
        <w:rPr>
          <w:rFonts w:ascii="Times New Roman Regular" w:hAnsi="Times New Roman Regular" w:cs="Times New Roman Regular"/>
          <w:sz w:val="28"/>
          <w:szCs w:val="28"/>
        </w:rPr>
        <w:t xml:space="preserve"> и систематизации норм административного права, состояние и перспективы.</w:t>
      </w:r>
    </w:p>
    <w:p w14:paraId="0B37530D"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Реализация административно-правовых норм</w:t>
      </w:r>
      <w:r>
        <w:rPr>
          <w:rFonts w:ascii="Times New Roman Regular" w:hAnsi="Times New Roman Regular" w:cs="Times New Roman Regular"/>
          <w:sz w:val="28"/>
          <w:szCs w:val="28"/>
          <w:lang w:val="en-US"/>
        </w:rPr>
        <w:t>.</w:t>
      </w:r>
    </w:p>
    <w:p w14:paraId="6479D271"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и характерные особенности административно-правовых отношений.</w:t>
      </w:r>
    </w:p>
    <w:p w14:paraId="308B2626"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Виды административно-правовых отношений</w:t>
      </w:r>
      <w:r>
        <w:rPr>
          <w:rFonts w:ascii="Times New Roman Regular" w:hAnsi="Times New Roman Regular" w:cs="Times New Roman Regular"/>
          <w:sz w:val="28"/>
          <w:szCs w:val="28"/>
          <w:lang w:val="en-US"/>
        </w:rPr>
        <w:t>.</w:t>
      </w:r>
    </w:p>
    <w:p w14:paraId="65434543"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Соотношение позитивно-регуляти</w:t>
      </w:r>
      <w:r>
        <w:rPr>
          <w:rFonts w:ascii="Times New Roman Regular" w:hAnsi="Times New Roman Regular" w:cs="Times New Roman Regular"/>
          <w:sz w:val="28"/>
          <w:szCs w:val="28"/>
        </w:rPr>
        <w:t>вных и юрисдикционных административно-правовых отношений.</w:t>
      </w:r>
    </w:p>
    <w:p w14:paraId="60C503CA"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Структура административно-правового отношения</w:t>
      </w:r>
      <w:r>
        <w:rPr>
          <w:rFonts w:ascii="Times New Roman Regular" w:hAnsi="Times New Roman Regular" w:cs="Times New Roman Regular"/>
          <w:sz w:val="28"/>
          <w:szCs w:val="28"/>
          <w:lang w:val="en-US"/>
        </w:rPr>
        <w:t>.</w:t>
      </w:r>
    </w:p>
    <w:p w14:paraId="012F3E2B"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Субъекты административно-правовых отношений</w:t>
      </w:r>
      <w:r>
        <w:rPr>
          <w:rFonts w:ascii="Times New Roman Regular" w:hAnsi="Times New Roman Regular" w:cs="Times New Roman Regular"/>
          <w:sz w:val="28"/>
          <w:szCs w:val="28"/>
          <w:lang w:val="en-US"/>
        </w:rPr>
        <w:t>.</w:t>
      </w:r>
    </w:p>
    <w:p w14:paraId="0C70ACAC"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Особенности юридических фактов, с которыми связаны возникновение, изменение и прекращение административно-</w:t>
      </w:r>
      <w:r>
        <w:rPr>
          <w:rFonts w:ascii="Times New Roman Regular" w:hAnsi="Times New Roman Regular" w:cs="Times New Roman Regular"/>
          <w:sz w:val="28"/>
          <w:szCs w:val="28"/>
        </w:rPr>
        <w:t>правовых отношений.</w:t>
      </w:r>
    </w:p>
    <w:p w14:paraId="599D0D0A"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Субъект административного права и субъект административного правоотношения: соотношение понятий.</w:t>
      </w:r>
    </w:p>
    <w:p w14:paraId="790A13B4"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и структура административной правосубъектности.</w:t>
      </w:r>
    </w:p>
    <w:p w14:paraId="12A2EB76"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статус гражданина РФ.</w:t>
      </w:r>
    </w:p>
    <w:p w14:paraId="0F2FC624"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Права и обязанности граждан в сфере </w:t>
      </w:r>
      <w:r>
        <w:rPr>
          <w:rFonts w:ascii="Times New Roman Regular" w:hAnsi="Times New Roman Regular" w:cs="Times New Roman Regular"/>
          <w:sz w:val="28"/>
          <w:szCs w:val="28"/>
        </w:rPr>
        <w:t>государственного управления.</w:t>
      </w:r>
    </w:p>
    <w:p w14:paraId="36D1165D"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Гарантии прав и свобод граждан в сфере осуществления исполнительной власти.</w:t>
      </w:r>
    </w:p>
    <w:p w14:paraId="0E53CBF9"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Способы защиты прав граждан в сфере исполнительной власти.</w:t>
      </w:r>
    </w:p>
    <w:p w14:paraId="3FC4CF4C"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Судебная защита прав граждан в сфере исполнительной власти.</w:t>
      </w:r>
    </w:p>
    <w:p w14:paraId="7C516727"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Рассмотрение обращений граждан в</w:t>
      </w:r>
      <w:r>
        <w:rPr>
          <w:rFonts w:ascii="Times New Roman Regular" w:hAnsi="Times New Roman Regular" w:cs="Times New Roman Regular"/>
          <w:sz w:val="28"/>
          <w:szCs w:val="28"/>
        </w:rPr>
        <w:t xml:space="preserve"> административном порядке.</w:t>
      </w:r>
    </w:p>
    <w:p w14:paraId="59EF4D7C"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статус иностранных граждан и лиц без гражданства.</w:t>
      </w:r>
    </w:p>
    <w:p w14:paraId="4C7C73E0"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Система органов исполнительной власти в Российской Федерации.</w:t>
      </w:r>
    </w:p>
    <w:p w14:paraId="5D762C71"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Правительство РФ, его правовой статус.</w:t>
      </w:r>
    </w:p>
    <w:p w14:paraId="1993E39D"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Федеральные органы исполнительной власти</w:t>
      </w:r>
      <w:r>
        <w:rPr>
          <w:rFonts w:ascii="Times New Roman Regular" w:hAnsi="Times New Roman Regular" w:cs="Times New Roman Regular"/>
          <w:sz w:val="28"/>
          <w:szCs w:val="28"/>
          <w:lang w:val="en-US"/>
        </w:rPr>
        <w:t>.</w:t>
      </w:r>
    </w:p>
    <w:p w14:paraId="598FBB7A"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Правовой статус и полномочия территориальных органов федеральных органов исполнительной власти.</w:t>
      </w:r>
    </w:p>
    <w:p w14:paraId="7A180F0F"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Органы исполнительной власти субъектов Российской Федерации.</w:t>
      </w:r>
    </w:p>
    <w:p w14:paraId="0806A731"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Формы и методы взаимодействия федеральных органов исполнительной власти и органов исполнительной вл</w:t>
      </w:r>
      <w:r>
        <w:rPr>
          <w:rFonts w:ascii="Times New Roman Regular" w:hAnsi="Times New Roman Regular" w:cs="Times New Roman Regular"/>
          <w:sz w:val="28"/>
          <w:szCs w:val="28"/>
        </w:rPr>
        <w:t>асти субъектов Российской Федерации. Порядок разрешения разногласий.</w:t>
      </w:r>
    </w:p>
    <w:p w14:paraId="0248B648"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Полномочия Президента РФ в сфере исполнительной власти.</w:t>
      </w:r>
    </w:p>
    <w:p w14:paraId="3A859377"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Органы управления общей компетенции</w:t>
      </w:r>
      <w:r>
        <w:rPr>
          <w:rFonts w:ascii="Times New Roman Regular" w:hAnsi="Times New Roman Regular" w:cs="Times New Roman Regular"/>
          <w:sz w:val="28"/>
          <w:szCs w:val="28"/>
          <w:lang w:val="en-US"/>
        </w:rPr>
        <w:t>.</w:t>
      </w:r>
    </w:p>
    <w:p w14:paraId="317715A0"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Межотраслевые органы управления</w:t>
      </w:r>
      <w:r>
        <w:rPr>
          <w:rFonts w:ascii="Times New Roman Regular" w:hAnsi="Times New Roman Regular" w:cs="Times New Roman Regular"/>
          <w:sz w:val="28"/>
          <w:szCs w:val="28"/>
          <w:lang w:val="en-US"/>
        </w:rPr>
        <w:t>.</w:t>
      </w:r>
    </w:p>
    <w:p w14:paraId="408559FD"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Органы управления отраслевой компетенции</w:t>
      </w:r>
      <w:r>
        <w:rPr>
          <w:rFonts w:ascii="Times New Roman Regular" w:hAnsi="Times New Roman Regular" w:cs="Times New Roman Regular"/>
          <w:sz w:val="28"/>
          <w:szCs w:val="28"/>
          <w:lang w:val="en-US"/>
        </w:rPr>
        <w:t>.</w:t>
      </w:r>
    </w:p>
    <w:p w14:paraId="56DA27F5"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Органы </w:t>
      </w:r>
      <w:r>
        <w:rPr>
          <w:rFonts w:ascii="Times New Roman Regular" w:hAnsi="Times New Roman Regular" w:cs="Times New Roman Regular"/>
          <w:sz w:val="28"/>
          <w:szCs w:val="28"/>
        </w:rPr>
        <w:t>местного самоуправления как субъекты административного права.</w:t>
      </w:r>
    </w:p>
    <w:p w14:paraId="0A3BD52C"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Соотношение норм административного и гражданского права в регулировании правового статуса  предприятий и учреждений.</w:t>
      </w:r>
    </w:p>
    <w:p w14:paraId="346DB36E"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Элементы административно-правового статуса организаций, предприятий и учрежде</w:t>
      </w:r>
      <w:r>
        <w:rPr>
          <w:rFonts w:ascii="Times New Roman Regular" w:hAnsi="Times New Roman Regular" w:cs="Times New Roman Regular"/>
          <w:sz w:val="28"/>
          <w:szCs w:val="28"/>
        </w:rPr>
        <w:t>ний.</w:t>
      </w:r>
    </w:p>
    <w:p w14:paraId="6F895082"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Роль органов исполнительной власти в создании и деятельности организаций.</w:t>
      </w:r>
    </w:p>
    <w:p w14:paraId="01E28B5C"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Особенности административно-правового статуса предприятий транспортной сферы.</w:t>
      </w:r>
    </w:p>
    <w:p w14:paraId="6B08ECE9"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Соотношение норм административного, гражданского и иных отраслей права в регулировании правового ст</w:t>
      </w:r>
      <w:r>
        <w:rPr>
          <w:rFonts w:ascii="Times New Roman Regular" w:hAnsi="Times New Roman Regular" w:cs="Times New Roman Regular"/>
          <w:sz w:val="28"/>
          <w:szCs w:val="28"/>
        </w:rPr>
        <w:t>атуса  общественных объединений/</w:t>
      </w:r>
    </w:p>
    <w:p w14:paraId="50759218"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Виды общественных объединений</w:t>
      </w:r>
      <w:r>
        <w:rPr>
          <w:rFonts w:ascii="Times New Roman Regular" w:hAnsi="Times New Roman Regular" w:cs="Times New Roman Regular"/>
          <w:sz w:val="28"/>
          <w:szCs w:val="28"/>
          <w:lang w:val="en-US"/>
        </w:rPr>
        <w:t>.</w:t>
      </w:r>
    </w:p>
    <w:p w14:paraId="49727F68"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Особенности административно-правового положения религиозных объединений.</w:t>
      </w:r>
    </w:p>
    <w:p w14:paraId="488E86B5"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Особенности административно-правового положения политических партий.</w:t>
      </w:r>
    </w:p>
    <w:p w14:paraId="1ED2A400"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Особенности административно-правового положения пр</w:t>
      </w:r>
      <w:r>
        <w:rPr>
          <w:rFonts w:ascii="Times New Roman Regular" w:hAnsi="Times New Roman Regular" w:cs="Times New Roman Regular"/>
          <w:sz w:val="28"/>
          <w:szCs w:val="28"/>
        </w:rPr>
        <w:t>офессиональных союзов.</w:t>
      </w:r>
    </w:p>
    <w:p w14:paraId="11EA4A1A"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Элементы административно-правового статуса общественных объединений.</w:t>
      </w:r>
    </w:p>
    <w:p w14:paraId="64298077"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Роль органов исполнительной власти в регулировании деятельности общественных объединений.</w:t>
      </w:r>
    </w:p>
    <w:p w14:paraId="273237D7"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государственной службы как института административного права.</w:t>
      </w:r>
    </w:p>
    <w:p w14:paraId="4C94E814"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Госу</w:t>
      </w:r>
      <w:r>
        <w:rPr>
          <w:rFonts w:ascii="Times New Roman Regular" w:hAnsi="Times New Roman Regular" w:cs="Times New Roman Regular"/>
          <w:sz w:val="28"/>
          <w:szCs w:val="28"/>
        </w:rPr>
        <w:t>дарственно-служебные отношения как вид административно-правовых отношений, их особенности.</w:t>
      </w:r>
    </w:p>
    <w:p w14:paraId="07983138"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Соотношение норм административного и трудового права в регулировании государственно-служебных отношений.</w:t>
      </w:r>
    </w:p>
    <w:p w14:paraId="74A4DEAC"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Правовые основы и система государственной службы в РФ.</w:t>
      </w:r>
    </w:p>
    <w:p w14:paraId="73FF6890"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Совре</w:t>
      </w:r>
      <w:r>
        <w:rPr>
          <w:rFonts w:ascii="Times New Roman Regular" w:hAnsi="Times New Roman Regular" w:cs="Times New Roman Regular"/>
          <w:sz w:val="28"/>
          <w:szCs w:val="28"/>
        </w:rPr>
        <w:t>менная реформа системы государственной службы.</w:t>
      </w:r>
    </w:p>
    <w:p w14:paraId="285B54B9"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Основные принципы построения и функционирования системы государственной службы РФ.</w:t>
      </w:r>
    </w:p>
    <w:p w14:paraId="52CE1326"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и виды государственных служащих.</w:t>
      </w:r>
    </w:p>
    <w:p w14:paraId="46C17FC2"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Государственные должности государственной службы</w:t>
      </w:r>
      <w:r>
        <w:rPr>
          <w:rFonts w:ascii="Times New Roman Regular" w:hAnsi="Times New Roman Regular" w:cs="Times New Roman Regular"/>
          <w:sz w:val="28"/>
          <w:szCs w:val="28"/>
          <w:lang w:val="en-US"/>
        </w:rPr>
        <w:t>.</w:t>
      </w:r>
    </w:p>
    <w:p w14:paraId="084EFEFC"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Государственный служащий и </w:t>
      </w:r>
      <w:r>
        <w:rPr>
          <w:rFonts w:ascii="Times New Roman Regular" w:hAnsi="Times New Roman Regular" w:cs="Times New Roman Regular"/>
          <w:sz w:val="28"/>
          <w:szCs w:val="28"/>
        </w:rPr>
        <w:t>основы его правового статуса.</w:t>
      </w:r>
    </w:p>
    <w:p w14:paraId="5998C44A"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Особенности функционирования и прохождения военной службы в РФ.</w:t>
      </w:r>
    </w:p>
    <w:p w14:paraId="54AF344E"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статус военнослужащих</w:t>
      </w:r>
      <w:r>
        <w:rPr>
          <w:rFonts w:ascii="Times New Roman Regular" w:hAnsi="Times New Roman Regular" w:cs="Times New Roman Regular"/>
          <w:sz w:val="28"/>
          <w:szCs w:val="28"/>
          <w:lang w:val="en-US"/>
        </w:rPr>
        <w:t>.</w:t>
      </w:r>
    </w:p>
    <w:p w14:paraId="607683FA"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Требования, предъявляемые к лицам, претендующим на занятие различных должностей государственной службы.</w:t>
      </w:r>
    </w:p>
    <w:p w14:paraId="3DB20063"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Порядок пр</w:t>
      </w:r>
      <w:r>
        <w:rPr>
          <w:rFonts w:ascii="Times New Roman Regular" w:hAnsi="Times New Roman Regular" w:cs="Times New Roman Regular"/>
          <w:sz w:val="28"/>
          <w:szCs w:val="28"/>
        </w:rPr>
        <w:t>охождения государственной службы, чины, ранги и специальные звания.</w:t>
      </w:r>
    </w:p>
    <w:p w14:paraId="70C5A563"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Поступление на государственную гражданскую службу.</w:t>
      </w:r>
    </w:p>
    <w:p w14:paraId="6966B57B"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и требования, предъявляемые к служебному контракту.</w:t>
      </w:r>
    </w:p>
    <w:p w14:paraId="244D2CE4"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Административно-правовое регулирование прохождения государственной службы.</w:t>
      </w:r>
    </w:p>
    <w:p w14:paraId="3FBFEE4F"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Ка</w:t>
      </w:r>
      <w:r>
        <w:rPr>
          <w:rFonts w:ascii="Times New Roman Regular" w:hAnsi="Times New Roman Regular" w:cs="Times New Roman Regular"/>
          <w:sz w:val="28"/>
          <w:szCs w:val="28"/>
        </w:rPr>
        <w:t>тегории и группы должностей государственной гражданской службы.</w:t>
      </w:r>
    </w:p>
    <w:p w14:paraId="4126317A"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Классные чины государственных гражданских служащих.</w:t>
      </w:r>
    </w:p>
    <w:p w14:paraId="7144FAEC"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Правоограничения и льготы государственных служащих.</w:t>
      </w:r>
    </w:p>
    <w:p w14:paraId="7E5B1542"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Основы правового регулирования стимулирования и поощрения государственных служащих в Рос</w:t>
      </w:r>
      <w:r>
        <w:rPr>
          <w:rFonts w:ascii="Times New Roman Regular" w:hAnsi="Times New Roman Regular" w:cs="Times New Roman Regular"/>
          <w:sz w:val="28"/>
          <w:szCs w:val="28"/>
        </w:rPr>
        <w:t>сийской Федерации.</w:t>
      </w:r>
    </w:p>
    <w:p w14:paraId="074B89FA"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Основания прекращения государственно-служебных отношений.</w:t>
      </w:r>
    </w:p>
    <w:p w14:paraId="77F8FF2E"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Основания и виды юридической ответственности в системе государственной службы.</w:t>
      </w:r>
    </w:p>
    <w:p w14:paraId="26626CDE"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Конфликт интересов на государственной службе и способы его разрешения.</w:t>
      </w:r>
    </w:p>
    <w:p w14:paraId="28F73C85"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Дисциплинарное производство п</w:t>
      </w:r>
      <w:r>
        <w:rPr>
          <w:rFonts w:ascii="Times New Roman Regular" w:hAnsi="Times New Roman Regular" w:cs="Times New Roman Regular"/>
          <w:sz w:val="28"/>
          <w:szCs w:val="28"/>
        </w:rPr>
        <w:t>о делам, связанным с прохождением государственной службы.</w:t>
      </w:r>
    </w:p>
    <w:p w14:paraId="2FD972D0"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противодействия коррупции в системе государственной службы РФ.</w:t>
      </w:r>
    </w:p>
    <w:p w14:paraId="44166DC1"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История возникновения и развития института государственной службы в России.</w:t>
      </w:r>
    </w:p>
    <w:p w14:paraId="2B7D56F0"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Основы организации государс</w:t>
      </w:r>
      <w:r>
        <w:rPr>
          <w:rFonts w:ascii="Times New Roman Regular" w:hAnsi="Times New Roman Regular" w:cs="Times New Roman Regular"/>
          <w:sz w:val="28"/>
          <w:szCs w:val="28"/>
        </w:rPr>
        <w:t>твенной службы в зарубежных странах.</w:t>
      </w:r>
    </w:p>
    <w:p w14:paraId="027CF628"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назначение и виды форм реализации исполнительной власти.</w:t>
      </w:r>
    </w:p>
    <w:p w14:paraId="0EFBFC28"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Виды актов реализации исполнительной власти; критерии их классификации.</w:t>
      </w:r>
    </w:p>
    <w:p w14:paraId="740530AB"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Правовые акты государственного управления, их значение и характерные </w:t>
      </w:r>
      <w:r>
        <w:rPr>
          <w:rFonts w:ascii="Times New Roman Regular" w:hAnsi="Times New Roman Regular" w:cs="Times New Roman Regular"/>
          <w:sz w:val="28"/>
          <w:szCs w:val="28"/>
        </w:rPr>
        <w:t>особенности.</w:t>
      </w:r>
    </w:p>
    <w:p w14:paraId="0629126D"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Акт государственного управления и управленческое решение органа исполнительной власти.</w:t>
      </w:r>
    </w:p>
    <w:p w14:paraId="70B48E46"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Юридические требования, предъявляемые к актам государственного управления, последствия их несоблюдения.</w:t>
      </w:r>
    </w:p>
    <w:p w14:paraId="59C319DA"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Понятие и порядок проведения </w:t>
      </w:r>
      <w:r>
        <w:rPr>
          <w:rFonts w:ascii="Times New Roman Regular" w:hAnsi="Times New Roman Regular" w:cs="Times New Roman Regular"/>
          <w:sz w:val="28"/>
          <w:szCs w:val="28"/>
        </w:rPr>
        <w:t>антикоррупционной экспертизы правовых актов государственного управления.</w:t>
      </w:r>
    </w:p>
    <w:p w14:paraId="2CC394F1"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Действие правовых актов управления</w:t>
      </w:r>
      <w:r>
        <w:rPr>
          <w:rFonts w:ascii="Times New Roman Regular" w:hAnsi="Times New Roman Regular" w:cs="Times New Roman Regular"/>
          <w:sz w:val="28"/>
          <w:szCs w:val="28"/>
          <w:lang w:val="en-US"/>
        </w:rPr>
        <w:t>.</w:t>
      </w:r>
    </w:p>
    <w:p w14:paraId="6635A5BC"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договор</w:t>
      </w:r>
      <w:r>
        <w:rPr>
          <w:rFonts w:ascii="Times New Roman Regular" w:hAnsi="Times New Roman Regular" w:cs="Times New Roman Regular"/>
          <w:sz w:val="28"/>
          <w:szCs w:val="28"/>
          <w:lang w:val="en-US"/>
        </w:rPr>
        <w:t>.</w:t>
      </w:r>
    </w:p>
    <w:p w14:paraId="33240260"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сущность и виды методов государственного управления.</w:t>
      </w:r>
    </w:p>
    <w:p w14:paraId="077BF7FE"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Убеждение как метод государственного управления.</w:t>
      </w:r>
    </w:p>
    <w:p w14:paraId="39E579F4"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w:t>
      </w:r>
      <w:r>
        <w:rPr>
          <w:rFonts w:ascii="Times New Roman Regular" w:hAnsi="Times New Roman Regular" w:cs="Times New Roman Regular"/>
          <w:sz w:val="28"/>
          <w:szCs w:val="28"/>
        </w:rPr>
        <w:t>министративное принуждение как вид государственного принуждения и метод государственного управления: социально-правовое назначение и проблемы правового развития.</w:t>
      </w:r>
    </w:p>
    <w:p w14:paraId="338465B3"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правовая природа, особенности и виды административного принуждения.</w:t>
      </w:r>
    </w:p>
    <w:p w14:paraId="793E589E"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w:t>
      </w:r>
      <w:r>
        <w:rPr>
          <w:rFonts w:ascii="Times New Roman Regular" w:hAnsi="Times New Roman Regular" w:cs="Times New Roman Regular"/>
          <w:sz w:val="28"/>
          <w:szCs w:val="28"/>
        </w:rPr>
        <w:t>равовая превенция и административно-предупредительные меры.</w:t>
      </w:r>
    </w:p>
    <w:p w14:paraId="67DAA85F"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Меры административного пресечения: их значение, виды, основания и принципы применения.</w:t>
      </w:r>
    </w:p>
    <w:p w14:paraId="4A7A31D5"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Административное задержание граждан. Превентивное и процессуальное задержание.</w:t>
      </w:r>
    </w:p>
    <w:p w14:paraId="4CD692BE"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Личный досмотр и досмотр вещей</w:t>
      </w:r>
      <w:r>
        <w:rPr>
          <w:rFonts w:ascii="Times New Roman Regular" w:hAnsi="Times New Roman Regular" w:cs="Times New Roman Regular"/>
          <w:sz w:val="28"/>
          <w:szCs w:val="28"/>
        </w:rPr>
        <w:t>.</w:t>
      </w:r>
    </w:p>
    <w:p w14:paraId="5EC85F1C"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Изъятие вещей и документов, явившихся непосредственным объектом правонарушения.</w:t>
      </w:r>
    </w:p>
    <w:p w14:paraId="47F59814"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Отстранение от управления транспортным средством и направление на медицинское освидетельствование на состояние опьянения.</w:t>
      </w:r>
    </w:p>
    <w:p w14:paraId="33D8081D" w14:textId="77777777" w:rsidR="009319BF" w:rsidRDefault="006B6A82">
      <w:pPr>
        <w:pStyle w:val="11"/>
        <w:numPr>
          <w:ilvl w:val="0"/>
          <w:numId w:val="2"/>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Меры процессуального обеспечения производства по дел</w:t>
      </w:r>
      <w:r>
        <w:rPr>
          <w:rFonts w:ascii="Times New Roman Regular" w:hAnsi="Times New Roman Regular" w:cs="Times New Roman Regular"/>
          <w:sz w:val="28"/>
          <w:szCs w:val="28"/>
        </w:rPr>
        <w:t>ам об административных правонарушениях.</w:t>
      </w:r>
    </w:p>
    <w:p w14:paraId="01BC1A01" w14:textId="77777777" w:rsidR="009319BF" w:rsidRDefault="009319BF">
      <w:pPr>
        <w:spacing w:after="0" w:line="240" w:lineRule="auto"/>
        <w:jc w:val="center"/>
        <w:rPr>
          <w:rFonts w:ascii="Times New Roman Regular" w:hAnsi="Times New Roman Regular" w:cs="Times New Roman Regular"/>
          <w:b/>
          <w:bCs/>
          <w:sz w:val="28"/>
          <w:szCs w:val="28"/>
        </w:rPr>
      </w:pPr>
    </w:p>
    <w:p w14:paraId="283E4732" w14:textId="77777777" w:rsidR="009319BF" w:rsidRDefault="006B6A82">
      <w:pPr>
        <w:spacing w:after="0" w:line="240" w:lineRule="auto"/>
        <w:jc w:val="center"/>
        <w:rPr>
          <w:rFonts w:ascii="Times New Roman Regular" w:hAnsi="Times New Roman Regular" w:cs="Times New Roman Regular"/>
          <w:sz w:val="28"/>
          <w:szCs w:val="28"/>
        </w:rPr>
      </w:pPr>
      <w:r>
        <w:rPr>
          <w:rFonts w:ascii="Times New Roman Regular" w:hAnsi="Times New Roman Regular" w:cs="Times New Roman Regular"/>
          <w:b/>
          <w:bCs/>
          <w:sz w:val="28"/>
          <w:szCs w:val="28"/>
        </w:rPr>
        <w:t>Примерный перечень</w:t>
      </w:r>
    </w:p>
    <w:p w14:paraId="783E10CB"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тем докладов и сообщений на практических занятиях</w:t>
      </w:r>
    </w:p>
    <w:p w14:paraId="00174578"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Семестр 4</w:t>
      </w:r>
    </w:p>
    <w:p w14:paraId="17D0BAAD" w14:textId="77777777" w:rsidR="009319BF" w:rsidRDefault="006B6A82">
      <w:pPr>
        <w:spacing w:after="0" w:line="240" w:lineRule="auto"/>
        <w:rPr>
          <w:rFonts w:ascii="Times New Roman Regular" w:hAnsi="Times New Roman Regular" w:cs="Times New Roman Regular"/>
          <w:sz w:val="28"/>
          <w:szCs w:val="28"/>
        </w:rPr>
      </w:pPr>
      <w:r>
        <w:rPr>
          <w:rFonts w:ascii="Times New Roman Regular" w:hAnsi="Times New Roman Regular" w:cs="Times New Roman Regular"/>
          <w:i/>
          <w:iCs/>
          <w:sz w:val="28"/>
          <w:szCs w:val="28"/>
        </w:rPr>
        <w:t>Оценка знаний по компетенции ОПК-2</w:t>
      </w:r>
    </w:p>
    <w:p w14:paraId="3D964D86"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и общая характеристика ответственности по административному праву.</w:t>
      </w:r>
    </w:p>
    <w:p w14:paraId="4A28EA89"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Общая характеристика админ</w:t>
      </w:r>
      <w:r>
        <w:rPr>
          <w:rFonts w:ascii="Times New Roman Regular" w:hAnsi="Times New Roman Regular" w:cs="Times New Roman Regular"/>
          <w:sz w:val="28"/>
          <w:szCs w:val="28"/>
        </w:rPr>
        <w:t>истративной ответственности, её отличие от других видов юридической ответственности.</w:t>
      </w:r>
    </w:p>
    <w:p w14:paraId="1EBA5DC4"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Административная ответственность юридических лиц.</w:t>
      </w:r>
    </w:p>
    <w:p w14:paraId="6EABF36E"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признаки и юридический состав административного правонарушения.</w:t>
      </w:r>
    </w:p>
    <w:p w14:paraId="55A6AAE3"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Субъекты административной </w:t>
      </w:r>
      <w:r>
        <w:rPr>
          <w:rFonts w:ascii="Times New Roman Regular" w:hAnsi="Times New Roman Regular" w:cs="Times New Roman Regular"/>
          <w:sz w:val="28"/>
          <w:szCs w:val="28"/>
        </w:rPr>
        <w:t>ответственности и субъекты административных правонарушений: соотношение понятий.</w:t>
      </w:r>
    </w:p>
    <w:p w14:paraId="75F69DE7"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Ограничение административной ответственности</w:t>
      </w:r>
      <w:r>
        <w:rPr>
          <w:rFonts w:ascii="Times New Roman Regular" w:hAnsi="Times New Roman Regular" w:cs="Times New Roman Regular"/>
          <w:sz w:val="28"/>
          <w:szCs w:val="28"/>
          <w:lang w:val="en-US"/>
        </w:rPr>
        <w:t>.</w:t>
      </w:r>
    </w:p>
    <w:p w14:paraId="1114A626"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Освобождение от административной ответственности</w:t>
      </w:r>
      <w:r>
        <w:rPr>
          <w:rFonts w:ascii="Times New Roman Regular" w:hAnsi="Times New Roman Regular" w:cs="Times New Roman Regular"/>
          <w:sz w:val="28"/>
          <w:szCs w:val="28"/>
          <w:lang w:val="en-US"/>
        </w:rPr>
        <w:t>.</w:t>
      </w:r>
    </w:p>
    <w:p w14:paraId="6036C3C3"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Критерии отграничения административных правонарушений от сходных с ними </w:t>
      </w:r>
      <w:r>
        <w:rPr>
          <w:rFonts w:ascii="Times New Roman Regular" w:hAnsi="Times New Roman Regular" w:cs="Times New Roman Regular"/>
          <w:sz w:val="28"/>
          <w:szCs w:val="28"/>
        </w:rPr>
        <w:t>преступлений.</w:t>
      </w:r>
    </w:p>
    <w:p w14:paraId="30010661"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и виды административных наказаний.</w:t>
      </w:r>
    </w:p>
    <w:p w14:paraId="325E785A"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Штраф как вид административного наказания.</w:t>
      </w:r>
    </w:p>
    <w:p w14:paraId="6D3BE89D"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Административный арест как вид административного наказания.</w:t>
      </w:r>
    </w:p>
    <w:p w14:paraId="2E57B9A9"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Правила назначения административных наказаний</w:t>
      </w:r>
      <w:r>
        <w:rPr>
          <w:rFonts w:ascii="Times New Roman Regular" w:hAnsi="Times New Roman Regular" w:cs="Times New Roman Regular"/>
          <w:sz w:val="28"/>
          <w:szCs w:val="28"/>
          <w:lang w:val="en-US"/>
        </w:rPr>
        <w:t>.</w:t>
      </w:r>
    </w:p>
    <w:p w14:paraId="767A4E26"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Исполнение административных наказаний</w:t>
      </w:r>
      <w:r>
        <w:rPr>
          <w:rFonts w:ascii="Times New Roman Regular" w:hAnsi="Times New Roman Regular" w:cs="Times New Roman Regular"/>
          <w:sz w:val="28"/>
          <w:szCs w:val="28"/>
          <w:lang w:val="en-US"/>
        </w:rPr>
        <w:t>.</w:t>
      </w:r>
    </w:p>
    <w:p w14:paraId="4D150C21"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Правовые о</w:t>
      </w:r>
      <w:r>
        <w:rPr>
          <w:rFonts w:ascii="Times New Roman Regular" w:hAnsi="Times New Roman Regular" w:cs="Times New Roman Regular"/>
          <w:sz w:val="28"/>
          <w:szCs w:val="28"/>
        </w:rPr>
        <w:t>сновы и общая характеристика дисциплинарной ответственности по административному праву.</w:t>
      </w:r>
    </w:p>
    <w:p w14:paraId="3B7F1F70"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Материальная ответственность по административному праву</w:t>
      </w:r>
    </w:p>
    <w:p w14:paraId="16E5D02D"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Административная ответственность за правонарушения на транспорте.</w:t>
      </w:r>
    </w:p>
    <w:p w14:paraId="09700294"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Административные правонарушения в области тамо</w:t>
      </w:r>
      <w:r>
        <w:rPr>
          <w:rFonts w:ascii="Times New Roman Regular" w:hAnsi="Times New Roman Regular" w:cs="Times New Roman Regular"/>
          <w:sz w:val="28"/>
          <w:szCs w:val="28"/>
        </w:rPr>
        <w:t>женного дела (нарушение таможенных правил).</w:t>
      </w:r>
    </w:p>
    <w:p w14:paraId="291F8C08"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Административно-процессуальное право: понятие предмет метод.</w:t>
      </w:r>
    </w:p>
    <w:p w14:paraId="3A4BE573"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Сущность и  виды административного процесса.</w:t>
      </w:r>
    </w:p>
    <w:p w14:paraId="0CAE3EC1"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Административно-процедурное производство и административная юрисдикция.</w:t>
      </w:r>
    </w:p>
    <w:p w14:paraId="13AA1AA7"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Виды процедурных производств.</w:t>
      </w:r>
    </w:p>
    <w:p w14:paraId="7FCD3668"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Лице</w:t>
      </w:r>
      <w:r>
        <w:rPr>
          <w:rFonts w:ascii="Times New Roman Regular" w:hAnsi="Times New Roman Regular" w:cs="Times New Roman Regular"/>
          <w:sz w:val="28"/>
          <w:szCs w:val="28"/>
        </w:rPr>
        <w:t>нзирование как административно-процедурное производство.</w:t>
      </w:r>
    </w:p>
    <w:p w14:paraId="7EAD2764"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Регистрационное производство как административно-процедурное производство. Виды регистрационных производств.</w:t>
      </w:r>
    </w:p>
    <w:p w14:paraId="53CD3205"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Порядок рассмотрения обращений граждан</w:t>
      </w:r>
      <w:r>
        <w:rPr>
          <w:rFonts w:ascii="Times New Roman Regular" w:hAnsi="Times New Roman Regular" w:cs="Times New Roman Regular"/>
          <w:sz w:val="28"/>
          <w:szCs w:val="28"/>
          <w:lang w:val="en-US"/>
        </w:rPr>
        <w:t>.</w:t>
      </w:r>
    </w:p>
    <w:p w14:paraId="0204CC0D"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Порядок принятия, согласования, регистрации и всту</w:t>
      </w:r>
      <w:r>
        <w:rPr>
          <w:rFonts w:ascii="Times New Roman Regular" w:hAnsi="Times New Roman Regular" w:cs="Times New Roman Regular"/>
          <w:sz w:val="28"/>
          <w:szCs w:val="28"/>
        </w:rPr>
        <w:t>пления в силу актов государственного управления.</w:t>
      </w:r>
    </w:p>
    <w:p w14:paraId="0D14C739"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Административная юрисдикция: понятие, сущность, субъекты.</w:t>
      </w:r>
    </w:p>
    <w:p w14:paraId="712B8789"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Производство по принудительному исполнению судебных решений как вид административно-юрисдикционного процесса.</w:t>
      </w:r>
    </w:p>
    <w:p w14:paraId="2DFB7B96"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Производство по делам об административн</w:t>
      </w:r>
      <w:r>
        <w:rPr>
          <w:rFonts w:ascii="Times New Roman Regular" w:hAnsi="Times New Roman Regular" w:cs="Times New Roman Regular"/>
          <w:sz w:val="28"/>
          <w:szCs w:val="28"/>
        </w:rPr>
        <w:t>ых правонарушениях: понятие, принципы, стадии, участники.</w:t>
      </w:r>
    </w:p>
    <w:p w14:paraId="23C0F88B"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и система органов, уполномоченных рассматривать дела об административных правонарушениях.</w:t>
      </w:r>
    </w:p>
    <w:p w14:paraId="3D0BB82D"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Процессуальные документы и их роль в производстве по делу об административном </w:t>
      </w:r>
      <w:r>
        <w:rPr>
          <w:rFonts w:ascii="Times New Roman Regular" w:hAnsi="Times New Roman Regular" w:cs="Times New Roman Regular"/>
          <w:sz w:val="28"/>
          <w:szCs w:val="28"/>
        </w:rPr>
        <w:t>правонарушении.</w:t>
      </w:r>
    </w:p>
    <w:p w14:paraId="05A55B5C"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Административная юстиция: понятие, сущность и современный этап развития РФ.</w:t>
      </w:r>
    </w:p>
    <w:p w14:paraId="33AE9710"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Кодекс административного судопроизводства РФ: понятие, предмет регулирования, задачи и общие правила подсудности.</w:t>
      </w:r>
    </w:p>
    <w:p w14:paraId="4BE614F5"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Сущность и способы обеспечения законности в госуда</w:t>
      </w:r>
      <w:r>
        <w:rPr>
          <w:rFonts w:ascii="Times New Roman Regular" w:hAnsi="Times New Roman Regular" w:cs="Times New Roman Regular"/>
          <w:sz w:val="28"/>
          <w:szCs w:val="28"/>
        </w:rPr>
        <w:t>рственном управлении.</w:t>
      </w:r>
    </w:p>
    <w:p w14:paraId="54BED42B"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и виды контроля в государственном управлении.</w:t>
      </w:r>
    </w:p>
    <w:p w14:paraId="37DE554E"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Контрольные полномочия законодательных (представительных) органов власти.</w:t>
      </w:r>
    </w:p>
    <w:p w14:paraId="677B6973"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Контрольные полномочия Президента РФ.</w:t>
      </w:r>
    </w:p>
    <w:p w14:paraId="048951FF"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Контроль органов исполнительной власти</w:t>
      </w:r>
      <w:r>
        <w:rPr>
          <w:rFonts w:ascii="Times New Roman Regular" w:hAnsi="Times New Roman Regular" w:cs="Times New Roman Regular"/>
          <w:sz w:val="28"/>
          <w:szCs w:val="28"/>
          <w:lang w:val="en-US"/>
        </w:rPr>
        <w:t>.</w:t>
      </w:r>
    </w:p>
    <w:p w14:paraId="231B68B9"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сущность и виды суд</w:t>
      </w:r>
      <w:r>
        <w:rPr>
          <w:rFonts w:ascii="Times New Roman Regular" w:hAnsi="Times New Roman Regular" w:cs="Times New Roman Regular"/>
          <w:sz w:val="28"/>
          <w:szCs w:val="28"/>
        </w:rPr>
        <w:t>ебного контроля.</w:t>
      </w:r>
    </w:p>
    <w:p w14:paraId="6D8D46D0"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Соотношение контроля и надзора в государственном управлении.</w:t>
      </w:r>
    </w:p>
    <w:p w14:paraId="5FE28FF3"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Прокурорский надзор: понятие, цели и задачи.</w:t>
      </w:r>
    </w:p>
    <w:p w14:paraId="11B936D2"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Административный надзор и его виды.</w:t>
      </w:r>
    </w:p>
    <w:p w14:paraId="0978CC17"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Транспортный надзор как вид административного надзора.</w:t>
      </w:r>
    </w:p>
    <w:p w14:paraId="7A3A51DD"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Специальные административно-политические р</w:t>
      </w:r>
      <w:r>
        <w:rPr>
          <w:rFonts w:ascii="Times New Roman Regular" w:hAnsi="Times New Roman Regular" w:cs="Times New Roman Regular"/>
          <w:sz w:val="28"/>
          <w:szCs w:val="28"/>
        </w:rPr>
        <w:t>ежимы: понятие, сущность и виды.</w:t>
      </w:r>
    </w:p>
    <w:p w14:paraId="2A637E60"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Режим чрезвычайного положения</w:t>
      </w:r>
      <w:r>
        <w:rPr>
          <w:rFonts w:ascii="Times New Roman Regular" w:hAnsi="Times New Roman Regular" w:cs="Times New Roman Regular"/>
          <w:sz w:val="28"/>
          <w:szCs w:val="28"/>
          <w:lang w:val="en-US"/>
        </w:rPr>
        <w:t>.</w:t>
      </w:r>
    </w:p>
    <w:p w14:paraId="45F402B7"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Режим чрезвычайной ситуации</w:t>
      </w:r>
      <w:r>
        <w:rPr>
          <w:rFonts w:ascii="Times New Roman Regular" w:hAnsi="Times New Roman Regular" w:cs="Times New Roman Regular"/>
          <w:sz w:val="28"/>
          <w:szCs w:val="28"/>
          <w:lang w:val="en-US"/>
        </w:rPr>
        <w:t>.</w:t>
      </w:r>
    </w:p>
    <w:p w14:paraId="3D18F827"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Режим военного положения</w:t>
      </w:r>
      <w:r>
        <w:rPr>
          <w:rFonts w:ascii="Times New Roman Regular" w:hAnsi="Times New Roman Regular" w:cs="Times New Roman Regular"/>
          <w:sz w:val="28"/>
          <w:szCs w:val="28"/>
          <w:lang w:val="en-US"/>
        </w:rPr>
        <w:t>.</w:t>
      </w:r>
    </w:p>
    <w:p w14:paraId="01F4C990"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Пограничные режимы</w:t>
      </w:r>
      <w:r>
        <w:rPr>
          <w:rFonts w:ascii="Times New Roman Regular" w:hAnsi="Times New Roman Regular" w:cs="Times New Roman Regular"/>
          <w:sz w:val="28"/>
          <w:szCs w:val="28"/>
          <w:lang w:val="en-US"/>
        </w:rPr>
        <w:t>.</w:t>
      </w:r>
    </w:p>
    <w:p w14:paraId="26E5412D"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Отрасли и сферы государственного управления: сочетание федеральных и региональных полномочий.</w:t>
      </w:r>
    </w:p>
    <w:p w14:paraId="4402271A"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Конституционные основы государственного регулирования, координации и контроля в сфере экономики.</w:t>
      </w:r>
    </w:p>
    <w:p w14:paraId="21A2F36E"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Сочетание административных и экономических методов в деятельности органов исполнительной власти.  Программно-целевой метод государственного управления.</w:t>
      </w:r>
    </w:p>
    <w:p w14:paraId="0361746B"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Компете</w:t>
      </w:r>
      <w:r>
        <w:rPr>
          <w:rFonts w:ascii="Times New Roman Regular" w:hAnsi="Times New Roman Regular" w:cs="Times New Roman Regular"/>
          <w:sz w:val="28"/>
          <w:szCs w:val="28"/>
        </w:rPr>
        <w:t>нция Правительства РФ, отраслевых и межотраслевых федеральных органов исполнительной власти по государственному регулированию экономических отношений.</w:t>
      </w:r>
    </w:p>
    <w:p w14:paraId="4CBBDBDA"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Антимонопольная политика как средство поддержания конкуренции.</w:t>
      </w:r>
    </w:p>
    <w:p w14:paraId="5DEE0FC3"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Государственная монополия на производство </w:t>
      </w:r>
      <w:r>
        <w:rPr>
          <w:rFonts w:ascii="Times New Roman Regular" w:hAnsi="Times New Roman Regular" w:cs="Times New Roman Regular"/>
          <w:sz w:val="28"/>
          <w:szCs w:val="28"/>
        </w:rPr>
        <w:t>и оборот отдельных видов продукции и товаров (услуг).</w:t>
      </w:r>
    </w:p>
    <w:p w14:paraId="10DF9651"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Лицензирование отдельных видов деятельности в сфере экономики.</w:t>
      </w:r>
    </w:p>
    <w:p w14:paraId="6C96592C"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Организация стандартизации, сертификации продукции и услуг.</w:t>
      </w:r>
    </w:p>
    <w:p w14:paraId="5EE7CC37"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Управление государственной собственностью. Формы и методы; </w:t>
      </w:r>
      <w:r>
        <w:rPr>
          <w:rFonts w:ascii="Times New Roman Regular" w:hAnsi="Times New Roman Regular" w:cs="Times New Roman Regular"/>
          <w:sz w:val="28"/>
          <w:szCs w:val="28"/>
        </w:rPr>
        <w:t>компетенция органов исполнительной власти.</w:t>
      </w:r>
    </w:p>
    <w:p w14:paraId="7D925516"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организации управления в области финансов и кредита.</w:t>
      </w:r>
    </w:p>
    <w:p w14:paraId="71D7178A"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организации управления в области внешнеэкономической деятельности.</w:t>
      </w:r>
    </w:p>
    <w:p w14:paraId="63AEEE5C"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w:t>
      </w:r>
      <w:r>
        <w:rPr>
          <w:rFonts w:ascii="Times New Roman Regular" w:hAnsi="Times New Roman Regular" w:cs="Times New Roman Regular"/>
          <w:sz w:val="28"/>
          <w:szCs w:val="28"/>
        </w:rPr>
        <w:t>вы организации управления в области промышленного производства.</w:t>
      </w:r>
    </w:p>
    <w:p w14:paraId="48FB288C"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организации управления в области строительства и жилищно-коммунального хозяйства.</w:t>
      </w:r>
    </w:p>
    <w:p w14:paraId="664F56A1"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Транспорт как сфера экономической деятельности и отрасль государственного упра</w:t>
      </w:r>
      <w:r>
        <w:rPr>
          <w:rFonts w:ascii="Times New Roman Regular" w:hAnsi="Times New Roman Regular" w:cs="Times New Roman Regular"/>
          <w:sz w:val="28"/>
          <w:szCs w:val="28"/>
        </w:rPr>
        <w:t>вления. Государственное управление в сфере транспорта.</w:t>
      </w:r>
    </w:p>
    <w:p w14:paraId="0CBB3B2E"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организации управления в области связи и информации.</w:t>
      </w:r>
    </w:p>
    <w:p w14:paraId="05D9FB47"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организации управления в области природопользования.</w:t>
      </w:r>
    </w:p>
    <w:p w14:paraId="168982AD" w14:textId="77777777" w:rsidR="009319BF" w:rsidRDefault="006B6A82">
      <w:pPr>
        <w:pStyle w:val="11"/>
        <w:numPr>
          <w:ilvl w:val="0"/>
          <w:numId w:val="3"/>
        </w:numPr>
        <w:tabs>
          <w:tab w:val="left" w:pos="450"/>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w:t>
      </w:r>
      <w:r>
        <w:rPr>
          <w:rFonts w:ascii="Times New Roman Regular" w:hAnsi="Times New Roman Regular" w:cs="Times New Roman Regular"/>
          <w:sz w:val="28"/>
          <w:szCs w:val="28"/>
        </w:rPr>
        <w:t xml:space="preserve"> управления агропромышленным комплексом.</w:t>
      </w:r>
    </w:p>
    <w:p w14:paraId="3466DCF2"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Конституционные основы управления в социально-культурной сфере.</w:t>
      </w:r>
    </w:p>
    <w:p w14:paraId="69370F4C"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Компетенция Правительства РФ, отраслевых и межотраслевых федеральных органов исполнительной власти по государственному регулированию в социально-культу</w:t>
      </w:r>
      <w:r>
        <w:rPr>
          <w:rFonts w:ascii="Times New Roman Regular" w:hAnsi="Times New Roman Regular" w:cs="Times New Roman Regular"/>
          <w:sz w:val="28"/>
          <w:szCs w:val="28"/>
        </w:rPr>
        <w:t>рной сфере.</w:t>
      </w:r>
    </w:p>
    <w:p w14:paraId="0052B938"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Лицензирование отдельных видов деятельности в сфере экономики в социально-культурной сфере.</w:t>
      </w:r>
    </w:p>
    <w:p w14:paraId="00984E52"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организации управления в сфере образования.</w:t>
      </w:r>
    </w:p>
    <w:p w14:paraId="6E016360"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организации управления в области науки.</w:t>
      </w:r>
    </w:p>
    <w:p w14:paraId="464E3BF1"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w:t>
      </w:r>
      <w:r>
        <w:rPr>
          <w:rFonts w:ascii="Times New Roman Regular" w:hAnsi="Times New Roman Regular" w:cs="Times New Roman Regular"/>
          <w:sz w:val="28"/>
          <w:szCs w:val="28"/>
        </w:rPr>
        <w:t>нистративно-правовые основы управления в области культуры.</w:t>
      </w:r>
    </w:p>
    <w:p w14:paraId="425E7886"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здравоохранения</w:t>
      </w:r>
      <w:r>
        <w:rPr>
          <w:rFonts w:ascii="Times New Roman Regular" w:hAnsi="Times New Roman Regular" w:cs="Times New Roman Regular"/>
          <w:sz w:val="28"/>
          <w:szCs w:val="28"/>
          <w:lang w:val="en-US"/>
        </w:rPr>
        <w:t>.</w:t>
      </w:r>
    </w:p>
    <w:p w14:paraId="3D427CB4"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социальной защиты населения.</w:t>
      </w:r>
    </w:p>
    <w:p w14:paraId="3AB6DEEE"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Административно-правовое регулирование спорта и туризма.</w:t>
      </w:r>
    </w:p>
    <w:p w14:paraId="14932CA0"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Компетенция Президента РФ  в а</w:t>
      </w:r>
      <w:r>
        <w:rPr>
          <w:rFonts w:ascii="Times New Roman Regular" w:hAnsi="Times New Roman Regular" w:cs="Times New Roman Regular"/>
          <w:sz w:val="28"/>
          <w:szCs w:val="28"/>
        </w:rPr>
        <w:t>дминистративно-политической сфере.</w:t>
      </w:r>
    </w:p>
    <w:p w14:paraId="6D23B9A2"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Компетенция Правительства РФ, отраслевых и межотраслевых федеральных органов исполнительной власти по государственному управлению в административно-политической сфере.</w:t>
      </w:r>
    </w:p>
    <w:p w14:paraId="0E956EF2"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организации управлени</w:t>
      </w:r>
      <w:r>
        <w:rPr>
          <w:rFonts w:ascii="Times New Roman Regular" w:hAnsi="Times New Roman Regular" w:cs="Times New Roman Regular"/>
          <w:sz w:val="28"/>
          <w:szCs w:val="28"/>
        </w:rPr>
        <w:t>я в сфере обороны.</w:t>
      </w:r>
    </w:p>
    <w:p w14:paraId="15CDED65"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организации управления в сфере национальной безопасности.</w:t>
      </w:r>
    </w:p>
    <w:p w14:paraId="1818E701"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управления в области внутренних дел.</w:t>
      </w:r>
    </w:p>
    <w:p w14:paraId="0E62C465"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управления в  области иностранных дел.</w:t>
      </w:r>
    </w:p>
    <w:p w14:paraId="7E14FE8D" w14:textId="77777777" w:rsidR="009319BF" w:rsidRDefault="006B6A82">
      <w:pPr>
        <w:pStyle w:val="11"/>
        <w:numPr>
          <w:ilvl w:val="0"/>
          <w:numId w:val="3"/>
        </w:numPr>
        <w:tabs>
          <w:tab w:val="left" w:pos="426"/>
          <w:tab w:val="left" w:pos="993"/>
        </w:tabs>
        <w:spacing w:after="0" w:line="240" w:lineRule="auto"/>
        <w:ind w:left="0" w:firstLine="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основы управления в сфере юстиции.</w:t>
      </w:r>
    </w:p>
    <w:p w14:paraId="06765958" w14:textId="77777777" w:rsidR="009319BF" w:rsidRPr="007A7AE8" w:rsidRDefault="009319BF">
      <w:pPr>
        <w:spacing w:after="0" w:line="240" w:lineRule="auto"/>
        <w:jc w:val="both"/>
        <w:rPr>
          <w:rFonts w:ascii="Times New Roman Regular" w:hAnsi="Times New Roman Regular" w:cs="Times New Roman Regular"/>
          <w:sz w:val="28"/>
          <w:szCs w:val="28"/>
        </w:rPr>
      </w:pPr>
    </w:p>
    <w:p w14:paraId="054E2AA9" w14:textId="77777777" w:rsidR="009319BF" w:rsidRPr="007A7AE8" w:rsidRDefault="009319BF">
      <w:pPr>
        <w:spacing w:after="0" w:line="240" w:lineRule="auto"/>
        <w:jc w:val="both"/>
        <w:rPr>
          <w:rFonts w:ascii="Times New Roman Regular" w:hAnsi="Times New Roman Regular" w:cs="Times New Roman Regular"/>
          <w:sz w:val="28"/>
          <w:szCs w:val="28"/>
        </w:rPr>
      </w:pPr>
    </w:p>
    <w:p w14:paraId="22C756E2"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Примерный перечень</w:t>
      </w:r>
      <w:r>
        <w:rPr>
          <w:rFonts w:ascii="Times New Roman Regular" w:hAnsi="Times New Roman Regular" w:cs="Times New Roman Regular"/>
          <w:b/>
          <w:sz w:val="28"/>
          <w:szCs w:val="28"/>
        </w:rPr>
        <w:t xml:space="preserve"> </w:t>
      </w:r>
      <w:r>
        <w:rPr>
          <w:rFonts w:ascii="Times New Roman Regular" w:hAnsi="Times New Roman Regular" w:cs="Times New Roman Regular"/>
          <w:b/>
          <w:bCs/>
          <w:sz w:val="28"/>
          <w:szCs w:val="28"/>
        </w:rPr>
        <w:t>ситуационных задач и заданий</w:t>
      </w:r>
    </w:p>
    <w:p w14:paraId="545CEC80" w14:textId="77777777" w:rsidR="009319BF" w:rsidRDefault="006B6A82">
      <w:pPr>
        <w:spacing w:after="0" w:line="240" w:lineRule="auto"/>
        <w:jc w:val="center"/>
        <w:rPr>
          <w:rFonts w:ascii="Times New Roman Regular" w:hAnsi="Times New Roman Regular" w:cs="Times New Roman Regular"/>
          <w:b/>
          <w:sz w:val="28"/>
          <w:szCs w:val="28"/>
        </w:rPr>
      </w:pPr>
      <w:r>
        <w:rPr>
          <w:rFonts w:ascii="Times New Roman Regular" w:hAnsi="Times New Roman Regular" w:cs="Times New Roman Regular"/>
          <w:b/>
          <w:sz w:val="28"/>
          <w:szCs w:val="28"/>
        </w:rPr>
        <w:t xml:space="preserve">Семестр </w:t>
      </w:r>
      <w:r>
        <w:rPr>
          <w:rFonts w:ascii="Times New Roman Regular" w:hAnsi="Times New Roman Regular" w:cs="Times New Roman Regular"/>
          <w:b/>
          <w:sz w:val="28"/>
          <w:szCs w:val="28"/>
        </w:rPr>
        <w:t>3</w:t>
      </w:r>
    </w:p>
    <w:p w14:paraId="0BE9C085" w14:textId="77777777" w:rsidR="009319BF" w:rsidRDefault="006B6A82">
      <w:pPr>
        <w:spacing w:after="0" w:line="240" w:lineRule="auto"/>
        <w:jc w:val="both"/>
        <w:rPr>
          <w:rFonts w:ascii="Times New Roman Regular" w:hAnsi="Times New Roman Regular" w:cs="Times New Roman Regular"/>
          <w:bCs/>
          <w:sz w:val="28"/>
          <w:szCs w:val="28"/>
          <w:u w:val="single"/>
        </w:rPr>
      </w:pPr>
      <w:r>
        <w:rPr>
          <w:rFonts w:ascii="Times New Roman Regular" w:hAnsi="Times New Roman Regular" w:cs="Times New Roman Regular"/>
          <w:color w:val="000000"/>
          <w:sz w:val="28"/>
          <w:szCs w:val="28"/>
          <w:lang w:eastAsia="ru-RU"/>
        </w:rPr>
        <w:t>При проведении текущего контроля обучающемуся предлагается решить ситуационные задачи.</w:t>
      </w:r>
    </w:p>
    <w:p w14:paraId="218B75E0" w14:textId="77777777" w:rsidR="009319BF" w:rsidRDefault="006B6A82">
      <w:pPr>
        <w:spacing w:after="0" w:line="240" w:lineRule="auto"/>
        <w:jc w:val="both"/>
        <w:rPr>
          <w:rFonts w:ascii="Times New Roman Regular" w:hAnsi="Times New Roman Regular" w:cs="Times New Roman Regular"/>
          <w:bCs/>
          <w:i/>
          <w:iCs/>
          <w:sz w:val="28"/>
          <w:szCs w:val="28"/>
        </w:rPr>
      </w:pPr>
      <w:r>
        <w:rPr>
          <w:rFonts w:ascii="Times New Roman Regular" w:hAnsi="Times New Roman Regular" w:cs="Times New Roman Regular"/>
          <w:bCs/>
          <w:i/>
          <w:iCs/>
          <w:sz w:val="28"/>
          <w:szCs w:val="28"/>
        </w:rPr>
        <w:t>Оценка знаний по компетенции ОПК-2</w:t>
      </w:r>
    </w:p>
    <w:p w14:paraId="7E35D7C1"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1.</w:t>
      </w:r>
    </w:p>
    <w:p w14:paraId="72A30EF5" w14:textId="77777777" w:rsidR="009319BF" w:rsidRDefault="006B6A82">
      <w:pPr>
        <w:pStyle w:val="a9"/>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color w:val="000000"/>
          <w:sz w:val="28"/>
          <w:szCs w:val="28"/>
        </w:rPr>
        <w:t>В соответствии с изученными подходами к классификации административно-правовых норм необходимо определить вид и структуру следующих норм:</w:t>
      </w:r>
    </w:p>
    <w:p w14:paraId="7481B2FA" w14:textId="77777777" w:rsidR="009319BF" w:rsidRDefault="006B6A82">
      <w:pPr>
        <w:pStyle w:val="11"/>
        <w:shd w:val="clear" w:color="auto" w:fill="FFFFFF"/>
        <w:tabs>
          <w:tab w:val="left" w:pos="360"/>
        </w:tabs>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color w:val="000000"/>
          <w:sz w:val="28"/>
          <w:szCs w:val="28"/>
        </w:rPr>
        <w:t xml:space="preserve">-«Предупреждение выносится в письменной форме» — ст. 3.4. Кодекса Российской Федерации об </w:t>
      </w:r>
      <w:r>
        <w:rPr>
          <w:rFonts w:ascii="Times New Roman Regular" w:hAnsi="Times New Roman Regular" w:cs="Times New Roman Regular"/>
          <w:color w:val="000000"/>
          <w:sz w:val="28"/>
          <w:szCs w:val="28"/>
        </w:rPr>
        <w:t>административных правонарушениях;</w:t>
      </w:r>
    </w:p>
    <w:p w14:paraId="2EBC2944" w14:textId="77777777" w:rsidR="009319BF" w:rsidRDefault="006B6A82">
      <w:pPr>
        <w:pStyle w:val="11"/>
        <w:shd w:val="clear" w:color="auto" w:fill="FFFFFF"/>
        <w:tabs>
          <w:tab w:val="left" w:pos="360"/>
        </w:tabs>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w:t>
      </w:r>
      <w:r>
        <w:rPr>
          <w:rFonts w:ascii="Times New Roman Regular" w:hAnsi="Times New Roman Regular" w:cs="Times New Roman Regular"/>
          <w:sz w:val="28"/>
          <w:szCs w:val="28"/>
        </w:rPr>
        <w:t>м или повреждением чужого имущества, - влечет наложение административного штрафа вразмере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w:t>
      </w:r>
      <w:r>
        <w:rPr>
          <w:rFonts w:ascii="Times New Roman Regular" w:hAnsi="Times New Roman Regular" w:cs="Times New Roman Regular"/>
          <w:sz w:val="28"/>
          <w:szCs w:val="28"/>
        </w:rPr>
        <w:t>ениях;</w:t>
      </w:r>
    </w:p>
    <w:p w14:paraId="0387E6B4" w14:textId="77777777" w:rsidR="009319BF" w:rsidRDefault="006B6A82">
      <w:pPr>
        <w:pStyle w:val="11"/>
        <w:shd w:val="clear" w:color="auto" w:fill="FFFFFF"/>
        <w:tabs>
          <w:tab w:val="left" w:pos="360"/>
        </w:tabs>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color w:val="000000"/>
          <w:sz w:val="28"/>
          <w:szCs w:val="28"/>
        </w:rPr>
        <w:t xml:space="preserve">- «Полиция незамедлительно приходит на помощь каждому, кто нуждается в ее защите от преступных и иных противоправных посягательств.» — ч. 2 ст.1 </w:t>
      </w:r>
      <w:r>
        <w:rPr>
          <w:rFonts w:ascii="Times New Roman Regular" w:hAnsi="Times New Roman Regular" w:cs="Times New Roman Regular"/>
          <w:color w:val="000000"/>
          <w:sz w:val="28"/>
          <w:szCs w:val="28"/>
        </w:rPr>
        <w:lastRenderedPageBreak/>
        <w:t>Федерального закона «О полиции» от 07 февраля 2011 г. №3-ФЗ.</w:t>
      </w:r>
    </w:p>
    <w:p w14:paraId="0FAA486F" w14:textId="77777777" w:rsidR="009319BF" w:rsidRDefault="006B6A82">
      <w:pPr>
        <w:pStyle w:val="11"/>
        <w:shd w:val="clear" w:color="auto" w:fill="FFFFFF"/>
        <w:tabs>
          <w:tab w:val="left" w:pos="360"/>
        </w:tabs>
        <w:spacing w:after="0" w:line="240" w:lineRule="auto"/>
        <w:ind w:left="0"/>
        <w:contextualSpacing w:val="0"/>
        <w:jc w:val="both"/>
        <w:rPr>
          <w:rFonts w:ascii="Times New Roman Regular" w:hAnsi="Times New Roman Regular" w:cs="Times New Roman Regular"/>
          <w:color w:val="000000"/>
          <w:sz w:val="28"/>
          <w:szCs w:val="28"/>
        </w:rPr>
      </w:pPr>
      <w:r>
        <w:rPr>
          <w:rFonts w:ascii="Times New Roman Regular" w:hAnsi="Times New Roman Regular" w:cs="Times New Roman Regular"/>
          <w:color w:val="000000"/>
          <w:sz w:val="28"/>
          <w:szCs w:val="28"/>
        </w:rPr>
        <w:t xml:space="preserve">- «Административные дела организации могут </w:t>
      </w:r>
      <w:r>
        <w:rPr>
          <w:rFonts w:ascii="Times New Roman Regular" w:hAnsi="Times New Roman Regular" w:cs="Times New Roman Regular"/>
          <w:color w:val="000000"/>
          <w:sz w:val="28"/>
          <w:szCs w:val="28"/>
        </w:rPr>
        <w:t>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w:t>
      </w:r>
      <w:r>
        <w:rPr>
          <w:rFonts w:ascii="Times New Roman Regular" w:hAnsi="Times New Roman Regular" w:cs="Times New Roman Regular"/>
          <w:color w:val="000000"/>
          <w:sz w:val="28"/>
          <w:szCs w:val="28"/>
        </w:rPr>
        <w:t>авители организации.» - ч. 5 ст.54 Кодекса административного судопроизводства Российской Федерации.</w:t>
      </w:r>
    </w:p>
    <w:p w14:paraId="12A970EA"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2.</w:t>
      </w:r>
    </w:p>
    <w:p w14:paraId="095D8964" w14:textId="77777777" w:rsidR="009319BF" w:rsidRDefault="006B6A82">
      <w:pPr>
        <w:pStyle w:val="11"/>
        <w:shd w:val="clear" w:color="auto" w:fill="FFFFFF"/>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color w:val="000000"/>
          <w:sz w:val="28"/>
          <w:szCs w:val="28"/>
        </w:rPr>
        <w:t xml:space="preserve">Проанализируйте содержание подп. «а» ст. 22 Федерального конституционного закона от 30 мая 2001 г. № 3-ФКЗ «О </w:t>
      </w:r>
      <w:r>
        <w:rPr>
          <w:rFonts w:ascii="Times New Roman Regular" w:hAnsi="Times New Roman Regular" w:cs="Times New Roman Regular"/>
          <w:color w:val="000000"/>
          <w:sz w:val="28"/>
          <w:szCs w:val="28"/>
        </w:rPr>
        <w:t>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w:t>
      </w:r>
      <w:r>
        <w:rPr>
          <w:rFonts w:ascii="Times New Roman Regular" w:hAnsi="Times New Roman Regular" w:cs="Times New Roman Regular"/>
          <w:color w:val="000000"/>
          <w:sz w:val="28"/>
          <w:szCs w:val="28"/>
        </w:rPr>
        <w:t xml:space="preserve">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w:t>
      </w:r>
      <w:r>
        <w:rPr>
          <w:rFonts w:ascii="Times New Roman Regular" w:hAnsi="Times New Roman Regular" w:cs="Times New Roman Regular"/>
          <w:color w:val="000000"/>
          <w:sz w:val="28"/>
          <w:szCs w:val="28"/>
        </w:rPr>
        <w:t>иях чрезвычайного положения особого управления территорией и создании соответствующего временного специального органа?</w:t>
      </w:r>
    </w:p>
    <w:p w14:paraId="646C86A3"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3.</w:t>
      </w:r>
    </w:p>
    <w:p w14:paraId="3275F5BB" w14:textId="77777777" w:rsidR="009319BF" w:rsidRDefault="006B6A82">
      <w:pPr>
        <w:pStyle w:val="11"/>
        <w:shd w:val="clear" w:color="auto" w:fill="FFFFFF"/>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sz w:val="28"/>
          <w:szCs w:val="28"/>
        </w:rPr>
        <w:t>Составьте таблицу, показывающую, как конституционные и иные установленные законодательством права и обязанности гр</w:t>
      </w:r>
      <w:r>
        <w:rPr>
          <w:rFonts w:ascii="Times New Roman Regular" w:hAnsi="Times New Roman Regular" w:cs="Times New Roman Regular"/>
          <w:sz w:val="28"/>
          <w:szCs w:val="28"/>
        </w:rPr>
        <w:t>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14:paraId="7260CA97"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4.</w:t>
      </w:r>
    </w:p>
    <w:p w14:paraId="064903E3" w14:textId="77777777" w:rsidR="009319BF" w:rsidRDefault="006B6A82">
      <w:pPr>
        <w:pStyle w:val="11"/>
        <w:shd w:val="clear" w:color="auto" w:fill="FFFFFF"/>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sz w:val="28"/>
          <w:szCs w:val="28"/>
        </w:rPr>
        <w:t>Охарактеризуйте основания, условия и порядок госпитализации граждан в психиатрическ</w:t>
      </w:r>
      <w:r>
        <w:rPr>
          <w:rFonts w:ascii="Times New Roman Regular" w:hAnsi="Times New Roman Regular" w:cs="Times New Roman Regular"/>
          <w:sz w:val="28"/>
          <w:szCs w:val="28"/>
        </w:rPr>
        <w:t>ий стационар по Закону РФ от 2 июля 1992 года №3185-1 «О психиатрической помощи и гарантиях прав граждан при ее оказании».</w:t>
      </w:r>
    </w:p>
    <w:p w14:paraId="3A26C6D9"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5.</w:t>
      </w:r>
    </w:p>
    <w:p w14:paraId="7CA75330" w14:textId="77777777" w:rsidR="009319BF" w:rsidRDefault="006B6A82">
      <w:pPr>
        <w:pStyle w:val="11"/>
        <w:shd w:val="clear" w:color="auto" w:fill="FFFFFF"/>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color w:val="000000"/>
          <w:sz w:val="28"/>
          <w:szCs w:val="28"/>
        </w:rPr>
        <w:t>Уполномоченный коллективами студентов вузов города председатель студенческого совета Педагогического университ</w:t>
      </w:r>
      <w:r>
        <w:rPr>
          <w:rFonts w:ascii="Times New Roman Regular" w:hAnsi="Times New Roman Regular" w:cs="Times New Roman Regular"/>
          <w:color w:val="000000"/>
          <w:sz w:val="28"/>
          <w:szCs w:val="28"/>
        </w:rPr>
        <w:t>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w:t>
      </w:r>
      <w:r>
        <w:rPr>
          <w:rFonts w:ascii="Times New Roman Regular" w:hAnsi="Times New Roman Regular" w:cs="Times New Roman Regular"/>
          <w:color w:val="000000"/>
          <w:sz w:val="28"/>
          <w:szCs w:val="28"/>
        </w:rPr>
        <w:t xml:space="preserve">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w:t>
      </w:r>
      <w:r>
        <w:rPr>
          <w:rFonts w:ascii="Times New Roman Regular" w:hAnsi="Times New Roman Regular" w:cs="Times New Roman Regular"/>
          <w:color w:val="000000"/>
          <w:sz w:val="28"/>
          <w:szCs w:val="28"/>
        </w:rPr>
        <w:t xml:space="preserve">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w:t>
      </w:r>
      <w:r>
        <w:rPr>
          <w:rFonts w:ascii="Times New Roman Regular" w:hAnsi="Times New Roman Regular" w:cs="Times New Roman Regular"/>
          <w:color w:val="000000"/>
          <w:sz w:val="28"/>
          <w:szCs w:val="28"/>
        </w:rPr>
        <w:t xml:space="preserve">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w:t>
      </w:r>
      <w:r>
        <w:rPr>
          <w:rFonts w:ascii="Times New Roman Regular" w:hAnsi="Times New Roman Regular" w:cs="Times New Roman Regular"/>
          <w:color w:val="000000"/>
          <w:sz w:val="28"/>
          <w:szCs w:val="28"/>
        </w:rPr>
        <w:lastRenderedPageBreak/>
        <w:t>публичных мероприятий. Какое решение по жалобе должен вынести суд? Аргументируйте свой ответ.</w:t>
      </w:r>
    </w:p>
    <w:p w14:paraId="3A2F48E8"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6.</w:t>
      </w:r>
    </w:p>
    <w:p w14:paraId="430CB87C" w14:textId="77777777" w:rsidR="009319BF" w:rsidRDefault="006B6A82">
      <w:pPr>
        <w:pStyle w:val="11"/>
        <w:shd w:val="clear" w:color="auto" w:fill="FFFFFF"/>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14:paraId="5A0E3C78"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7.</w:t>
      </w:r>
    </w:p>
    <w:p w14:paraId="6F32B61C" w14:textId="77777777" w:rsidR="009319BF" w:rsidRDefault="006B6A82">
      <w:pPr>
        <w:pStyle w:val="11"/>
        <w:shd w:val="clear" w:color="auto" w:fill="FFFFFF"/>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color w:val="000000"/>
          <w:sz w:val="28"/>
          <w:szCs w:val="28"/>
        </w:rPr>
        <w:t>Государственный орган, зареги</w:t>
      </w:r>
      <w:r>
        <w:rPr>
          <w:rFonts w:ascii="Times New Roman Regular" w:hAnsi="Times New Roman Regular" w:cs="Times New Roman Regular"/>
          <w:color w:val="000000"/>
          <w:sz w:val="28"/>
          <w:szCs w:val="28"/>
        </w:rPr>
        <w:t>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w:t>
      </w:r>
      <w:r>
        <w:rPr>
          <w:rFonts w:ascii="Times New Roman Regular" w:hAnsi="Times New Roman Regular" w:cs="Times New Roman Regular"/>
          <w:color w:val="000000"/>
          <w:sz w:val="28"/>
          <w:szCs w:val="28"/>
        </w:rPr>
        <w:t>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w:t>
      </w:r>
      <w:r>
        <w:rPr>
          <w:rFonts w:ascii="Times New Roman Regular" w:hAnsi="Times New Roman Regular" w:cs="Times New Roman Regular"/>
          <w:color w:val="000000"/>
          <w:sz w:val="28"/>
          <w:szCs w:val="28"/>
        </w:rPr>
        <w:t>ение?</w:t>
      </w:r>
      <w:r>
        <w:rPr>
          <w:rFonts w:ascii="Times New Roman Regular" w:hAnsi="Times New Roman Regular" w:cs="Times New Roman Regular"/>
          <w:b/>
          <w:sz w:val="28"/>
          <w:szCs w:val="28"/>
          <w:u w:val="single"/>
        </w:rPr>
        <w:br w:type="page"/>
      </w:r>
    </w:p>
    <w:p w14:paraId="07814D4E"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lastRenderedPageBreak/>
        <w:t>Ситуационная задача 8.</w:t>
      </w:r>
    </w:p>
    <w:p w14:paraId="067F6A01" w14:textId="77777777" w:rsidR="009319BF" w:rsidRDefault="006B6A82">
      <w:pPr>
        <w:pStyle w:val="11"/>
        <w:shd w:val="clear" w:color="auto" w:fill="FFFFFF"/>
        <w:spacing w:after="0" w:line="240" w:lineRule="auto"/>
        <w:ind w:left="0"/>
        <w:contextualSpacing w:val="0"/>
        <w:jc w:val="both"/>
        <w:rPr>
          <w:rFonts w:ascii="Times New Roman Regular" w:hAnsi="Times New Roman Regular" w:cs="Times New Roman Regular"/>
          <w:color w:val="000000"/>
          <w:sz w:val="28"/>
          <w:szCs w:val="28"/>
        </w:rPr>
      </w:pPr>
      <w:r>
        <w:rPr>
          <w:rFonts w:ascii="Times New Roman Regular" w:hAnsi="Times New Roman Regular" w:cs="Times New Roman Regular"/>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w:t>
      </w:r>
      <w:r>
        <w:rPr>
          <w:rFonts w:ascii="Times New Roman Regular" w:hAnsi="Times New Roman Regular" w:cs="Times New Roman Regular"/>
          <w:color w:val="000000"/>
          <w:sz w:val="28"/>
          <w:szCs w:val="28"/>
        </w:rPr>
        <w:t xml:space="preserve">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«О судебных приставах»</w:t>
      </w:r>
      <w:r>
        <w:rPr>
          <w:rFonts w:ascii="Times New Roman Regular" w:hAnsi="Times New Roman Regular" w:cs="Times New Roman Regular"/>
          <w:color w:val="000000"/>
          <w:sz w:val="28"/>
          <w:szCs w:val="28"/>
        </w:rPr>
        <w:t xml:space="preserve">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14:paraId="61125279"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w:t>
      </w:r>
      <w:r>
        <w:rPr>
          <w:rFonts w:ascii="Times New Roman Regular" w:hAnsi="Times New Roman Regular" w:cs="Times New Roman Regular"/>
          <w:bCs/>
          <w:sz w:val="28"/>
          <w:szCs w:val="28"/>
          <w:u w:val="single"/>
        </w:rPr>
        <w:t>туационная задача 9.</w:t>
      </w:r>
    </w:p>
    <w:p w14:paraId="16F2C8F2" w14:textId="77777777" w:rsidR="009319BF" w:rsidRDefault="006B6A82">
      <w:pPr>
        <w:pStyle w:val="11"/>
        <w:shd w:val="clear" w:color="auto" w:fill="FFFFFF"/>
        <w:spacing w:after="0" w:line="240" w:lineRule="auto"/>
        <w:ind w:left="0"/>
        <w:contextualSpacing w:val="0"/>
        <w:jc w:val="both"/>
        <w:rPr>
          <w:rFonts w:ascii="Times New Roman Regular" w:hAnsi="Times New Roman Regular" w:cs="Times New Roman Regular"/>
          <w:color w:val="000000"/>
          <w:sz w:val="28"/>
          <w:szCs w:val="28"/>
        </w:rPr>
      </w:pPr>
      <w:r>
        <w:rPr>
          <w:rFonts w:ascii="Times New Roman Regular" w:hAnsi="Times New Roman Regular" w:cs="Times New Roman Regular"/>
          <w:color w:val="000000"/>
          <w:sz w:val="28"/>
          <w:szCs w:val="28"/>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14:paraId="7B13AF59"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w:t>
      </w:r>
      <w:r>
        <w:rPr>
          <w:rFonts w:ascii="Times New Roman Regular" w:hAnsi="Times New Roman Regular" w:cs="Times New Roman Regular"/>
          <w:bCs/>
          <w:sz w:val="28"/>
          <w:szCs w:val="28"/>
          <w:u w:val="single"/>
        </w:rPr>
        <w:t>ционная задача 10.</w:t>
      </w:r>
    </w:p>
    <w:p w14:paraId="3D3AD574" w14:textId="77777777" w:rsidR="009319BF" w:rsidRDefault="006B6A82">
      <w:pPr>
        <w:pStyle w:val="11"/>
        <w:shd w:val="clear" w:color="auto" w:fill="FFFFFF"/>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w:t>
      </w:r>
      <w:r>
        <w:rPr>
          <w:rFonts w:ascii="Times New Roman Regular" w:hAnsi="Times New Roman Regular" w:cs="Times New Roman Regular"/>
          <w:color w:val="000000"/>
          <w:sz w:val="28"/>
          <w:szCs w:val="28"/>
          <w:lang w:eastAsia="ar-SA"/>
        </w:rPr>
        <w:t xml:space="preserve">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 100 руб. или исправительным работам до 1 месяца. Какие нарушения содержа</w:t>
      </w:r>
      <w:r>
        <w:rPr>
          <w:rFonts w:ascii="Times New Roman Regular" w:hAnsi="Times New Roman Regular" w:cs="Times New Roman Regular"/>
          <w:color w:val="000000"/>
          <w:sz w:val="28"/>
          <w:szCs w:val="28"/>
          <w:lang w:eastAsia="ar-SA"/>
        </w:rPr>
        <w:t>тся в данном решении?</w:t>
      </w:r>
    </w:p>
    <w:p w14:paraId="151BA12E"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11.</w:t>
      </w:r>
    </w:p>
    <w:p w14:paraId="6003139D" w14:textId="77777777" w:rsidR="009319BF" w:rsidRDefault="006B6A82">
      <w:pPr>
        <w:pStyle w:val="11"/>
        <w:shd w:val="clear" w:color="auto" w:fill="FFFFFF"/>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Разграничьте по основаниям, порядку и срокам применения следующие категории:</w:t>
      </w:r>
    </w:p>
    <w:p w14:paraId="711446D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-привод;</w:t>
      </w:r>
    </w:p>
    <w:p w14:paraId="31EDEFD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-доставление;</w:t>
      </w:r>
    </w:p>
    <w:p w14:paraId="1017914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-административное задержание;</w:t>
      </w:r>
    </w:p>
    <w:p w14:paraId="732D402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-административный арест;</w:t>
      </w:r>
    </w:p>
    <w:p w14:paraId="2A02556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-задержание подозреваемого в совершении </w:t>
      </w:r>
      <w:r>
        <w:rPr>
          <w:rFonts w:ascii="Times New Roman Regular" w:hAnsi="Times New Roman Regular" w:cs="Times New Roman Regular"/>
          <w:sz w:val="28"/>
          <w:szCs w:val="28"/>
        </w:rPr>
        <w:t>преступления;</w:t>
      </w:r>
    </w:p>
    <w:p w14:paraId="369356C4" w14:textId="77777777" w:rsidR="009319BF" w:rsidRDefault="006B6A82">
      <w:pPr>
        <w:spacing w:after="0" w:line="240" w:lineRule="auto"/>
        <w:jc w:val="both"/>
        <w:rPr>
          <w:rFonts w:ascii="Times New Roman Regular" w:hAnsi="Times New Roman Regular" w:cs="Times New Roman Regular"/>
          <w:b/>
          <w:sz w:val="28"/>
          <w:szCs w:val="28"/>
          <w:u w:val="single"/>
        </w:rPr>
      </w:pPr>
      <w:r>
        <w:rPr>
          <w:rFonts w:ascii="Times New Roman Regular" w:hAnsi="Times New Roman Regular" w:cs="Times New Roman Regular"/>
          <w:sz w:val="28"/>
          <w:szCs w:val="28"/>
        </w:rPr>
        <w:t>-помещение в специальные учреждения иностранных граждан или без гражданства, подлежащих административному выдворению за пределы РФ.</w:t>
      </w:r>
    </w:p>
    <w:p w14:paraId="4D746AD4"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12.</w:t>
      </w:r>
    </w:p>
    <w:p w14:paraId="063327C0" w14:textId="77777777" w:rsidR="009319BF" w:rsidRDefault="006B6A82">
      <w:pPr>
        <w:spacing w:after="0" w:line="240" w:lineRule="auto"/>
        <w:jc w:val="both"/>
        <w:rPr>
          <w:rFonts w:ascii="Times New Roman Regular" w:hAnsi="Times New Roman Regular" w:cs="Times New Roman Regular"/>
          <w:iCs/>
          <w:color w:val="000000"/>
          <w:sz w:val="28"/>
          <w:szCs w:val="28"/>
          <w:lang w:eastAsia="ar-SA"/>
        </w:rPr>
      </w:pPr>
      <w:r>
        <w:rPr>
          <w:rFonts w:ascii="Times New Roman Regular" w:hAnsi="Times New Roman Regular" w:cs="Times New Roman Regular"/>
          <w:color w:val="000000"/>
          <w:sz w:val="28"/>
          <w:szCs w:val="28"/>
          <w:lang w:eastAsia="ar-SA"/>
        </w:rPr>
        <w:t xml:space="preserve">Гражданин </w:t>
      </w:r>
      <w:r>
        <w:rPr>
          <w:rFonts w:ascii="Times New Roman Regular" w:hAnsi="Times New Roman Regular" w:cs="Times New Roman Regular"/>
          <w:iCs/>
          <w:color w:val="000000"/>
          <w:sz w:val="28"/>
          <w:szCs w:val="28"/>
          <w:lang w:eastAsia="ar-SA"/>
        </w:rPr>
        <w:t xml:space="preserve">Блинов </w:t>
      </w:r>
      <w:r>
        <w:rPr>
          <w:rFonts w:ascii="Times New Roman Regular" w:hAnsi="Times New Roman Regular" w:cs="Times New Roman Regular"/>
          <w:color w:val="000000"/>
          <w:sz w:val="28"/>
          <w:szCs w:val="28"/>
          <w:lang w:eastAsia="ar-SA"/>
        </w:rPr>
        <w:t>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заместителя главы р</w:t>
      </w:r>
      <w:r>
        <w:rPr>
          <w:rFonts w:ascii="Times New Roman Regular" w:hAnsi="Times New Roman Regular" w:cs="Times New Roman Regular"/>
          <w:color w:val="000000"/>
          <w:sz w:val="28"/>
          <w:szCs w:val="28"/>
          <w:lang w:eastAsia="ar-SA"/>
        </w:rPr>
        <w:t xml:space="preserve">айонной администрации на эвакуаторе районной ГИБДД был перемещен на автостоянку инспекции. Вернувшийся через неделю из командировки </w:t>
      </w:r>
      <w:r>
        <w:rPr>
          <w:rFonts w:ascii="Times New Roman Regular" w:hAnsi="Times New Roman Regular" w:cs="Times New Roman Regular"/>
          <w:iCs/>
          <w:color w:val="000000"/>
          <w:sz w:val="28"/>
          <w:szCs w:val="28"/>
          <w:lang w:eastAsia="ar-SA"/>
        </w:rPr>
        <w:t xml:space="preserve">Блинов </w:t>
      </w:r>
      <w:r>
        <w:rPr>
          <w:rFonts w:ascii="Times New Roman Regular" w:hAnsi="Times New Roman Regular" w:cs="Times New Roman Regular"/>
          <w:color w:val="000000"/>
          <w:sz w:val="28"/>
          <w:szCs w:val="28"/>
          <w:lang w:eastAsia="ar-SA"/>
        </w:rPr>
        <w:t xml:space="preserve">обнаружил в почтовом ящике конверт с постановлением старшего участкового инспектора о наложении штрафа в </w:t>
      </w:r>
      <w:r>
        <w:rPr>
          <w:rFonts w:ascii="Times New Roman Regular" w:hAnsi="Times New Roman Regular" w:cs="Times New Roman Regular"/>
          <w:color w:val="000000"/>
          <w:sz w:val="28"/>
          <w:szCs w:val="28"/>
          <w:lang w:eastAsia="ar-SA"/>
        </w:rPr>
        <w:lastRenderedPageBreak/>
        <w:t xml:space="preserve">размере 500 </w:t>
      </w:r>
      <w:r>
        <w:rPr>
          <w:rFonts w:ascii="Times New Roman Regular" w:hAnsi="Times New Roman Regular" w:cs="Times New Roman Regular"/>
          <w:color w:val="000000"/>
          <w:sz w:val="28"/>
          <w:szCs w:val="28"/>
          <w:lang w:eastAsia="ar-SA"/>
        </w:rPr>
        <w:t xml:space="preserve">руб. по ст. 12.19 КоАП РФ и повестку о вызове в районную ГИБДД для оплаты стоимости содержания автомобиля на стоянке. Дайте юридический анализ ситуации. Какие меры административного принуждения были применены к </w:t>
      </w:r>
      <w:r>
        <w:rPr>
          <w:rFonts w:ascii="Times New Roman Regular" w:hAnsi="Times New Roman Regular" w:cs="Times New Roman Regular"/>
          <w:iCs/>
          <w:color w:val="000000"/>
          <w:sz w:val="28"/>
          <w:szCs w:val="28"/>
          <w:lang w:eastAsia="ar-SA"/>
        </w:rPr>
        <w:t>Блинову? Оцените законность их применения.</w:t>
      </w:r>
    </w:p>
    <w:p w14:paraId="7388B754"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w:t>
      </w:r>
      <w:r>
        <w:rPr>
          <w:rFonts w:ascii="Times New Roman Regular" w:hAnsi="Times New Roman Regular" w:cs="Times New Roman Regular"/>
          <w:bCs/>
          <w:sz w:val="28"/>
          <w:szCs w:val="28"/>
          <w:u w:val="single"/>
        </w:rPr>
        <w:t>туационная задача 13.</w:t>
      </w:r>
    </w:p>
    <w:p w14:paraId="5EEE15C3" w14:textId="77777777" w:rsidR="009319BF" w:rsidRDefault="006B6A82">
      <w:pPr>
        <w:pStyle w:val="a9"/>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w:t>
      </w:r>
      <w:r>
        <w:rPr>
          <w:rFonts w:ascii="Times New Roman Regular" w:hAnsi="Times New Roman Regular" w:cs="Times New Roman Regular"/>
          <w:color w:val="000000"/>
          <w:sz w:val="28"/>
          <w:szCs w:val="28"/>
          <w:lang w:eastAsia="ar-SA"/>
        </w:rPr>
        <w:t xml:space="preserve"> сотрудников полиции, мотивируя отказ тем, что жилище неприкосновенно. Законны ли действия сотрудников полиции и гражданина Мельникова?</w:t>
      </w:r>
    </w:p>
    <w:p w14:paraId="6EC5CA9B"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14.</w:t>
      </w:r>
    </w:p>
    <w:p w14:paraId="34FA844F" w14:textId="77777777" w:rsidR="009319BF" w:rsidRDefault="006B6A82">
      <w:pPr>
        <w:spacing w:after="0" w:line="240" w:lineRule="auto"/>
        <w:jc w:val="both"/>
        <w:rPr>
          <w:rFonts w:ascii="Times New Roman Regular" w:hAnsi="Times New Roman Regular" w:cs="Times New Roman Regular"/>
          <w:color w:val="000000"/>
          <w:sz w:val="28"/>
          <w:szCs w:val="28"/>
          <w:lang w:eastAsia="ar-SA"/>
        </w:rPr>
      </w:pPr>
      <w:r>
        <w:rPr>
          <w:rFonts w:ascii="Times New Roman Regular" w:hAnsi="Times New Roman Regular" w:cs="Times New Roman Regular"/>
          <w:color w:val="000000"/>
          <w:sz w:val="28"/>
          <w:szCs w:val="28"/>
          <w:lang w:eastAsia="ar-SA"/>
        </w:rPr>
        <w:t>Сотрудники полиции задержали военнослужащего Сидорина, находящегося в состоянии опьянения, и нап</w:t>
      </w:r>
      <w:r>
        <w:rPr>
          <w:rFonts w:ascii="Times New Roman Regular" w:hAnsi="Times New Roman Regular" w:cs="Times New Roman Regular"/>
          <w:color w:val="000000"/>
          <w:sz w:val="28"/>
          <w:szCs w:val="28"/>
          <w:lang w:eastAsia="ar-SA"/>
        </w:rPr>
        <w:t>равили его в медицинский вытрезвитель. Законны ли действия сотрудников полиции и какая мера принуждения применена в данной ситуации?</w:t>
      </w:r>
    </w:p>
    <w:p w14:paraId="09B2A90A" w14:textId="77777777" w:rsidR="009319BF" w:rsidRDefault="009319BF">
      <w:pPr>
        <w:pStyle w:val="a9"/>
        <w:spacing w:after="0" w:line="240" w:lineRule="auto"/>
        <w:ind w:left="0"/>
        <w:contextualSpacing w:val="0"/>
        <w:jc w:val="both"/>
        <w:rPr>
          <w:rFonts w:ascii="Times New Roman Regular" w:hAnsi="Times New Roman Regular" w:cs="Times New Roman Regular"/>
          <w:b/>
          <w:sz w:val="28"/>
          <w:szCs w:val="28"/>
          <w:u w:val="single"/>
        </w:rPr>
      </w:pPr>
    </w:p>
    <w:p w14:paraId="260B8C0C"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Примерный перечень</w:t>
      </w:r>
      <w:r>
        <w:rPr>
          <w:rFonts w:ascii="Times New Roman Regular" w:hAnsi="Times New Roman Regular" w:cs="Times New Roman Regular"/>
          <w:b/>
          <w:sz w:val="28"/>
          <w:szCs w:val="28"/>
        </w:rPr>
        <w:t xml:space="preserve"> </w:t>
      </w:r>
      <w:r>
        <w:rPr>
          <w:rFonts w:ascii="Times New Roman Regular" w:hAnsi="Times New Roman Regular" w:cs="Times New Roman Regular"/>
          <w:b/>
          <w:bCs/>
          <w:sz w:val="28"/>
          <w:szCs w:val="28"/>
        </w:rPr>
        <w:t>ситуационных задач и заданий</w:t>
      </w:r>
    </w:p>
    <w:p w14:paraId="240870AB" w14:textId="77777777" w:rsidR="009319BF" w:rsidRDefault="006B6A82">
      <w:pPr>
        <w:spacing w:after="0" w:line="240" w:lineRule="auto"/>
        <w:jc w:val="center"/>
        <w:rPr>
          <w:rFonts w:ascii="Times New Roman Regular" w:hAnsi="Times New Roman Regular" w:cs="Times New Roman Regular"/>
          <w:b/>
          <w:sz w:val="28"/>
          <w:szCs w:val="28"/>
        </w:rPr>
      </w:pPr>
      <w:r>
        <w:rPr>
          <w:rFonts w:ascii="Times New Roman Regular" w:hAnsi="Times New Roman Regular" w:cs="Times New Roman Regular"/>
          <w:b/>
          <w:sz w:val="28"/>
          <w:szCs w:val="28"/>
        </w:rPr>
        <w:t xml:space="preserve">Семестр </w:t>
      </w:r>
      <w:r>
        <w:rPr>
          <w:rFonts w:ascii="Times New Roman Regular" w:hAnsi="Times New Roman Regular" w:cs="Times New Roman Regular"/>
          <w:b/>
          <w:sz w:val="28"/>
          <w:szCs w:val="28"/>
        </w:rPr>
        <w:t>4</w:t>
      </w:r>
    </w:p>
    <w:p w14:paraId="72D70E75" w14:textId="77777777" w:rsidR="009319BF" w:rsidRDefault="006B6A82">
      <w:pPr>
        <w:spacing w:after="0" w:line="240" w:lineRule="auto"/>
        <w:jc w:val="both"/>
        <w:rPr>
          <w:rFonts w:ascii="Times New Roman Regular" w:hAnsi="Times New Roman Regular" w:cs="Times New Roman Regular"/>
          <w:bCs/>
          <w:sz w:val="28"/>
          <w:szCs w:val="28"/>
          <w:u w:val="single"/>
        </w:rPr>
      </w:pPr>
      <w:r>
        <w:rPr>
          <w:rFonts w:ascii="Times New Roman Regular" w:hAnsi="Times New Roman Regular" w:cs="Times New Roman Regular"/>
          <w:color w:val="000000"/>
          <w:sz w:val="28"/>
          <w:szCs w:val="28"/>
          <w:lang w:eastAsia="ru-RU"/>
        </w:rPr>
        <w:t xml:space="preserve">При проведении текущего контроля обучающемуся </w:t>
      </w:r>
      <w:r>
        <w:rPr>
          <w:rFonts w:ascii="Times New Roman Regular" w:hAnsi="Times New Roman Regular" w:cs="Times New Roman Regular"/>
          <w:color w:val="000000"/>
          <w:sz w:val="28"/>
          <w:szCs w:val="28"/>
          <w:lang w:eastAsia="ru-RU"/>
        </w:rPr>
        <w:t>предлагается решить ситуационные задачи.</w:t>
      </w:r>
    </w:p>
    <w:p w14:paraId="3F52A381" w14:textId="77777777" w:rsidR="009319BF" w:rsidRDefault="006B6A82">
      <w:pPr>
        <w:spacing w:after="0" w:line="240" w:lineRule="auto"/>
        <w:jc w:val="both"/>
        <w:rPr>
          <w:rFonts w:ascii="Times New Roman Regular" w:hAnsi="Times New Roman Regular" w:cs="Times New Roman Regular"/>
          <w:bCs/>
          <w:i/>
          <w:iCs/>
          <w:sz w:val="28"/>
          <w:szCs w:val="28"/>
        </w:rPr>
      </w:pPr>
      <w:r>
        <w:rPr>
          <w:rFonts w:ascii="Times New Roman Regular" w:hAnsi="Times New Roman Regular" w:cs="Times New Roman Regular"/>
          <w:bCs/>
          <w:i/>
          <w:iCs/>
          <w:sz w:val="28"/>
          <w:szCs w:val="28"/>
        </w:rPr>
        <w:t>Оценка знаний по компетенции ОПК-2</w:t>
      </w:r>
    </w:p>
    <w:p w14:paraId="60574F39" w14:textId="77777777" w:rsidR="009319BF" w:rsidRDefault="009319BF">
      <w:pPr>
        <w:pStyle w:val="a9"/>
        <w:spacing w:after="0" w:line="240" w:lineRule="auto"/>
        <w:ind w:left="0"/>
        <w:contextualSpacing w:val="0"/>
        <w:jc w:val="both"/>
        <w:rPr>
          <w:rFonts w:ascii="Times New Roman Regular" w:hAnsi="Times New Roman Regular" w:cs="Times New Roman Regular"/>
          <w:b/>
          <w:sz w:val="28"/>
          <w:szCs w:val="28"/>
          <w:u w:val="single"/>
        </w:rPr>
      </w:pPr>
    </w:p>
    <w:p w14:paraId="108722DD"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15.</w:t>
      </w:r>
    </w:p>
    <w:p w14:paraId="2B513401" w14:textId="77777777" w:rsidR="009319BF" w:rsidRDefault="006B6A82">
      <w:pPr>
        <w:spacing w:after="0" w:line="240" w:lineRule="auto"/>
        <w:jc w:val="both"/>
        <w:rPr>
          <w:rFonts w:ascii="Times New Roman Regular" w:hAnsi="Times New Roman Regular" w:cs="Times New Roman Regular"/>
          <w:b/>
          <w:sz w:val="28"/>
          <w:szCs w:val="28"/>
          <w:u w:val="single"/>
        </w:rPr>
      </w:pPr>
      <w:r>
        <w:rPr>
          <w:rFonts w:ascii="Times New Roman Regular" w:hAnsi="Times New Roman Regular" w:cs="Times New Roman Regular"/>
          <w:sz w:val="28"/>
          <w:szCs w:val="28"/>
          <w:lang w:eastAsia="ar-SA"/>
        </w:rPr>
        <w:t>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w:t>
      </w:r>
      <w:r>
        <w:rPr>
          <w:rFonts w:ascii="Times New Roman Regular" w:hAnsi="Times New Roman Regular" w:cs="Times New Roman Regular"/>
          <w:sz w:val="28"/>
          <w:szCs w:val="28"/>
          <w:lang w:eastAsia="ar-SA"/>
        </w:rPr>
        <w:t xml:space="preserve">х лет. Энергетические службы решили прекратить подачу электроэнергии в дом Зиновьева,  и отсоединили кабель между его домом и энергораспределяющей подстанцией. Решив не мириться с таким положением дел, Зиновьев,  обладая некоторыми познаниями и навыками в </w:t>
      </w:r>
      <w:r>
        <w:rPr>
          <w:rFonts w:ascii="Times New Roman Regular" w:hAnsi="Times New Roman Regular" w:cs="Times New Roman Regular"/>
          <w:sz w:val="28"/>
          <w:szCs w:val="28"/>
          <w:lang w:eastAsia="ar-SA"/>
        </w:rPr>
        <w:t>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14:paraId="6544DB49"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16.</w:t>
      </w:r>
    </w:p>
    <w:p w14:paraId="1D9D5FF4" w14:textId="77777777" w:rsidR="009319BF" w:rsidRDefault="006B6A82">
      <w:pPr>
        <w:spacing w:after="0" w:line="240" w:lineRule="auto"/>
        <w:jc w:val="both"/>
        <w:rPr>
          <w:rFonts w:ascii="Times New Roman Regular" w:hAnsi="Times New Roman Regular" w:cs="Times New Roman Regular"/>
          <w:b/>
          <w:sz w:val="28"/>
          <w:szCs w:val="28"/>
          <w:u w:val="single"/>
        </w:rPr>
      </w:pPr>
      <w:r>
        <w:rPr>
          <w:rFonts w:ascii="Times New Roman Regular" w:hAnsi="Times New Roman Regular" w:cs="Times New Roman Regular"/>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 повернул автомобиль впра</w:t>
      </w:r>
      <w:r>
        <w:rPr>
          <w:rFonts w:ascii="Times New Roman Regular" w:hAnsi="Times New Roman Regular" w:cs="Times New Roman Regular"/>
          <w:sz w:val="28"/>
          <w:szCs w:val="28"/>
          <w:lang w:eastAsia="ar-SA"/>
        </w:rPr>
        <w:t>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ГИБДД для привлечения Ефимова к административной ответственности. Как следует поступить по закону</w:t>
      </w:r>
      <w:r>
        <w:rPr>
          <w:rFonts w:ascii="Times New Roman Regular" w:hAnsi="Times New Roman Regular" w:cs="Times New Roman Regular"/>
          <w:sz w:val="28"/>
          <w:szCs w:val="28"/>
          <w:lang w:eastAsia="ar-SA"/>
        </w:rPr>
        <w:t>?</w:t>
      </w:r>
    </w:p>
    <w:p w14:paraId="3976E4B7"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17.</w:t>
      </w:r>
    </w:p>
    <w:p w14:paraId="2131087D" w14:textId="77777777" w:rsidR="009319BF" w:rsidRDefault="006B6A82">
      <w:pPr>
        <w:spacing w:after="0" w:line="240" w:lineRule="auto"/>
        <w:jc w:val="both"/>
        <w:rPr>
          <w:rFonts w:ascii="Times New Roman Regular" w:hAnsi="Times New Roman Regular" w:cs="Times New Roman Regular"/>
          <w:sz w:val="28"/>
          <w:szCs w:val="28"/>
          <w:lang w:eastAsia="ar-SA"/>
        </w:rPr>
      </w:pPr>
      <w:r>
        <w:rPr>
          <w:rFonts w:ascii="Times New Roman Regular" w:hAnsi="Times New Roman Regular" w:cs="Times New Roman Regular"/>
          <w:sz w:val="28"/>
          <w:szCs w:val="28"/>
          <w:lang w:eastAsia="ar-SA"/>
        </w:rPr>
        <w:t xml:space="preserve">Руководитель отдела научно-исследовательского института Могилевский для </w:t>
      </w:r>
      <w:r>
        <w:rPr>
          <w:rFonts w:ascii="Times New Roman Regular" w:hAnsi="Times New Roman Regular" w:cs="Times New Roman Regular"/>
          <w:sz w:val="28"/>
          <w:szCs w:val="28"/>
          <w:lang w:eastAsia="ar-SA"/>
        </w:rPr>
        <w:lastRenderedPageBreak/>
        <w:t>ускорения доставки компонентов, необходимых для продолжения работы подведомственного коллектива, выехал на предприятие-поставщик. Получив их, Могилевский само</w:t>
      </w:r>
      <w:r>
        <w:rPr>
          <w:rFonts w:ascii="Times New Roman Regular" w:hAnsi="Times New Roman Regular" w:cs="Times New Roman Regular"/>
          <w:sz w:val="28"/>
          <w:szCs w:val="28"/>
          <w:lang w:eastAsia="ar-SA"/>
        </w:rPr>
        <w:t>летом вылетел обратно с грузом, упакованным в чемодан.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w:t>
      </w:r>
      <w:r>
        <w:rPr>
          <w:rFonts w:ascii="Times New Roman Regular" w:hAnsi="Times New Roman Regular" w:cs="Times New Roman Regular"/>
          <w:sz w:val="28"/>
          <w:szCs w:val="28"/>
          <w:lang w:eastAsia="ar-SA"/>
        </w:rPr>
        <w:t>.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14:paraId="711F6C3D"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18.</w:t>
      </w:r>
    </w:p>
    <w:p w14:paraId="5D884F47" w14:textId="77777777" w:rsidR="009319BF" w:rsidRDefault="006B6A82">
      <w:pPr>
        <w:spacing w:after="0" w:line="240" w:lineRule="auto"/>
        <w:jc w:val="both"/>
        <w:rPr>
          <w:rFonts w:ascii="Times New Roman Regular" w:hAnsi="Times New Roman Regular" w:cs="Times New Roman Regular"/>
          <w:b/>
          <w:sz w:val="28"/>
          <w:szCs w:val="28"/>
          <w:u w:val="single"/>
        </w:rPr>
      </w:pPr>
      <w:r>
        <w:rPr>
          <w:rFonts w:ascii="Times New Roman Regular" w:hAnsi="Times New Roman Regular" w:cs="Times New Roman Regular"/>
          <w:sz w:val="28"/>
          <w:szCs w:val="28"/>
          <w:lang w:eastAsia="ar-SA"/>
        </w:rPr>
        <w:t>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w:t>
      </w:r>
      <w:r>
        <w:rPr>
          <w:rFonts w:ascii="Times New Roman Regular" w:hAnsi="Times New Roman Regular" w:cs="Times New Roman Regular"/>
          <w:sz w:val="28"/>
          <w:szCs w:val="28"/>
          <w:lang w:eastAsia="ar-SA"/>
        </w:rPr>
        <w:t xml:space="preserve">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w:t>
      </w:r>
      <w:r>
        <w:rPr>
          <w:rFonts w:ascii="Times New Roman Regular" w:hAnsi="Times New Roman Regular" w:cs="Times New Roman Regular"/>
          <w:sz w:val="28"/>
          <w:szCs w:val="28"/>
          <w:lang w:eastAsia="ar-SA"/>
        </w:rPr>
        <w:t>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обжаловал решение, но постановление отменено не было. Проанализиру</w:t>
      </w:r>
      <w:r>
        <w:rPr>
          <w:rFonts w:ascii="Times New Roman Regular" w:hAnsi="Times New Roman Regular" w:cs="Times New Roman Regular"/>
          <w:sz w:val="28"/>
          <w:szCs w:val="28"/>
          <w:lang w:eastAsia="ar-SA"/>
        </w:rPr>
        <w:t>йте ситуацию и изложите Ваше мнение.</w:t>
      </w:r>
    </w:p>
    <w:p w14:paraId="51563F04"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19.</w:t>
      </w:r>
    </w:p>
    <w:p w14:paraId="74BC6FB1" w14:textId="77777777" w:rsidR="009319BF" w:rsidRDefault="006B6A82">
      <w:pPr>
        <w:spacing w:after="0" w:line="240" w:lineRule="auto"/>
        <w:jc w:val="both"/>
        <w:rPr>
          <w:rFonts w:ascii="Times New Roman Regular" w:hAnsi="Times New Roman Regular" w:cs="Times New Roman Regular"/>
          <w:b/>
          <w:sz w:val="28"/>
          <w:szCs w:val="28"/>
          <w:u w:val="single"/>
        </w:rPr>
      </w:pPr>
      <w:r>
        <w:rPr>
          <w:rFonts w:ascii="Times New Roman Regular" w:hAnsi="Times New Roman Regular" w:cs="Times New Roman Regular"/>
          <w:sz w:val="28"/>
          <w:szCs w:val="28"/>
          <w:lang w:eastAsia="ar-SA"/>
        </w:rPr>
        <w:t>Гражданин Дягилев имеет трех детей в возрасте от 11 до 20 лет, является одиноким отцом. Находясь в состоянии опьянения, он в троллейбусе назойливо приставал к женщине за что был доставлен в дежур</w:t>
      </w:r>
      <w:r>
        <w:rPr>
          <w:rFonts w:ascii="Times New Roman Regular" w:hAnsi="Times New Roman Regular" w:cs="Times New Roman Regular"/>
          <w:sz w:val="28"/>
          <w:szCs w:val="28"/>
          <w:lang w:eastAsia="ar-SA"/>
        </w:rPr>
        <w:t>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w:t>
      </w:r>
      <w:r>
        <w:rPr>
          <w:rFonts w:ascii="Times New Roman Regular" w:hAnsi="Times New Roman Regular" w:cs="Times New Roman Regular"/>
          <w:sz w:val="28"/>
          <w:szCs w:val="28"/>
          <w:lang w:eastAsia="ar-SA"/>
        </w:rPr>
        <w:t>тними и смогут обеспечить надлежащий уход и присмотр за младшим братом. Обоснуйте Ваше мнение о принятом судьей решении.</w:t>
      </w:r>
    </w:p>
    <w:p w14:paraId="7C15C113"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20.</w:t>
      </w:r>
    </w:p>
    <w:p w14:paraId="699CE5C5" w14:textId="77777777" w:rsidR="009319BF" w:rsidRDefault="006B6A82">
      <w:pPr>
        <w:spacing w:after="0" w:line="240" w:lineRule="auto"/>
        <w:jc w:val="both"/>
        <w:rPr>
          <w:rFonts w:ascii="Times New Roman Regular" w:hAnsi="Times New Roman Regular" w:cs="Times New Roman Regular"/>
          <w:b/>
          <w:sz w:val="28"/>
          <w:szCs w:val="28"/>
          <w:u w:val="single"/>
        </w:rPr>
      </w:pPr>
      <w:r>
        <w:rPr>
          <w:rFonts w:ascii="Times New Roman Regular" w:hAnsi="Times New Roman Regular" w:cs="Times New Roman Regular"/>
          <w:sz w:val="28"/>
          <w:szCs w:val="28"/>
          <w:lang w:eastAsia="ar-SA"/>
        </w:rPr>
        <w:t>Постановлением начальника МОБ ОВД г. Ельца (Липецкая обл.) гражданин Карпов привлечен к административной ответс</w:t>
      </w:r>
      <w:r>
        <w:rPr>
          <w:rFonts w:ascii="Times New Roman Regular" w:hAnsi="Times New Roman Regular" w:cs="Times New Roman Regular"/>
          <w:sz w:val="28"/>
          <w:szCs w:val="28"/>
          <w:lang w:eastAsia="ar-SA"/>
        </w:rPr>
        <w:t xml:space="preserve">твенности за то, что «допустил порчу паспорта». </w:t>
      </w:r>
      <w:r>
        <w:rPr>
          <w:rFonts w:ascii="Times New Roman Regular" w:hAnsi="Times New Roman Regular" w:cs="Times New Roman Regular"/>
          <w:color w:val="000000"/>
          <w:sz w:val="28"/>
          <w:szCs w:val="28"/>
          <w:lang w:eastAsia="ar-SA"/>
        </w:rPr>
        <w:t xml:space="preserve">В объяснениях </w:t>
      </w:r>
      <w:r>
        <w:rPr>
          <w:rFonts w:ascii="Times New Roman Regular" w:hAnsi="Times New Roman Regular" w:cs="Times New Roman Regular"/>
          <w:iCs/>
          <w:color w:val="000000"/>
          <w:sz w:val="28"/>
          <w:szCs w:val="28"/>
          <w:lang w:eastAsia="ar-SA"/>
        </w:rPr>
        <w:t xml:space="preserve">Карпова, </w:t>
      </w:r>
      <w:r>
        <w:rPr>
          <w:rFonts w:ascii="Times New Roman Regular" w:hAnsi="Times New Roman Regular" w:cs="Times New Roman Regular"/>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Pr>
          <w:rFonts w:ascii="Times New Roman Regular" w:hAnsi="Times New Roman Regular" w:cs="Times New Roman Regular"/>
          <w:iCs/>
          <w:color w:val="000000"/>
          <w:sz w:val="28"/>
          <w:szCs w:val="28"/>
          <w:lang w:eastAsia="ar-SA"/>
        </w:rPr>
        <w:t>Карпов</w:t>
      </w:r>
      <w:r>
        <w:rPr>
          <w:rFonts w:ascii="Times New Roman Regular" w:hAnsi="Times New Roman Regular" w:cs="Times New Roman Regular"/>
          <w:iCs/>
          <w:color w:val="000000"/>
          <w:sz w:val="28"/>
          <w:szCs w:val="28"/>
          <w:lang w:eastAsia="ar-SA"/>
        </w:rPr>
        <w:t xml:space="preserve"> </w:t>
      </w:r>
      <w:r>
        <w:rPr>
          <w:rFonts w:ascii="Times New Roman Regular" w:hAnsi="Times New Roman Regular" w:cs="Times New Roman Regular"/>
          <w:color w:val="000000"/>
          <w:sz w:val="28"/>
          <w:szCs w:val="28"/>
          <w:lang w:eastAsia="ar-SA"/>
        </w:rPr>
        <w:t>административной ответственности?</w:t>
      </w:r>
    </w:p>
    <w:p w14:paraId="432797C0"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21.</w:t>
      </w:r>
    </w:p>
    <w:p w14:paraId="60F56AC7" w14:textId="77777777" w:rsidR="009319BF" w:rsidRDefault="006B6A82">
      <w:pPr>
        <w:pStyle w:val="a9"/>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color w:val="000000"/>
          <w:sz w:val="28"/>
          <w:szCs w:val="28"/>
          <w:lang w:eastAsia="ar-SA"/>
        </w:rPr>
        <w:t>Выполните по структуре прилагаемой таблицы сравнительный анализ вопросов контрольно-разрешительной деятельности.</w:t>
      </w:r>
    </w:p>
    <w:tbl>
      <w:tblPr>
        <w:tblW w:w="5000" w:type="pct"/>
        <w:jc w:val="center"/>
        <w:tblLook w:val="04A0" w:firstRow="1" w:lastRow="0" w:firstColumn="1" w:lastColumn="0" w:noHBand="0" w:noVBand="1"/>
      </w:tblPr>
      <w:tblGrid>
        <w:gridCol w:w="2249"/>
        <w:gridCol w:w="1820"/>
        <w:gridCol w:w="3187"/>
        <w:gridCol w:w="2089"/>
      </w:tblGrid>
      <w:tr w:rsidR="009319BF" w14:paraId="63FE3189" w14:textId="77777777">
        <w:trPr>
          <w:jc w:val="center"/>
        </w:trPr>
        <w:tc>
          <w:tcPr>
            <w:tcW w:w="2276" w:type="dxa"/>
            <w:tcBorders>
              <w:top w:val="single" w:sz="4" w:space="0" w:color="000000"/>
              <w:left w:val="single" w:sz="4" w:space="0" w:color="000000"/>
              <w:bottom w:val="single" w:sz="4" w:space="0" w:color="000000"/>
            </w:tcBorders>
            <w:shd w:val="clear" w:color="auto" w:fill="auto"/>
          </w:tcPr>
          <w:p w14:paraId="420E3FD1" w14:textId="77777777" w:rsidR="009319BF" w:rsidRDefault="006B6A82">
            <w:pPr>
              <w:spacing w:after="0" w:line="24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lang w:eastAsia="ar-SA"/>
              </w:rPr>
              <w:t>Виды контрольно-</w:t>
            </w:r>
            <w:r>
              <w:rPr>
                <w:rFonts w:ascii="Times New Roman Regular" w:hAnsi="Times New Roman Regular" w:cs="Times New Roman Regular"/>
                <w:sz w:val="24"/>
                <w:szCs w:val="24"/>
                <w:lang w:eastAsia="ar-SA"/>
              </w:rPr>
              <w:lastRenderedPageBreak/>
              <w:t>разрешительной деятельности</w:t>
            </w:r>
          </w:p>
        </w:tc>
        <w:tc>
          <w:tcPr>
            <w:tcW w:w="1853" w:type="dxa"/>
            <w:tcBorders>
              <w:top w:val="single" w:sz="4" w:space="0" w:color="000000"/>
              <w:left w:val="single" w:sz="4" w:space="0" w:color="000000"/>
              <w:bottom w:val="single" w:sz="4" w:space="0" w:color="000000"/>
            </w:tcBorders>
            <w:shd w:val="clear" w:color="auto" w:fill="auto"/>
          </w:tcPr>
          <w:p w14:paraId="37B30181" w14:textId="77777777" w:rsidR="009319BF" w:rsidRDefault="006B6A82">
            <w:pPr>
              <w:spacing w:after="0" w:line="24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lang w:eastAsia="ar-SA"/>
              </w:rPr>
              <w:lastRenderedPageBreak/>
              <w:t>Нормативно-</w:t>
            </w:r>
            <w:r>
              <w:rPr>
                <w:rFonts w:ascii="Times New Roman Regular" w:hAnsi="Times New Roman Regular" w:cs="Times New Roman Regular"/>
                <w:sz w:val="24"/>
                <w:szCs w:val="24"/>
                <w:lang w:eastAsia="ar-SA"/>
              </w:rPr>
              <w:lastRenderedPageBreak/>
              <w:t>правовая база</w:t>
            </w:r>
          </w:p>
        </w:tc>
        <w:tc>
          <w:tcPr>
            <w:tcW w:w="3334" w:type="dxa"/>
            <w:tcBorders>
              <w:top w:val="single" w:sz="4" w:space="0" w:color="000000"/>
              <w:left w:val="single" w:sz="4" w:space="0" w:color="000000"/>
              <w:bottom w:val="single" w:sz="4" w:space="0" w:color="000000"/>
            </w:tcBorders>
            <w:shd w:val="clear" w:color="auto" w:fill="auto"/>
          </w:tcPr>
          <w:p w14:paraId="694D7DC3" w14:textId="77777777" w:rsidR="009319BF" w:rsidRDefault="006B6A82">
            <w:pPr>
              <w:spacing w:after="0" w:line="24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lang w:eastAsia="ar-SA"/>
              </w:rPr>
              <w:lastRenderedPageBreak/>
              <w:t xml:space="preserve">Органы </w:t>
            </w:r>
            <w:r>
              <w:rPr>
                <w:rFonts w:ascii="Times New Roman Regular" w:hAnsi="Times New Roman Regular" w:cs="Times New Roman Regular"/>
                <w:sz w:val="24"/>
                <w:szCs w:val="24"/>
                <w:lang w:eastAsia="ar-SA"/>
              </w:rPr>
              <w:t xml:space="preserve">государственной </w:t>
            </w:r>
            <w:r>
              <w:rPr>
                <w:rFonts w:ascii="Times New Roman Regular" w:hAnsi="Times New Roman Regular" w:cs="Times New Roman Regular"/>
                <w:sz w:val="24"/>
                <w:szCs w:val="24"/>
                <w:lang w:eastAsia="ar-SA"/>
              </w:rPr>
              <w:lastRenderedPageBreak/>
              <w:t>власти, в т.ч. территориальные, осуществляющие контрольно-разрешительную деятельность (не менее двух примеров)</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5CDEA21E" w14:textId="77777777" w:rsidR="009319BF" w:rsidRDefault="006B6A82">
            <w:pPr>
              <w:spacing w:after="0" w:line="24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lang w:eastAsia="ar-SA"/>
              </w:rPr>
              <w:lastRenderedPageBreak/>
              <w:t xml:space="preserve">Полномочия </w:t>
            </w:r>
            <w:r>
              <w:rPr>
                <w:rFonts w:ascii="Times New Roman Regular" w:hAnsi="Times New Roman Regular" w:cs="Times New Roman Regular"/>
                <w:sz w:val="24"/>
                <w:szCs w:val="24"/>
                <w:lang w:eastAsia="ar-SA"/>
              </w:rPr>
              <w:lastRenderedPageBreak/>
              <w:t>органа государственной власти при осуществлении контрольно-разрешительной деятельности (не менее пяти примеров)</w:t>
            </w:r>
          </w:p>
        </w:tc>
      </w:tr>
      <w:tr w:rsidR="009319BF" w14:paraId="10058B7A" w14:textId="77777777">
        <w:trPr>
          <w:jc w:val="center"/>
        </w:trPr>
        <w:tc>
          <w:tcPr>
            <w:tcW w:w="2276" w:type="dxa"/>
            <w:tcBorders>
              <w:top w:val="single" w:sz="4" w:space="0" w:color="000000"/>
              <w:left w:val="single" w:sz="4" w:space="0" w:color="000000"/>
              <w:bottom w:val="single" w:sz="4" w:space="0" w:color="000000"/>
            </w:tcBorders>
            <w:shd w:val="clear" w:color="auto" w:fill="auto"/>
          </w:tcPr>
          <w:p w14:paraId="29BF5067" w14:textId="77777777" w:rsidR="009319BF" w:rsidRDefault="006B6A82">
            <w:pPr>
              <w:spacing w:after="0" w:line="24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lang w:eastAsia="ar-SA"/>
              </w:rPr>
              <w:lastRenderedPageBreak/>
              <w:t>Государственная регистрация</w:t>
            </w:r>
          </w:p>
        </w:tc>
        <w:tc>
          <w:tcPr>
            <w:tcW w:w="1853" w:type="dxa"/>
            <w:tcBorders>
              <w:top w:val="single" w:sz="4" w:space="0" w:color="000000"/>
              <w:left w:val="single" w:sz="4" w:space="0" w:color="000000"/>
              <w:bottom w:val="single" w:sz="4" w:space="0" w:color="000000"/>
            </w:tcBorders>
            <w:shd w:val="clear" w:color="auto" w:fill="auto"/>
          </w:tcPr>
          <w:p w14:paraId="2B7C4E05" w14:textId="77777777" w:rsidR="009319BF" w:rsidRDefault="009319BF">
            <w:pPr>
              <w:snapToGrid w:val="0"/>
              <w:spacing w:after="0" w:line="240" w:lineRule="auto"/>
              <w:jc w:val="both"/>
              <w:rPr>
                <w:rFonts w:ascii="Times New Roman Regular" w:hAnsi="Times New Roman Regular" w:cs="Times New Roman Regular"/>
                <w:sz w:val="24"/>
                <w:szCs w:val="24"/>
                <w:lang w:eastAsia="ar-SA"/>
              </w:rPr>
            </w:pPr>
          </w:p>
        </w:tc>
        <w:tc>
          <w:tcPr>
            <w:tcW w:w="3334" w:type="dxa"/>
            <w:tcBorders>
              <w:top w:val="single" w:sz="4" w:space="0" w:color="000000"/>
              <w:left w:val="single" w:sz="4" w:space="0" w:color="000000"/>
              <w:bottom w:val="single" w:sz="4" w:space="0" w:color="000000"/>
            </w:tcBorders>
            <w:shd w:val="clear" w:color="auto" w:fill="auto"/>
          </w:tcPr>
          <w:p w14:paraId="5AC9DE0C" w14:textId="77777777" w:rsidR="009319BF" w:rsidRDefault="009319BF">
            <w:pPr>
              <w:snapToGrid w:val="0"/>
              <w:spacing w:after="0" w:line="240" w:lineRule="auto"/>
              <w:jc w:val="both"/>
              <w:rPr>
                <w:rFonts w:ascii="Times New Roman Regular" w:hAnsi="Times New Roman Regular" w:cs="Times New Roman Regular"/>
                <w:sz w:val="24"/>
                <w:szCs w:val="24"/>
                <w:lang w:eastAsia="ar-SA"/>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0D585019" w14:textId="77777777" w:rsidR="009319BF" w:rsidRDefault="009319BF">
            <w:pPr>
              <w:snapToGrid w:val="0"/>
              <w:spacing w:after="0" w:line="240" w:lineRule="auto"/>
              <w:jc w:val="both"/>
              <w:rPr>
                <w:rFonts w:ascii="Times New Roman Regular" w:hAnsi="Times New Roman Regular" w:cs="Times New Roman Regular"/>
                <w:sz w:val="24"/>
                <w:szCs w:val="24"/>
                <w:lang w:eastAsia="ar-SA"/>
              </w:rPr>
            </w:pPr>
          </w:p>
        </w:tc>
      </w:tr>
      <w:tr w:rsidR="009319BF" w14:paraId="7214D120" w14:textId="77777777">
        <w:trPr>
          <w:jc w:val="center"/>
        </w:trPr>
        <w:tc>
          <w:tcPr>
            <w:tcW w:w="2276" w:type="dxa"/>
            <w:tcBorders>
              <w:top w:val="single" w:sz="4" w:space="0" w:color="000000"/>
              <w:left w:val="single" w:sz="4" w:space="0" w:color="000000"/>
              <w:bottom w:val="single" w:sz="4" w:space="0" w:color="000000"/>
            </w:tcBorders>
            <w:shd w:val="clear" w:color="auto" w:fill="auto"/>
          </w:tcPr>
          <w:p w14:paraId="3FC48A3B" w14:textId="77777777" w:rsidR="009319BF" w:rsidRDefault="006B6A82">
            <w:pPr>
              <w:spacing w:after="0" w:line="24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lang w:eastAsia="ar-SA"/>
              </w:rPr>
              <w:t xml:space="preserve">Лицензирование </w:t>
            </w:r>
          </w:p>
        </w:tc>
        <w:tc>
          <w:tcPr>
            <w:tcW w:w="1853" w:type="dxa"/>
            <w:tcBorders>
              <w:top w:val="single" w:sz="4" w:space="0" w:color="000000"/>
              <w:left w:val="single" w:sz="4" w:space="0" w:color="000000"/>
              <w:bottom w:val="single" w:sz="4" w:space="0" w:color="000000"/>
            </w:tcBorders>
            <w:shd w:val="clear" w:color="auto" w:fill="auto"/>
          </w:tcPr>
          <w:p w14:paraId="71F7DB23" w14:textId="77777777" w:rsidR="009319BF" w:rsidRDefault="009319BF">
            <w:pPr>
              <w:snapToGrid w:val="0"/>
              <w:spacing w:after="0" w:line="240" w:lineRule="auto"/>
              <w:jc w:val="both"/>
              <w:rPr>
                <w:rFonts w:ascii="Times New Roman Regular" w:hAnsi="Times New Roman Regular" w:cs="Times New Roman Regular"/>
                <w:sz w:val="24"/>
                <w:szCs w:val="24"/>
                <w:lang w:eastAsia="ar-SA"/>
              </w:rPr>
            </w:pPr>
          </w:p>
        </w:tc>
        <w:tc>
          <w:tcPr>
            <w:tcW w:w="3334" w:type="dxa"/>
            <w:tcBorders>
              <w:top w:val="single" w:sz="4" w:space="0" w:color="000000"/>
              <w:left w:val="single" w:sz="4" w:space="0" w:color="000000"/>
              <w:bottom w:val="single" w:sz="4" w:space="0" w:color="000000"/>
            </w:tcBorders>
            <w:shd w:val="clear" w:color="auto" w:fill="auto"/>
          </w:tcPr>
          <w:p w14:paraId="4C9EC886" w14:textId="77777777" w:rsidR="009319BF" w:rsidRDefault="009319BF">
            <w:pPr>
              <w:snapToGrid w:val="0"/>
              <w:spacing w:after="0" w:line="240" w:lineRule="auto"/>
              <w:jc w:val="both"/>
              <w:rPr>
                <w:rFonts w:ascii="Times New Roman Regular" w:hAnsi="Times New Roman Regular" w:cs="Times New Roman Regular"/>
                <w:sz w:val="24"/>
                <w:szCs w:val="24"/>
                <w:lang w:eastAsia="ar-SA"/>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027F8B6F" w14:textId="77777777" w:rsidR="009319BF" w:rsidRDefault="009319BF">
            <w:pPr>
              <w:snapToGrid w:val="0"/>
              <w:spacing w:after="0" w:line="240" w:lineRule="auto"/>
              <w:jc w:val="both"/>
              <w:rPr>
                <w:rFonts w:ascii="Times New Roman Regular" w:hAnsi="Times New Roman Regular" w:cs="Times New Roman Regular"/>
                <w:sz w:val="24"/>
                <w:szCs w:val="24"/>
                <w:lang w:eastAsia="ar-SA"/>
              </w:rPr>
            </w:pPr>
          </w:p>
        </w:tc>
      </w:tr>
      <w:tr w:rsidR="009319BF" w14:paraId="1038A25E" w14:textId="77777777">
        <w:trPr>
          <w:jc w:val="center"/>
        </w:trPr>
        <w:tc>
          <w:tcPr>
            <w:tcW w:w="2276" w:type="dxa"/>
            <w:tcBorders>
              <w:top w:val="single" w:sz="4" w:space="0" w:color="000000"/>
              <w:left w:val="single" w:sz="4" w:space="0" w:color="000000"/>
              <w:bottom w:val="single" w:sz="4" w:space="0" w:color="000000"/>
            </w:tcBorders>
            <w:shd w:val="clear" w:color="auto" w:fill="auto"/>
          </w:tcPr>
          <w:p w14:paraId="23A7B47C" w14:textId="77777777" w:rsidR="009319BF" w:rsidRDefault="006B6A82">
            <w:pPr>
              <w:spacing w:after="0" w:line="24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lang w:eastAsia="ar-SA"/>
              </w:rPr>
              <w:t xml:space="preserve">Аттестация </w:t>
            </w:r>
          </w:p>
        </w:tc>
        <w:tc>
          <w:tcPr>
            <w:tcW w:w="1853" w:type="dxa"/>
            <w:tcBorders>
              <w:top w:val="single" w:sz="4" w:space="0" w:color="000000"/>
              <w:left w:val="single" w:sz="4" w:space="0" w:color="000000"/>
              <w:bottom w:val="single" w:sz="4" w:space="0" w:color="000000"/>
            </w:tcBorders>
            <w:shd w:val="clear" w:color="auto" w:fill="auto"/>
          </w:tcPr>
          <w:p w14:paraId="73C3CD30" w14:textId="77777777" w:rsidR="009319BF" w:rsidRDefault="009319BF">
            <w:pPr>
              <w:snapToGrid w:val="0"/>
              <w:spacing w:after="0" w:line="240" w:lineRule="auto"/>
              <w:jc w:val="both"/>
              <w:rPr>
                <w:rFonts w:ascii="Times New Roman Regular" w:hAnsi="Times New Roman Regular" w:cs="Times New Roman Regular"/>
                <w:sz w:val="24"/>
                <w:szCs w:val="24"/>
                <w:lang w:eastAsia="ar-SA"/>
              </w:rPr>
            </w:pPr>
          </w:p>
        </w:tc>
        <w:tc>
          <w:tcPr>
            <w:tcW w:w="3334" w:type="dxa"/>
            <w:tcBorders>
              <w:top w:val="single" w:sz="4" w:space="0" w:color="000000"/>
              <w:left w:val="single" w:sz="4" w:space="0" w:color="000000"/>
              <w:bottom w:val="single" w:sz="4" w:space="0" w:color="000000"/>
            </w:tcBorders>
            <w:shd w:val="clear" w:color="auto" w:fill="auto"/>
          </w:tcPr>
          <w:p w14:paraId="39A3A9F7" w14:textId="77777777" w:rsidR="009319BF" w:rsidRDefault="009319BF">
            <w:pPr>
              <w:snapToGrid w:val="0"/>
              <w:spacing w:after="0" w:line="240" w:lineRule="auto"/>
              <w:jc w:val="both"/>
              <w:rPr>
                <w:rFonts w:ascii="Times New Roman Regular" w:hAnsi="Times New Roman Regular" w:cs="Times New Roman Regular"/>
                <w:sz w:val="24"/>
                <w:szCs w:val="24"/>
                <w:lang w:eastAsia="ar-SA"/>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56BC4890" w14:textId="77777777" w:rsidR="009319BF" w:rsidRDefault="009319BF">
            <w:pPr>
              <w:snapToGrid w:val="0"/>
              <w:spacing w:after="0" w:line="240" w:lineRule="auto"/>
              <w:jc w:val="both"/>
              <w:rPr>
                <w:rFonts w:ascii="Times New Roman Regular" w:hAnsi="Times New Roman Regular" w:cs="Times New Roman Regular"/>
                <w:sz w:val="24"/>
                <w:szCs w:val="24"/>
                <w:lang w:eastAsia="ar-SA"/>
              </w:rPr>
            </w:pPr>
          </w:p>
        </w:tc>
      </w:tr>
      <w:tr w:rsidR="009319BF" w14:paraId="7EA234DB" w14:textId="77777777">
        <w:trPr>
          <w:jc w:val="center"/>
        </w:trPr>
        <w:tc>
          <w:tcPr>
            <w:tcW w:w="2276" w:type="dxa"/>
            <w:tcBorders>
              <w:top w:val="single" w:sz="4" w:space="0" w:color="000000"/>
              <w:left w:val="single" w:sz="4" w:space="0" w:color="000000"/>
              <w:bottom w:val="single" w:sz="4" w:space="0" w:color="000000"/>
            </w:tcBorders>
            <w:shd w:val="clear" w:color="auto" w:fill="auto"/>
          </w:tcPr>
          <w:p w14:paraId="67B9B2C2" w14:textId="77777777" w:rsidR="009319BF" w:rsidRDefault="006B6A82">
            <w:pPr>
              <w:spacing w:after="0" w:line="24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lang w:eastAsia="ar-SA"/>
              </w:rPr>
              <w:t>Особый разрешительный порядок государственного регулирования</w:t>
            </w:r>
          </w:p>
        </w:tc>
        <w:tc>
          <w:tcPr>
            <w:tcW w:w="1853" w:type="dxa"/>
            <w:tcBorders>
              <w:top w:val="single" w:sz="4" w:space="0" w:color="000000"/>
              <w:left w:val="single" w:sz="4" w:space="0" w:color="000000"/>
              <w:bottom w:val="single" w:sz="4" w:space="0" w:color="000000"/>
            </w:tcBorders>
            <w:shd w:val="clear" w:color="auto" w:fill="auto"/>
          </w:tcPr>
          <w:p w14:paraId="5A0BA8AC" w14:textId="77777777" w:rsidR="009319BF" w:rsidRDefault="009319BF">
            <w:pPr>
              <w:snapToGrid w:val="0"/>
              <w:spacing w:after="0" w:line="240" w:lineRule="auto"/>
              <w:jc w:val="both"/>
              <w:rPr>
                <w:rFonts w:ascii="Times New Roman Regular" w:hAnsi="Times New Roman Regular" w:cs="Times New Roman Regular"/>
                <w:sz w:val="24"/>
                <w:szCs w:val="24"/>
                <w:lang w:eastAsia="ar-SA"/>
              </w:rPr>
            </w:pPr>
          </w:p>
        </w:tc>
        <w:tc>
          <w:tcPr>
            <w:tcW w:w="3334" w:type="dxa"/>
            <w:tcBorders>
              <w:top w:val="single" w:sz="4" w:space="0" w:color="000000"/>
              <w:left w:val="single" w:sz="4" w:space="0" w:color="000000"/>
              <w:bottom w:val="single" w:sz="4" w:space="0" w:color="000000"/>
            </w:tcBorders>
            <w:shd w:val="clear" w:color="auto" w:fill="auto"/>
          </w:tcPr>
          <w:p w14:paraId="0C52B36B" w14:textId="77777777" w:rsidR="009319BF" w:rsidRDefault="009319BF">
            <w:pPr>
              <w:snapToGrid w:val="0"/>
              <w:spacing w:after="0" w:line="240" w:lineRule="auto"/>
              <w:jc w:val="both"/>
              <w:rPr>
                <w:rFonts w:ascii="Times New Roman Regular" w:hAnsi="Times New Roman Regular" w:cs="Times New Roman Regular"/>
                <w:sz w:val="24"/>
                <w:szCs w:val="24"/>
                <w:lang w:eastAsia="ar-SA"/>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5BB9B6AF" w14:textId="77777777" w:rsidR="009319BF" w:rsidRDefault="009319BF">
            <w:pPr>
              <w:snapToGrid w:val="0"/>
              <w:spacing w:after="0" w:line="240" w:lineRule="auto"/>
              <w:jc w:val="both"/>
              <w:rPr>
                <w:rFonts w:ascii="Times New Roman Regular" w:hAnsi="Times New Roman Regular" w:cs="Times New Roman Regular"/>
                <w:sz w:val="24"/>
                <w:szCs w:val="24"/>
                <w:lang w:eastAsia="ar-SA"/>
              </w:rPr>
            </w:pPr>
          </w:p>
        </w:tc>
      </w:tr>
    </w:tbl>
    <w:p w14:paraId="2FD2BB3B" w14:textId="77777777" w:rsidR="009319BF" w:rsidRDefault="009319BF">
      <w:pPr>
        <w:pStyle w:val="a9"/>
        <w:spacing w:after="0" w:line="240" w:lineRule="auto"/>
        <w:ind w:left="0"/>
        <w:contextualSpacing w:val="0"/>
        <w:jc w:val="both"/>
        <w:rPr>
          <w:rFonts w:ascii="Times New Roman Regular" w:hAnsi="Times New Roman Regular" w:cs="Times New Roman Regular"/>
          <w:b/>
          <w:sz w:val="28"/>
          <w:szCs w:val="28"/>
          <w:u w:val="single"/>
        </w:rPr>
      </w:pPr>
    </w:p>
    <w:p w14:paraId="4265A212"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22.</w:t>
      </w:r>
    </w:p>
    <w:p w14:paraId="50076BFF" w14:textId="77777777" w:rsidR="009319BF" w:rsidRDefault="006B6A82">
      <w:pPr>
        <w:pStyle w:val="a9"/>
        <w:spacing w:after="0" w:line="240" w:lineRule="auto"/>
        <w:ind w:left="0"/>
        <w:contextualSpacing w:val="0"/>
        <w:jc w:val="both"/>
        <w:rPr>
          <w:rFonts w:ascii="Times New Roman Regular" w:hAnsi="Times New Roman Regular" w:cs="Times New Roman Regular"/>
          <w:color w:val="000000"/>
          <w:sz w:val="28"/>
          <w:szCs w:val="28"/>
          <w:lang w:eastAsia="ar-SA"/>
        </w:rPr>
      </w:pPr>
      <w:r>
        <w:rPr>
          <w:rFonts w:ascii="Times New Roman Regular" w:hAnsi="Times New Roman Regular" w:cs="Times New Roman Regular"/>
          <w:color w:val="000000"/>
          <w:sz w:val="28"/>
          <w:szCs w:val="28"/>
          <w:lang w:eastAsia="ar-SA"/>
        </w:rPr>
        <w:t xml:space="preserve">Гражданин Тимонин обратился к адвокату с просьбой пояснить какой срок существует для подачи в </w:t>
      </w:r>
      <w:r>
        <w:rPr>
          <w:rFonts w:ascii="Times New Roman Regular" w:hAnsi="Times New Roman Regular" w:cs="Times New Roman Regular"/>
          <w:color w:val="000000"/>
          <w:sz w:val="28"/>
          <w:szCs w:val="28"/>
          <w:lang w:eastAsia="ar-SA"/>
        </w:rPr>
        <w:t>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w:t>
      </w:r>
      <w:r>
        <w:rPr>
          <w:rFonts w:ascii="Times New Roman Regular" w:hAnsi="Times New Roman Regular" w:cs="Times New Roman Regular"/>
          <w:color w:val="000000"/>
          <w:sz w:val="28"/>
          <w:szCs w:val="28"/>
          <w:lang w:eastAsia="ar-SA"/>
        </w:rPr>
        <w:t xml:space="preserve"> гражданину разобраться в данной ситуации, используя нормативно-правовые акты.</w:t>
      </w:r>
    </w:p>
    <w:p w14:paraId="47C6FF36"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23.</w:t>
      </w:r>
    </w:p>
    <w:p w14:paraId="383991D6" w14:textId="77777777" w:rsidR="009319BF" w:rsidRDefault="006B6A82">
      <w:pPr>
        <w:pStyle w:val="a9"/>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color w:val="000000"/>
          <w:sz w:val="28"/>
          <w:szCs w:val="28"/>
          <w:lang w:eastAsia="ar-SA"/>
        </w:rPr>
        <w:t xml:space="preserve">6 июля 2019 г. федеральный судья Мещанского межмуниципального районного суда ЦАО г. Москвы рассмотрел дело об административном </w:t>
      </w:r>
      <w:r>
        <w:rPr>
          <w:rFonts w:ascii="Times New Roman Regular" w:hAnsi="Times New Roman Regular" w:cs="Times New Roman Regular"/>
          <w:color w:val="000000"/>
          <w:sz w:val="28"/>
          <w:szCs w:val="28"/>
          <w:lang w:eastAsia="ar-SA"/>
        </w:rPr>
        <w:t>правонарушении в отношении главного бухгалтера ООО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w:t>
      </w:r>
      <w:r>
        <w:rPr>
          <w:rFonts w:ascii="Times New Roman Regular" w:hAnsi="Times New Roman Regular" w:cs="Times New Roman Regular"/>
          <w:color w:val="000000"/>
          <w:sz w:val="28"/>
          <w:szCs w:val="28"/>
          <w:lang w:eastAsia="ar-SA"/>
        </w:rPr>
        <w:t xml:space="preserve">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w:t>
      </w:r>
      <w:r>
        <w:rPr>
          <w:rFonts w:ascii="Times New Roman Regular" w:hAnsi="Times New Roman Regular" w:cs="Times New Roman Regular"/>
          <w:color w:val="000000"/>
          <w:sz w:val="28"/>
          <w:szCs w:val="28"/>
          <w:lang w:eastAsia="ar-SA"/>
        </w:rPr>
        <w:t>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w:t>
      </w:r>
      <w:r>
        <w:rPr>
          <w:rFonts w:ascii="Times New Roman Regular" w:hAnsi="Times New Roman Regular" w:cs="Times New Roman Regular"/>
          <w:color w:val="000000"/>
          <w:sz w:val="28"/>
          <w:szCs w:val="28"/>
          <w:lang w:eastAsia="ar-SA"/>
        </w:rPr>
        <w:t>ка была получена И. А. Жуковой только 9 августа 2019 г. Указанное подтверждается штампами Почты России на конверте, направленном Мещанским межмуниципальным районным судом ЦАО г. Москвы в адрес И. А. Жуковой. Были ли допущены федеральным судьей при рассмотр</w:t>
      </w:r>
      <w:r>
        <w:rPr>
          <w:rFonts w:ascii="Times New Roman Regular" w:hAnsi="Times New Roman Regular" w:cs="Times New Roman Regular"/>
          <w:color w:val="000000"/>
          <w:sz w:val="28"/>
          <w:szCs w:val="28"/>
          <w:lang w:eastAsia="ar-SA"/>
        </w:rPr>
        <w:t xml:space="preserve">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w:t>
      </w:r>
      <w:r>
        <w:rPr>
          <w:rFonts w:ascii="Times New Roman Regular" w:hAnsi="Times New Roman Regular" w:cs="Times New Roman Regular"/>
          <w:color w:val="000000"/>
          <w:sz w:val="28"/>
          <w:szCs w:val="28"/>
          <w:lang w:eastAsia="ar-SA"/>
        </w:rPr>
        <w:lastRenderedPageBreak/>
        <w:t>административном правонарушении? Являются ли указанные нарушения достаточными для отмены этог</w:t>
      </w:r>
      <w:r>
        <w:rPr>
          <w:rFonts w:ascii="Times New Roman Regular" w:hAnsi="Times New Roman Regular" w:cs="Times New Roman Regular"/>
          <w:color w:val="000000"/>
          <w:sz w:val="28"/>
          <w:szCs w:val="28"/>
          <w:lang w:eastAsia="ar-SA"/>
        </w:rPr>
        <w:t>о постановления?</w:t>
      </w:r>
    </w:p>
    <w:p w14:paraId="139C82B5"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24.</w:t>
      </w:r>
    </w:p>
    <w:p w14:paraId="764F0390" w14:textId="77777777" w:rsidR="009319BF" w:rsidRDefault="006B6A82">
      <w:pPr>
        <w:pStyle w:val="11"/>
        <w:shd w:val="clear" w:color="auto" w:fill="FFFFFF"/>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color w:val="000000"/>
          <w:sz w:val="28"/>
          <w:szCs w:val="28"/>
          <w:lang w:eastAsia="ar-SA"/>
        </w:rPr>
        <w:t xml:space="preserve">30 ноября 2018 г. начальник ОГИБДД Советского РУВД </w:t>
      </w:r>
      <w:r>
        <w:rPr>
          <w:rFonts w:ascii="Times New Roman Regular" w:hAnsi="Times New Roman Regular" w:cs="Times New Roman Regular"/>
          <w:iCs/>
          <w:color w:val="000000"/>
          <w:sz w:val="28"/>
          <w:szCs w:val="28"/>
          <w:lang w:eastAsia="ar-SA"/>
        </w:rPr>
        <w:t xml:space="preserve">г. </w:t>
      </w:r>
      <w:r>
        <w:rPr>
          <w:rFonts w:ascii="Times New Roman Regular" w:hAnsi="Times New Roman Regular" w:cs="Times New Roman Regular"/>
          <w:color w:val="000000"/>
          <w:sz w:val="28"/>
          <w:szCs w:val="28"/>
          <w:lang w:eastAsia="ar-SA"/>
        </w:rPr>
        <w:t>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w:t>
      </w:r>
      <w:r>
        <w:rPr>
          <w:rFonts w:ascii="Times New Roman Regular" w:hAnsi="Times New Roman Regular" w:cs="Times New Roman Regular"/>
          <w:color w:val="000000"/>
          <w:sz w:val="28"/>
          <w:szCs w:val="28"/>
          <w:lang w:eastAsia="ar-SA"/>
        </w:rPr>
        <w:t>дусмотренных ч. 2 ст. 12.13, ст. 12.24 КоАП РФ, выразившихся в том, что он при включенииразрешающего сигнала светофора не уступил дорогу автомобилю под управлением Казарян М.М., завершающему движение через перекресток, и допустил с ним столкновение, в резу</w:t>
      </w:r>
      <w:r>
        <w:rPr>
          <w:rFonts w:ascii="Times New Roman Regular" w:hAnsi="Times New Roman Regular" w:cs="Times New Roman Regular"/>
          <w:color w:val="000000"/>
          <w:sz w:val="28"/>
          <w:szCs w:val="28"/>
          <w:lang w:eastAsia="ar-SA"/>
        </w:rPr>
        <w:t>льтате чего Казарян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w:t>
      </w:r>
      <w:r>
        <w:rPr>
          <w:rFonts w:ascii="Times New Roman Regular" w:hAnsi="Times New Roman Regular" w:cs="Times New Roman Regular"/>
          <w:color w:val="000000"/>
          <w:sz w:val="28"/>
          <w:szCs w:val="28"/>
          <w:lang w:eastAsia="ar-SA"/>
        </w:rPr>
        <w:t>ено в связи с отсутствием состава административного правонарушения. Это постановление было обжаловано Казаряном в вышестоящий суд. Решением судьи Советского районного суда г. Казани от 27 января 2019 г. постановление мирового судьи отменено, жалоба К. удов</w:t>
      </w:r>
      <w:r>
        <w:rPr>
          <w:rFonts w:ascii="Times New Roman Regular" w:hAnsi="Times New Roman Regular" w:cs="Times New Roman Regular"/>
          <w:color w:val="000000"/>
          <w:sz w:val="28"/>
          <w:szCs w:val="28"/>
          <w:lang w:eastAsia="ar-SA"/>
        </w:rPr>
        <w:t>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w:t>
      </w:r>
      <w:r>
        <w:rPr>
          <w:rFonts w:ascii="Times New Roman Regular" w:hAnsi="Times New Roman Regular" w:cs="Times New Roman Regular"/>
          <w:color w:val="000000"/>
          <w:sz w:val="28"/>
          <w:szCs w:val="28"/>
          <w:lang w:eastAsia="ar-SA"/>
        </w:rPr>
        <w:t xml:space="preserve">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14:paraId="504892CA"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25.</w:t>
      </w:r>
    </w:p>
    <w:p w14:paraId="0B342362" w14:textId="77777777" w:rsidR="009319BF" w:rsidRDefault="006B6A82">
      <w:pPr>
        <w:pStyle w:val="a9"/>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color w:val="000000"/>
          <w:sz w:val="28"/>
          <w:szCs w:val="28"/>
          <w:lang w:eastAsia="ar-SA"/>
        </w:rPr>
        <w:t>Руководитель районной налоговой инспе</w:t>
      </w:r>
      <w:r>
        <w:rPr>
          <w:rFonts w:ascii="Times New Roman Regular" w:hAnsi="Times New Roman Regular" w:cs="Times New Roman Regular"/>
          <w:color w:val="000000"/>
          <w:sz w:val="28"/>
          <w:szCs w:val="28"/>
          <w:lang w:eastAsia="ar-SA"/>
        </w:rPr>
        <w:t>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w:t>
      </w:r>
      <w:r>
        <w:rPr>
          <w:rFonts w:ascii="Times New Roman Regular" w:hAnsi="Times New Roman Regular" w:cs="Times New Roman Regular"/>
          <w:color w:val="000000"/>
          <w:sz w:val="28"/>
          <w:szCs w:val="28"/>
          <w:lang w:eastAsia="ar-SA"/>
        </w:rPr>
        <w:t xml:space="preserve">тративном правонарушении и вынес постановление о назначении административного штрафа. </w:t>
      </w:r>
      <w:r>
        <w:rPr>
          <w:rFonts w:ascii="Times New Roman Regular" w:hAnsi="Times New Roman Regular" w:cs="Times New Roman Regular"/>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14:paraId="6A3E0B77"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26.</w:t>
      </w:r>
    </w:p>
    <w:p w14:paraId="694ABC27" w14:textId="77777777" w:rsidR="009319BF" w:rsidRDefault="006B6A82">
      <w:pPr>
        <w:pStyle w:val="11"/>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color w:val="000000"/>
          <w:sz w:val="28"/>
          <w:szCs w:val="28"/>
          <w:lang w:eastAsia="ar-SA"/>
        </w:rPr>
        <w:t>В дежурную часть РОВД был доставлен студент университета Ф., задержанный в комнате общежития, где он распивал спиртные напитки. Как показал свидетель Герасимов, студент Фролов пришел к нему в комнату с бутылкой водки, громко кричал,</w:t>
      </w:r>
      <w:r>
        <w:rPr>
          <w:rFonts w:ascii="Times New Roman Regular" w:hAnsi="Times New Roman Regular" w:cs="Times New Roman Regular"/>
          <w:color w:val="000000"/>
          <w:sz w:val="28"/>
          <w:szCs w:val="28"/>
          <w:lang w:eastAsia="ar-SA"/>
        </w:rPr>
        <w:t xml:space="preserve">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w:t>
      </w:r>
      <w:r>
        <w:rPr>
          <w:rFonts w:ascii="Times New Roman Regular" w:hAnsi="Times New Roman Regular" w:cs="Times New Roman Regular"/>
          <w:color w:val="000000"/>
          <w:sz w:val="28"/>
          <w:szCs w:val="28"/>
          <w:lang w:eastAsia="ar-SA"/>
        </w:rPr>
        <w:t xml:space="preserve">б административном правонарушении и направлен начальнику РОВД. Студент Фролов был признан виновным в совершении мелкого хулиганства и злостного неповиновения сотрудникам полиции. </w:t>
      </w:r>
      <w:r>
        <w:rPr>
          <w:rFonts w:ascii="Times New Roman Regular" w:hAnsi="Times New Roman Regular" w:cs="Times New Roman Regular"/>
          <w:color w:val="000000"/>
          <w:sz w:val="28"/>
          <w:szCs w:val="28"/>
          <w:lang w:eastAsia="ar-SA"/>
        </w:rPr>
        <w:lastRenderedPageBreak/>
        <w:t>Начальник РОВД издал постановление, которым было назначено административное н</w:t>
      </w:r>
      <w:r>
        <w:rPr>
          <w:rFonts w:ascii="Times New Roman Regular" w:hAnsi="Times New Roman Regular" w:cs="Times New Roman Regular"/>
          <w:color w:val="000000"/>
          <w:sz w:val="28"/>
          <w:szCs w:val="28"/>
          <w:lang w:eastAsia="ar-SA"/>
        </w:rPr>
        <w:t>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14:paraId="732121E5"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27.</w:t>
      </w:r>
    </w:p>
    <w:p w14:paraId="591E4673" w14:textId="77777777" w:rsidR="009319BF" w:rsidRDefault="006B6A82">
      <w:pPr>
        <w:pStyle w:val="11"/>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sz w:val="28"/>
          <w:szCs w:val="28"/>
          <w:lang w:eastAsia="ar-SA"/>
        </w:rPr>
        <w:t>Мировой судья вынес пос</w:t>
      </w:r>
      <w:r>
        <w:rPr>
          <w:rFonts w:ascii="Times New Roman Regular" w:hAnsi="Times New Roman Regular" w:cs="Times New Roman Regular"/>
          <w:sz w:val="28"/>
          <w:szCs w:val="28"/>
          <w:lang w:eastAsia="ar-SA"/>
        </w:rPr>
        <w:t>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w:t>
      </w:r>
      <w:r>
        <w:rPr>
          <w:rFonts w:ascii="Times New Roman Regular" w:hAnsi="Times New Roman Regular" w:cs="Times New Roman Regular"/>
          <w:sz w:val="28"/>
          <w:szCs w:val="28"/>
          <w:lang w:eastAsia="ar-SA"/>
        </w:rPr>
        <w:t>снениями Пленума Верховного Суда РФ.</w:t>
      </w:r>
    </w:p>
    <w:p w14:paraId="79819825"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28.</w:t>
      </w:r>
    </w:p>
    <w:p w14:paraId="7BB6B2A2" w14:textId="77777777" w:rsidR="009319BF" w:rsidRDefault="006B6A82">
      <w:pPr>
        <w:shd w:val="clear" w:color="auto" w:fill="FFFFFF"/>
        <w:tabs>
          <w:tab w:val="left" w:pos="360"/>
        </w:tabs>
        <w:spacing w:after="0" w:line="240" w:lineRule="auto"/>
        <w:jc w:val="both"/>
        <w:rPr>
          <w:rFonts w:ascii="Times New Roman Regular" w:hAnsi="Times New Roman Regular" w:cs="Times New Roman Regular"/>
          <w:color w:val="000000"/>
          <w:sz w:val="28"/>
          <w:szCs w:val="28"/>
          <w:lang w:eastAsia="ar-SA"/>
        </w:rPr>
      </w:pPr>
      <w:r>
        <w:rPr>
          <w:rFonts w:ascii="Times New Roman Regular" w:hAnsi="Times New Roman Regular" w:cs="Times New Roman Regular"/>
          <w:color w:val="000000"/>
          <w:sz w:val="28"/>
          <w:szCs w:val="28"/>
          <w:lang w:eastAsia="ar-SA"/>
        </w:rPr>
        <w:t>Инспектор государственного пожарного надзора вынес постановление о назначении административного штрафа в отношении руководителя дирекции эксплуатации зданий города за систематическое сжигание мус</w:t>
      </w:r>
      <w:r>
        <w:rPr>
          <w:rFonts w:ascii="Times New Roman Regular" w:hAnsi="Times New Roman Regular" w:cs="Times New Roman Regular"/>
          <w:color w:val="000000"/>
          <w:sz w:val="28"/>
          <w:szCs w:val="28"/>
          <w:lang w:eastAsia="ar-SA"/>
        </w:rPr>
        <w:t>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14:paraId="2AEFDFF9" w14:textId="77777777" w:rsidR="009319BF" w:rsidRDefault="006B6A82">
      <w:pPr>
        <w:widowControl/>
        <w:suppressAutoHyphens w:val="0"/>
        <w:spacing w:after="0" w:line="240" w:lineRule="auto"/>
        <w:rPr>
          <w:rFonts w:ascii="Times New Roman Regular" w:hAnsi="Times New Roman Regular" w:cs="Times New Roman Regular"/>
          <w:b/>
          <w:sz w:val="28"/>
          <w:szCs w:val="28"/>
          <w:u w:val="single"/>
        </w:rPr>
      </w:pPr>
      <w:r>
        <w:rPr>
          <w:rFonts w:ascii="Times New Roman Regular" w:hAnsi="Times New Roman Regular" w:cs="Times New Roman Regular"/>
          <w:b/>
          <w:sz w:val="28"/>
          <w:szCs w:val="28"/>
          <w:u w:val="single"/>
        </w:rPr>
        <w:br w:type="page"/>
      </w:r>
    </w:p>
    <w:p w14:paraId="4F701552"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lastRenderedPageBreak/>
        <w:t>Ситуационная</w:t>
      </w:r>
      <w:r>
        <w:rPr>
          <w:rFonts w:ascii="Times New Roman Regular" w:hAnsi="Times New Roman Regular" w:cs="Times New Roman Regular"/>
          <w:bCs/>
          <w:sz w:val="28"/>
          <w:szCs w:val="28"/>
          <w:u w:val="single"/>
        </w:rPr>
        <w:t xml:space="preserve"> задача 29.</w:t>
      </w:r>
    </w:p>
    <w:p w14:paraId="19EEB7AB" w14:textId="77777777" w:rsidR="009319BF" w:rsidRDefault="006B6A82">
      <w:pPr>
        <w:pStyle w:val="11"/>
        <w:spacing w:after="0" w:line="240" w:lineRule="auto"/>
        <w:ind w:left="0"/>
        <w:contextualSpacing w:val="0"/>
        <w:jc w:val="both"/>
        <w:rPr>
          <w:rFonts w:ascii="Times New Roman Regular" w:hAnsi="Times New Roman Regular" w:cs="Times New Roman Regular"/>
          <w:b/>
          <w:sz w:val="28"/>
          <w:szCs w:val="28"/>
          <w:u w:val="single"/>
        </w:rPr>
      </w:pPr>
      <w:r>
        <w:rPr>
          <w:rFonts w:ascii="Times New Roman Regular" w:hAnsi="Times New Roman Regular" w:cs="Times New Roman Regular"/>
          <w:color w:val="000000"/>
          <w:sz w:val="28"/>
          <w:szCs w:val="28"/>
          <w:lang w:eastAsia="ar-SA"/>
        </w:rPr>
        <w:t>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w:t>
      </w:r>
      <w:r>
        <w:rPr>
          <w:rFonts w:ascii="Times New Roman Regular" w:hAnsi="Times New Roman Regular" w:cs="Times New Roman Regular"/>
          <w:color w:val="000000"/>
          <w:sz w:val="28"/>
          <w:szCs w:val="28"/>
          <w:lang w:eastAsia="ar-SA"/>
        </w:rPr>
        <w:t>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w:t>
      </w:r>
      <w:r>
        <w:rPr>
          <w:rFonts w:ascii="Times New Roman Regular" w:hAnsi="Times New Roman Regular" w:cs="Times New Roman Regular"/>
          <w:color w:val="000000"/>
          <w:sz w:val="28"/>
          <w:szCs w:val="28"/>
          <w:lang w:eastAsia="ar-SA"/>
        </w:rPr>
        <w:t>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w:t>
      </w:r>
      <w:r>
        <w:rPr>
          <w:rFonts w:ascii="Times New Roman Regular" w:hAnsi="Times New Roman Regular" w:cs="Times New Roman Regular"/>
          <w:color w:val="000000"/>
          <w:sz w:val="28"/>
          <w:szCs w:val="28"/>
          <w:lang w:eastAsia="ar-SA"/>
        </w:rPr>
        <w:t>ное решение.</w:t>
      </w:r>
    </w:p>
    <w:p w14:paraId="7608DC88" w14:textId="77777777" w:rsidR="009319BF" w:rsidRDefault="006B6A82">
      <w:pPr>
        <w:pStyle w:val="a9"/>
        <w:spacing w:after="0" w:line="240" w:lineRule="auto"/>
        <w:ind w:left="0"/>
        <w:contextualSpacing w:val="0"/>
        <w:jc w:val="both"/>
        <w:rPr>
          <w:rFonts w:ascii="Times New Roman Regular" w:hAnsi="Times New Roman Regular" w:cs="Times New Roman Regular"/>
          <w:bCs/>
          <w:sz w:val="28"/>
          <w:szCs w:val="28"/>
          <w:u w:val="single"/>
        </w:rPr>
      </w:pPr>
      <w:r>
        <w:rPr>
          <w:rFonts w:ascii="Times New Roman Regular" w:hAnsi="Times New Roman Regular" w:cs="Times New Roman Regular"/>
          <w:bCs/>
          <w:sz w:val="28"/>
          <w:szCs w:val="28"/>
          <w:u w:val="single"/>
        </w:rPr>
        <w:t>Ситуационная задача 30.</w:t>
      </w:r>
    </w:p>
    <w:p w14:paraId="4D013D33" w14:textId="77777777" w:rsidR="009319BF" w:rsidRDefault="006B6A82">
      <w:pPr>
        <w:pStyle w:val="11"/>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color w:val="000000"/>
          <w:sz w:val="28"/>
          <w:szCs w:val="28"/>
        </w:rPr>
        <w:t>Выполните по структуре прилагаемой таблицы сравнительный анализ вопросов административно-правовой организации и деятельности любого из федеральных министерств, уполномоченных в отраслях экономики, и подведомственных ему</w:t>
      </w:r>
      <w:r>
        <w:rPr>
          <w:rFonts w:ascii="Times New Roman Regular" w:hAnsi="Times New Roman Regular" w:cs="Times New Roman Regular"/>
          <w:color w:val="000000"/>
          <w:sz w:val="28"/>
          <w:szCs w:val="28"/>
        </w:rPr>
        <w:t xml:space="preserve"> федеральных служб и федеральных агентств.</w:t>
      </w:r>
    </w:p>
    <w:tbl>
      <w:tblPr>
        <w:tblW w:w="9343" w:type="dxa"/>
        <w:tblInd w:w="191" w:type="dxa"/>
        <w:tblLook w:val="04A0" w:firstRow="1" w:lastRow="0" w:firstColumn="1" w:lastColumn="0" w:noHBand="0" w:noVBand="1"/>
      </w:tblPr>
      <w:tblGrid>
        <w:gridCol w:w="1894"/>
        <w:gridCol w:w="1563"/>
        <w:gridCol w:w="1769"/>
        <w:gridCol w:w="2043"/>
        <w:gridCol w:w="2202"/>
        <w:gridCol w:w="1156"/>
      </w:tblGrid>
      <w:tr w:rsidR="009319BF" w14:paraId="2598A0EA" w14:textId="77777777">
        <w:tc>
          <w:tcPr>
            <w:tcW w:w="1361" w:type="dxa"/>
            <w:tcBorders>
              <w:top w:val="single" w:sz="4" w:space="0" w:color="000000"/>
              <w:left w:val="single" w:sz="4" w:space="0" w:color="000000"/>
              <w:bottom w:val="single" w:sz="4" w:space="0" w:color="000000"/>
            </w:tcBorders>
            <w:shd w:val="clear" w:color="auto" w:fill="auto"/>
          </w:tcPr>
          <w:p w14:paraId="4395A7AB" w14:textId="77777777" w:rsidR="009319BF" w:rsidRDefault="006B6A82">
            <w:pPr>
              <w:tabs>
                <w:tab w:val="left" w:pos="569"/>
              </w:tabs>
              <w:spacing w:after="0" w:line="240" w:lineRule="auto"/>
              <w:jc w:val="center"/>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rPr>
              <w:t>Виды 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14:paraId="5F4E124D" w14:textId="77777777" w:rsidR="009319BF" w:rsidRDefault="006B6A82">
            <w:pPr>
              <w:tabs>
                <w:tab w:val="left" w:pos="569"/>
              </w:tabs>
              <w:spacing w:after="0" w:line="240" w:lineRule="auto"/>
              <w:jc w:val="center"/>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rPr>
              <w:t>Нормативно-правовая база</w:t>
            </w:r>
          </w:p>
        </w:tc>
        <w:tc>
          <w:tcPr>
            <w:tcW w:w="1361" w:type="dxa"/>
            <w:tcBorders>
              <w:top w:val="single" w:sz="4" w:space="0" w:color="000000"/>
              <w:left w:val="single" w:sz="4" w:space="0" w:color="000000"/>
              <w:bottom w:val="single" w:sz="4" w:space="0" w:color="000000"/>
            </w:tcBorders>
            <w:shd w:val="clear" w:color="auto" w:fill="auto"/>
          </w:tcPr>
          <w:p w14:paraId="5121033E" w14:textId="77777777" w:rsidR="009319BF" w:rsidRDefault="006B6A82">
            <w:pPr>
              <w:tabs>
                <w:tab w:val="left" w:pos="569"/>
              </w:tabs>
              <w:spacing w:after="0" w:line="240" w:lineRule="auto"/>
              <w:jc w:val="center"/>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rPr>
              <w:t>Сокращенное 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14:paraId="7A86313E" w14:textId="77777777" w:rsidR="009319BF" w:rsidRDefault="006B6A82">
            <w:pPr>
              <w:tabs>
                <w:tab w:val="left" w:pos="569"/>
              </w:tabs>
              <w:spacing w:after="0" w:line="240" w:lineRule="auto"/>
              <w:jc w:val="center"/>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rPr>
              <w:t>Территориальные органы (при наличии)</w:t>
            </w:r>
          </w:p>
        </w:tc>
        <w:tc>
          <w:tcPr>
            <w:tcW w:w="1810" w:type="dxa"/>
            <w:tcBorders>
              <w:top w:val="single" w:sz="4" w:space="0" w:color="000000"/>
              <w:left w:val="single" w:sz="4" w:space="0" w:color="000000"/>
              <w:bottom w:val="single" w:sz="4" w:space="0" w:color="000000"/>
            </w:tcBorders>
            <w:shd w:val="clear" w:color="auto" w:fill="auto"/>
          </w:tcPr>
          <w:p w14:paraId="091C21EB" w14:textId="77777777" w:rsidR="009319BF" w:rsidRDefault="006B6A82">
            <w:pPr>
              <w:tabs>
                <w:tab w:val="left" w:pos="569"/>
              </w:tabs>
              <w:spacing w:after="0" w:line="240" w:lineRule="auto"/>
              <w:jc w:val="center"/>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rPr>
              <w:t xml:space="preserve">Подведомственные государственные предприятия и </w:t>
            </w:r>
            <w:r>
              <w:rPr>
                <w:rFonts w:ascii="Times New Roman Regular" w:hAnsi="Times New Roman Regular" w:cs="Times New Roman Regular"/>
                <w:color w:val="000000"/>
                <w:sz w:val="24"/>
                <w:szCs w:val="24"/>
              </w:rPr>
              <w:t>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174DFABB" w14:textId="77777777" w:rsidR="009319BF" w:rsidRDefault="006B6A82">
            <w:pPr>
              <w:tabs>
                <w:tab w:val="left" w:pos="569"/>
              </w:tabs>
              <w:spacing w:after="0" w:line="240" w:lineRule="auto"/>
              <w:jc w:val="center"/>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rPr>
              <w:t>Функции (не менее трех)</w:t>
            </w:r>
          </w:p>
        </w:tc>
      </w:tr>
      <w:tr w:rsidR="009319BF" w14:paraId="2E8BE0F3" w14:textId="77777777">
        <w:tc>
          <w:tcPr>
            <w:tcW w:w="1361" w:type="dxa"/>
            <w:tcBorders>
              <w:top w:val="single" w:sz="4" w:space="0" w:color="000000"/>
              <w:left w:val="single" w:sz="4" w:space="0" w:color="000000"/>
              <w:bottom w:val="single" w:sz="4" w:space="0" w:color="000000"/>
            </w:tcBorders>
            <w:shd w:val="clear" w:color="auto" w:fill="auto"/>
          </w:tcPr>
          <w:p w14:paraId="6B6207B3" w14:textId="77777777" w:rsidR="009319BF" w:rsidRDefault="006B6A82">
            <w:pPr>
              <w:tabs>
                <w:tab w:val="left" w:pos="569"/>
              </w:tabs>
              <w:spacing w:after="0" w:line="240" w:lineRule="auto"/>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rPr>
              <w:t>Министерство</w:t>
            </w:r>
          </w:p>
        </w:tc>
        <w:tc>
          <w:tcPr>
            <w:tcW w:w="1193" w:type="dxa"/>
            <w:tcBorders>
              <w:top w:val="single" w:sz="4" w:space="0" w:color="000000"/>
              <w:left w:val="single" w:sz="4" w:space="0" w:color="000000"/>
              <w:bottom w:val="single" w:sz="4" w:space="0" w:color="000000"/>
            </w:tcBorders>
            <w:shd w:val="clear" w:color="auto" w:fill="auto"/>
          </w:tcPr>
          <w:p w14:paraId="2ACE3DF0"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c>
          <w:tcPr>
            <w:tcW w:w="1361" w:type="dxa"/>
            <w:tcBorders>
              <w:top w:val="single" w:sz="4" w:space="0" w:color="000000"/>
              <w:left w:val="single" w:sz="4" w:space="0" w:color="000000"/>
              <w:bottom w:val="single" w:sz="4" w:space="0" w:color="000000"/>
            </w:tcBorders>
            <w:shd w:val="clear" w:color="auto" w:fill="auto"/>
          </w:tcPr>
          <w:p w14:paraId="452AE6D8"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c>
          <w:tcPr>
            <w:tcW w:w="1530" w:type="dxa"/>
            <w:tcBorders>
              <w:top w:val="single" w:sz="4" w:space="0" w:color="000000"/>
              <w:left w:val="single" w:sz="4" w:space="0" w:color="000000"/>
              <w:bottom w:val="single" w:sz="4" w:space="0" w:color="000000"/>
            </w:tcBorders>
            <w:shd w:val="clear" w:color="auto" w:fill="auto"/>
          </w:tcPr>
          <w:p w14:paraId="19E6D153"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c>
          <w:tcPr>
            <w:tcW w:w="1810" w:type="dxa"/>
            <w:tcBorders>
              <w:top w:val="single" w:sz="4" w:space="0" w:color="000000"/>
              <w:left w:val="single" w:sz="4" w:space="0" w:color="000000"/>
              <w:bottom w:val="single" w:sz="4" w:space="0" w:color="000000"/>
            </w:tcBorders>
            <w:shd w:val="clear" w:color="auto" w:fill="auto"/>
          </w:tcPr>
          <w:p w14:paraId="46F9235C"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5ECE61D4"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r>
      <w:tr w:rsidR="009319BF" w14:paraId="44EBBA37" w14:textId="77777777">
        <w:tc>
          <w:tcPr>
            <w:tcW w:w="1361" w:type="dxa"/>
            <w:tcBorders>
              <w:top w:val="single" w:sz="4" w:space="0" w:color="000000"/>
              <w:left w:val="single" w:sz="4" w:space="0" w:color="000000"/>
              <w:bottom w:val="single" w:sz="4" w:space="0" w:color="000000"/>
            </w:tcBorders>
            <w:shd w:val="clear" w:color="auto" w:fill="auto"/>
          </w:tcPr>
          <w:p w14:paraId="4741A970" w14:textId="77777777" w:rsidR="009319BF" w:rsidRDefault="006B6A82">
            <w:pPr>
              <w:tabs>
                <w:tab w:val="left" w:pos="569"/>
              </w:tabs>
              <w:spacing w:after="0" w:line="240" w:lineRule="auto"/>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14:paraId="3D0DFB63"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c>
          <w:tcPr>
            <w:tcW w:w="1361" w:type="dxa"/>
            <w:tcBorders>
              <w:top w:val="single" w:sz="4" w:space="0" w:color="000000"/>
              <w:left w:val="single" w:sz="4" w:space="0" w:color="000000"/>
              <w:bottom w:val="single" w:sz="4" w:space="0" w:color="000000"/>
            </w:tcBorders>
            <w:shd w:val="clear" w:color="auto" w:fill="auto"/>
          </w:tcPr>
          <w:p w14:paraId="5C71ECAA"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c>
          <w:tcPr>
            <w:tcW w:w="1530" w:type="dxa"/>
            <w:tcBorders>
              <w:top w:val="single" w:sz="4" w:space="0" w:color="000000"/>
              <w:left w:val="single" w:sz="4" w:space="0" w:color="000000"/>
              <w:bottom w:val="single" w:sz="4" w:space="0" w:color="000000"/>
            </w:tcBorders>
            <w:shd w:val="clear" w:color="auto" w:fill="auto"/>
          </w:tcPr>
          <w:p w14:paraId="19911E96"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c>
          <w:tcPr>
            <w:tcW w:w="1810" w:type="dxa"/>
            <w:tcBorders>
              <w:top w:val="single" w:sz="4" w:space="0" w:color="000000"/>
              <w:left w:val="single" w:sz="4" w:space="0" w:color="000000"/>
              <w:bottom w:val="single" w:sz="4" w:space="0" w:color="000000"/>
            </w:tcBorders>
            <w:shd w:val="clear" w:color="auto" w:fill="auto"/>
          </w:tcPr>
          <w:p w14:paraId="6F4F1863"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48677B23"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r>
      <w:tr w:rsidR="009319BF" w14:paraId="000B6B04" w14:textId="77777777">
        <w:tc>
          <w:tcPr>
            <w:tcW w:w="1361" w:type="dxa"/>
            <w:tcBorders>
              <w:top w:val="single" w:sz="4" w:space="0" w:color="000000"/>
              <w:left w:val="single" w:sz="4" w:space="0" w:color="000000"/>
              <w:bottom w:val="single" w:sz="4" w:space="0" w:color="000000"/>
            </w:tcBorders>
            <w:shd w:val="clear" w:color="auto" w:fill="auto"/>
          </w:tcPr>
          <w:p w14:paraId="2253BB48" w14:textId="77777777" w:rsidR="009319BF" w:rsidRDefault="006B6A82">
            <w:pPr>
              <w:tabs>
                <w:tab w:val="left" w:pos="569"/>
              </w:tabs>
              <w:spacing w:after="0" w:line="240" w:lineRule="auto"/>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14:paraId="014470D5"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c>
          <w:tcPr>
            <w:tcW w:w="1361" w:type="dxa"/>
            <w:tcBorders>
              <w:top w:val="single" w:sz="4" w:space="0" w:color="000000"/>
              <w:left w:val="single" w:sz="4" w:space="0" w:color="000000"/>
              <w:bottom w:val="single" w:sz="4" w:space="0" w:color="000000"/>
            </w:tcBorders>
            <w:shd w:val="clear" w:color="auto" w:fill="auto"/>
          </w:tcPr>
          <w:p w14:paraId="39A94D48"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c>
          <w:tcPr>
            <w:tcW w:w="1530" w:type="dxa"/>
            <w:tcBorders>
              <w:top w:val="single" w:sz="4" w:space="0" w:color="000000"/>
              <w:left w:val="single" w:sz="4" w:space="0" w:color="000000"/>
              <w:bottom w:val="single" w:sz="4" w:space="0" w:color="000000"/>
            </w:tcBorders>
            <w:shd w:val="clear" w:color="auto" w:fill="auto"/>
          </w:tcPr>
          <w:p w14:paraId="2F069BF3"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c>
          <w:tcPr>
            <w:tcW w:w="1810" w:type="dxa"/>
            <w:tcBorders>
              <w:top w:val="single" w:sz="4" w:space="0" w:color="000000"/>
              <w:left w:val="single" w:sz="4" w:space="0" w:color="000000"/>
              <w:bottom w:val="single" w:sz="4" w:space="0" w:color="000000"/>
            </w:tcBorders>
            <w:shd w:val="clear" w:color="auto" w:fill="auto"/>
          </w:tcPr>
          <w:p w14:paraId="2B998196"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3B0D15D5" w14:textId="77777777" w:rsidR="009319BF" w:rsidRDefault="009319BF">
            <w:pPr>
              <w:tabs>
                <w:tab w:val="left" w:pos="569"/>
              </w:tabs>
              <w:snapToGrid w:val="0"/>
              <w:spacing w:after="0" w:line="240" w:lineRule="auto"/>
              <w:rPr>
                <w:rFonts w:ascii="Times New Roman Regular" w:hAnsi="Times New Roman Regular" w:cs="Times New Roman Regular"/>
                <w:color w:val="000000"/>
                <w:sz w:val="24"/>
                <w:szCs w:val="24"/>
              </w:rPr>
            </w:pPr>
          </w:p>
        </w:tc>
      </w:tr>
    </w:tbl>
    <w:p w14:paraId="51153BBD" w14:textId="77777777" w:rsidR="009319BF" w:rsidRDefault="009319BF">
      <w:pPr>
        <w:pStyle w:val="11"/>
        <w:spacing w:after="0" w:line="240" w:lineRule="auto"/>
        <w:ind w:left="0"/>
        <w:contextualSpacing w:val="0"/>
        <w:jc w:val="both"/>
        <w:rPr>
          <w:rFonts w:ascii="Times New Roman Regular" w:hAnsi="Times New Roman Regular" w:cs="Times New Roman Regular"/>
          <w:b/>
          <w:bCs/>
          <w:sz w:val="28"/>
          <w:szCs w:val="28"/>
          <w:u w:val="single"/>
        </w:rPr>
      </w:pPr>
    </w:p>
    <w:p w14:paraId="36A19FD9"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Учебный проект</w:t>
      </w:r>
    </w:p>
    <w:p w14:paraId="717E154E" w14:textId="77777777" w:rsidR="009319BF" w:rsidRDefault="006B6A82">
      <w:pPr>
        <w:spacing w:after="0" w:line="240" w:lineRule="auto"/>
        <w:jc w:val="center"/>
        <w:rPr>
          <w:rFonts w:ascii="Times New Roman Regular" w:hAnsi="Times New Roman Regular" w:cs="Times New Roman Regular"/>
          <w:b/>
          <w:sz w:val="28"/>
          <w:szCs w:val="28"/>
        </w:rPr>
      </w:pPr>
      <w:r>
        <w:rPr>
          <w:rFonts w:ascii="Times New Roman Regular" w:hAnsi="Times New Roman Regular" w:cs="Times New Roman Regular"/>
          <w:b/>
          <w:sz w:val="28"/>
          <w:szCs w:val="28"/>
        </w:rPr>
        <w:t xml:space="preserve">Семестр </w:t>
      </w:r>
      <w:r>
        <w:rPr>
          <w:rFonts w:ascii="Times New Roman Regular" w:hAnsi="Times New Roman Regular" w:cs="Times New Roman Regular"/>
          <w:b/>
          <w:sz w:val="28"/>
          <w:szCs w:val="28"/>
        </w:rPr>
        <w:t>4</w:t>
      </w:r>
    </w:p>
    <w:p w14:paraId="0D044A80" w14:textId="77777777" w:rsidR="009319BF" w:rsidRDefault="006B6A82">
      <w:pPr>
        <w:spacing w:after="0" w:line="240" w:lineRule="auto"/>
        <w:jc w:val="both"/>
        <w:rPr>
          <w:rFonts w:ascii="Times New Roman Regular" w:hAnsi="Times New Roman Regular" w:cs="Times New Roman Regular"/>
          <w:bCs/>
          <w:sz w:val="28"/>
          <w:szCs w:val="28"/>
          <w:u w:val="single"/>
        </w:rPr>
      </w:pPr>
      <w:r>
        <w:rPr>
          <w:rFonts w:ascii="Times New Roman Regular" w:hAnsi="Times New Roman Regular" w:cs="Times New Roman Regular"/>
          <w:color w:val="000000"/>
          <w:sz w:val="28"/>
          <w:szCs w:val="28"/>
          <w:lang w:eastAsia="ru-RU"/>
        </w:rPr>
        <w:t>При проведении текущего контроля обучающемуся предлагается р</w:t>
      </w:r>
      <w:r>
        <w:rPr>
          <w:rFonts w:ascii="Times New Roman Regular" w:hAnsi="Times New Roman Regular" w:cs="Times New Roman Regular"/>
          <w:color w:val="000000"/>
          <w:sz w:val="28"/>
          <w:szCs w:val="28"/>
          <w:lang w:eastAsia="ru-RU"/>
        </w:rPr>
        <w:t>абота</w:t>
      </w:r>
      <w:r>
        <w:rPr>
          <w:rFonts w:ascii="Times New Roman Regular" w:hAnsi="Times New Roman Regular" w:cs="Times New Roman Regular"/>
          <w:color w:val="000000"/>
          <w:sz w:val="28"/>
          <w:szCs w:val="28"/>
          <w:lang w:val="en-US" w:eastAsia="ru-RU"/>
        </w:rPr>
        <w:t xml:space="preserve"> над индивидуальным учебным проектом</w:t>
      </w:r>
      <w:r>
        <w:rPr>
          <w:rFonts w:ascii="Times New Roman Regular" w:hAnsi="Times New Roman Regular" w:cs="Times New Roman Regular"/>
          <w:color w:val="000000"/>
          <w:sz w:val="28"/>
          <w:szCs w:val="28"/>
          <w:lang w:eastAsia="ru-RU"/>
        </w:rPr>
        <w:t>.</w:t>
      </w:r>
    </w:p>
    <w:p w14:paraId="78AAB908" w14:textId="77777777" w:rsidR="009319BF" w:rsidRDefault="006B6A82">
      <w:pPr>
        <w:spacing w:after="0" w:line="240" w:lineRule="auto"/>
        <w:jc w:val="both"/>
        <w:rPr>
          <w:rFonts w:ascii="Times New Roman Regular" w:hAnsi="Times New Roman Regular" w:cs="Times New Roman Regular"/>
          <w:i/>
          <w:iCs/>
          <w:sz w:val="28"/>
          <w:szCs w:val="28"/>
        </w:rPr>
      </w:pPr>
      <w:r>
        <w:rPr>
          <w:rFonts w:ascii="Times New Roman Regular" w:hAnsi="Times New Roman Regular" w:cs="Times New Roman Regular"/>
          <w:bCs/>
          <w:i/>
          <w:iCs/>
          <w:sz w:val="28"/>
          <w:szCs w:val="28"/>
        </w:rPr>
        <w:t>Оценка знаний по компетенции ОПК-2</w:t>
      </w:r>
    </w:p>
    <w:p w14:paraId="48897260" w14:textId="77777777" w:rsidR="009319BF" w:rsidRDefault="006B6A82">
      <w:pPr>
        <w:spacing w:after="0" w:line="240" w:lineRule="auto"/>
        <w:jc w:val="center"/>
        <w:rPr>
          <w:rFonts w:ascii="Times New Roman Regular" w:hAnsi="Times New Roman Regular" w:cs="Times New Roman Regular"/>
          <w:sz w:val="28"/>
          <w:szCs w:val="28"/>
          <w:u w:val="single"/>
        </w:rPr>
      </w:pPr>
      <w:r>
        <w:rPr>
          <w:rFonts w:ascii="Times New Roman Regular" w:hAnsi="Times New Roman Regular" w:cs="Times New Roman Regular"/>
          <w:iCs/>
          <w:sz w:val="28"/>
          <w:szCs w:val="28"/>
          <w:u w:val="single"/>
        </w:rPr>
        <w:t>«Дело об административном правонарушении»</w:t>
      </w:r>
    </w:p>
    <w:p w14:paraId="5BF59A20" w14:textId="77777777" w:rsidR="009319BF" w:rsidRDefault="006B6A82">
      <w:pPr>
        <w:pStyle w:val="11"/>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b/>
          <w:bCs/>
          <w:color w:val="000000"/>
          <w:sz w:val="28"/>
          <w:szCs w:val="28"/>
        </w:rPr>
        <w:t xml:space="preserve">1.1. </w:t>
      </w:r>
      <w:r>
        <w:rPr>
          <w:rFonts w:ascii="Times New Roman Regular" w:hAnsi="Times New Roman Regular" w:cs="Times New Roman Regular"/>
          <w:color w:val="000000"/>
          <w:sz w:val="28"/>
          <w:szCs w:val="28"/>
        </w:rPr>
        <w:t xml:space="preserve">Приведите пример административного правонарушения (смоделируйте ситуацию или опишите случай из жизни/ юрисдикционной или </w:t>
      </w:r>
      <w:r>
        <w:rPr>
          <w:rFonts w:ascii="Times New Roman Regular" w:hAnsi="Times New Roman Regular" w:cs="Times New Roman Regular"/>
          <w:color w:val="000000"/>
          <w:sz w:val="28"/>
          <w:szCs w:val="28"/>
        </w:rPr>
        <w:t>судебной практики/СМИ/других источников (с учетом действующего законодательства о персональных данных)), оформив его в виде юридической задачи (описание ситуации + вопрос + ответ со ссылками на соответствующие нормы права) по аналогии с ранее решаемыми</w:t>
      </w:r>
      <w:r>
        <w:rPr>
          <w:rFonts w:ascii="Times New Roman Regular" w:hAnsi="Times New Roman Regular" w:cs="Times New Roman Regular"/>
          <w:color w:val="000000"/>
          <w:sz w:val="28"/>
          <w:szCs w:val="28"/>
        </w:rPr>
        <w:t xml:space="preserve"> сит</w:t>
      </w:r>
      <w:r>
        <w:rPr>
          <w:rFonts w:ascii="Times New Roman Regular" w:hAnsi="Times New Roman Regular" w:cs="Times New Roman Regular"/>
          <w:color w:val="000000"/>
          <w:sz w:val="28"/>
          <w:szCs w:val="28"/>
        </w:rPr>
        <w:t>уационными задачами</w:t>
      </w:r>
      <w:r>
        <w:rPr>
          <w:rFonts w:ascii="Times New Roman Regular" w:hAnsi="Times New Roman Regular" w:cs="Times New Roman Regular"/>
          <w:color w:val="000000"/>
          <w:sz w:val="28"/>
          <w:szCs w:val="28"/>
        </w:rPr>
        <w:t>.</w:t>
      </w:r>
    </w:p>
    <w:p w14:paraId="7826A1E0" w14:textId="77777777" w:rsidR="009319BF" w:rsidRDefault="006B6A82">
      <w:pPr>
        <w:pStyle w:val="11"/>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b/>
          <w:bCs/>
          <w:color w:val="000000"/>
          <w:sz w:val="28"/>
          <w:szCs w:val="28"/>
        </w:rPr>
        <w:t>1.2.</w:t>
      </w:r>
      <w:r>
        <w:rPr>
          <w:rFonts w:ascii="Times New Roman Regular" w:hAnsi="Times New Roman Regular" w:cs="Times New Roman Regular"/>
          <w:color w:val="000000"/>
          <w:sz w:val="28"/>
          <w:szCs w:val="28"/>
        </w:rPr>
        <w:t xml:space="preserve"> Назовите подлежащие применению в данной ситуации конкретные нормы законодательства об административной ответственности. </w:t>
      </w:r>
    </w:p>
    <w:p w14:paraId="7D1D0FEC" w14:textId="77777777" w:rsidR="009319BF" w:rsidRDefault="006B6A82">
      <w:pPr>
        <w:pStyle w:val="11"/>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b/>
          <w:bCs/>
          <w:color w:val="000000"/>
          <w:sz w:val="28"/>
          <w:szCs w:val="28"/>
        </w:rPr>
        <w:t xml:space="preserve">1.3. </w:t>
      </w:r>
      <w:r>
        <w:rPr>
          <w:rFonts w:ascii="Times New Roman Regular" w:hAnsi="Times New Roman Regular" w:cs="Times New Roman Regular"/>
          <w:color w:val="000000"/>
          <w:sz w:val="28"/>
          <w:szCs w:val="28"/>
        </w:rPr>
        <w:t xml:space="preserve">Определите структуру нормы права (гипотеза, диспозиция, санкция), </w:t>
      </w:r>
      <w:r>
        <w:rPr>
          <w:rFonts w:ascii="Times New Roman Regular" w:hAnsi="Times New Roman Regular" w:cs="Times New Roman Regular"/>
          <w:color w:val="000000"/>
          <w:sz w:val="28"/>
          <w:szCs w:val="28"/>
        </w:rPr>
        <w:lastRenderedPageBreak/>
        <w:t>устанавливающей административную ответ</w:t>
      </w:r>
      <w:r>
        <w:rPr>
          <w:rFonts w:ascii="Times New Roman Regular" w:hAnsi="Times New Roman Regular" w:cs="Times New Roman Regular"/>
          <w:color w:val="000000"/>
          <w:sz w:val="28"/>
          <w:szCs w:val="28"/>
        </w:rPr>
        <w:t>ственность за совершение описываемого Вами примера правонарушения.</w:t>
      </w:r>
    </w:p>
    <w:p w14:paraId="5EF8D32F" w14:textId="77777777" w:rsidR="009319BF" w:rsidRDefault="006B6A82">
      <w:pPr>
        <w:pStyle w:val="11"/>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b/>
          <w:bCs/>
          <w:color w:val="000000"/>
          <w:sz w:val="28"/>
          <w:szCs w:val="28"/>
        </w:rPr>
        <w:t>1.4.</w:t>
      </w:r>
      <w:r>
        <w:rPr>
          <w:rFonts w:ascii="Times New Roman Regular" w:hAnsi="Times New Roman Regular" w:cs="Times New Roman Regular"/>
          <w:color w:val="000000"/>
          <w:sz w:val="28"/>
          <w:szCs w:val="28"/>
        </w:rPr>
        <w:t xml:space="preserve"> Определите элементы состава данного административного правонарушения (объект, объективная сторона, субъект, субъективная сторона).</w:t>
      </w:r>
    </w:p>
    <w:p w14:paraId="0ACA950F" w14:textId="77777777" w:rsidR="009319BF" w:rsidRDefault="006B6A82">
      <w:pPr>
        <w:pStyle w:val="11"/>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b/>
          <w:bCs/>
          <w:color w:val="000000"/>
          <w:sz w:val="28"/>
          <w:szCs w:val="28"/>
        </w:rPr>
        <w:t xml:space="preserve">2. </w:t>
      </w:r>
      <w:r>
        <w:rPr>
          <w:rFonts w:ascii="Times New Roman Regular" w:hAnsi="Times New Roman Regular" w:cs="Times New Roman Regular"/>
          <w:color w:val="000000"/>
          <w:sz w:val="28"/>
          <w:szCs w:val="28"/>
        </w:rPr>
        <w:t>Используя данные из ответов на задания 1.1.-1.4., заполните бланки протокола об административном правонарушении и постано</w:t>
      </w:r>
      <w:r>
        <w:rPr>
          <w:rFonts w:ascii="Times New Roman Regular" w:hAnsi="Times New Roman Regular" w:cs="Times New Roman Regular"/>
          <w:color w:val="000000"/>
          <w:sz w:val="28"/>
          <w:szCs w:val="28"/>
        </w:rPr>
        <w:t>вления по делу об административном правонарушении (образец выдается преподавателем). Используя КоАП РФ, определите должностное лицо, уполномоченное возбуждать дело о данном административном правонарушении и субъекта административной юрисдикционной деятельн</w:t>
      </w:r>
      <w:r>
        <w:rPr>
          <w:rFonts w:ascii="Times New Roman Regular" w:hAnsi="Times New Roman Regular" w:cs="Times New Roman Regular"/>
          <w:color w:val="000000"/>
          <w:sz w:val="28"/>
          <w:szCs w:val="28"/>
        </w:rPr>
        <w:t>ости, уполномоченного рассматривать дело о данном правонарушении и назначать соответствующее наказание.</w:t>
      </w:r>
    </w:p>
    <w:p w14:paraId="18C511E8" w14:textId="77777777" w:rsidR="009319BF" w:rsidRDefault="006B6A82">
      <w:pPr>
        <w:pStyle w:val="11"/>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b/>
          <w:bCs/>
          <w:color w:val="000000"/>
          <w:sz w:val="28"/>
          <w:szCs w:val="28"/>
        </w:rPr>
        <w:t xml:space="preserve">3. </w:t>
      </w:r>
      <w:r>
        <w:rPr>
          <w:rFonts w:ascii="Times New Roman Regular" w:hAnsi="Times New Roman Regular" w:cs="Times New Roman Regular"/>
          <w:color w:val="000000"/>
          <w:sz w:val="28"/>
          <w:szCs w:val="28"/>
        </w:rPr>
        <w:t xml:space="preserve">Проанализируйте имеющиеся в общем доступе в сети Интернет (например, ГАС «Правосудие» или других официальных онлайн-ресурсах) решения по аналогичным </w:t>
      </w:r>
      <w:r>
        <w:rPr>
          <w:rFonts w:ascii="Times New Roman Regular" w:hAnsi="Times New Roman Regular" w:cs="Times New Roman Regular"/>
          <w:color w:val="000000"/>
          <w:sz w:val="28"/>
          <w:szCs w:val="28"/>
        </w:rPr>
        <w:t>исследуемому Вами делам об административных правонарушениях и юрисдикционную практику по ним. Составьте краткую статистическую справку о количестве таких правонарушений за произвольный период (например, за 202</w:t>
      </w:r>
      <w:r>
        <w:rPr>
          <w:rFonts w:ascii="Times New Roman Regular" w:hAnsi="Times New Roman Regular" w:cs="Times New Roman Regular"/>
          <w:color w:val="000000"/>
          <w:sz w:val="28"/>
          <w:szCs w:val="28"/>
        </w:rPr>
        <w:t>4</w:t>
      </w:r>
      <w:r>
        <w:rPr>
          <w:rFonts w:ascii="Times New Roman Regular" w:hAnsi="Times New Roman Regular" w:cs="Times New Roman Regular"/>
          <w:color w:val="000000"/>
          <w:sz w:val="28"/>
          <w:szCs w:val="28"/>
        </w:rPr>
        <w:t xml:space="preserve"> г.) на определенной территории (РФ или отдель</w:t>
      </w:r>
      <w:r>
        <w:rPr>
          <w:rFonts w:ascii="Times New Roman Regular" w:hAnsi="Times New Roman Regular" w:cs="Times New Roman Regular"/>
          <w:color w:val="000000"/>
          <w:sz w:val="28"/>
          <w:szCs w:val="28"/>
        </w:rPr>
        <w:t>ного субъекта РФ) и назначаемых административных наказаниях.</w:t>
      </w:r>
      <w:r>
        <w:rPr>
          <w:rFonts w:ascii="Times New Roman Regular" w:hAnsi="Times New Roman Regular" w:cs="Times New Roman Regular"/>
          <w:color w:val="000000"/>
          <w:sz w:val="28"/>
          <w:szCs w:val="28"/>
        </w:rPr>
        <w:t xml:space="preserve"> Оформите данные с помощью инструмента схематизации.</w:t>
      </w:r>
      <w:r>
        <w:rPr>
          <w:rFonts w:ascii="Times New Roman Regular" w:hAnsi="Times New Roman Regular" w:cs="Times New Roman Regular"/>
          <w:color w:val="000000"/>
          <w:sz w:val="28"/>
          <w:szCs w:val="28"/>
        </w:rPr>
        <w:t xml:space="preserve"> Сделайте выводы по правоприменительной практике рассмотрения исследуемой категории дел об административных правонарушениях</w:t>
      </w:r>
      <w:r>
        <w:rPr>
          <w:rFonts w:ascii="Times New Roman Regular" w:hAnsi="Times New Roman Regular" w:cs="Times New Roman Regular"/>
          <w:color w:val="000000"/>
          <w:sz w:val="28"/>
          <w:szCs w:val="28"/>
        </w:rPr>
        <w:t xml:space="preserve"> и предложите меры, с</w:t>
      </w:r>
      <w:r>
        <w:rPr>
          <w:rFonts w:ascii="Times New Roman Regular" w:hAnsi="Times New Roman Regular" w:cs="Times New Roman Regular"/>
          <w:color w:val="000000"/>
          <w:sz w:val="28"/>
          <w:szCs w:val="28"/>
        </w:rPr>
        <w:t>пособствующие предупреждению совершения и/или снижению количества подобных правонарушений.</w:t>
      </w:r>
    </w:p>
    <w:p w14:paraId="5B4CA043" w14:textId="77777777" w:rsidR="009319BF" w:rsidRDefault="006B6A82">
      <w:pPr>
        <w:pStyle w:val="11"/>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b/>
          <w:bCs/>
          <w:color w:val="000000"/>
          <w:sz w:val="28"/>
          <w:szCs w:val="28"/>
        </w:rPr>
        <w:t xml:space="preserve">4. </w:t>
      </w:r>
      <w:r>
        <w:rPr>
          <w:rFonts w:ascii="Times New Roman Regular" w:hAnsi="Times New Roman Regular" w:cs="Times New Roman Regular"/>
          <w:color w:val="000000"/>
          <w:sz w:val="28"/>
          <w:szCs w:val="28"/>
        </w:rPr>
        <w:t>Определите и составьте список документов (акты, справки, рапорты и т.д.), которые должны быть или могут быть приобщены в качестве процессуальных документов и дока</w:t>
      </w:r>
      <w:r>
        <w:rPr>
          <w:rFonts w:ascii="Times New Roman Regular" w:hAnsi="Times New Roman Regular" w:cs="Times New Roman Regular"/>
          <w:color w:val="000000"/>
          <w:sz w:val="28"/>
          <w:szCs w:val="28"/>
        </w:rPr>
        <w:t>зательств в материалы исследуемого Вами дела об административном правонарушении.</w:t>
      </w:r>
    </w:p>
    <w:p w14:paraId="25ACFFE9" w14:textId="77777777" w:rsidR="009319BF" w:rsidRDefault="006B6A82">
      <w:pPr>
        <w:pStyle w:val="11"/>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b/>
          <w:bCs/>
          <w:color w:val="000000"/>
          <w:sz w:val="28"/>
          <w:szCs w:val="28"/>
        </w:rPr>
        <w:t xml:space="preserve">5. </w:t>
      </w:r>
      <w:r>
        <w:rPr>
          <w:rFonts w:ascii="Times New Roman Regular" w:hAnsi="Times New Roman Regular" w:cs="Times New Roman Regular"/>
          <w:color w:val="000000"/>
          <w:sz w:val="28"/>
          <w:szCs w:val="28"/>
        </w:rPr>
        <w:t>Подготовьте презентацию к докладу для защиты проекта с кратким описанием результата исследования.</w:t>
      </w:r>
    </w:p>
    <w:p w14:paraId="78E251C0" w14:textId="77777777" w:rsidR="009319BF" w:rsidRDefault="006B6A82">
      <w:pPr>
        <w:pStyle w:val="11"/>
        <w:spacing w:after="0" w:line="240" w:lineRule="auto"/>
        <w:ind w:left="0"/>
        <w:contextualSpacing w:val="0"/>
        <w:jc w:val="both"/>
        <w:rPr>
          <w:rFonts w:ascii="Times New Roman Regular" w:hAnsi="Times New Roman Regular" w:cs="Times New Roman Regular"/>
          <w:sz w:val="28"/>
          <w:szCs w:val="28"/>
        </w:rPr>
      </w:pPr>
      <w:r>
        <w:rPr>
          <w:rFonts w:ascii="Times New Roman Regular" w:hAnsi="Times New Roman Regular" w:cs="Times New Roman Regular"/>
          <w:b/>
          <w:bCs/>
          <w:color w:val="000000"/>
          <w:sz w:val="28"/>
          <w:szCs w:val="28"/>
        </w:rPr>
        <w:t xml:space="preserve">6. </w:t>
      </w:r>
      <w:r>
        <w:rPr>
          <w:rFonts w:ascii="Times New Roman Regular" w:hAnsi="Times New Roman Regular" w:cs="Times New Roman Regular"/>
          <w:color w:val="000000"/>
          <w:sz w:val="28"/>
          <w:szCs w:val="28"/>
        </w:rPr>
        <w:t>Подготовьте для публикации в одном из научных журналов Юридического инс</w:t>
      </w:r>
      <w:r>
        <w:rPr>
          <w:rFonts w:ascii="Times New Roman Regular" w:hAnsi="Times New Roman Regular" w:cs="Times New Roman Regular"/>
          <w:color w:val="000000"/>
          <w:sz w:val="28"/>
          <w:szCs w:val="28"/>
        </w:rPr>
        <w:t>титута РУТ обзорную научную статью по теме исследования с учетом вида проанализированного состава административного правонарушения.</w:t>
      </w:r>
    </w:p>
    <w:p w14:paraId="1D67373A" w14:textId="77777777" w:rsidR="009319BF" w:rsidRDefault="009319BF">
      <w:pPr>
        <w:spacing w:after="0" w:line="240" w:lineRule="auto"/>
        <w:jc w:val="both"/>
        <w:rPr>
          <w:rFonts w:ascii="Times New Roman Regular" w:hAnsi="Times New Roman Regular" w:cs="Times New Roman Regular"/>
          <w:sz w:val="28"/>
          <w:szCs w:val="28"/>
          <w:lang w:val="en-US"/>
        </w:rPr>
      </w:pPr>
    </w:p>
    <w:p w14:paraId="1BBE64F2"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Примерный перечень тестовых заданий</w:t>
      </w:r>
    </w:p>
    <w:p w14:paraId="72334638"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Семестр 3</w:t>
      </w:r>
    </w:p>
    <w:p w14:paraId="3419B5ED" w14:textId="77777777" w:rsidR="009319BF" w:rsidRDefault="006B6A82">
      <w:pPr>
        <w:pStyle w:val="a9"/>
        <w:spacing w:line="240" w:lineRule="auto"/>
        <w:ind w:left="0"/>
        <w:contextualSpacing w:val="0"/>
        <w:jc w:val="both"/>
        <w:rPr>
          <w:rFonts w:ascii="Times New Roman Regular" w:hAnsi="Times New Roman Regular" w:cs="Times New Roman Regular"/>
          <w:b/>
          <w:bCs/>
          <w:sz w:val="28"/>
          <w:szCs w:val="28"/>
        </w:rPr>
      </w:pPr>
      <w:r>
        <w:rPr>
          <w:rFonts w:ascii="Times New Roman Regular" w:hAnsi="Times New Roman Regular" w:cs="Times New Roman Regular"/>
          <w:color w:val="000000"/>
          <w:sz w:val="28"/>
          <w:szCs w:val="28"/>
        </w:rPr>
        <w:t>При проведении текущего контроля обучающемуся предлагается выполнить тестовые</w:t>
      </w:r>
      <w:r>
        <w:rPr>
          <w:rFonts w:ascii="Times New Roman Regular" w:hAnsi="Times New Roman Regular" w:cs="Times New Roman Regular"/>
          <w:color w:val="000000"/>
          <w:sz w:val="28"/>
          <w:szCs w:val="28"/>
        </w:rPr>
        <w:t xml:space="preserve"> задания.</w:t>
      </w:r>
    </w:p>
    <w:p w14:paraId="59650802" w14:textId="77777777" w:rsidR="009319BF" w:rsidRDefault="006B6A82">
      <w:pPr>
        <w:spacing w:after="0" w:line="240" w:lineRule="auto"/>
        <w:rPr>
          <w:rFonts w:ascii="Times New Roman Regular" w:hAnsi="Times New Roman Regular" w:cs="Times New Roman Regular"/>
          <w:i/>
          <w:iCs/>
          <w:sz w:val="28"/>
          <w:szCs w:val="28"/>
        </w:rPr>
      </w:pPr>
      <w:r>
        <w:rPr>
          <w:rFonts w:ascii="Times New Roman Regular" w:hAnsi="Times New Roman Regular" w:cs="Times New Roman Regular"/>
          <w:i/>
          <w:iCs/>
          <w:sz w:val="28"/>
          <w:szCs w:val="28"/>
        </w:rPr>
        <w:t>Оценка знаний по компетенции ОПК-2</w:t>
      </w:r>
    </w:p>
    <w:p w14:paraId="13F11670"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1. Предмет административного права – это:</w:t>
      </w:r>
    </w:p>
    <w:p w14:paraId="22F674C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совокупность общественных отношений, регулирующих государственное управление и деятельность органов исполнительной власти;</w:t>
      </w:r>
    </w:p>
    <w:p w14:paraId="63EA783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б) властная деятельность субъектов </w:t>
      </w:r>
      <w:r>
        <w:rPr>
          <w:rFonts w:ascii="Times New Roman Regular" w:hAnsi="Times New Roman Regular" w:cs="Times New Roman Regular"/>
          <w:sz w:val="28"/>
          <w:szCs w:val="28"/>
        </w:rPr>
        <w:t>государственной администрации;</w:t>
      </w:r>
    </w:p>
    <w:p w14:paraId="3513B1B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в) система органов государственной исполнительной власти;</w:t>
      </w:r>
    </w:p>
    <w:p w14:paraId="4F95DFD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совокупность общественных отношений в сфере властной деятельности и система регулирующих их административно-правовых норм.</w:t>
      </w:r>
    </w:p>
    <w:p w14:paraId="43B85E6B" w14:textId="77777777" w:rsidR="009319BF" w:rsidRDefault="009319BF">
      <w:pPr>
        <w:spacing w:after="0" w:line="240" w:lineRule="auto"/>
        <w:jc w:val="both"/>
        <w:rPr>
          <w:rFonts w:ascii="Times New Roman Regular" w:hAnsi="Times New Roman Regular" w:cs="Times New Roman Regular"/>
          <w:sz w:val="28"/>
          <w:szCs w:val="28"/>
        </w:rPr>
      </w:pPr>
    </w:p>
    <w:p w14:paraId="130B14A0"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2. Административное право в правовой сис</w:t>
      </w:r>
      <w:r>
        <w:rPr>
          <w:rFonts w:ascii="Times New Roman Regular" w:hAnsi="Times New Roman Regular" w:cs="Times New Roman Regular"/>
          <w:sz w:val="28"/>
          <w:szCs w:val="28"/>
        </w:rPr>
        <w:t>теме российской федерации отличает:</w:t>
      </w:r>
    </w:p>
    <w:p w14:paraId="2B230B3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государственная административная, организующая деятельность во всех сферах общественной жизни;</w:t>
      </w:r>
    </w:p>
    <w:p w14:paraId="7A72866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широкое применение норм финансового права</w:t>
      </w:r>
      <w:r>
        <w:rPr>
          <w:rFonts w:ascii="Times New Roman Regular" w:hAnsi="Times New Roman Regular" w:cs="Times New Roman Regular"/>
          <w:sz w:val="28"/>
          <w:szCs w:val="28"/>
        </w:rPr>
        <w:tab/>
        <w:t>;</w:t>
      </w:r>
    </w:p>
    <w:p w14:paraId="169A676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применение норм трудового законодательства</w:t>
      </w:r>
      <w:r>
        <w:rPr>
          <w:rFonts w:ascii="Times New Roman Regular" w:hAnsi="Times New Roman Regular" w:cs="Times New Roman Regular"/>
          <w:sz w:val="28"/>
          <w:szCs w:val="28"/>
        </w:rPr>
        <w:tab/>
        <w:t>;</w:t>
      </w:r>
    </w:p>
    <w:p w14:paraId="3C7D690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г) </w:t>
      </w:r>
      <w:r>
        <w:rPr>
          <w:rFonts w:ascii="Times New Roman Regular" w:hAnsi="Times New Roman Regular" w:cs="Times New Roman Regular"/>
          <w:sz w:val="28"/>
          <w:szCs w:val="28"/>
        </w:rPr>
        <w:t>административное право закрепляет систему средств исключительно административного воздействия;</w:t>
      </w:r>
    </w:p>
    <w:p w14:paraId="32331B7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r>
        <w:rPr>
          <w:rFonts w:ascii="Times New Roman Regular" w:hAnsi="Times New Roman Regular" w:cs="Times New Roman Regular"/>
          <w:sz w:val="28"/>
          <w:szCs w:val="28"/>
        </w:rPr>
        <w:t>.</w:t>
      </w:r>
    </w:p>
    <w:p w14:paraId="6DB28477"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w:t>
      </w:r>
    </w:p>
    <w:p w14:paraId="7490C54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3. Административное право основано на функциях:</w:t>
      </w:r>
    </w:p>
    <w:p w14:paraId="70EE601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теоретической;</w:t>
      </w:r>
    </w:p>
    <w:p w14:paraId="03E9E81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прикладной;</w:t>
      </w:r>
    </w:p>
    <w:p w14:paraId="3F7A8790"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воспитательной;</w:t>
      </w:r>
    </w:p>
    <w:p w14:paraId="5AAF6FC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познавательной;</w:t>
      </w:r>
    </w:p>
    <w:p w14:paraId="17604F0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фискальной.</w:t>
      </w:r>
    </w:p>
    <w:p w14:paraId="64C3C329" w14:textId="77777777" w:rsidR="009319BF" w:rsidRDefault="009319BF">
      <w:pPr>
        <w:spacing w:after="0" w:line="240" w:lineRule="auto"/>
        <w:jc w:val="both"/>
        <w:rPr>
          <w:rFonts w:ascii="Times New Roman Regular" w:hAnsi="Times New Roman Regular" w:cs="Times New Roman Regular"/>
          <w:sz w:val="28"/>
          <w:szCs w:val="28"/>
        </w:rPr>
      </w:pPr>
    </w:p>
    <w:p w14:paraId="4522E80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4. Основы предмета административного права составляют:</w:t>
      </w:r>
    </w:p>
    <w:p w14:paraId="672BBF6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управленческие отношения, которые возникают в процессе форм</w:t>
      </w:r>
      <w:r>
        <w:rPr>
          <w:rFonts w:ascii="Times New Roman Regular" w:hAnsi="Times New Roman Regular" w:cs="Times New Roman Regular"/>
          <w:sz w:val="28"/>
          <w:szCs w:val="28"/>
        </w:rPr>
        <w:t>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14:paraId="145B16C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управленческие отношения в представительных, испол</w:t>
      </w:r>
      <w:r>
        <w:rPr>
          <w:rFonts w:ascii="Times New Roman Regular" w:hAnsi="Times New Roman Regular" w:cs="Times New Roman Regular"/>
          <w:sz w:val="28"/>
          <w:szCs w:val="28"/>
        </w:rPr>
        <w:t>нительных, судебных органах и общественных организациях;</w:t>
      </w:r>
    </w:p>
    <w:p w14:paraId="0586B9C0"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деятельность органов исполнительной власти;</w:t>
      </w:r>
    </w:p>
    <w:p w14:paraId="1C90B73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отношения в любых государственных органах и организациях, кроме коммерческих и общественных организаций.</w:t>
      </w:r>
    </w:p>
    <w:p w14:paraId="76D1A938" w14:textId="77777777" w:rsidR="009319BF" w:rsidRDefault="009319BF">
      <w:pPr>
        <w:spacing w:after="0" w:line="240" w:lineRule="auto"/>
        <w:jc w:val="both"/>
        <w:rPr>
          <w:rFonts w:ascii="Times New Roman Regular" w:hAnsi="Times New Roman Regular" w:cs="Times New Roman Regular"/>
          <w:sz w:val="28"/>
          <w:szCs w:val="28"/>
        </w:rPr>
      </w:pPr>
    </w:p>
    <w:p w14:paraId="6455CD4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5. Управление — это:</w:t>
      </w:r>
    </w:p>
    <w:p w14:paraId="4AB18B2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целенаправленное ор</w:t>
      </w:r>
      <w:r>
        <w:rPr>
          <w:rFonts w:ascii="Times New Roman Regular" w:hAnsi="Times New Roman Regular" w:cs="Times New Roman Regular"/>
          <w:sz w:val="28"/>
          <w:szCs w:val="28"/>
        </w:rPr>
        <w:t>ганизующее воздействие на определенный объект;</w:t>
      </w:r>
    </w:p>
    <w:p w14:paraId="1833B63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достижение результата;</w:t>
      </w:r>
    </w:p>
    <w:p w14:paraId="12E19F5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волеизъявление;</w:t>
      </w:r>
    </w:p>
    <w:p w14:paraId="74AB8EA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авторитет.</w:t>
      </w:r>
    </w:p>
    <w:p w14:paraId="748C444D" w14:textId="77777777" w:rsidR="009319BF" w:rsidRDefault="009319BF">
      <w:pPr>
        <w:spacing w:after="0" w:line="240" w:lineRule="auto"/>
        <w:jc w:val="both"/>
        <w:rPr>
          <w:rFonts w:ascii="Times New Roman Regular" w:hAnsi="Times New Roman Regular" w:cs="Times New Roman Regular"/>
          <w:sz w:val="28"/>
          <w:szCs w:val="28"/>
        </w:rPr>
      </w:pPr>
    </w:p>
    <w:p w14:paraId="4425419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6. Государственное управление в узком смысле — это:</w:t>
      </w:r>
    </w:p>
    <w:p w14:paraId="6453502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организующая деятельность органов исполнительной власти по практическому осуществлению задач и</w:t>
      </w:r>
      <w:r>
        <w:rPr>
          <w:rFonts w:ascii="Times New Roman Regular" w:hAnsi="Times New Roman Regular" w:cs="Times New Roman Regular"/>
          <w:sz w:val="28"/>
          <w:szCs w:val="28"/>
        </w:rPr>
        <w:t xml:space="preserve"> функций исполнительной власти;</w:t>
      </w:r>
    </w:p>
    <w:p w14:paraId="6B367E0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целенаправленное организующее воздействие государства в лице всех его органов на развитие общества;</w:t>
      </w:r>
    </w:p>
    <w:p w14:paraId="248E6DB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в) деятельность органов законодательной власти по подготовке, рассмотрению проектов и принятию законодательных актов;</w:t>
      </w:r>
    </w:p>
    <w:p w14:paraId="07132FB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г) </w:t>
      </w:r>
      <w:r>
        <w:rPr>
          <w:rFonts w:ascii="Times New Roman Regular" w:hAnsi="Times New Roman Regular" w:cs="Times New Roman Regular"/>
          <w:sz w:val="28"/>
          <w:szCs w:val="28"/>
        </w:rPr>
        <w:t>деятельность аппаратов органов законодательной и судебной власти.</w:t>
      </w:r>
    </w:p>
    <w:p w14:paraId="06194D9B" w14:textId="77777777" w:rsidR="009319BF" w:rsidRDefault="009319BF">
      <w:pPr>
        <w:spacing w:after="0" w:line="240" w:lineRule="auto"/>
        <w:jc w:val="both"/>
        <w:rPr>
          <w:rFonts w:ascii="Times New Roman Regular" w:hAnsi="Times New Roman Regular" w:cs="Times New Roman Regular"/>
          <w:sz w:val="28"/>
          <w:szCs w:val="28"/>
        </w:rPr>
      </w:pPr>
    </w:p>
    <w:p w14:paraId="13C2DE8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7. Характерные особенности метода административного права:</w:t>
      </w:r>
    </w:p>
    <w:p w14:paraId="35E04CE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а) преимущественно отношения субординации, императивные нормы права, неравенство сторон, соглашение сторон не требуется для </w:t>
      </w:r>
      <w:r>
        <w:rPr>
          <w:rFonts w:ascii="Times New Roman Regular" w:hAnsi="Times New Roman Regular" w:cs="Times New Roman Regular"/>
          <w:sz w:val="28"/>
          <w:szCs w:val="28"/>
        </w:rPr>
        <w:t>возникновения, изменения и прекращения правоотношений;</w:t>
      </w:r>
    </w:p>
    <w:p w14:paraId="78F3A5B7"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14:paraId="36294F39" w14:textId="77777777" w:rsidR="009319BF" w:rsidRDefault="009319BF">
      <w:pPr>
        <w:spacing w:after="0" w:line="240" w:lineRule="auto"/>
        <w:jc w:val="both"/>
        <w:rPr>
          <w:rFonts w:ascii="Times New Roman Regular" w:hAnsi="Times New Roman Regular" w:cs="Times New Roman Regular"/>
          <w:sz w:val="28"/>
          <w:szCs w:val="28"/>
        </w:rPr>
      </w:pPr>
    </w:p>
    <w:p w14:paraId="69D10D5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8. Отличия административного права от </w:t>
      </w:r>
      <w:r>
        <w:rPr>
          <w:rFonts w:ascii="Times New Roman Regular" w:hAnsi="Times New Roman Regular" w:cs="Times New Roman Regular"/>
          <w:sz w:val="28"/>
          <w:szCs w:val="28"/>
        </w:rPr>
        <w:t>конституционного права заключаются в:</w:t>
      </w:r>
    </w:p>
    <w:p w14:paraId="13FA391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предмете;</w:t>
      </w:r>
    </w:p>
    <w:p w14:paraId="016E24A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предмете и методе;</w:t>
      </w:r>
    </w:p>
    <w:p w14:paraId="798175C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методе.</w:t>
      </w:r>
    </w:p>
    <w:p w14:paraId="768F71C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w:t>
      </w:r>
    </w:p>
    <w:p w14:paraId="780E11F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9. Отличия административного права от гражданского права заключаются в:</w:t>
      </w:r>
    </w:p>
    <w:p w14:paraId="4ED38BF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предмете;</w:t>
      </w:r>
    </w:p>
    <w:p w14:paraId="24AC6F5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предмете и методе;</w:t>
      </w:r>
    </w:p>
    <w:p w14:paraId="0638782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методе.</w:t>
      </w:r>
    </w:p>
    <w:p w14:paraId="3F6673AB" w14:textId="77777777" w:rsidR="009319BF" w:rsidRDefault="009319BF">
      <w:pPr>
        <w:spacing w:after="0" w:line="240" w:lineRule="auto"/>
        <w:jc w:val="both"/>
        <w:rPr>
          <w:rFonts w:ascii="Times New Roman Regular" w:hAnsi="Times New Roman Regular" w:cs="Times New Roman Regular"/>
          <w:sz w:val="28"/>
          <w:szCs w:val="28"/>
        </w:rPr>
      </w:pPr>
    </w:p>
    <w:p w14:paraId="5870387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10. Одна из главных черт, отличающая административн</w:t>
      </w:r>
      <w:r>
        <w:rPr>
          <w:rFonts w:ascii="Times New Roman Regular" w:hAnsi="Times New Roman Regular" w:cs="Times New Roman Regular"/>
          <w:sz w:val="28"/>
          <w:szCs w:val="28"/>
        </w:rPr>
        <w:t>о-правовой метод регулирования от гражданско-правового:</w:t>
      </w:r>
    </w:p>
    <w:p w14:paraId="64341DA7"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юридическое неравенство субъектов;</w:t>
      </w:r>
    </w:p>
    <w:p w14:paraId="3E626E6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договорный характер установления прав и обязанностей сторон;</w:t>
      </w:r>
    </w:p>
    <w:p w14:paraId="6131497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судебный характер защиты нарушенных прав субъектов;</w:t>
      </w:r>
    </w:p>
    <w:p w14:paraId="3ADD40D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равенство сторон в административном прав</w:t>
      </w:r>
      <w:r>
        <w:rPr>
          <w:rFonts w:ascii="Times New Roman Regular" w:hAnsi="Times New Roman Regular" w:cs="Times New Roman Regular"/>
          <w:sz w:val="28"/>
          <w:szCs w:val="28"/>
        </w:rPr>
        <w:t>оотношении.</w:t>
      </w:r>
    </w:p>
    <w:p w14:paraId="550D3851" w14:textId="77777777" w:rsidR="009319BF" w:rsidRDefault="009319BF">
      <w:pPr>
        <w:spacing w:after="0" w:line="240" w:lineRule="auto"/>
        <w:jc w:val="both"/>
        <w:rPr>
          <w:rFonts w:ascii="Times New Roman Regular" w:hAnsi="Times New Roman Regular" w:cs="Times New Roman Regular"/>
          <w:sz w:val="28"/>
          <w:szCs w:val="28"/>
        </w:rPr>
      </w:pPr>
    </w:p>
    <w:p w14:paraId="77366ED0"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11. Общая часть административного права включает:</w:t>
      </w:r>
    </w:p>
    <w:p w14:paraId="7E46174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w:t>
      </w:r>
      <w:r>
        <w:rPr>
          <w:rFonts w:ascii="Times New Roman Regular" w:hAnsi="Times New Roman Regular" w:cs="Times New Roman Regular"/>
          <w:sz w:val="28"/>
          <w:szCs w:val="28"/>
        </w:rPr>
        <w:t>ть по административному праву, административный процесс, законность в государственном управлении;</w:t>
      </w:r>
    </w:p>
    <w:p w14:paraId="61F7C00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управление в сфере экономики, в социально-культурной сфере и в административно-политической сфере;</w:t>
      </w:r>
    </w:p>
    <w:p w14:paraId="788FBB0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все проблемы управленческих отношений.</w:t>
      </w:r>
    </w:p>
    <w:p w14:paraId="3D0671CE" w14:textId="77777777" w:rsidR="009319BF" w:rsidRDefault="009319BF">
      <w:pPr>
        <w:spacing w:after="0" w:line="240" w:lineRule="auto"/>
        <w:jc w:val="both"/>
        <w:rPr>
          <w:rFonts w:ascii="Times New Roman Regular" w:hAnsi="Times New Roman Regular" w:cs="Times New Roman Regular"/>
          <w:sz w:val="28"/>
          <w:szCs w:val="28"/>
        </w:rPr>
      </w:pPr>
    </w:p>
    <w:p w14:paraId="3B48AE4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12. Особенная</w:t>
      </w:r>
      <w:r>
        <w:rPr>
          <w:rFonts w:ascii="Times New Roman Regular" w:hAnsi="Times New Roman Regular" w:cs="Times New Roman Regular"/>
          <w:sz w:val="28"/>
          <w:szCs w:val="28"/>
        </w:rPr>
        <w:t xml:space="preserve"> часть административного права включает следующие разделы (темы):</w:t>
      </w:r>
    </w:p>
    <w:p w14:paraId="6E5377D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управление в административно-политической сфере;</w:t>
      </w:r>
    </w:p>
    <w:p w14:paraId="132A6CD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управление в экономической сфере;</w:t>
      </w:r>
    </w:p>
    <w:p w14:paraId="5D9D80C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управление в социально-культурной сфере;</w:t>
      </w:r>
    </w:p>
    <w:p w14:paraId="7E62B0A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 xml:space="preserve">г) предмет, метод, функции, принципы </w:t>
      </w:r>
      <w:r>
        <w:rPr>
          <w:rFonts w:ascii="Times New Roman Regular" w:hAnsi="Times New Roman Regular" w:cs="Times New Roman Regular"/>
          <w:sz w:val="28"/>
          <w:szCs w:val="28"/>
        </w:rPr>
        <w:t>административного права;</w:t>
      </w:r>
    </w:p>
    <w:p w14:paraId="2B20E13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законность в государственном управлении;</w:t>
      </w:r>
    </w:p>
    <w:p w14:paraId="276E063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е) субъекты административного права;</w:t>
      </w:r>
    </w:p>
    <w:p w14:paraId="42F1BED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ж) административный процесс;</w:t>
      </w:r>
    </w:p>
    <w:p w14:paraId="4F32AA1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з) межотраслевое управление;</w:t>
      </w:r>
    </w:p>
    <w:p w14:paraId="65B46E2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и) ответственность по административному праву;</w:t>
      </w:r>
    </w:p>
    <w:p w14:paraId="55F3A02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 административно-правовые нормы и правоотно</w:t>
      </w:r>
      <w:r>
        <w:rPr>
          <w:rFonts w:ascii="Times New Roman Regular" w:hAnsi="Times New Roman Regular" w:cs="Times New Roman Regular"/>
          <w:sz w:val="28"/>
          <w:szCs w:val="28"/>
        </w:rPr>
        <w:t>шения;</w:t>
      </w:r>
    </w:p>
    <w:p w14:paraId="7E547A1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л) формы и методы деятельности органов исполнительной власти.</w:t>
      </w:r>
    </w:p>
    <w:p w14:paraId="09DBE653" w14:textId="77777777" w:rsidR="009319BF" w:rsidRDefault="009319BF">
      <w:pPr>
        <w:spacing w:after="0" w:line="240" w:lineRule="auto"/>
        <w:jc w:val="both"/>
        <w:rPr>
          <w:rFonts w:ascii="Times New Roman Regular" w:hAnsi="Times New Roman Regular" w:cs="Times New Roman Regular"/>
          <w:sz w:val="28"/>
          <w:szCs w:val="28"/>
        </w:rPr>
      </w:pPr>
    </w:p>
    <w:p w14:paraId="541FB347"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13. Время начала развития науки административного права в России – это:</w:t>
      </w:r>
    </w:p>
    <w:p w14:paraId="5F2D7C50"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с конца 19-го века;</w:t>
      </w:r>
    </w:p>
    <w:p w14:paraId="6F06FAE0"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20-е годы 20-го века;</w:t>
      </w:r>
    </w:p>
    <w:p w14:paraId="79D3603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начало 60-х годов 20-го века;</w:t>
      </w:r>
    </w:p>
    <w:p w14:paraId="3D1E9C6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1 июля 2002 года.</w:t>
      </w:r>
    </w:p>
    <w:p w14:paraId="5A6322D0" w14:textId="77777777" w:rsidR="009319BF" w:rsidRDefault="009319BF">
      <w:pPr>
        <w:spacing w:after="0" w:line="240" w:lineRule="auto"/>
        <w:jc w:val="both"/>
        <w:rPr>
          <w:rFonts w:ascii="Times New Roman Regular" w:hAnsi="Times New Roman Regular" w:cs="Times New Roman Regular"/>
          <w:sz w:val="28"/>
          <w:szCs w:val="28"/>
        </w:rPr>
      </w:pPr>
    </w:p>
    <w:p w14:paraId="283B680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14. Админис</w:t>
      </w:r>
      <w:r>
        <w:rPr>
          <w:rFonts w:ascii="Times New Roman Regular" w:hAnsi="Times New Roman Regular" w:cs="Times New Roman Regular"/>
          <w:sz w:val="28"/>
          <w:szCs w:val="28"/>
        </w:rPr>
        <w:t>тративно-правовые нормы, определяющие права и обязанности субъектов правоотношений, делятся на ... нормы:</w:t>
      </w:r>
    </w:p>
    <w:p w14:paraId="0A12553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процессуальные;</w:t>
      </w:r>
    </w:p>
    <w:p w14:paraId="7C5C112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обязывающие;</w:t>
      </w:r>
    </w:p>
    <w:p w14:paraId="730B97E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запрещающие;</w:t>
      </w:r>
    </w:p>
    <w:p w14:paraId="1ED0624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управомочивающие;</w:t>
      </w:r>
    </w:p>
    <w:p w14:paraId="3B57D98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рекомендующие.</w:t>
      </w:r>
    </w:p>
    <w:p w14:paraId="3441A4D4" w14:textId="77777777" w:rsidR="009319BF" w:rsidRDefault="009319BF">
      <w:pPr>
        <w:spacing w:after="0" w:line="240" w:lineRule="auto"/>
        <w:jc w:val="both"/>
        <w:rPr>
          <w:rFonts w:ascii="Times New Roman Regular" w:hAnsi="Times New Roman Regular" w:cs="Times New Roman Regular"/>
          <w:sz w:val="28"/>
          <w:szCs w:val="28"/>
        </w:rPr>
      </w:pPr>
    </w:p>
    <w:p w14:paraId="555D321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15. Юридические факты в административном праве:</w:t>
      </w:r>
    </w:p>
    <w:p w14:paraId="73580E8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а) не </w:t>
      </w:r>
      <w:r>
        <w:rPr>
          <w:rFonts w:ascii="Times New Roman Regular" w:hAnsi="Times New Roman Regular" w:cs="Times New Roman Regular"/>
          <w:sz w:val="28"/>
          <w:szCs w:val="28"/>
        </w:rPr>
        <w:t>имеют значения;</w:t>
      </w:r>
    </w:p>
    <w:p w14:paraId="143206E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могут иметь значение, но не определяющее;</w:t>
      </w:r>
    </w:p>
    <w:p w14:paraId="5E402FE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имеют определяющее значение;</w:t>
      </w:r>
    </w:p>
    <w:p w14:paraId="5F7B66A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невозможно определить;</w:t>
      </w:r>
    </w:p>
    <w:p w14:paraId="1C1EAA9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чаще имеют значение, чем не имеют.</w:t>
      </w:r>
    </w:p>
    <w:p w14:paraId="5F82BE4A" w14:textId="77777777" w:rsidR="009319BF" w:rsidRDefault="009319BF">
      <w:pPr>
        <w:spacing w:after="0" w:line="240" w:lineRule="auto"/>
        <w:jc w:val="both"/>
        <w:rPr>
          <w:rFonts w:ascii="Times New Roman Regular" w:hAnsi="Times New Roman Regular" w:cs="Times New Roman Regular"/>
          <w:sz w:val="28"/>
          <w:szCs w:val="28"/>
        </w:rPr>
      </w:pPr>
    </w:p>
    <w:p w14:paraId="35CB048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16. Административно-правовые отношения - это:</w:t>
      </w:r>
    </w:p>
    <w:p w14:paraId="4878D11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а) общественные отношения в социальной сфере; </w:t>
      </w:r>
    </w:p>
    <w:p w14:paraId="5DF9F50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общественные отношения в сфере исполнительной власти и государственного управления;</w:t>
      </w:r>
    </w:p>
    <w:p w14:paraId="59393A8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урегулированные нормами административного права общественные отношения, складывающиеся в сфере государственного управле</w:t>
      </w:r>
      <w:r>
        <w:rPr>
          <w:rFonts w:ascii="Times New Roman Regular" w:hAnsi="Times New Roman Regular" w:cs="Times New Roman Regular"/>
          <w:sz w:val="28"/>
          <w:szCs w:val="28"/>
        </w:rPr>
        <w:t xml:space="preserve">ния и в деятельности органов исполнительной власти; </w:t>
      </w:r>
    </w:p>
    <w:p w14:paraId="0386F6A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урегулированные нормами административного права общественные отношения;</w:t>
      </w:r>
    </w:p>
    <w:p w14:paraId="6BB0510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общественные отношения в сфере управления.</w:t>
      </w:r>
    </w:p>
    <w:p w14:paraId="66228CBB" w14:textId="77777777" w:rsidR="009319BF" w:rsidRDefault="009319BF">
      <w:pPr>
        <w:spacing w:after="0" w:line="240" w:lineRule="auto"/>
        <w:jc w:val="both"/>
        <w:rPr>
          <w:rFonts w:ascii="Times New Roman Regular" w:hAnsi="Times New Roman Regular" w:cs="Times New Roman Regular"/>
          <w:sz w:val="28"/>
          <w:szCs w:val="28"/>
        </w:rPr>
      </w:pPr>
    </w:p>
    <w:p w14:paraId="567DCB8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17. Административно-правовой статус иностранных граждан предполагает, что:</w:t>
      </w:r>
    </w:p>
    <w:p w14:paraId="32F5117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ино</w:t>
      </w:r>
      <w:r>
        <w:rPr>
          <w:rFonts w:ascii="Times New Roman Regular" w:hAnsi="Times New Roman Regular" w:cs="Times New Roman Regular"/>
          <w:sz w:val="28"/>
          <w:szCs w:val="28"/>
        </w:rPr>
        <w:t>странные граждане не могут быть государственными служащими РФ;</w:t>
      </w:r>
    </w:p>
    <w:p w14:paraId="7EAB065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б) иностранные граждане не могут иметь членство в политических партиях </w:t>
      </w:r>
      <w:r>
        <w:rPr>
          <w:rFonts w:ascii="Times New Roman Regular" w:hAnsi="Times New Roman Regular" w:cs="Times New Roman Regular"/>
          <w:sz w:val="28"/>
          <w:szCs w:val="28"/>
        </w:rPr>
        <w:lastRenderedPageBreak/>
        <w:t>РФ;</w:t>
      </w:r>
    </w:p>
    <w:p w14:paraId="0220610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на иностранных граждан не распространяется воинская обязанность;</w:t>
      </w:r>
    </w:p>
    <w:p w14:paraId="2F37F0F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имеется специфика административной деликтоспосо</w:t>
      </w:r>
      <w:r>
        <w:rPr>
          <w:rFonts w:ascii="Times New Roman Regular" w:hAnsi="Times New Roman Regular" w:cs="Times New Roman Regular"/>
          <w:sz w:val="28"/>
          <w:szCs w:val="28"/>
        </w:rPr>
        <w:t>бности иностранных граждан.</w:t>
      </w:r>
    </w:p>
    <w:p w14:paraId="1024D569" w14:textId="77777777" w:rsidR="009319BF" w:rsidRDefault="009319BF">
      <w:pPr>
        <w:spacing w:after="0" w:line="240" w:lineRule="auto"/>
        <w:jc w:val="both"/>
        <w:rPr>
          <w:rFonts w:ascii="Times New Roman Regular" w:hAnsi="Times New Roman Regular" w:cs="Times New Roman Regular"/>
          <w:sz w:val="28"/>
          <w:szCs w:val="28"/>
        </w:rPr>
      </w:pPr>
    </w:p>
    <w:p w14:paraId="701BC9C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18. Беженцем признается:</w:t>
      </w:r>
    </w:p>
    <w:p w14:paraId="7519A13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иностранный гражданин, покинувший государство своей гражданской принадлежности вследствие эпидемии и находящийся на территории РФ;</w:t>
      </w:r>
    </w:p>
    <w:p w14:paraId="734A18B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лицо без гражданства, покинувшее свое прежнее обычное место жител</w:t>
      </w:r>
      <w:r>
        <w:rPr>
          <w:rFonts w:ascii="Times New Roman Regular" w:hAnsi="Times New Roman Regular" w:cs="Times New Roman Regular"/>
          <w:sz w:val="28"/>
          <w:szCs w:val="28"/>
        </w:rPr>
        <w:t>ьства вследствие чрезвычайных ситуаций природного характера и находящееся в РФ;</w:t>
      </w:r>
    </w:p>
    <w:p w14:paraId="7CA3E43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и находящийся на терри</w:t>
      </w:r>
      <w:r>
        <w:rPr>
          <w:rFonts w:ascii="Times New Roman Regular" w:hAnsi="Times New Roman Regular" w:cs="Times New Roman Regular"/>
          <w:sz w:val="28"/>
          <w:szCs w:val="28"/>
        </w:rPr>
        <w:t>тории РФ;</w:t>
      </w:r>
    </w:p>
    <w:p w14:paraId="367654C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признаку национальной принадлежности;</w:t>
      </w:r>
    </w:p>
    <w:p w14:paraId="749EADC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гражданин РФ, покинувший свое прежнее место жительства по эконом</w:t>
      </w:r>
      <w:r>
        <w:rPr>
          <w:rFonts w:ascii="Times New Roman Regular" w:hAnsi="Times New Roman Regular" w:cs="Times New Roman Regular"/>
          <w:sz w:val="28"/>
          <w:szCs w:val="28"/>
        </w:rPr>
        <w:t>ическим причинам.</w:t>
      </w:r>
    </w:p>
    <w:p w14:paraId="067CBB0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w:t>
      </w:r>
    </w:p>
    <w:p w14:paraId="7A20B7F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19. В паспорте гражданина РФ по его желанию проставляются отметки:</w:t>
      </w:r>
    </w:p>
    <w:p w14:paraId="543E5B3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а) о регистрации гражданина по месту жительства и снятии его с регистрационного учета; </w:t>
      </w:r>
    </w:p>
    <w:p w14:paraId="773D465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о регистрации и расторжении брака;</w:t>
      </w:r>
    </w:p>
    <w:p w14:paraId="04C01B6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о группе крови;</w:t>
      </w:r>
    </w:p>
    <w:p w14:paraId="58E8D17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о детях, не достигших</w:t>
      </w:r>
      <w:r>
        <w:rPr>
          <w:rFonts w:ascii="Times New Roman Regular" w:hAnsi="Times New Roman Regular" w:cs="Times New Roman Regular"/>
          <w:sz w:val="28"/>
          <w:szCs w:val="28"/>
        </w:rPr>
        <w:t xml:space="preserve"> 14-летнего возраста;</w:t>
      </w:r>
    </w:p>
    <w:p w14:paraId="76B92DF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о резус-факторе.</w:t>
      </w:r>
    </w:p>
    <w:p w14:paraId="3924D46A" w14:textId="77777777" w:rsidR="009319BF" w:rsidRDefault="009319BF">
      <w:pPr>
        <w:spacing w:after="0" w:line="240" w:lineRule="auto"/>
        <w:jc w:val="both"/>
        <w:rPr>
          <w:rFonts w:ascii="Times New Roman Regular" w:hAnsi="Times New Roman Regular" w:cs="Times New Roman Regular"/>
          <w:sz w:val="28"/>
          <w:szCs w:val="28"/>
        </w:rPr>
      </w:pPr>
    </w:p>
    <w:p w14:paraId="54F5BA3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20. В суд могут быть обжалованы коллегиальные и единоличные действия (решения) публичной власти, в результате которых:</w:t>
      </w:r>
    </w:p>
    <w:p w14:paraId="71F5329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нарушен регламент работы властного органа;</w:t>
      </w:r>
    </w:p>
    <w:p w14:paraId="66A35CB7"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б) нарушены права и свободы </w:t>
      </w:r>
      <w:r>
        <w:rPr>
          <w:rFonts w:ascii="Times New Roman Regular" w:hAnsi="Times New Roman Regular" w:cs="Times New Roman Regular"/>
          <w:sz w:val="28"/>
          <w:szCs w:val="28"/>
        </w:rPr>
        <w:t>гражданина;</w:t>
      </w:r>
    </w:p>
    <w:p w14:paraId="2428D4C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созданы препятствия для осуществления гражданином его прав и обязанностей;</w:t>
      </w:r>
    </w:p>
    <w:p w14:paraId="4D7809F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незаконно на гражданина возложена какая-либо обязанность.</w:t>
      </w:r>
    </w:p>
    <w:p w14:paraId="11235EF7" w14:textId="77777777" w:rsidR="009319BF" w:rsidRDefault="009319BF">
      <w:pPr>
        <w:spacing w:after="0" w:line="240" w:lineRule="auto"/>
        <w:jc w:val="both"/>
        <w:rPr>
          <w:rFonts w:ascii="Times New Roman Regular" w:hAnsi="Times New Roman Regular" w:cs="Times New Roman Regular"/>
          <w:sz w:val="28"/>
          <w:szCs w:val="28"/>
        </w:rPr>
      </w:pPr>
    </w:p>
    <w:p w14:paraId="14FEE47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21. Важнейшие права гражданина в сфере исполнительной власти включают:</w:t>
      </w:r>
    </w:p>
    <w:p w14:paraId="118FDF6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а) конкретизацию конституционных </w:t>
      </w:r>
      <w:r>
        <w:rPr>
          <w:rFonts w:ascii="Times New Roman Regular" w:hAnsi="Times New Roman Regular" w:cs="Times New Roman Regular"/>
          <w:sz w:val="28"/>
          <w:szCs w:val="28"/>
        </w:rPr>
        <w:t>прав гражданина;</w:t>
      </w:r>
    </w:p>
    <w:p w14:paraId="57797BE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б) первичное предоставление определенных прав; </w:t>
      </w:r>
    </w:p>
    <w:p w14:paraId="6A92594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установление процедуры реализации прав;</w:t>
      </w:r>
    </w:p>
    <w:p w14:paraId="0B78D4C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определение органов и должностных лиц, которые обязаны содействовать гражданам в реализации ими своих прав.</w:t>
      </w:r>
    </w:p>
    <w:p w14:paraId="358704FF" w14:textId="77777777" w:rsidR="009319BF" w:rsidRDefault="009319BF">
      <w:pPr>
        <w:spacing w:after="0" w:line="240" w:lineRule="auto"/>
        <w:jc w:val="both"/>
        <w:rPr>
          <w:rFonts w:ascii="Times New Roman Regular" w:hAnsi="Times New Roman Regular" w:cs="Times New Roman Regular"/>
          <w:sz w:val="28"/>
          <w:szCs w:val="28"/>
        </w:rPr>
      </w:pPr>
    </w:p>
    <w:p w14:paraId="17D7816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22. Важнейшие обязанности гражданина</w:t>
      </w:r>
      <w:r>
        <w:rPr>
          <w:rFonts w:ascii="Times New Roman Regular" w:hAnsi="Times New Roman Regular" w:cs="Times New Roman Regular"/>
          <w:sz w:val="28"/>
          <w:szCs w:val="28"/>
        </w:rPr>
        <w:t xml:space="preserve"> в сфере исполнительной власти требуют:</w:t>
      </w:r>
    </w:p>
    <w:p w14:paraId="418C334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 xml:space="preserve">а) знания федеративного устройства Российской Федерации; </w:t>
      </w:r>
    </w:p>
    <w:p w14:paraId="3A98AD2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установления процедуры исполнения обязанностей в законах;</w:t>
      </w:r>
    </w:p>
    <w:p w14:paraId="0E3749A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регламентации обязанностей гражданина в подзаконных актах;</w:t>
      </w:r>
    </w:p>
    <w:p w14:paraId="7A120E2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г) определение органов и </w:t>
      </w:r>
      <w:r>
        <w:rPr>
          <w:rFonts w:ascii="Times New Roman Regular" w:hAnsi="Times New Roman Regular" w:cs="Times New Roman Regular"/>
          <w:sz w:val="28"/>
          <w:szCs w:val="28"/>
        </w:rPr>
        <w:t>должностных лиц, которые должны контролировать исполнение гражданами своих обязанностей.</w:t>
      </w:r>
    </w:p>
    <w:p w14:paraId="21B67ACA" w14:textId="77777777" w:rsidR="009319BF" w:rsidRDefault="009319BF">
      <w:pPr>
        <w:spacing w:after="0" w:line="240" w:lineRule="auto"/>
        <w:jc w:val="both"/>
        <w:rPr>
          <w:rFonts w:ascii="Times New Roman Regular" w:hAnsi="Times New Roman Regular" w:cs="Times New Roman Regular"/>
          <w:sz w:val="28"/>
          <w:szCs w:val="28"/>
        </w:rPr>
      </w:pPr>
    </w:p>
    <w:p w14:paraId="709151E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23. Возмещению ущерба, причиненного гражданину незаконными действиями органов исполнительной власти и их должностных лиц, подлежат:</w:t>
      </w:r>
    </w:p>
    <w:p w14:paraId="11FFDF7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заработок и иные трудовые доход</w:t>
      </w:r>
      <w:r>
        <w:rPr>
          <w:rFonts w:ascii="Times New Roman Regular" w:hAnsi="Times New Roman Regular" w:cs="Times New Roman Regular"/>
          <w:sz w:val="28"/>
          <w:szCs w:val="28"/>
        </w:rPr>
        <w:t xml:space="preserve">ы, являющиеся источником средств существования гражданина - во всех случаях; </w:t>
      </w:r>
    </w:p>
    <w:p w14:paraId="202BA15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заработок и иные трудовые доходы, являющиеся источником средств существования гражданина, которых он лишился в результате незаконных действий;</w:t>
      </w:r>
    </w:p>
    <w:p w14:paraId="44D904F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имущество конфискованное, изъ</w:t>
      </w:r>
      <w:r>
        <w:rPr>
          <w:rFonts w:ascii="Times New Roman Regular" w:hAnsi="Times New Roman Regular" w:cs="Times New Roman Regular"/>
          <w:sz w:val="28"/>
          <w:szCs w:val="28"/>
        </w:rPr>
        <w:t>ятое, взысканное, обращенное в доход государства;</w:t>
      </w:r>
    </w:p>
    <w:p w14:paraId="54A004F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упущенная выгода гражданина;</w:t>
      </w:r>
    </w:p>
    <w:p w14:paraId="19EC63E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w:t>
      </w:r>
      <w:r>
        <w:rPr>
          <w:rFonts w:ascii="Times New Roman Regular" w:hAnsi="Times New Roman Regular" w:cs="Times New Roman Regular"/>
          <w:sz w:val="28"/>
          <w:szCs w:val="28"/>
        </w:rPr>
        <w:t>онными действиями.</w:t>
      </w:r>
    </w:p>
    <w:p w14:paraId="1CC0A640"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w:t>
      </w:r>
    </w:p>
    <w:p w14:paraId="25B6B43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24. Вынужденным переселенцем признается:</w:t>
      </w:r>
    </w:p>
    <w:p w14:paraId="6D2CD9C7"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а) гражданин РФ, покинувший свое прежнее обычное место жительства на территории РФ из-за массовых нарушений общественного порядка; </w:t>
      </w:r>
    </w:p>
    <w:p w14:paraId="6CAB96C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б) лицо без гражданства, покинувшее свое прежнее обычное место жительства на территории другого государства в силу опасений </w:t>
      </w:r>
      <w:r>
        <w:rPr>
          <w:rFonts w:ascii="Times New Roman Regular" w:hAnsi="Times New Roman Regular" w:cs="Times New Roman Regular"/>
          <w:sz w:val="28"/>
          <w:szCs w:val="28"/>
        </w:rPr>
        <w:t>стать жертвой преследований из-за политических убеждений и находящееся на территории РФ;</w:t>
      </w:r>
    </w:p>
    <w:p w14:paraId="0DC481A7"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 находящийс</w:t>
      </w:r>
      <w:r>
        <w:rPr>
          <w:rFonts w:ascii="Times New Roman Regular" w:hAnsi="Times New Roman Regular" w:cs="Times New Roman Regular"/>
          <w:sz w:val="28"/>
          <w:szCs w:val="28"/>
        </w:rPr>
        <w:t>я на территории РФ;</w:t>
      </w:r>
    </w:p>
    <w:p w14:paraId="46AE950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гражданин РФ, покинувший свое прежнее обычное место жительства на территории РФ вследствие совершенного в отношении него насилия;</w:t>
      </w:r>
    </w:p>
    <w:p w14:paraId="3298BBB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иностранный гражданин, покинувший государство своей гражданской принадлежности вследствие эпидемии и</w:t>
      </w:r>
      <w:r>
        <w:rPr>
          <w:rFonts w:ascii="Times New Roman Regular" w:hAnsi="Times New Roman Regular" w:cs="Times New Roman Regular"/>
          <w:sz w:val="28"/>
          <w:szCs w:val="28"/>
        </w:rPr>
        <w:t xml:space="preserve"> находящийся на территории РФ.</w:t>
      </w:r>
    </w:p>
    <w:p w14:paraId="2866F4FD" w14:textId="77777777" w:rsidR="009319BF" w:rsidRDefault="009319BF">
      <w:pPr>
        <w:spacing w:after="0" w:line="240" w:lineRule="auto"/>
        <w:jc w:val="both"/>
        <w:rPr>
          <w:rFonts w:ascii="Times New Roman Regular" w:hAnsi="Times New Roman Regular" w:cs="Times New Roman Regular"/>
          <w:sz w:val="28"/>
          <w:szCs w:val="28"/>
        </w:rPr>
      </w:pPr>
    </w:p>
    <w:p w14:paraId="10D151A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25. Обязательные элементы статуса субъекта административного права – это:</w:t>
      </w:r>
    </w:p>
    <w:p w14:paraId="4936089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административная правоспособность;</w:t>
      </w:r>
    </w:p>
    <w:p w14:paraId="38F3BCE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административная дееспособность;</w:t>
      </w:r>
    </w:p>
    <w:p w14:paraId="79A1D68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ответственность;</w:t>
      </w:r>
    </w:p>
    <w:p w14:paraId="50B0149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гражданство;</w:t>
      </w:r>
    </w:p>
    <w:p w14:paraId="0E12E85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обязанности;</w:t>
      </w:r>
    </w:p>
    <w:p w14:paraId="0668BC6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е) права.</w:t>
      </w:r>
    </w:p>
    <w:p w14:paraId="7B11ABD6" w14:textId="77777777" w:rsidR="009319BF" w:rsidRDefault="009319BF">
      <w:pPr>
        <w:spacing w:after="0" w:line="240" w:lineRule="auto"/>
        <w:jc w:val="both"/>
        <w:rPr>
          <w:rFonts w:ascii="Times New Roman Regular" w:hAnsi="Times New Roman Regular" w:cs="Times New Roman Regular"/>
          <w:sz w:val="28"/>
          <w:szCs w:val="28"/>
        </w:rPr>
      </w:pPr>
    </w:p>
    <w:p w14:paraId="6FFA35D0"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26. Обязатель</w:t>
      </w:r>
      <w:r>
        <w:rPr>
          <w:rFonts w:ascii="Times New Roman Regular" w:hAnsi="Times New Roman Regular" w:cs="Times New Roman Regular"/>
          <w:sz w:val="28"/>
          <w:szCs w:val="28"/>
        </w:rPr>
        <w:t xml:space="preserve">ные элементы статуса субъекта административного </w:t>
      </w:r>
      <w:r>
        <w:rPr>
          <w:rFonts w:ascii="Times New Roman Regular" w:hAnsi="Times New Roman Regular" w:cs="Times New Roman Regular"/>
          <w:sz w:val="28"/>
          <w:szCs w:val="28"/>
        </w:rPr>
        <w:lastRenderedPageBreak/>
        <w:t>правоотношения – это:</w:t>
      </w:r>
    </w:p>
    <w:p w14:paraId="6CEF5D2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административная правоспособность;</w:t>
      </w:r>
    </w:p>
    <w:p w14:paraId="35D687D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административная дееспособность;</w:t>
      </w:r>
    </w:p>
    <w:p w14:paraId="02267D7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ответственность;</w:t>
      </w:r>
    </w:p>
    <w:p w14:paraId="19A79B0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обязанности;</w:t>
      </w:r>
    </w:p>
    <w:p w14:paraId="4DF2B40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права;</w:t>
      </w:r>
    </w:p>
    <w:p w14:paraId="72F2787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е) гражданство.</w:t>
      </w:r>
    </w:p>
    <w:p w14:paraId="5B0559D5" w14:textId="77777777" w:rsidR="009319BF" w:rsidRDefault="009319BF">
      <w:pPr>
        <w:spacing w:after="0" w:line="240" w:lineRule="auto"/>
        <w:jc w:val="both"/>
        <w:rPr>
          <w:rFonts w:ascii="Times New Roman Regular" w:hAnsi="Times New Roman Regular" w:cs="Times New Roman Regular"/>
          <w:sz w:val="28"/>
          <w:szCs w:val="28"/>
        </w:rPr>
      </w:pPr>
    </w:p>
    <w:p w14:paraId="7754151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27. Какой вид административных правоотношений сущ</w:t>
      </w:r>
      <w:r>
        <w:rPr>
          <w:rFonts w:ascii="Times New Roman Regular" w:hAnsi="Times New Roman Regular" w:cs="Times New Roman Regular"/>
          <w:sz w:val="28"/>
          <w:szCs w:val="28"/>
        </w:rPr>
        <w:t>ествует между руководителем федерального органа исполнительной власти и его заместителем?</w:t>
      </w:r>
      <w:r>
        <w:rPr>
          <w:rFonts w:ascii="Times New Roman Regular" w:hAnsi="Times New Roman Regular" w:cs="Times New Roman Regular"/>
          <w:sz w:val="28"/>
          <w:szCs w:val="28"/>
        </w:rPr>
        <w:tab/>
      </w:r>
    </w:p>
    <w:p w14:paraId="6FBB30C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вертикальные;</w:t>
      </w:r>
    </w:p>
    <w:p w14:paraId="7B4C5A6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горизонтальные;</w:t>
      </w:r>
    </w:p>
    <w:p w14:paraId="3B35F0B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координационные</w:t>
      </w:r>
      <w:r>
        <w:rPr>
          <w:rFonts w:ascii="Times New Roman Regular" w:hAnsi="Times New Roman Regular" w:cs="Times New Roman Regular"/>
          <w:sz w:val="28"/>
          <w:szCs w:val="28"/>
        </w:rPr>
        <w:tab/>
        <w:t>.</w:t>
      </w:r>
    </w:p>
    <w:p w14:paraId="1F60BD0E" w14:textId="77777777" w:rsidR="009319BF" w:rsidRDefault="009319BF">
      <w:pPr>
        <w:spacing w:after="0" w:line="240" w:lineRule="auto"/>
        <w:jc w:val="both"/>
        <w:rPr>
          <w:rFonts w:ascii="Times New Roman Regular" w:hAnsi="Times New Roman Regular" w:cs="Times New Roman Regular"/>
          <w:sz w:val="28"/>
          <w:szCs w:val="28"/>
        </w:rPr>
      </w:pPr>
    </w:p>
    <w:p w14:paraId="5D417F60"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28. Правовыми актами управления признаются:</w:t>
      </w:r>
    </w:p>
    <w:p w14:paraId="34C0760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а) официальные решения уполномоченных органов </w:t>
      </w:r>
      <w:r>
        <w:rPr>
          <w:rFonts w:ascii="Times New Roman Regular" w:hAnsi="Times New Roman Regular" w:cs="Times New Roman Regular"/>
          <w:sz w:val="28"/>
          <w:szCs w:val="28"/>
        </w:rPr>
        <w:t>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w:t>
      </w:r>
      <w:r>
        <w:rPr>
          <w:rFonts w:ascii="Times New Roman Regular" w:hAnsi="Times New Roman Regular" w:cs="Times New Roman Regular"/>
          <w:sz w:val="28"/>
          <w:szCs w:val="28"/>
        </w:rPr>
        <w:t>кретных правоотношений;</w:t>
      </w:r>
    </w:p>
    <w:p w14:paraId="567D5A9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любые действия уполномоченных органов государственного управления, местного самоуправления и их должностных лиц;</w:t>
      </w:r>
    </w:p>
    <w:p w14:paraId="220A11F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действия (бездействия) и решения органов государственного управления, местного самоуправления и их должностных ли</w:t>
      </w:r>
      <w:r>
        <w:rPr>
          <w:rFonts w:ascii="Times New Roman Regular" w:hAnsi="Times New Roman Regular" w:cs="Times New Roman Regular"/>
          <w:sz w:val="28"/>
          <w:szCs w:val="28"/>
        </w:rPr>
        <w:t>ц при реализации ими компетенции;</w:t>
      </w:r>
    </w:p>
    <w:p w14:paraId="77606E9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497FC810" w14:textId="77777777" w:rsidR="009319BF" w:rsidRDefault="009319BF">
      <w:pPr>
        <w:spacing w:after="0" w:line="240" w:lineRule="auto"/>
        <w:jc w:val="both"/>
        <w:rPr>
          <w:rFonts w:ascii="Times New Roman Regular" w:hAnsi="Times New Roman Regular" w:cs="Times New Roman Regular"/>
          <w:sz w:val="28"/>
          <w:szCs w:val="28"/>
        </w:rPr>
      </w:pPr>
    </w:p>
    <w:p w14:paraId="462AD79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29. Правовые акты управления должны соответствовать:</w:t>
      </w:r>
    </w:p>
    <w:p w14:paraId="749E9F0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зако</w:t>
      </w:r>
      <w:r>
        <w:rPr>
          <w:rFonts w:ascii="Times New Roman Regular" w:hAnsi="Times New Roman Regular" w:cs="Times New Roman Regular"/>
          <w:sz w:val="28"/>
          <w:szCs w:val="28"/>
        </w:rPr>
        <w:t>ну и актам, имеющим большую юридическую силу;</w:t>
      </w:r>
    </w:p>
    <w:p w14:paraId="0447356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только закону;</w:t>
      </w:r>
    </w:p>
    <w:p w14:paraId="3AD82E8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актам вышестоящего органа или должностного лица.</w:t>
      </w:r>
    </w:p>
    <w:p w14:paraId="127E75F2" w14:textId="77777777" w:rsidR="009319BF" w:rsidRDefault="009319BF">
      <w:pPr>
        <w:spacing w:after="0" w:line="240" w:lineRule="auto"/>
        <w:jc w:val="both"/>
        <w:rPr>
          <w:rFonts w:ascii="Times New Roman Regular" w:hAnsi="Times New Roman Regular" w:cs="Times New Roman Regular"/>
          <w:sz w:val="28"/>
          <w:szCs w:val="28"/>
        </w:rPr>
      </w:pPr>
    </w:p>
    <w:p w14:paraId="187F8A8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30. Одно из главных требований, предъявляемых к качеству административного акта:</w:t>
      </w:r>
    </w:p>
    <w:p w14:paraId="6FF206B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а) должен быть полезен с точки зрения публичных </w:t>
      </w:r>
      <w:r>
        <w:rPr>
          <w:rFonts w:ascii="Times New Roman Regular" w:hAnsi="Times New Roman Regular" w:cs="Times New Roman Regular"/>
          <w:sz w:val="28"/>
          <w:szCs w:val="28"/>
        </w:rPr>
        <w:t>интересов;</w:t>
      </w:r>
      <w:r>
        <w:rPr>
          <w:rFonts w:ascii="Times New Roman Regular" w:hAnsi="Times New Roman Regular" w:cs="Times New Roman Regular"/>
          <w:sz w:val="28"/>
          <w:szCs w:val="28"/>
        </w:rPr>
        <w:tab/>
      </w:r>
    </w:p>
    <w:p w14:paraId="32F800E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должен отражать волеизъявление руководителя органа управления;</w:t>
      </w:r>
    </w:p>
    <w:p w14:paraId="6F4886B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не должен быть единоначальным;</w:t>
      </w:r>
    </w:p>
    <w:p w14:paraId="4C644B8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должен быть единоначальным.</w:t>
      </w:r>
    </w:p>
    <w:p w14:paraId="3EB182FB" w14:textId="77777777" w:rsidR="009319BF" w:rsidRDefault="009319BF">
      <w:pPr>
        <w:spacing w:after="0" w:line="240" w:lineRule="auto"/>
        <w:jc w:val="both"/>
        <w:rPr>
          <w:rFonts w:ascii="Times New Roman Regular" w:hAnsi="Times New Roman Regular" w:cs="Times New Roman Regular"/>
          <w:sz w:val="28"/>
          <w:szCs w:val="28"/>
        </w:rPr>
      </w:pPr>
    </w:p>
    <w:p w14:paraId="3AFABF5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31. Основание разграничения актов управления на письменные, устные и конклюдентные – это:</w:t>
      </w:r>
    </w:p>
    <w:p w14:paraId="408B0C27"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форма принятия акта</w:t>
      </w:r>
      <w:r>
        <w:rPr>
          <w:rFonts w:ascii="Times New Roman Regular" w:hAnsi="Times New Roman Regular" w:cs="Times New Roman Regular"/>
          <w:sz w:val="28"/>
          <w:szCs w:val="28"/>
        </w:rPr>
        <w:t>;</w:t>
      </w:r>
    </w:p>
    <w:p w14:paraId="315DF9B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б) вид субъекта, принявшего акт;</w:t>
      </w:r>
    </w:p>
    <w:p w14:paraId="7D41377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функциональное назначение акта;</w:t>
      </w:r>
    </w:p>
    <w:p w14:paraId="49F8EE1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объем полномочий субъектов власти.</w:t>
      </w:r>
    </w:p>
    <w:p w14:paraId="6DD22AD6" w14:textId="77777777" w:rsidR="009319BF" w:rsidRDefault="009319BF">
      <w:pPr>
        <w:spacing w:after="0" w:line="240" w:lineRule="auto"/>
        <w:jc w:val="both"/>
        <w:rPr>
          <w:rFonts w:ascii="Times New Roman Regular" w:hAnsi="Times New Roman Regular" w:cs="Times New Roman Regular"/>
          <w:sz w:val="28"/>
          <w:szCs w:val="28"/>
        </w:rPr>
      </w:pPr>
    </w:p>
    <w:p w14:paraId="32C24F1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32. Требование, предъявляемое к актам управления, заключающееся в наличии у автора управленческого решения соответствующей компетенции, – это:</w:t>
      </w:r>
    </w:p>
    <w:p w14:paraId="6360652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з</w:t>
      </w:r>
      <w:r>
        <w:rPr>
          <w:rFonts w:ascii="Times New Roman Regular" w:hAnsi="Times New Roman Regular" w:cs="Times New Roman Regular"/>
          <w:sz w:val="28"/>
          <w:szCs w:val="28"/>
        </w:rPr>
        <w:t>аконность;</w:t>
      </w:r>
    </w:p>
    <w:p w14:paraId="0414FCB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целесообразность;</w:t>
      </w:r>
    </w:p>
    <w:p w14:paraId="343065E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культура оформления акта;</w:t>
      </w:r>
    </w:p>
    <w:p w14:paraId="3FC326B0"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полезность.</w:t>
      </w:r>
    </w:p>
    <w:p w14:paraId="3CB015DD" w14:textId="77777777" w:rsidR="009319BF" w:rsidRDefault="009319BF">
      <w:pPr>
        <w:spacing w:after="0" w:line="240" w:lineRule="auto"/>
        <w:jc w:val="both"/>
        <w:rPr>
          <w:rFonts w:ascii="Times New Roman Regular" w:hAnsi="Times New Roman Regular" w:cs="Times New Roman Regular"/>
          <w:sz w:val="28"/>
          <w:szCs w:val="28"/>
        </w:rPr>
      </w:pPr>
    </w:p>
    <w:p w14:paraId="4A4396A7"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33. Административное принуждение - это:</w:t>
      </w:r>
    </w:p>
    <w:p w14:paraId="1DF7569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норма права;</w:t>
      </w:r>
    </w:p>
    <w:p w14:paraId="34C0C09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норма административного права;</w:t>
      </w:r>
    </w:p>
    <w:p w14:paraId="61A9E28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в) способ обеспечения правопорядка, который применяется только к конкретным </w:t>
      </w:r>
      <w:r>
        <w:rPr>
          <w:rFonts w:ascii="Times New Roman Regular" w:hAnsi="Times New Roman Regular" w:cs="Times New Roman Regular"/>
          <w:sz w:val="28"/>
          <w:szCs w:val="28"/>
        </w:rPr>
        <w:t>субъектам права в связи с их неправомерными действиями, путем принятия актов применения права;</w:t>
      </w:r>
    </w:p>
    <w:p w14:paraId="4D646EA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норма права, носящая фискальный характер;</w:t>
      </w:r>
    </w:p>
    <w:p w14:paraId="20F597B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способ обеспечения правопорядка, который должен применяться строго на правовой основе, специально уполномоченными</w:t>
      </w:r>
      <w:r>
        <w:rPr>
          <w:rFonts w:ascii="Times New Roman Regular" w:hAnsi="Times New Roman Regular" w:cs="Times New Roman Regular"/>
          <w:sz w:val="28"/>
          <w:szCs w:val="28"/>
        </w:rPr>
        <w:t xml:space="preserve"> государственными органами.</w:t>
      </w:r>
    </w:p>
    <w:p w14:paraId="08CA3747"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w:t>
      </w:r>
    </w:p>
    <w:p w14:paraId="50B7529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34. Административно-восстановительные меры включают:</w:t>
      </w:r>
    </w:p>
    <w:p w14:paraId="23E7723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меры моральной ответственности;</w:t>
      </w:r>
    </w:p>
    <w:p w14:paraId="0115BD9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меры материальной ответственности;</w:t>
      </w:r>
    </w:p>
    <w:p w14:paraId="3A17FFC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снос самовольно возведенных зданий и строений;</w:t>
      </w:r>
    </w:p>
    <w:p w14:paraId="45BB998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административное выселение;</w:t>
      </w:r>
    </w:p>
    <w:p w14:paraId="48FCE1F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изъятие недоимки</w:t>
      </w:r>
      <w:r>
        <w:rPr>
          <w:rFonts w:ascii="Times New Roman Regular" w:hAnsi="Times New Roman Regular" w:cs="Times New Roman Regular"/>
          <w:sz w:val="28"/>
          <w:szCs w:val="28"/>
        </w:rPr>
        <w:t>, пени.</w:t>
      </w:r>
    </w:p>
    <w:p w14:paraId="2875EDD1" w14:textId="77777777" w:rsidR="009319BF" w:rsidRDefault="009319BF">
      <w:pPr>
        <w:spacing w:after="0" w:line="240" w:lineRule="auto"/>
        <w:jc w:val="both"/>
        <w:rPr>
          <w:rFonts w:ascii="Times New Roman Regular" w:hAnsi="Times New Roman Regular" w:cs="Times New Roman Regular"/>
          <w:sz w:val="28"/>
          <w:szCs w:val="28"/>
        </w:rPr>
      </w:pPr>
    </w:p>
    <w:p w14:paraId="4F313507"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35. Виды мер административного принуждения:</w:t>
      </w:r>
    </w:p>
    <w:p w14:paraId="2DCC400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меры процессуального обеспечения;</w:t>
      </w:r>
    </w:p>
    <w:p w14:paraId="0FC161B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административно-предупредительные меры;</w:t>
      </w:r>
    </w:p>
    <w:p w14:paraId="08CEE8D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меры административного пресечения;</w:t>
      </w:r>
    </w:p>
    <w:p w14:paraId="04C7A33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административные наказания;</w:t>
      </w:r>
    </w:p>
    <w:p w14:paraId="79CDAC1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использование специальных средств;</w:t>
      </w:r>
    </w:p>
    <w:p w14:paraId="62505EF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е) административ</w:t>
      </w:r>
      <w:r>
        <w:rPr>
          <w:rFonts w:ascii="Times New Roman Regular" w:hAnsi="Times New Roman Regular" w:cs="Times New Roman Regular"/>
          <w:sz w:val="28"/>
          <w:szCs w:val="28"/>
        </w:rPr>
        <w:t>ное задержание;</w:t>
      </w:r>
    </w:p>
    <w:p w14:paraId="405773B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ж) административно-восстановительные меры.</w:t>
      </w:r>
    </w:p>
    <w:p w14:paraId="75FEC203" w14:textId="77777777" w:rsidR="009319BF" w:rsidRDefault="009319BF">
      <w:pPr>
        <w:spacing w:after="0" w:line="240" w:lineRule="auto"/>
        <w:jc w:val="both"/>
        <w:rPr>
          <w:rFonts w:ascii="Times New Roman Regular" w:hAnsi="Times New Roman Regular" w:cs="Times New Roman Regular"/>
          <w:sz w:val="28"/>
          <w:szCs w:val="28"/>
        </w:rPr>
      </w:pPr>
    </w:p>
    <w:p w14:paraId="4965F66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36. Цель применения административно-предупредительных мер:</w:t>
      </w:r>
    </w:p>
    <w:p w14:paraId="67ABD837"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w:t>
      </w:r>
      <w:r>
        <w:rPr>
          <w:rFonts w:ascii="Times New Roman Regular" w:hAnsi="Times New Roman Regular" w:cs="Times New Roman Regular"/>
          <w:sz w:val="28"/>
          <w:szCs w:val="28"/>
        </w:rPr>
        <w:t>кружающей природной среде, нарушения общественной безопасности и правопорядка;</w:t>
      </w:r>
    </w:p>
    <w:p w14:paraId="4692924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пресечение административных правонарушений;</w:t>
      </w:r>
    </w:p>
    <w:p w14:paraId="000318B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в) устранение негативных последствий событий, представляющих угрозу жизни и здоровью людей, причинения вреда имуществу и окружающе</w:t>
      </w:r>
      <w:r>
        <w:rPr>
          <w:rFonts w:ascii="Times New Roman Regular" w:hAnsi="Times New Roman Regular" w:cs="Times New Roman Regular"/>
          <w:sz w:val="28"/>
          <w:szCs w:val="28"/>
        </w:rPr>
        <w:t>й природной среде, нарушения общественной безопасности и правопорядка.</w:t>
      </w:r>
    </w:p>
    <w:p w14:paraId="11D72927" w14:textId="77777777" w:rsidR="009319BF" w:rsidRDefault="009319BF">
      <w:pPr>
        <w:spacing w:after="0" w:line="240" w:lineRule="auto"/>
        <w:jc w:val="both"/>
        <w:rPr>
          <w:rFonts w:ascii="Times New Roman Regular" w:hAnsi="Times New Roman Regular" w:cs="Times New Roman Regular"/>
          <w:sz w:val="28"/>
          <w:szCs w:val="28"/>
        </w:rPr>
      </w:pPr>
    </w:p>
    <w:p w14:paraId="0652716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37. Общие основания для применения мер административного пресечения:</w:t>
      </w:r>
    </w:p>
    <w:p w14:paraId="23D5082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факт противоправного деяния;</w:t>
      </w:r>
    </w:p>
    <w:p w14:paraId="3EA64A7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состав административного правонарушения;</w:t>
      </w:r>
    </w:p>
    <w:p w14:paraId="0C83C9A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в) причинение </w:t>
      </w:r>
      <w:r>
        <w:rPr>
          <w:rFonts w:ascii="Times New Roman Regular" w:hAnsi="Times New Roman Regular" w:cs="Times New Roman Regular"/>
          <w:sz w:val="28"/>
          <w:szCs w:val="28"/>
        </w:rPr>
        <w:t>административным правонарушением имущественного ущерба и морального вреда.</w:t>
      </w:r>
    </w:p>
    <w:p w14:paraId="36DCDF8B" w14:textId="77777777" w:rsidR="009319BF" w:rsidRDefault="009319BF">
      <w:pPr>
        <w:spacing w:after="0" w:line="240" w:lineRule="auto"/>
        <w:jc w:val="both"/>
        <w:rPr>
          <w:rFonts w:ascii="Times New Roman Regular" w:hAnsi="Times New Roman Regular" w:cs="Times New Roman Regular"/>
          <w:sz w:val="28"/>
          <w:szCs w:val="28"/>
        </w:rPr>
      </w:pPr>
    </w:p>
    <w:p w14:paraId="5278AE5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w:t>
      </w:r>
      <w:r>
        <w:rPr>
          <w:rFonts w:ascii="Times New Roman Regular" w:hAnsi="Times New Roman Regular" w:cs="Times New Roman Regular"/>
          <w:sz w:val="28"/>
          <w:szCs w:val="28"/>
        </w:rPr>
        <w:t>ния противоправного деяния и предотвращения его общественно-опасных последствий – могут иметь характер воздействия:</w:t>
      </w:r>
    </w:p>
    <w:p w14:paraId="7AC5071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физического;</w:t>
      </w:r>
    </w:p>
    <w:p w14:paraId="73ADBBC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материального;</w:t>
      </w:r>
    </w:p>
    <w:p w14:paraId="6B095A3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психического и физического;</w:t>
      </w:r>
    </w:p>
    <w:p w14:paraId="60D7E91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только материального воздействия;</w:t>
      </w:r>
    </w:p>
    <w:p w14:paraId="56161F3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только физического воздействия.</w:t>
      </w:r>
    </w:p>
    <w:p w14:paraId="29B7CD6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w:t>
      </w:r>
    </w:p>
    <w:p w14:paraId="0B50D00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3</w:t>
      </w:r>
      <w:r>
        <w:rPr>
          <w:rFonts w:ascii="Times New Roman Regular" w:hAnsi="Times New Roman Regular" w:cs="Times New Roman Regular"/>
          <w:sz w:val="28"/>
          <w:szCs w:val="28"/>
        </w:rPr>
        <w:t>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w:t>
      </w:r>
      <w:r>
        <w:rPr>
          <w:rFonts w:ascii="Times New Roman Regular" w:hAnsi="Times New Roman Regular" w:cs="Times New Roman Regular"/>
          <w:sz w:val="28"/>
          <w:szCs w:val="28"/>
        </w:rPr>
        <w:t>печения своевременного и правильного рассмотрения дела об административном правонарушении и исполнения принятого по делу постановления – это:</w:t>
      </w:r>
    </w:p>
    <w:p w14:paraId="36485E1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меры обеспечения производства по делу об административном правонарушении;</w:t>
      </w:r>
    </w:p>
    <w:p w14:paraId="114DE31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б) административно-восстановительные </w:t>
      </w:r>
      <w:r>
        <w:rPr>
          <w:rFonts w:ascii="Times New Roman Regular" w:hAnsi="Times New Roman Regular" w:cs="Times New Roman Regular"/>
          <w:sz w:val="28"/>
          <w:szCs w:val="28"/>
        </w:rPr>
        <w:t>меры;</w:t>
      </w:r>
    </w:p>
    <w:p w14:paraId="740D70D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меры административного пресечения;</w:t>
      </w:r>
    </w:p>
    <w:p w14:paraId="42AF14F7"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меры административного наказания.</w:t>
      </w:r>
    </w:p>
    <w:p w14:paraId="51C4235E" w14:textId="77777777" w:rsidR="009319BF" w:rsidRDefault="009319BF">
      <w:pPr>
        <w:spacing w:after="0" w:line="240" w:lineRule="auto"/>
        <w:jc w:val="both"/>
        <w:rPr>
          <w:rFonts w:ascii="Times New Roman Regular" w:hAnsi="Times New Roman Regular" w:cs="Times New Roman Regular"/>
          <w:sz w:val="28"/>
          <w:szCs w:val="28"/>
        </w:rPr>
      </w:pPr>
    </w:p>
    <w:p w14:paraId="6C8DAC9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40. Меры обеспечения производства по делу об административном правонарушении:</w:t>
      </w:r>
    </w:p>
    <w:p w14:paraId="12239FE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медицинское освидетельствование на состояние опьянения;</w:t>
      </w:r>
    </w:p>
    <w:p w14:paraId="7BB9786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административное задержание;</w:t>
      </w:r>
    </w:p>
    <w:p w14:paraId="154C859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из</w:t>
      </w:r>
      <w:r>
        <w:rPr>
          <w:rFonts w:ascii="Times New Roman Regular" w:hAnsi="Times New Roman Regular" w:cs="Times New Roman Regular"/>
          <w:sz w:val="28"/>
          <w:szCs w:val="28"/>
        </w:rPr>
        <w:t>ъятие вещей и документов;</w:t>
      </w:r>
    </w:p>
    <w:p w14:paraId="33AEF0D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доставление;</w:t>
      </w:r>
    </w:p>
    <w:p w14:paraId="5959436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 привод;</w:t>
      </w:r>
    </w:p>
    <w:p w14:paraId="507C09E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е) залог за арестованное судно;</w:t>
      </w:r>
    </w:p>
    <w:p w14:paraId="4194DF4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ж) применение специальных технических средств.</w:t>
      </w:r>
    </w:p>
    <w:p w14:paraId="07475488" w14:textId="77777777" w:rsidR="009319BF" w:rsidRDefault="009319BF">
      <w:pPr>
        <w:spacing w:after="0" w:line="240" w:lineRule="auto"/>
        <w:jc w:val="both"/>
        <w:rPr>
          <w:rFonts w:ascii="Times New Roman Regular" w:hAnsi="Times New Roman Regular" w:cs="Times New Roman Regular"/>
          <w:sz w:val="28"/>
          <w:szCs w:val="28"/>
        </w:rPr>
      </w:pPr>
    </w:p>
    <w:p w14:paraId="5682AACA" w14:textId="77777777" w:rsidR="009319BF" w:rsidRDefault="009319BF">
      <w:pPr>
        <w:spacing w:after="0" w:line="240" w:lineRule="auto"/>
        <w:jc w:val="both"/>
        <w:rPr>
          <w:rFonts w:ascii="Times New Roman Regular" w:hAnsi="Times New Roman Regular" w:cs="Times New Roman Regular"/>
          <w:sz w:val="28"/>
          <w:szCs w:val="28"/>
          <w:lang w:val="en-US"/>
        </w:rPr>
      </w:pPr>
    </w:p>
    <w:p w14:paraId="6DDEE8DD"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lastRenderedPageBreak/>
        <w:t>Примерный перечень тестовых заданий</w:t>
      </w:r>
    </w:p>
    <w:p w14:paraId="1B984C31"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Семестр 4</w:t>
      </w:r>
    </w:p>
    <w:p w14:paraId="3CAFA87A" w14:textId="77777777" w:rsidR="009319BF" w:rsidRDefault="006B6A82">
      <w:pPr>
        <w:pStyle w:val="a9"/>
        <w:spacing w:line="240" w:lineRule="auto"/>
        <w:ind w:left="0"/>
        <w:contextualSpacing w:val="0"/>
        <w:jc w:val="both"/>
        <w:rPr>
          <w:rFonts w:ascii="Times New Roman Regular" w:hAnsi="Times New Roman Regular" w:cs="Times New Roman Regular"/>
          <w:b/>
          <w:bCs/>
          <w:sz w:val="28"/>
          <w:szCs w:val="28"/>
        </w:rPr>
      </w:pPr>
      <w:r>
        <w:rPr>
          <w:rFonts w:ascii="Times New Roman Regular" w:hAnsi="Times New Roman Regular" w:cs="Times New Roman Regular"/>
          <w:color w:val="000000"/>
          <w:sz w:val="28"/>
          <w:szCs w:val="28"/>
        </w:rPr>
        <w:t xml:space="preserve">При проведении текущего контроля обучающемуся предлагается </w:t>
      </w:r>
      <w:r>
        <w:rPr>
          <w:rFonts w:ascii="Times New Roman Regular" w:hAnsi="Times New Roman Regular" w:cs="Times New Roman Regular"/>
          <w:color w:val="000000"/>
          <w:sz w:val="28"/>
          <w:szCs w:val="28"/>
        </w:rPr>
        <w:t>выполнить тестовые задания.</w:t>
      </w:r>
    </w:p>
    <w:p w14:paraId="39DF1E65" w14:textId="77777777" w:rsidR="009319BF" w:rsidRDefault="006B6A82">
      <w:pPr>
        <w:spacing w:after="0" w:line="240" w:lineRule="auto"/>
        <w:rPr>
          <w:rFonts w:ascii="Times New Roman Regular" w:hAnsi="Times New Roman Regular" w:cs="Times New Roman Regular"/>
          <w:i/>
          <w:iCs/>
          <w:sz w:val="28"/>
          <w:szCs w:val="28"/>
        </w:rPr>
      </w:pPr>
      <w:r>
        <w:rPr>
          <w:rFonts w:ascii="Times New Roman Regular" w:hAnsi="Times New Roman Regular" w:cs="Times New Roman Regular"/>
          <w:i/>
          <w:iCs/>
          <w:sz w:val="28"/>
          <w:szCs w:val="28"/>
        </w:rPr>
        <w:t>Оценка знаний по компетенции ОПК-2</w:t>
      </w:r>
    </w:p>
    <w:p w14:paraId="3F9DECDF" w14:textId="77777777" w:rsidR="009319BF" w:rsidRDefault="009319BF">
      <w:pPr>
        <w:spacing w:after="0" w:line="240" w:lineRule="auto"/>
        <w:jc w:val="center"/>
        <w:rPr>
          <w:rFonts w:ascii="Times New Roman Regular" w:hAnsi="Times New Roman Regular" w:cs="Times New Roman Regular"/>
          <w:b/>
          <w:bCs/>
          <w:sz w:val="28"/>
          <w:szCs w:val="28"/>
        </w:rPr>
      </w:pPr>
    </w:p>
    <w:p w14:paraId="2894FB3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41. Законодательство об административных правонарушениях состоит из:</w:t>
      </w:r>
    </w:p>
    <w:p w14:paraId="7676E690"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а) Кодекса РФ об административных правонарушениях и законов субъектов РФ об административных </w:t>
      </w:r>
      <w:r>
        <w:rPr>
          <w:rFonts w:ascii="Times New Roman Regular" w:hAnsi="Times New Roman Regular" w:cs="Times New Roman Regular"/>
          <w:sz w:val="28"/>
          <w:szCs w:val="28"/>
        </w:rPr>
        <w:t>правонарушениях;</w:t>
      </w:r>
    </w:p>
    <w:p w14:paraId="4A78243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w:t>
      </w:r>
      <w:r>
        <w:rPr>
          <w:rFonts w:ascii="Times New Roman Regular" w:hAnsi="Times New Roman Regular" w:cs="Times New Roman Regular"/>
          <w:sz w:val="28"/>
          <w:szCs w:val="28"/>
        </w:rPr>
        <w:t xml:space="preserve"> т.п.) и законов субъектов РФ об административных правонарушениях;</w:t>
      </w:r>
    </w:p>
    <w:p w14:paraId="7E1310C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отраслевых законодательных и подзаконных нормативных правовых актов, содержащих нормы об административной ответственности.</w:t>
      </w:r>
    </w:p>
    <w:p w14:paraId="3C785DBE" w14:textId="77777777" w:rsidR="009319BF" w:rsidRDefault="009319BF">
      <w:pPr>
        <w:spacing w:after="0" w:line="240" w:lineRule="auto"/>
        <w:jc w:val="both"/>
        <w:rPr>
          <w:rFonts w:ascii="Times New Roman Regular" w:hAnsi="Times New Roman Regular" w:cs="Times New Roman Regular"/>
          <w:sz w:val="28"/>
          <w:szCs w:val="28"/>
        </w:rPr>
      </w:pPr>
    </w:p>
    <w:p w14:paraId="70B110C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42. Административная ответственность – это:</w:t>
      </w:r>
    </w:p>
    <w:p w14:paraId="53DD521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вид юридической</w:t>
      </w:r>
      <w:r>
        <w:rPr>
          <w:rFonts w:ascii="Times New Roman Regular" w:hAnsi="Times New Roman Regular" w:cs="Times New Roman Regular"/>
          <w:sz w:val="28"/>
          <w:szCs w:val="28"/>
        </w:rPr>
        <w:t xml:space="preserve">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административных наказаний к лицам, признанным виновными в совершении административных</w:t>
      </w:r>
      <w:r>
        <w:rPr>
          <w:rFonts w:ascii="Times New Roman Regular" w:hAnsi="Times New Roman Regular" w:cs="Times New Roman Regular"/>
          <w:sz w:val="28"/>
          <w:szCs w:val="28"/>
        </w:rPr>
        <w:t xml:space="preserve"> правонарушений;</w:t>
      </w:r>
    </w:p>
    <w:p w14:paraId="6CA35EB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применение санкции административно-правовой нормы;</w:t>
      </w:r>
    </w:p>
    <w:p w14:paraId="5275D0A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наступление неблагоприятных последствий противоправного поведения.</w:t>
      </w:r>
    </w:p>
    <w:p w14:paraId="0CD24A72" w14:textId="77777777" w:rsidR="009319BF" w:rsidRDefault="009319BF">
      <w:pPr>
        <w:spacing w:after="0" w:line="240" w:lineRule="auto"/>
        <w:jc w:val="both"/>
        <w:rPr>
          <w:rFonts w:ascii="Times New Roman Regular" w:hAnsi="Times New Roman Regular" w:cs="Times New Roman Regular"/>
          <w:sz w:val="28"/>
          <w:szCs w:val="28"/>
        </w:rPr>
      </w:pPr>
    </w:p>
    <w:p w14:paraId="7A7EBE9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43. Основание для применения мер административной ответственности:</w:t>
      </w:r>
    </w:p>
    <w:p w14:paraId="6B62BC7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наличие в действиях деликтоспособного лица с</w:t>
      </w:r>
      <w:r>
        <w:rPr>
          <w:rFonts w:ascii="Times New Roman Regular" w:hAnsi="Times New Roman Regular" w:cs="Times New Roman Regular"/>
          <w:sz w:val="28"/>
          <w:szCs w:val="28"/>
        </w:rPr>
        <w:t>остава административного правонарушения;</w:t>
      </w:r>
    </w:p>
    <w:p w14:paraId="45E5D73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14:paraId="1D7DF75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несоблюдение обязательных требований актов управления.</w:t>
      </w:r>
    </w:p>
    <w:p w14:paraId="04861AA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w:t>
      </w:r>
    </w:p>
    <w:p w14:paraId="27B9109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4</w:t>
      </w:r>
      <w:r>
        <w:rPr>
          <w:rFonts w:ascii="Times New Roman Regular" w:hAnsi="Times New Roman Regular" w:cs="Times New Roman Regular"/>
          <w:sz w:val="28"/>
          <w:szCs w:val="28"/>
        </w:rPr>
        <w:t>4. Административное правонарушение – это:</w:t>
      </w:r>
    </w:p>
    <w:p w14:paraId="01BD88B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w:t>
      </w:r>
      <w:r>
        <w:rPr>
          <w:rFonts w:ascii="Times New Roman Regular" w:hAnsi="Times New Roman Regular" w:cs="Times New Roman Regular"/>
          <w:sz w:val="28"/>
          <w:szCs w:val="28"/>
        </w:rPr>
        <w:t>ветственность;</w:t>
      </w:r>
    </w:p>
    <w:p w14:paraId="5F324F2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нарушение административно-правовых норм гражданами и организациями;</w:t>
      </w:r>
    </w:p>
    <w:p w14:paraId="2813B5B5"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действие, которое прямо запрещено нормами законов и подзаконных нормативных правовых актов.</w:t>
      </w:r>
    </w:p>
    <w:p w14:paraId="172EBB1F" w14:textId="77777777" w:rsidR="009319BF" w:rsidRDefault="009319BF">
      <w:pPr>
        <w:spacing w:after="0" w:line="240" w:lineRule="auto"/>
        <w:jc w:val="both"/>
        <w:rPr>
          <w:rFonts w:ascii="Times New Roman Regular" w:hAnsi="Times New Roman Regular" w:cs="Times New Roman Regular"/>
          <w:sz w:val="28"/>
          <w:szCs w:val="28"/>
        </w:rPr>
      </w:pPr>
    </w:p>
    <w:p w14:paraId="76CD49F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45. Состав административного правонарушения – это:</w:t>
      </w:r>
    </w:p>
    <w:p w14:paraId="3C9C2B7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а) </w:t>
      </w:r>
      <w:r>
        <w:rPr>
          <w:rFonts w:ascii="Times New Roman Regular" w:hAnsi="Times New Roman Regular" w:cs="Times New Roman Regular"/>
          <w:sz w:val="28"/>
          <w:szCs w:val="28"/>
        </w:rPr>
        <w:t>совокупность закрепленных законом признаков (элементов), наличие которых может повлечь административную ответственность;</w:t>
      </w:r>
    </w:p>
    <w:p w14:paraId="4E3BD1F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мера ответственности за правонарушение;</w:t>
      </w:r>
    </w:p>
    <w:p w14:paraId="67F3B05F"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система закрепленных законом административных взысканий, которые могут друг другом дополн</w:t>
      </w:r>
      <w:r>
        <w:rPr>
          <w:rFonts w:ascii="Times New Roman Regular" w:hAnsi="Times New Roman Regular" w:cs="Times New Roman Regular"/>
          <w:sz w:val="28"/>
          <w:szCs w:val="28"/>
        </w:rPr>
        <w:t>яться или взаимозаменяться;</w:t>
      </w:r>
    </w:p>
    <w:p w14:paraId="0AC2281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несколько (два и более) противоправных деяний, совершенных правонарушителем одновременно.</w:t>
      </w:r>
    </w:p>
    <w:p w14:paraId="5588022B" w14:textId="77777777" w:rsidR="009319BF" w:rsidRDefault="009319BF">
      <w:pPr>
        <w:spacing w:after="0" w:line="240" w:lineRule="auto"/>
        <w:jc w:val="both"/>
        <w:rPr>
          <w:rFonts w:ascii="Times New Roman Regular" w:hAnsi="Times New Roman Regular" w:cs="Times New Roman Regular"/>
          <w:sz w:val="28"/>
          <w:szCs w:val="28"/>
        </w:rPr>
      </w:pPr>
    </w:p>
    <w:p w14:paraId="5DC81E56"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46. Элемент состава административного правонарушения, который заключается в психическом отношении правонарушителя к противоправному де</w:t>
      </w:r>
      <w:r>
        <w:rPr>
          <w:rFonts w:ascii="Times New Roman Regular" w:hAnsi="Times New Roman Regular" w:cs="Times New Roman Regular"/>
          <w:sz w:val="28"/>
          <w:szCs w:val="28"/>
        </w:rPr>
        <w:t>янию и его последствиям:</w:t>
      </w:r>
    </w:p>
    <w:p w14:paraId="6140A69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субъективная сторона;</w:t>
      </w:r>
    </w:p>
    <w:p w14:paraId="0844483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объективная сторона;</w:t>
      </w:r>
    </w:p>
    <w:p w14:paraId="3E938A3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субъект;</w:t>
      </w:r>
    </w:p>
    <w:p w14:paraId="3D2A8C8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объект.</w:t>
      </w:r>
    </w:p>
    <w:p w14:paraId="245E7030" w14:textId="77777777" w:rsidR="009319BF" w:rsidRDefault="009319BF">
      <w:pPr>
        <w:spacing w:after="0" w:line="240" w:lineRule="auto"/>
        <w:jc w:val="both"/>
        <w:rPr>
          <w:rFonts w:ascii="Times New Roman Regular" w:hAnsi="Times New Roman Regular" w:cs="Times New Roman Regular"/>
          <w:sz w:val="28"/>
          <w:szCs w:val="28"/>
        </w:rPr>
      </w:pPr>
    </w:p>
    <w:p w14:paraId="5602A40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47. Обстоятельством, отягчающим административную ответственность, является совершение правонарушения:</w:t>
      </w:r>
    </w:p>
    <w:p w14:paraId="3E5C4C8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а) в условиях стихийного бедствия или при других </w:t>
      </w:r>
      <w:r>
        <w:rPr>
          <w:rFonts w:ascii="Times New Roman Regular" w:hAnsi="Times New Roman Regular" w:cs="Times New Roman Regular"/>
          <w:sz w:val="28"/>
          <w:szCs w:val="28"/>
        </w:rPr>
        <w:t>чрезвычайных обстоятельствах;</w:t>
      </w:r>
    </w:p>
    <w:p w14:paraId="75F1C88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беременной женщиной или женщиной, имеющей ребенка в возрасте до одного года;</w:t>
      </w:r>
    </w:p>
    <w:p w14:paraId="57A63D21"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под влиянием сильного душевного волнения;</w:t>
      </w:r>
    </w:p>
    <w:p w14:paraId="1F83F86D"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несовершеннолетним.</w:t>
      </w:r>
    </w:p>
    <w:p w14:paraId="24DE347B" w14:textId="77777777" w:rsidR="009319BF" w:rsidRDefault="009319BF">
      <w:pPr>
        <w:spacing w:after="0" w:line="240" w:lineRule="auto"/>
        <w:jc w:val="both"/>
        <w:rPr>
          <w:rFonts w:ascii="Times New Roman Regular" w:hAnsi="Times New Roman Regular" w:cs="Times New Roman Regular"/>
          <w:sz w:val="28"/>
          <w:szCs w:val="28"/>
        </w:rPr>
      </w:pPr>
    </w:p>
    <w:p w14:paraId="7B902613"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48. Субъекты административной ответственности:</w:t>
      </w:r>
    </w:p>
    <w:p w14:paraId="6411AD7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физические и юридические ли</w:t>
      </w:r>
      <w:r>
        <w:rPr>
          <w:rFonts w:ascii="Times New Roman Regular" w:hAnsi="Times New Roman Regular" w:cs="Times New Roman Regular"/>
          <w:sz w:val="28"/>
          <w:szCs w:val="28"/>
        </w:rPr>
        <w:t>ца;</w:t>
      </w:r>
    </w:p>
    <w:p w14:paraId="1538DD7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граждане РФ и организации;</w:t>
      </w:r>
    </w:p>
    <w:p w14:paraId="4195D8C8"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граждане РФ и должностные лица.</w:t>
      </w:r>
    </w:p>
    <w:p w14:paraId="2CAA385D" w14:textId="77777777" w:rsidR="009319BF" w:rsidRDefault="009319BF">
      <w:pPr>
        <w:spacing w:after="0" w:line="240" w:lineRule="auto"/>
        <w:jc w:val="both"/>
        <w:rPr>
          <w:rFonts w:ascii="Times New Roman Regular" w:hAnsi="Times New Roman Regular" w:cs="Times New Roman Regular"/>
          <w:sz w:val="28"/>
          <w:szCs w:val="28"/>
        </w:rPr>
      </w:pPr>
    </w:p>
    <w:p w14:paraId="19411B1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49. Возраст, по достижении которого наступает административная ответственность физического лица:</w:t>
      </w:r>
    </w:p>
    <w:p w14:paraId="71B9B40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16 лет;</w:t>
      </w:r>
    </w:p>
    <w:p w14:paraId="7C3D170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14 лет;</w:t>
      </w:r>
    </w:p>
    <w:p w14:paraId="4EA8A23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18 лет;</w:t>
      </w:r>
    </w:p>
    <w:p w14:paraId="3664B10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21 год.</w:t>
      </w:r>
    </w:p>
    <w:p w14:paraId="4FE88CEC"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w:t>
      </w:r>
    </w:p>
    <w:p w14:paraId="27730DBB"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50. Орган, имеющий право назначать </w:t>
      </w:r>
      <w:r>
        <w:rPr>
          <w:rFonts w:ascii="Times New Roman Regular" w:hAnsi="Times New Roman Regular" w:cs="Times New Roman Regular"/>
          <w:sz w:val="28"/>
          <w:szCs w:val="28"/>
        </w:rPr>
        <w:t>такие административные наказания, как административное выдворение иностранного гражданина за пределы РФ и административный арест:</w:t>
      </w:r>
    </w:p>
    <w:p w14:paraId="03E28A2A"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 суд;</w:t>
      </w:r>
    </w:p>
    <w:p w14:paraId="24DB2ED2"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б) орган внутренних дел;</w:t>
      </w:r>
    </w:p>
    <w:p w14:paraId="07A005A9"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в) административная комиссия;</w:t>
      </w:r>
    </w:p>
    <w:p w14:paraId="2105CFEE"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 специальный надзорный орган.</w:t>
      </w:r>
    </w:p>
    <w:p w14:paraId="7706A564" w14:textId="77777777" w:rsidR="009319BF" w:rsidRDefault="009319BF">
      <w:pPr>
        <w:spacing w:after="0" w:line="240" w:lineRule="auto"/>
        <w:jc w:val="both"/>
        <w:rPr>
          <w:rFonts w:ascii="Times New Roman Regular" w:hAnsi="Times New Roman Regular" w:cs="Times New Roman Regular"/>
          <w:sz w:val="28"/>
          <w:szCs w:val="28"/>
        </w:rPr>
      </w:pPr>
    </w:p>
    <w:p w14:paraId="5503D58D" w14:textId="77777777" w:rsidR="009319BF" w:rsidRDefault="009319BF">
      <w:pPr>
        <w:spacing w:after="0" w:line="240" w:lineRule="auto"/>
        <w:jc w:val="both"/>
        <w:rPr>
          <w:rFonts w:ascii="Times New Roman Regular" w:hAnsi="Times New Roman Regular" w:cs="Times New Roman Regular"/>
          <w:sz w:val="28"/>
          <w:szCs w:val="28"/>
        </w:rPr>
      </w:pPr>
    </w:p>
    <w:p w14:paraId="0F24758A"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Примерный перечень вопросов д</w:t>
      </w:r>
      <w:r>
        <w:rPr>
          <w:rFonts w:ascii="Times New Roman Regular" w:hAnsi="Times New Roman Regular" w:cs="Times New Roman Regular"/>
          <w:b/>
          <w:bCs/>
          <w:sz w:val="28"/>
          <w:szCs w:val="28"/>
        </w:rPr>
        <w:t>ля подготовки к зачету</w:t>
      </w:r>
    </w:p>
    <w:p w14:paraId="04BDF784"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3 семестр</w:t>
      </w:r>
    </w:p>
    <w:p w14:paraId="06CD4844" w14:textId="77777777" w:rsidR="009319BF" w:rsidRDefault="006B6A82">
      <w:pPr>
        <w:spacing w:after="0" w:line="240"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При проведении промежуточной аттестации (</w:t>
      </w:r>
      <w:r>
        <w:rPr>
          <w:rFonts w:ascii="Times New Roman Regular" w:hAnsi="Times New Roman Regular" w:cs="Times New Roman Regular"/>
          <w:sz w:val="28"/>
          <w:szCs w:val="28"/>
        </w:rPr>
        <w:t>зачет</w:t>
      </w:r>
      <w:r>
        <w:rPr>
          <w:rFonts w:ascii="Times New Roman Regular" w:hAnsi="Times New Roman Regular" w:cs="Times New Roman Regular"/>
          <w:sz w:val="28"/>
          <w:szCs w:val="28"/>
        </w:rPr>
        <w:t xml:space="preserve">) обучающемуся предлагается ответить на </w:t>
      </w:r>
      <w:r>
        <w:rPr>
          <w:rFonts w:ascii="Times New Roman Regular" w:hAnsi="Times New Roman Regular" w:cs="Times New Roman Regular"/>
          <w:sz w:val="28"/>
          <w:szCs w:val="28"/>
        </w:rPr>
        <w:t>1</w:t>
      </w:r>
      <w:r>
        <w:rPr>
          <w:rFonts w:ascii="Times New Roman Regular" w:hAnsi="Times New Roman Regular" w:cs="Times New Roman Regular"/>
          <w:sz w:val="28"/>
          <w:szCs w:val="28"/>
        </w:rPr>
        <w:t xml:space="preserve"> вопрос</w:t>
      </w:r>
      <w:r>
        <w:rPr>
          <w:rFonts w:ascii="Times New Roman Regular" w:hAnsi="Times New Roman Regular" w:cs="Times New Roman Regular"/>
          <w:sz w:val="28"/>
          <w:szCs w:val="28"/>
        </w:rPr>
        <w:t xml:space="preserve"> по выбору преподавателя</w:t>
      </w:r>
      <w:r>
        <w:rPr>
          <w:rFonts w:ascii="Times New Roman Regular" w:hAnsi="Times New Roman Regular" w:cs="Times New Roman Regular"/>
          <w:sz w:val="28"/>
          <w:szCs w:val="28"/>
        </w:rPr>
        <w:t>.</w:t>
      </w:r>
    </w:p>
    <w:p w14:paraId="0C5A0CDB" w14:textId="77777777" w:rsidR="009319BF" w:rsidRDefault="006B6A82">
      <w:pPr>
        <w:spacing w:after="0" w:line="240" w:lineRule="auto"/>
        <w:jc w:val="both"/>
        <w:rPr>
          <w:rFonts w:ascii="Times New Roman Regular" w:hAnsi="Times New Roman Regular" w:cs="Times New Roman Regular"/>
          <w:i/>
          <w:iCs/>
          <w:sz w:val="28"/>
          <w:szCs w:val="28"/>
        </w:rPr>
      </w:pPr>
      <w:r>
        <w:rPr>
          <w:rFonts w:ascii="Times New Roman Regular" w:hAnsi="Times New Roman Regular" w:cs="Times New Roman Regular"/>
          <w:i/>
          <w:iCs/>
          <w:sz w:val="28"/>
          <w:szCs w:val="28"/>
        </w:rPr>
        <w:t>Оценка знаний по компетенции ОПК-2</w:t>
      </w:r>
    </w:p>
    <w:p w14:paraId="75ABF137"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Предмет и метод административного права.</w:t>
      </w:r>
    </w:p>
    <w:p w14:paraId="6051CC01"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Источники </w:t>
      </w:r>
      <w:r>
        <w:rPr>
          <w:rFonts w:ascii="Times New Roman Regular" w:hAnsi="Times New Roman Regular" w:cs="Times New Roman Regular"/>
          <w:sz w:val="28"/>
          <w:szCs w:val="28"/>
        </w:rPr>
        <w:t>административного права.</w:t>
      </w:r>
    </w:p>
    <w:p w14:paraId="3D0C3A79"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нормы и институты.</w:t>
      </w:r>
    </w:p>
    <w:p w14:paraId="192C1451"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отношения.</w:t>
      </w:r>
    </w:p>
    <w:p w14:paraId="4B143188"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Субъекты административного права.</w:t>
      </w:r>
    </w:p>
    <w:p w14:paraId="60BCFA88"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Административная правосубъектность.</w:t>
      </w:r>
    </w:p>
    <w:p w14:paraId="4CE4223A"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статус гражданина.</w:t>
      </w:r>
    </w:p>
    <w:p w14:paraId="6701D758"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статус иност</w:t>
      </w:r>
      <w:r>
        <w:rPr>
          <w:rFonts w:ascii="Times New Roman Regular" w:hAnsi="Times New Roman Regular" w:cs="Times New Roman Regular"/>
          <w:sz w:val="28"/>
          <w:szCs w:val="28"/>
        </w:rPr>
        <w:t>ранных граждан и лиц без гражданства.</w:t>
      </w:r>
    </w:p>
    <w:p w14:paraId="4CAF47B9"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статус органов исполнительной власти.</w:t>
      </w:r>
    </w:p>
    <w:p w14:paraId="7B5F6E9A"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Органы местного самоуправления как субъекты административно-правовых отношений.</w:t>
      </w:r>
    </w:p>
    <w:p w14:paraId="17230774"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Организации, предприятия и учреждения как субъекты административного права.</w:t>
      </w:r>
    </w:p>
    <w:p w14:paraId="35E1AA35"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статус предприятий транспортной сферы.</w:t>
      </w:r>
    </w:p>
    <w:p w14:paraId="2D4B8E85"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Общественные объединения как субъекты административного права.</w:t>
      </w:r>
    </w:p>
    <w:p w14:paraId="46A740EF"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Нормативная основа правового института государственной службы; служебное право.</w:t>
      </w:r>
    </w:p>
    <w:p w14:paraId="1972E8A5"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Система государственной службы; виды </w:t>
      </w:r>
      <w:r>
        <w:rPr>
          <w:rFonts w:ascii="Times New Roman Regular" w:hAnsi="Times New Roman Regular" w:cs="Times New Roman Regular"/>
          <w:sz w:val="28"/>
          <w:szCs w:val="28"/>
        </w:rPr>
        <w:t>государственной службы.</w:t>
      </w:r>
    </w:p>
    <w:p w14:paraId="6853B0EB"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Государственные должности гражданской службы; категории и группы должностей.</w:t>
      </w:r>
    </w:p>
    <w:p w14:paraId="6DB7234D"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Поступление на государственную службу.</w:t>
      </w:r>
    </w:p>
    <w:p w14:paraId="25D22B73"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Прохождение государственной службы.</w:t>
      </w:r>
    </w:p>
    <w:p w14:paraId="0AD9929A"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статус государственного служащего.</w:t>
      </w:r>
    </w:p>
    <w:p w14:paraId="57D9DDC8"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Правовые и неправовы</w:t>
      </w:r>
      <w:r>
        <w:rPr>
          <w:rFonts w:ascii="Times New Roman Regular" w:hAnsi="Times New Roman Regular" w:cs="Times New Roman Regular"/>
          <w:sz w:val="28"/>
          <w:szCs w:val="28"/>
        </w:rPr>
        <w:t>е формы государственного управления.</w:t>
      </w:r>
    </w:p>
    <w:p w14:paraId="5C1E3891"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Правовой акт государственного управления: понятие, виды, требования.</w:t>
      </w:r>
    </w:p>
    <w:p w14:paraId="0E6CF6A2"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Оценка регулирующего воздействия и антикоррупционная экспертиза правовых актов управления.</w:t>
      </w:r>
    </w:p>
    <w:p w14:paraId="053E642B"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договор.</w:t>
      </w:r>
    </w:p>
    <w:p w14:paraId="45958BC1"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и классификация м</w:t>
      </w:r>
      <w:r>
        <w:rPr>
          <w:rFonts w:ascii="Times New Roman Regular" w:hAnsi="Times New Roman Regular" w:cs="Times New Roman Regular"/>
          <w:sz w:val="28"/>
          <w:szCs w:val="28"/>
        </w:rPr>
        <w:t>етодов государственного управления и методов деятельности субъектов публичной администрации.</w:t>
      </w:r>
    </w:p>
    <w:p w14:paraId="151F458E"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Административное стимулирование.</w:t>
      </w:r>
    </w:p>
    <w:p w14:paraId="6BBC1547"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Административное санкционирование.</w:t>
      </w:r>
    </w:p>
    <w:p w14:paraId="29892394"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Административное наблюдение.</w:t>
      </w:r>
    </w:p>
    <w:p w14:paraId="0D26B611"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Административное ограничение.</w:t>
      </w:r>
    </w:p>
    <w:p w14:paraId="212360BA"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Административное принуждение как вид</w:t>
      </w:r>
      <w:r>
        <w:rPr>
          <w:rFonts w:ascii="Times New Roman Regular" w:hAnsi="Times New Roman Regular" w:cs="Times New Roman Regular"/>
          <w:sz w:val="28"/>
          <w:szCs w:val="28"/>
        </w:rPr>
        <w:t xml:space="preserve"> государственного принуждения.</w:t>
      </w:r>
    </w:p>
    <w:p w14:paraId="65427C09" w14:textId="77777777" w:rsidR="009319BF" w:rsidRDefault="006B6A82">
      <w:pPr>
        <w:numPr>
          <w:ilvl w:val="0"/>
          <w:numId w:val="4"/>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lastRenderedPageBreak/>
        <w:t>Меры административного принуждения.</w:t>
      </w:r>
    </w:p>
    <w:p w14:paraId="429D5583" w14:textId="77777777" w:rsidR="009319BF" w:rsidRDefault="009319BF">
      <w:pPr>
        <w:spacing w:after="0" w:line="240" w:lineRule="auto"/>
        <w:jc w:val="both"/>
        <w:rPr>
          <w:rFonts w:ascii="Times New Roman Regular" w:hAnsi="Times New Roman Regular" w:cs="Times New Roman Regular"/>
          <w:sz w:val="28"/>
          <w:szCs w:val="28"/>
        </w:rPr>
      </w:pPr>
    </w:p>
    <w:p w14:paraId="28E6602D" w14:textId="77777777" w:rsidR="009319BF" w:rsidRDefault="006B6A82">
      <w:pPr>
        <w:spacing w:after="0" w:line="240" w:lineRule="auto"/>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 xml:space="preserve">Примерный перечень вопросов для подготовки к </w:t>
      </w:r>
      <w:r>
        <w:rPr>
          <w:rFonts w:ascii="Times New Roman Regular" w:hAnsi="Times New Roman Regular" w:cs="Times New Roman Regular"/>
          <w:b/>
          <w:bCs/>
          <w:sz w:val="28"/>
          <w:szCs w:val="28"/>
        </w:rPr>
        <w:t>экзамену</w:t>
      </w:r>
    </w:p>
    <w:p w14:paraId="2904732B" w14:textId="77777777" w:rsidR="009319BF" w:rsidRDefault="006B6A82">
      <w:pPr>
        <w:spacing w:after="0" w:line="240" w:lineRule="auto"/>
        <w:jc w:val="center"/>
        <w:rPr>
          <w:rFonts w:ascii="Times New Roman Regular" w:hAnsi="Times New Roman Regular" w:cs="Times New Roman Regular"/>
          <w:sz w:val="28"/>
          <w:szCs w:val="28"/>
        </w:rPr>
      </w:pPr>
      <w:r>
        <w:rPr>
          <w:rFonts w:ascii="Times New Roman Regular" w:hAnsi="Times New Roman Regular" w:cs="Times New Roman Regular"/>
          <w:b/>
          <w:bCs/>
          <w:sz w:val="28"/>
          <w:szCs w:val="28"/>
        </w:rPr>
        <w:t>4 семестр</w:t>
      </w:r>
    </w:p>
    <w:p w14:paraId="2AC303C7" w14:textId="77777777" w:rsidR="009319BF" w:rsidRDefault="006B6A82">
      <w:pPr>
        <w:spacing w:after="0" w:line="240" w:lineRule="auto"/>
        <w:jc w:val="both"/>
        <w:rPr>
          <w:rFonts w:ascii="Times New Roman Regular" w:hAnsi="Times New Roman Regular" w:cs="Times New Roman Regular"/>
          <w:b/>
          <w:bCs/>
          <w:sz w:val="28"/>
          <w:szCs w:val="28"/>
        </w:rPr>
      </w:pPr>
      <w:r>
        <w:rPr>
          <w:rFonts w:ascii="Times New Roman Regular" w:hAnsi="Times New Roman Regular" w:cs="Times New Roman Regular"/>
          <w:sz w:val="28"/>
          <w:szCs w:val="28"/>
        </w:rPr>
        <w:t xml:space="preserve">При проведении промежуточной аттестации (экзамен) обучающемуся предлагается ответить на 2 вопроса из </w:t>
      </w:r>
      <w:r>
        <w:rPr>
          <w:rFonts w:ascii="Times New Roman Regular" w:hAnsi="Times New Roman Regular" w:cs="Times New Roman Regular"/>
          <w:sz w:val="28"/>
          <w:szCs w:val="28"/>
        </w:rPr>
        <w:t>экзаменационного билета.</w:t>
      </w:r>
    </w:p>
    <w:p w14:paraId="1674A3E4" w14:textId="77777777" w:rsidR="009319BF" w:rsidRDefault="006B6A82">
      <w:pPr>
        <w:spacing w:after="0" w:line="240" w:lineRule="auto"/>
        <w:jc w:val="both"/>
        <w:rPr>
          <w:rFonts w:ascii="Times New Roman Regular" w:hAnsi="Times New Roman Regular" w:cs="Times New Roman Regular"/>
          <w:i/>
          <w:iCs/>
          <w:sz w:val="28"/>
          <w:szCs w:val="28"/>
        </w:rPr>
      </w:pPr>
      <w:r>
        <w:rPr>
          <w:rFonts w:ascii="Times New Roman Regular" w:hAnsi="Times New Roman Regular" w:cs="Times New Roman Regular"/>
          <w:i/>
          <w:iCs/>
          <w:sz w:val="28"/>
          <w:szCs w:val="28"/>
        </w:rPr>
        <w:t>Оценка знаний по компетенции ОПК-2</w:t>
      </w:r>
    </w:p>
    <w:p w14:paraId="13C016F5"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Предмет и метод административного права.</w:t>
      </w:r>
    </w:p>
    <w:p w14:paraId="4B3D602A"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Источники административного права.</w:t>
      </w:r>
    </w:p>
    <w:p w14:paraId="0C9EF6B7"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нормы и институты.</w:t>
      </w:r>
    </w:p>
    <w:p w14:paraId="496B7A96"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Административно-правовые отношения.</w:t>
      </w:r>
    </w:p>
    <w:p w14:paraId="3B4A977F"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Субъекты </w:t>
      </w:r>
      <w:r>
        <w:rPr>
          <w:rFonts w:ascii="Times New Roman Regular" w:hAnsi="Times New Roman Regular" w:cs="Times New Roman Regular"/>
          <w:sz w:val="28"/>
          <w:szCs w:val="28"/>
        </w:rPr>
        <w:t>административного права.</w:t>
      </w:r>
    </w:p>
    <w:p w14:paraId="37A2B628"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Административная правосубъектность.</w:t>
      </w:r>
    </w:p>
    <w:p w14:paraId="78330042"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статус гражданина.</w:t>
      </w:r>
    </w:p>
    <w:p w14:paraId="579DDB1D"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статус иностранных граждан и лиц без гражданства.</w:t>
      </w:r>
    </w:p>
    <w:p w14:paraId="5DEBBA2E"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статус органов исполнительной власти.</w:t>
      </w:r>
    </w:p>
    <w:p w14:paraId="37525DF7"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Органы местно</w:t>
      </w:r>
      <w:r>
        <w:rPr>
          <w:rFonts w:ascii="Times New Roman Regular" w:hAnsi="Times New Roman Regular" w:cs="Times New Roman Regular"/>
          <w:sz w:val="28"/>
          <w:szCs w:val="28"/>
        </w:rPr>
        <w:t>го самоуправления как субъекты административно-правовых отношений.</w:t>
      </w:r>
    </w:p>
    <w:p w14:paraId="6DEB8BBE"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Организации, предприятия и учреждения как субъекты административного права.</w:t>
      </w:r>
    </w:p>
    <w:p w14:paraId="005CEF04"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статус предприятий транспортной сферы.</w:t>
      </w:r>
    </w:p>
    <w:p w14:paraId="084A0AA7"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Общественные объединения как субъекты администрат</w:t>
      </w:r>
      <w:r>
        <w:rPr>
          <w:rFonts w:ascii="Times New Roman Regular" w:hAnsi="Times New Roman Regular" w:cs="Times New Roman Regular"/>
          <w:sz w:val="28"/>
          <w:szCs w:val="28"/>
        </w:rPr>
        <w:t>ивного права.</w:t>
      </w:r>
    </w:p>
    <w:p w14:paraId="1B8763DE"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Нормативная основа правового института государственной службы; служебное право.</w:t>
      </w:r>
    </w:p>
    <w:p w14:paraId="340EEA2C"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Система государственной службы; виды государственной службы.</w:t>
      </w:r>
    </w:p>
    <w:p w14:paraId="3B3A5CDC"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Государственные должности гражданской службы; категории и группы должностей.</w:t>
      </w:r>
    </w:p>
    <w:p w14:paraId="49092EF6"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Поступление на государст</w:t>
      </w:r>
      <w:r>
        <w:rPr>
          <w:rFonts w:ascii="Times New Roman Regular" w:hAnsi="Times New Roman Regular" w:cs="Times New Roman Regular"/>
          <w:sz w:val="28"/>
          <w:szCs w:val="28"/>
        </w:rPr>
        <w:t>венную службу.</w:t>
      </w:r>
    </w:p>
    <w:p w14:paraId="005B7D05"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Прохождение государственной службы.</w:t>
      </w:r>
    </w:p>
    <w:p w14:paraId="50D7E0A3"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статус государственного служащего.</w:t>
      </w:r>
    </w:p>
    <w:p w14:paraId="04D1B36C"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Правовые и неправовые формы государственного управления.</w:t>
      </w:r>
    </w:p>
    <w:p w14:paraId="7BDCEECD"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Правовой акт государственного управления: понятие, виды, требования.</w:t>
      </w:r>
    </w:p>
    <w:p w14:paraId="65C233FE"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Оценка регулирующег</w:t>
      </w:r>
      <w:r>
        <w:rPr>
          <w:rFonts w:ascii="Times New Roman Regular" w:hAnsi="Times New Roman Regular" w:cs="Times New Roman Regular"/>
          <w:sz w:val="28"/>
          <w:szCs w:val="28"/>
        </w:rPr>
        <w:t>о воздействия и антикоррупционная экспертиза правовых актов управления.</w:t>
      </w:r>
    </w:p>
    <w:p w14:paraId="66518B7C"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Административно-правовой договор.</w:t>
      </w:r>
    </w:p>
    <w:p w14:paraId="616109AF"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и классификация методов государственного управления и методов деятельности субъектов публичной администрации.</w:t>
      </w:r>
    </w:p>
    <w:p w14:paraId="62BD5F28"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Административное стимулирование.</w:t>
      </w:r>
    </w:p>
    <w:p w14:paraId="15F8608B"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Административное санкционирование.</w:t>
      </w:r>
    </w:p>
    <w:p w14:paraId="749C7442"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Административное наблюдение.</w:t>
      </w:r>
    </w:p>
    <w:p w14:paraId="3124F7EC"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Административное ограничение.</w:t>
      </w:r>
    </w:p>
    <w:p w14:paraId="7247DA98"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Административное принуждение: виды мер и порядок их применения.</w:t>
      </w:r>
    </w:p>
    <w:p w14:paraId="4999EC75"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Понятие, сущность и нормативное регулирование административной </w:t>
      </w:r>
      <w:r>
        <w:rPr>
          <w:rFonts w:ascii="Times New Roman Regular" w:hAnsi="Times New Roman Regular" w:cs="Times New Roman Regular"/>
          <w:sz w:val="28"/>
          <w:szCs w:val="28"/>
        </w:rPr>
        <w:lastRenderedPageBreak/>
        <w:t>ответственности.</w:t>
      </w:r>
    </w:p>
    <w:p w14:paraId="31112C6E"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Кодекс об </w:t>
      </w:r>
      <w:r>
        <w:rPr>
          <w:rFonts w:ascii="Times New Roman Regular" w:hAnsi="Times New Roman Regular" w:cs="Times New Roman Regular"/>
          <w:sz w:val="28"/>
          <w:szCs w:val="28"/>
        </w:rPr>
        <w:t>административных правонарушениях РФ 2001 г. и новая концепция Кодекса об административных правонарушениях РФ.</w:t>
      </w:r>
    </w:p>
    <w:p w14:paraId="7AE24F53"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Административное правонарушение: понятие, признаки, состав. </w:t>
      </w:r>
    </w:p>
    <w:p w14:paraId="570A1B69"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Административные правонарушения в </w:t>
      </w:r>
      <w:r>
        <w:rPr>
          <w:rFonts w:ascii="Times New Roman Regular" w:hAnsi="Times New Roman Regular" w:cs="Times New Roman Regular"/>
          <w:sz w:val="28"/>
          <w:szCs w:val="28"/>
        </w:rPr>
        <w:t>сфере транспорта</w:t>
      </w:r>
      <w:r>
        <w:rPr>
          <w:rFonts w:ascii="Times New Roman Regular" w:hAnsi="Times New Roman Regular" w:cs="Times New Roman Regular"/>
          <w:sz w:val="28"/>
          <w:szCs w:val="28"/>
        </w:rPr>
        <w:t>.</w:t>
      </w:r>
    </w:p>
    <w:p w14:paraId="39CA7984"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Административные наказания: понят</w:t>
      </w:r>
      <w:r>
        <w:rPr>
          <w:rFonts w:ascii="Times New Roman Regular" w:hAnsi="Times New Roman Regular" w:cs="Times New Roman Regular"/>
          <w:sz w:val="28"/>
          <w:szCs w:val="28"/>
        </w:rPr>
        <w:t>ие, виды, порядок их назначения и исполнения.</w:t>
      </w:r>
    </w:p>
    <w:p w14:paraId="27A485C9"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Дисциплинарная ответственность в административном праве.</w:t>
      </w:r>
    </w:p>
    <w:p w14:paraId="6DAD38C6"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Материальная ответственность в административном праве.</w:t>
      </w:r>
    </w:p>
    <w:p w14:paraId="2967EC15"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признаки, виды административного процесса; основы административно-процессуального права.</w:t>
      </w:r>
    </w:p>
    <w:p w14:paraId="12D8A7B1"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Административно-юрисдикционные производства.</w:t>
      </w:r>
    </w:p>
    <w:p w14:paraId="1CA5DE69"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Административные (публичные) процедуры.</w:t>
      </w:r>
    </w:p>
    <w:p w14:paraId="225222F6"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Административные регламенты.</w:t>
      </w:r>
    </w:p>
    <w:p w14:paraId="4413EF6A"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Административная юстиция.</w:t>
      </w:r>
    </w:p>
    <w:p w14:paraId="4BD48A40"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Кодекс административного судопроизводства.</w:t>
      </w:r>
    </w:p>
    <w:p w14:paraId="33C8A3CD"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Задачи производства по делам об административных правонарушениях.</w:t>
      </w:r>
    </w:p>
    <w:p w14:paraId="3340AE30"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Стадии </w:t>
      </w:r>
      <w:r>
        <w:rPr>
          <w:rFonts w:ascii="Times New Roman Regular" w:hAnsi="Times New Roman Regular" w:cs="Times New Roman Regular"/>
          <w:sz w:val="28"/>
          <w:szCs w:val="28"/>
        </w:rPr>
        <w:t>производства по делам об административных правонарушениях.</w:t>
      </w:r>
    </w:p>
    <w:p w14:paraId="5367428D"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Сроки в производстве по делам об административных правонарушениях.</w:t>
      </w:r>
    </w:p>
    <w:p w14:paraId="3B70F044"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Судьи, органы, должностные лица, уполномоченные рассматривать дела об административных правонарушениях.</w:t>
      </w:r>
    </w:p>
    <w:p w14:paraId="76BE40C2"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Процессуальные документы в</w:t>
      </w:r>
      <w:r>
        <w:rPr>
          <w:rFonts w:ascii="Times New Roman Regular" w:hAnsi="Times New Roman Regular" w:cs="Times New Roman Regular"/>
          <w:sz w:val="28"/>
          <w:szCs w:val="28"/>
        </w:rPr>
        <w:t xml:space="preserve"> деле об административном правонарушении.</w:t>
      </w:r>
    </w:p>
    <w:p w14:paraId="7BC74D6E"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Законность, дисциплина, правопорядок: соотношение понятий.</w:t>
      </w:r>
    </w:p>
    <w:p w14:paraId="27F27803"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Обеспечение законности в деятельности органов исполнительной власти.</w:t>
      </w:r>
    </w:p>
    <w:p w14:paraId="1BF2D918"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Способы обеспечения законности в государственном управлении.</w:t>
      </w:r>
    </w:p>
    <w:p w14:paraId="4E7F2491"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Контроль и надзор: систем</w:t>
      </w:r>
      <w:r>
        <w:rPr>
          <w:rFonts w:ascii="Times New Roman Regular" w:hAnsi="Times New Roman Regular" w:cs="Times New Roman Regular"/>
          <w:sz w:val="28"/>
          <w:szCs w:val="28"/>
        </w:rPr>
        <w:t>ные свойства и отличительные особенности.</w:t>
      </w:r>
    </w:p>
    <w:p w14:paraId="7EAAA703"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Контрольно-надзорная деятельность как способ обеспечения законности.</w:t>
      </w:r>
    </w:p>
    <w:p w14:paraId="73D62435"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Обязательные требования и  контрольно-надзорное производство.</w:t>
      </w:r>
    </w:p>
    <w:p w14:paraId="79380AD9"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Понятие и виды правовых режимов деятельности субъектов публичной администрации.</w:t>
      </w:r>
    </w:p>
    <w:p w14:paraId="760521F0"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Специальные административно-правовые режимы.</w:t>
      </w:r>
    </w:p>
    <w:p w14:paraId="3DF3DED0"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Административно-правовое регулирование режим</w:t>
      </w:r>
      <w:r>
        <w:rPr>
          <w:rFonts w:ascii="Times New Roman Regular" w:hAnsi="Times New Roman Regular" w:cs="Times New Roman Regular"/>
          <w:sz w:val="28"/>
          <w:szCs w:val="28"/>
        </w:rPr>
        <w:t>а транспортной безопасности</w:t>
      </w:r>
      <w:r>
        <w:rPr>
          <w:rFonts w:ascii="Times New Roman Regular" w:hAnsi="Times New Roman Regular" w:cs="Times New Roman Regular"/>
          <w:sz w:val="28"/>
          <w:szCs w:val="28"/>
        </w:rPr>
        <w:t>.</w:t>
      </w:r>
    </w:p>
    <w:p w14:paraId="4FB79752"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Экстраординарные административно-правовые режимы.</w:t>
      </w:r>
    </w:p>
    <w:p w14:paraId="513502C0"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Экспериментальные правовые режимы в сфере цифровых инноваций по эксплуатации высокоавтом</w:t>
      </w:r>
      <w:r>
        <w:rPr>
          <w:rFonts w:ascii="Times New Roman Regular" w:hAnsi="Times New Roman Regular" w:cs="Times New Roman Regular"/>
          <w:sz w:val="28"/>
          <w:szCs w:val="28"/>
        </w:rPr>
        <w:t>атизированных транспортных средств.</w:t>
      </w:r>
    </w:p>
    <w:p w14:paraId="79B7510B"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Отрасли и сферы государственного управления: понятие и общая характеристика.</w:t>
      </w:r>
    </w:p>
    <w:p w14:paraId="08AD1646"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Отраслевое, межотраслевое, внутриотраслевое управление.</w:t>
      </w:r>
    </w:p>
    <w:p w14:paraId="733C37E5"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Межведомственное взаимодействие</w:t>
      </w:r>
      <w:r>
        <w:rPr>
          <w:rFonts w:ascii="Times New Roman Regular" w:hAnsi="Times New Roman Regular" w:cs="Times New Roman Regular"/>
          <w:sz w:val="28"/>
          <w:szCs w:val="28"/>
        </w:rPr>
        <w:t xml:space="preserve"> субъектов публичной </w:t>
      </w:r>
      <w:r>
        <w:rPr>
          <w:rFonts w:ascii="Times New Roman Regular" w:hAnsi="Times New Roman Regular" w:cs="Times New Roman Regular"/>
          <w:sz w:val="28"/>
          <w:szCs w:val="28"/>
        </w:rPr>
        <w:lastRenderedPageBreak/>
        <w:t>администрации.</w:t>
      </w:r>
    </w:p>
    <w:p w14:paraId="68393C6F"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Методы осуществления</w:t>
      </w:r>
      <w:r>
        <w:rPr>
          <w:rFonts w:ascii="Times New Roman Regular" w:hAnsi="Times New Roman Regular" w:cs="Times New Roman Regular"/>
          <w:sz w:val="28"/>
          <w:szCs w:val="28"/>
        </w:rPr>
        <w:t xml:space="preserve"> государственной экономической политики.</w:t>
      </w:r>
    </w:p>
    <w:p w14:paraId="76D04C0E"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Управление в сфере антимонопольной деятельности.</w:t>
      </w:r>
    </w:p>
    <w:p w14:paraId="3002BE35"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Управление промышленностью, торговлей, строительством и отраслями топливно-энергетического комплекса.</w:t>
      </w:r>
    </w:p>
    <w:p w14:paraId="7447BA50"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Государственное управление транспортным комплексом и дорожным хо</w:t>
      </w:r>
      <w:r>
        <w:rPr>
          <w:rFonts w:ascii="Times New Roman Regular" w:hAnsi="Times New Roman Regular" w:cs="Times New Roman Regular"/>
          <w:sz w:val="28"/>
          <w:szCs w:val="28"/>
        </w:rPr>
        <w:t>зяйством.</w:t>
      </w:r>
    </w:p>
    <w:p w14:paraId="7EC37EB4"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Управление агропромышленным комплексом.</w:t>
      </w:r>
    </w:p>
    <w:p w14:paraId="2CE0B21B"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Государственное управление в сферах связи и информационных технологий.</w:t>
      </w:r>
    </w:p>
    <w:p w14:paraId="431D933F"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Управление в сфере охраны окружающей среды и природопользования.</w:t>
      </w:r>
    </w:p>
    <w:p w14:paraId="60A69EC4"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Управление публичным имуществом и в иных сферах имущественного регулир</w:t>
      </w:r>
      <w:r>
        <w:rPr>
          <w:rFonts w:ascii="Times New Roman Regular" w:hAnsi="Times New Roman Regular" w:cs="Times New Roman Regular"/>
          <w:sz w:val="28"/>
          <w:szCs w:val="28"/>
        </w:rPr>
        <w:t>ования.</w:t>
      </w:r>
    </w:p>
    <w:p w14:paraId="7325BEF5"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Управление в сфере финансов.</w:t>
      </w:r>
    </w:p>
    <w:p w14:paraId="0A1BC394"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Формы и инструменты государственной поддержки внешнеэкономической деятельности.</w:t>
      </w:r>
    </w:p>
    <w:p w14:paraId="662AC0EE"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Управление таможенным делом.</w:t>
      </w:r>
    </w:p>
    <w:p w14:paraId="11386532"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Управление в сферах регионального и национального развития.</w:t>
      </w:r>
    </w:p>
    <w:p w14:paraId="3B8EF6DF"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Управление в сфере социального </w:t>
      </w:r>
      <w:r>
        <w:rPr>
          <w:rFonts w:ascii="Times New Roman Regular" w:hAnsi="Times New Roman Regular" w:cs="Times New Roman Regular"/>
          <w:sz w:val="28"/>
          <w:szCs w:val="28"/>
        </w:rPr>
        <w:t>строительства (высшее образование, наука, молодежная политика, просвещение, здравоохранение, социальная защита, физическая культура и спорт).</w:t>
      </w:r>
    </w:p>
    <w:p w14:paraId="76A19C54"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Управление в сферах культуры и туризма.</w:t>
      </w:r>
    </w:p>
    <w:p w14:paraId="30F7421F"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Управление в сфере обороны.</w:t>
      </w:r>
    </w:p>
    <w:p w14:paraId="18B05FA1"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Управление в сфере безопасности.</w:t>
      </w:r>
    </w:p>
    <w:p w14:paraId="41515817"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Система орган</w:t>
      </w:r>
      <w:r>
        <w:rPr>
          <w:rFonts w:ascii="Times New Roman Regular" w:hAnsi="Times New Roman Regular" w:cs="Times New Roman Regular"/>
          <w:sz w:val="28"/>
          <w:szCs w:val="28"/>
        </w:rPr>
        <w:t>ов внутренних дел.</w:t>
      </w:r>
    </w:p>
    <w:p w14:paraId="68AD3176"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Государственная регламентация внешнеполитической деятельности.</w:t>
      </w:r>
    </w:p>
    <w:p w14:paraId="574F642B" w14:textId="77777777" w:rsidR="009319BF" w:rsidRDefault="006B6A82">
      <w:pPr>
        <w:numPr>
          <w:ilvl w:val="0"/>
          <w:numId w:val="5"/>
        </w:numPr>
        <w:spacing w:after="0" w:line="240" w:lineRule="auto"/>
        <w:ind w:left="0" w:firstLine="0"/>
        <w:jc w:val="both"/>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Управление в сфере юстиции.</w:t>
      </w:r>
    </w:p>
    <w:p w14:paraId="1BC29978" w14:textId="77777777" w:rsidR="009319BF" w:rsidRDefault="009319BF">
      <w:pPr>
        <w:spacing w:after="0" w:line="240" w:lineRule="auto"/>
        <w:jc w:val="both"/>
        <w:rPr>
          <w:rFonts w:ascii="Times New Roman Regular" w:hAnsi="Times New Roman Regular" w:cs="Times New Roman Regular"/>
          <w:sz w:val="28"/>
          <w:szCs w:val="28"/>
        </w:rPr>
      </w:pPr>
    </w:p>
    <w:p w14:paraId="13864DE3" w14:textId="77777777" w:rsidR="009319BF" w:rsidRDefault="009319BF">
      <w:pPr>
        <w:spacing w:after="0" w:line="240" w:lineRule="auto"/>
        <w:jc w:val="both"/>
        <w:rPr>
          <w:rFonts w:ascii="Times New Roman Regular" w:hAnsi="Times New Roman Regular" w:cs="Times New Roman Regular"/>
          <w:iCs/>
          <w:sz w:val="28"/>
          <w:szCs w:val="28"/>
        </w:rPr>
      </w:pPr>
    </w:p>
    <w:sectPr w:rsidR="009319BF">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0698" w14:textId="77777777" w:rsidR="006B6A82" w:rsidRDefault="006B6A82">
      <w:pPr>
        <w:spacing w:line="240" w:lineRule="auto"/>
      </w:pPr>
      <w:r>
        <w:separator/>
      </w:r>
    </w:p>
  </w:endnote>
  <w:endnote w:type="continuationSeparator" w:id="0">
    <w:p w14:paraId="1EB39A2A" w14:textId="77777777" w:rsidR="006B6A82" w:rsidRDefault="006B6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mbria"/>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default"/>
    <w:sig w:usb0="FFFFFFFF" w:usb1="E9FFFFFF" w:usb2="0000003F" w:usb3="00000000" w:csb0="603F01FF" w:csb1="FFFF0000"/>
  </w:font>
  <w:font w:name="Liberation Sans">
    <w:altName w:val="Arial"/>
    <w:charset w:val="01"/>
    <w:family w:val="roman"/>
    <w:pitch w:val="default"/>
  </w:font>
  <w:font w:name="PingFang SC">
    <w:altName w:val="冬青黑体简体中文"/>
    <w:charset w:val="86"/>
    <w:family w:val="auto"/>
    <w:pitch w:val="default"/>
    <w:sig w:usb0="00000000" w:usb1="00000000" w:usb2="00000000" w:usb3="00000000" w:csb0="00160000" w:csb1="00000000"/>
  </w:font>
  <w:font w:name="Times New Roman Regular">
    <w:altName w:val="Times New Roman"/>
    <w:charset w:val="00"/>
    <w:family w:val="auto"/>
    <w:pitch w:val="default"/>
    <w:sig w:usb0="E0002AEF" w:usb1="C0007841"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5A61" w14:textId="77777777" w:rsidR="006B6A82" w:rsidRDefault="006B6A82">
      <w:pPr>
        <w:spacing w:after="0"/>
      </w:pPr>
      <w:r>
        <w:separator/>
      </w:r>
    </w:p>
  </w:footnote>
  <w:footnote w:type="continuationSeparator" w:id="0">
    <w:p w14:paraId="24975B1F" w14:textId="77777777" w:rsidR="006B6A82" w:rsidRDefault="006B6A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AFF79F51"/>
    <w:multiLevelType w:val="multilevel"/>
    <w:tmpl w:val="AFF79F5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C7BF3B2A"/>
    <w:multiLevelType w:val="multilevel"/>
    <w:tmpl w:val="C7BF3B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6D35FD2"/>
    <w:multiLevelType w:val="multilevel"/>
    <w:tmpl w:val="16D35FD2"/>
    <w:lvl w:ilvl="0">
      <w:start w:val="1"/>
      <w:numFmt w:val="decimal"/>
      <w:lvlText w:val="%1."/>
      <w:lvlJc w:val="left"/>
      <w:pPr>
        <w:ind w:left="72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3EFABCAA"/>
    <w:multiLevelType w:val="multilevel"/>
    <w:tmpl w:val="3EFABC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2E"/>
    <w:rsid w:val="BFE713C8"/>
    <w:rsid w:val="00041559"/>
    <w:rsid w:val="000D3617"/>
    <w:rsid w:val="000E1CB0"/>
    <w:rsid w:val="000F773F"/>
    <w:rsid w:val="00186495"/>
    <w:rsid w:val="001D3208"/>
    <w:rsid w:val="002137CE"/>
    <w:rsid w:val="00246D45"/>
    <w:rsid w:val="00281756"/>
    <w:rsid w:val="002C309B"/>
    <w:rsid w:val="002E57FC"/>
    <w:rsid w:val="00304FD4"/>
    <w:rsid w:val="00380E43"/>
    <w:rsid w:val="003A0573"/>
    <w:rsid w:val="0052784E"/>
    <w:rsid w:val="006708B2"/>
    <w:rsid w:val="006B6A82"/>
    <w:rsid w:val="00707072"/>
    <w:rsid w:val="007A7AE8"/>
    <w:rsid w:val="00843DC3"/>
    <w:rsid w:val="00873389"/>
    <w:rsid w:val="008741F1"/>
    <w:rsid w:val="008B4943"/>
    <w:rsid w:val="008C5BF9"/>
    <w:rsid w:val="0091536E"/>
    <w:rsid w:val="009319BF"/>
    <w:rsid w:val="0098336A"/>
    <w:rsid w:val="00A275E0"/>
    <w:rsid w:val="00A475B4"/>
    <w:rsid w:val="00A54C50"/>
    <w:rsid w:val="00A67F2E"/>
    <w:rsid w:val="00B36E1D"/>
    <w:rsid w:val="00B753E0"/>
    <w:rsid w:val="00B80711"/>
    <w:rsid w:val="00BC76F9"/>
    <w:rsid w:val="00C84616"/>
    <w:rsid w:val="00CA7503"/>
    <w:rsid w:val="00CD422E"/>
    <w:rsid w:val="00D0266E"/>
    <w:rsid w:val="00D261B4"/>
    <w:rsid w:val="00FF2447"/>
    <w:rsid w:val="1CB7963F"/>
    <w:rsid w:val="544FE29E"/>
    <w:rsid w:val="5BEF0C48"/>
    <w:rsid w:val="6FB650F9"/>
    <w:rsid w:val="6FE6BCC5"/>
    <w:rsid w:val="79BFDDA8"/>
    <w:rsid w:val="7CFB8F84"/>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3C83"/>
  <w15:docId w15:val="{146FAD37-E4E3-4859-B124-49C1EC1E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0">
    <w:name w:val="Указатель1"/>
    <w:basedOn w:val="a"/>
    <w:qFormat/>
    <w:pPr>
      <w:suppressLineNumbers/>
    </w:pPr>
    <w:rPr>
      <w:rFonts w:cs="Arial Unicode MS"/>
    </w:rPr>
  </w:style>
  <w:style w:type="paragraph" w:customStyle="1" w:styleId="11">
    <w:name w:val="Абзац списка1"/>
    <w:basedOn w:val="a"/>
    <w:uiPriority w:val="34"/>
    <w:qFormat/>
    <w:pPr>
      <w:ind w:left="720"/>
      <w:contextualSpacing/>
    </w:pPr>
  </w:style>
  <w:style w:type="paragraph" w:styleId="a9">
    <w:name w:val="List Paragraph"/>
    <w:basedOn w:val="a"/>
    <w:uiPriority w:val="34"/>
    <w:qFormat/>
    <w:pPr>
      <w:widowControl/>
      <w:suppressAutoHyphens w:val="0"/>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9143</Words>
  <Characters>52121</Characters>
  <Application>Microsoft Office Word</Application>
  <DocSecurity>0</DocSecurity>
  <Lines>434</Lines>
  <Paragraphs>122</Paragraphs>
  <ScaleCrop>false</ScaleCrop>
  <Company>RUT MIIT</Company>
  <LinksUpToDate>false</LinksUpToDate>
  <CharactersWithSpaces>61142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2</cp:revision>
  <dcterms:created xsi:type="dcterms:W3CDTF">2026-03-03T07:01:00Z</dcterms:created>
  <dcterms:modified xsi:type="dcterms:W3CDTF">2026-03-03T07:01:00Z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1033-6.11.0.8615</vt:lpwstr>
  </property>
  <property fmtid="{D5CDD505-2E9C-101B-9397-08002B2CF9AE}" pid="4" name="LinksUpToDate">
    <vt:bool>false</vt:bool>
  </property>
  <property fmtid="{D5CDD505-2E9C-101B-9397-08002B2CF9AE}" pid="5" name="ScaleCrop">
    <vt:bool>false</vt:bool>
  </property>
  <property fmtid="{D5CDD505-2E9C-101B-9397-08002B2CF9AE}" pid="6" name="ICV">
    <vt:lpwstr>A2130A3FC03AF2B3D4C08169C5C1F738_42</vt:lpwstr>
  </property>
</Properties>
</file>