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D2A1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4499299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</w:p>
    <w:p w14:paraId="12C8269B" w14:textId="4C7232A7" w:rsidR="00DF767B" w:rsidRDefault="003975C4" w:rsidP="00DF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4E7FA4" w:rsidRPr="004E7FA4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2BAAC7E6" w14:textId="2BCCDC4B" w:rsidR="00DF767B" w:rsidRDefault="00DF767B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 – ПК 6</w:t>
      </w:r>
    </w:p>
    <w:p w14:paraId="540E0CE7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3A11EAC3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680372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1D5906A1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7B601CA3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3137845D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9DDB409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0950855B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89D7E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5ED5C5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493BCF17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DF767B" w:rsidRPr="00AE5452" w14:paraId="6ECEA55F" w14:textId="77777777" w:rsidTr="0084535C">
        <w:tc>
          <w:tcPr>
            <w:tcW w:w="4112" w:type="dxa"/>
            <w:vAlign w:val="center"/>
            <w:hideMark/>
          </w:tcPr>
          <w:p w14:paraId="16848E1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764C791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DF767B" w:rsidRPr="00AE5452" w14:paraId="70EB508B" w14:textId="77777777" w:rsidTr="0084535C">
        <w:tc>
          <w:tcPr>
            <w:tcW w:w="4112" w:type="dxa"/>
            <w:vAlign w:val="center"/>
            <w:hideMark/>
          </w:tcPr>
          <w:p w14:paraId="08AB1FE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27F4AF06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411</w:t>
            </w:r>
          </w:p>
        </w:tc>
      </w:tr>
      <w:tr w:rsidR="00DF767B" w:rsidRPr="00AE5452" w14:paraId="1FED4BE1" w14:textId="77777777" w:rsidTr="0084535C">
        <w:tc>
          <w:tcPr>
            <w:tcW w:w="4112" w:type="dxa"/>
            <w:vAlign w:val="center"/>
          </w:tcPr>
          <w:p w14:paraId="0E7DDCC2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0D8AC67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DF767B" w:rsidRPr="00AE5452" w14:paraId="2CCF4628" w14:textId="77777777" w:rsidTr="0084535C">
        <w:tc>
          <w:tcPr>
            <w:tcW w:w="4112" w:type="dxa"/>
            <w:vAlign w:val="center"/>
            <w:hideMark/>
          </w:tcPr>
          <w:p w14:paraId="6D84BF7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18B32CED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</w:tc>
      </w:tr>
      <w:tr w:rsidR="00DF767B" w:rsidRPr="00AE5452" w14:paraId="2E9AC7C2" w14:textId="77777777" w:rsidTr="0084535C">
        <w:tc>
          <w:tcPr>
            <w:tcW w:w="4112" w:type="dxa"/>
            <w:vAlign w:val="center"/>
          </w:tcPr>
          <w:p w14:paraId="26C34001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2B7B272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3C2934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DF767B" w:rsidRPr="00AE5452" w14:paraId="116FA7E9" w14:textId="77777777" w:rsidTr="0084535C">
        <w:tc>
          <w:tcPr>
            <w:tcW w:w="4112" w:type="dxa"/>
            <w:vAlign w:val="center"/>
          </w:tcPr>
          <w:p w14:paraId="02EE323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70978E5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D96F97">
              <w:rPr>
                <w:sz w:val="28"/>
                <w:szCs w:val="28"/>
              </w:rPr>
              <w:t>Правоприменительная практика</w:t>
            </w:r>
          </w:p>
        </w:tc>
      </w:tr>
      <w:tr w:rsidR="00DF767B" w:rsidRPr="00AE5452" w14:paraId="24116C8A" w14:textId="77777777" w:rsidTr="0084535C">
        <w:tc>
          <w:tcPr>
            <w:tcW w:w="4112" w:type="dxa"/>
            <w:vAlign w:val="center"/>
          </w:tcPr>
          <w:p w14:paraId="03896164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869F60F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4B7DA613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DF767B" w:rsidRPr="00AE5452" w14:paraId="294A3601" w14:textId="77777777" w:rsidTr="0084535C">
        <w:trPr>
          <w:trHeight w:val="390"/>
        </w:trPr>
        <w:tc>
          <w:tcPr>
            <w:tcW w:w="9669" w:type="dxa"/>
          </w:tcPr>
          <w:p w14:paraId="2E590CBB" w14:textId="77777777" w:rsidR="00DF767B" w:rsidRPr="00AE5452" w:rsidRDefault="00DF767B" w:rsidP="0084535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DF767B" w:rsidRPr="00AE5452" w14:paraId="5ACACFC1" w14:textId="77777777" w:rsidTr="0084535C">
        <w:tc>
          <w:tcPr>
            <w:tcW w:w="9669" w:type="dxa"/>
          </w:tcPr>
          <w:p w14:paraId="1F069690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DF767B" w:rsidRPr="00AE5452" w14:paraId="215AFDF0" w14:textId="77777777" w:rsidTr="0084535C">
        <w:tc>
          <w:tcPr>
            <w:tcW w:w="9669" w:type="dxa"/>
          </w:tcPr>
          <w:p w14:paraId="3190F6DB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DF767B" w:rsidRPr="00AE5452" w14:paraId="5543F2B0" w14:textId="77777777" w:rsidTr="0084535C">
        <w:tc>
          <w:tcPr>
            <w:tcW w:w="9669" w:type="dxa"/>
          </w:tcPr>
          <w:p w14:paraId="3ACC9384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DF767B" w:rsidRPr="00AE5452" w14:paraId="760E4D83" w14:textId="77777777" w:rsidTr="0084535C">
        <w:tc>
          <w:tcPr>
            <w:tcW w:w="9669" w:type="dxa"/>
          </w:tcPr>
          <w:p w14:paraId="2AC22B92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AE0F2F">
              <w:rPr>
                <w:sz w:val="28"/>
                <w:szCs w:val="28"/>
              </w:rPr>
              <w:t>Анализ Постановления Тринадцатого арбитражного апелляционного суда от 18.01.2021 N 13АП-33576/2020 по делу N А56-11369/2020.</w:t>
            </w:r>
          </w:p>
        </w:tc>
      </w:tr>
      <w:tr w:rsidR="00DF767B" w:rsidRPr="00AE5452" w14:paraId="7FF0FBA5" w14:textId="77777777" w:rsidTr="0084535C">
        <w:tc>
          <w:tcPr>
            <w:tcW w:w="9669" w:type="dxa"/>
          </w:tcPr>
          <w:p w14:paraId="1DC093C0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AE0F2F">
              <w:rPr>
                <w:sz w:val="28"/>
                <w:szCs w:val="28"/>
              </w:rPr>
              <w:t>Международно-правовое регулирование деятельности на море и обеспечение безопасности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F767B" w:rsidRPr="00AE5452" w14:paraId="3570D066" w14:textId="77777777" w:rsidTr="0084535C">
        <w:tc>
          <w:tcPr>
            <w:tcW w:w="9669" w:type="dxa"/>
          </w:tcPr>
          <w:p w14:paraId="5AF2F368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AE0F2F">
              <w:rPr>
                <w:sz w:val="28"/>
                <w:szCs w:val="28"/>
              </w:rPr>
              <w:t>Преступления на море - разрыв или повреждение подводного кабеля или трубопровода</w:t>
            </w:r>
            <w:r w:rsidRPr="00593FEC">
              <w:rPr>
                <w:sz w:val="28"/>
                <w:szCs w:val="28"/>
              </w:rPr>
              <w:t>.</w:t>
            </w:r>
          </w:p>
        </w:tc>
      </w:tr>
    </w:tbl>
    <w:p w14:paraId="43F796F2" w14:textId="77777777" w:rsidR="00DF767B" w:rsidRPr="00AE5452" w:rsidRDefault="00DF767B" w:rsidP="00DF7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DF767B" w:rsidRPr="00AE5452" w14:paraId="0E54C672" w14:textId="77777777" w:rsidTr="0084535C">
        <w:tc>
          <w:tcPr>
            <w:tcW w:w="4961" w:type="dxa"/>
          </w:tcPr>
          <w:p w14:paraId="0C669D1B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57A5CA75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</w:tbl>
    <w:p w14:paraId="4A3A8ECA" w14:textId="77777777" w:rsidR="00DF767B" w:rsidRPr="003975C4" w:rsidRDefault="00DF767B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78BD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125D58D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22268C8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3BEA992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202FD4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37BC8EC0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57BD276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навык</w:t>
      </w:r>
      <w:r w:rsidR="004E7FA4">
        <w:rPr>
          <w:rFonts w:ascii="Times New Roman" w:hAnsi="Times New Roman" w:cs="Times New Roman"/>
          <w:sz w:val="28"/>
          <w:szCs w:val="28"/>
        </w:rPr>
        <w:t>и</w:t>
      </w:r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0E9E6BF9" w14:textId="77777777"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EA0EE1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в конкретных видах юридической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B093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DCF50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реализовывать мероприятия по получению юридически значимой информации, проверять, анализировать, оценивать ее и использовать в целях предупреждения, пресечения и раскрытия преступлений и иных правонарушений, в том числе -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06F05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3F80B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анализировать документы и материалы при подготовке и проведении проверок на соблюдение требований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8D18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разрабатывать, юридически правильно оформлять и давать квалифицированные юридические заключения по документам совершения сделок с недвижимостью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ECEC8" w14:textId="77777777" w:rsidR="009E2A2A" w:rsidRDefault="009E2A2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CB0FF8" w14:textId="1FB376BC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охране труда и технике безопасности.</w:t>
      </w:r>
    </w:p>
    <w:p w14:paraId="4A30747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3FF0BBC4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1160336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32A1EC0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08E7FBE5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46B73AA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7E514CC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0FFAD4F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24C8F8F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4D03475C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11D58066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46AB72B7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3A5CB00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10D98BF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04DBDFB3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02217C6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469F6A4" w14:textId="77777777" w:rsidTr="005B4283">
        <w:tc>
          <w:tcPr>
            <w:tcW w:w="2850" w:type="dxa"/>
          </w:tcPr>
          <w:p w14:paraId="59ADE22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7ECA5D4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2880FB45" w14:textId="77777777" w:rsidTr="005B4283">
        <w:tc>
          <w:tcPr>
            <w:tcW w:w="2850" w:type="dxa"/>
          </w:tcPr>
          <w:p w14:paraId="6027B6B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6E9A3D3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2E2C1910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6CCA54CD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29241C1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695622C6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5F4801F3" w14:textId="77777777" w:rsidTr="005B4283">
        <w:tc>
          <w:tcPr>
            <w:tcW w:w="2850" w:type="dxa"/>
          </w:tcPr>
          <w:p w14:paraId="77344AC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2C257D6D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5497CDD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790271F" w14:textId="77777777" w:rsidTr="005B4283">
        <w:tc>
          <w:tcPr>
            <w:tcW w:w="2850" w:type="dxa"/>
          </w:tcPr>
          <w:p w14:paraId="687FB50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14:paraId="06516B2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7C893A57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102F4D2" w14:textId="77777777" w:rsidTr="005B4283">
        <w:tc>
          <w:tcPr>
            <w:tcW w:w="2850" w:type="dxa"/>
          </w:tcPr>
          <w:p w14:paraId="3039B27E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30816AA2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6FE4A10A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5976DD40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04CEEE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5B833822" w14:textId="7A06585D" w:rsidR="00A52037" w:rsidRPr="00A52037" w:rsidRDefault="00AE5452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67567">
        <w:rPr>
          <w:rFonts w:ascii="Times New Roman" w:eastAsia="Calibri" w:hAnsi="Times New Roman" w:cs="Times New Roman"/>
          <w:sz w:val="28"/>
          <w:szCs w:val="28"/>
        </w:rPr>
        <w:t>1</w:t>
      </w:r>
      <w:r w:rsidR="00A52037" w:rsidRPr="00A52037">
        <w:t xml:space="preserve"> 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A52037">
        <w:rPr>
          <w:rFonts w:ascii="Times New Roman" w:eastAsia="Calibri" w:hAnsi="Times New Roman" w:cs="Times New Roman"/>
          <w:sz w:val="28"/>
          <w:szCs w:val="28"/>
        </w:rPr>
        <w:t xml:space="preserve">Постановления Пятого арбитражного </w:t>
      </w:r>
      <w:r w:rsidR="00C11AFB">
        <w:rPr>
          <w:rFonts w:ascii="Times New Roman" w:eastAsia="Calibri" w:hAnsi="Times New Roman" w:cs="Times New Roman"/>
          <w:sz w:val="28"/>
          <w:szCs w:val="28"/>
        </w:rPr>
        <w:t>апелляционного</w:t>
      </w:r>
      <w:r w:rsidR="00A52037">
        <w:rPr>
          <w:rFonts w:ascii="Times New Roman" w:eastAsia="Calibri" w:hAnsi="Times New Roman" w:cs="Times New Roman"/>
          <w:sz w:val="28"/>
          <w:szCs w:val="28"/>
        </w:rPr>
        <w:t xml:space="preserve"> суда 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от 20.01.2021 N 05АП-7848/2020 по делу N А59-1512/2020.</w:t>
      </w:r>
    </w:p>
    <w:p w14:paraId="540D489E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2. Анализ 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 Пятого арбитражного апелляционного суда от 18.01.2021 N 05АП-7234/2020 по делу N А51-3969/2020. </w:t>
      </w:r>
    </w:p>
    <w:p w14:paraId="1CA7AE31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 xml:space="preserve"> Девятого арбитражного апелляционного суда от 18.01.2021 N 09АП-69250/2020 по делу N А40-40737/2020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D24AA4" w14:textId="77777777" w:rsidR="00A52037" w:rsidRPr="00A52037" w:rsidRDefault="00A52037" w:rsidP="00A5203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75699">
        <w:rPr>
          <w:rFonts w:ascii="Times New Roman" w:eastAsia="Calibri" w:hAnsi="Times New Roman" w:cs="Times New Roman"/>
          <w:sz w:val="28"/>
          <w:szCs w:val="28"/>
        </w:rPr>
        <w:t>я</w:t>
      </w:r>
      <w:r w:rsidR="00C75699" w:rsidRPr="00C75699">
        <w:rPr>
          <w:rFonts w:ascii="Times New Roman" w:eastAsia="Calibri" w:hAnsi="Times New Roman" w:cs="Times New Roman"/>
          <w:sz w:val="28"/>
          <w:szCs w:val="28"/>
        </w:rPr>
        <w:t xml:space="preserve"> Тринадцатого арбитражного апелляционного суда от 18.01.2021 N 13АП-33576/2020 по делу N А56-11369/2020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D10DEB" w14:textId="49ADA939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061E367B" wp14:editId="501CC40E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E35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6290401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52F880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2262265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2A6693CE" w14:textId="56C02AB2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DF767B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3C410D6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ABA11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214F37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6DAECC47" w14:textId="3A4732AD" w:rsidR="00A4310C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 правоприменительной практике</w:t>
      </w:r>
    </w:p>
    <w:p w14:paraId="6C078F11" w14:textId="65DFA5EB" w:rsidR="00AE5452" w:rsidRPr="00AE5452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AE5452"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79086A52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E3C266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06A5B19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3C2934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 w:rsidR="00D67567">
        <w:rPr>
          <w:rFonts w:ascii="Times New Roman" w:eastAsia="Times New Roman" w:hAnsi="Times New Roman" w:cs="Times New Roman"/>
          <w:i/>
          <w:sz w:val="28"/>
        </w:rPr>
        <w:t>4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1D9A2B2C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3E76F780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7501AC0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5C31BA7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7ACC8342" w14:textId="77777777" w:rsidR="00AE5452" w:rsidRPr="00AE5452" w:rsidRDefault="00AE5452" w:rsidP="003C29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3C2934" w:rsidRPr="003C2934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12D4751D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B9D900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AA789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4E1070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7D69C8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3F3F1DB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62C97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FD6F275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64203676" w14:textId="37AF691B" w:rsidR="00A4310C" w:rsidRDefault="00A4310C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5F600686" w14:textId="6D379BED" w:rsidR="00AE5452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Вопросы для аттестации по практике</w:t>
      </w:r>
    </w:p>
    <w:p w14:paraId="0965D121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D460E3F" w14:textId="7157B3A6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Пространственные пределы и правовой статус морских пространств и морского дна.</w:t>
      </w:r>
    </w:p>
    <w:p w14:paraId="539D4201" w14:textId="4C93DFD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Международно-правовое регулирование деятельности на море и обеспечение безопасности.</w:t>
      </w:r>
    </w:p>
    <w:p w14:paraId="52FA0644" w14:textId="6000052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Правовая регламентация защиты и сохранение морской среды.</w:t>
      </w:r>
    </w:p>
    <w:p w14:paraId="5CCF39BD" w14:textId="7BD2FAF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Ответственность и компенсация за ущерб в связи с перевозкой морем опасных веществ.</w:t>
      </w:r>
    </w:p>
    <w:p w14:paraId="14E6FC1A" w14:textId="59C4357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Региональное обеспечение защиты морской среды от загрязнения.</w:t>
      </w:r>
    </w:p>
    <w:p w14:paraId="7C622F42" w14:textId="303E059B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проведения морских научных исследований.</w:t>
      </w:r>
    </w:p>
    <w:p w14:paraId="5DBBF18F" w14:textId="1EAC871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разработки и передачи морских технологий.</w:t>
      </w:r>
    </w:p>
    <w:p w14:paraId="0E2EDB16" w14:textId="1B26A8E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Пиратство и вооруженный разбой против судов.</w:t>
      </w:r>
    </w:p>
    <w:p w14:paraId="36979031" w14:textId="6ED4E51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. Преступления на море - незаконный ввоз мигрантов.</w:t>
      </w:r>
    </w:p>
    <w:p w14:paraId="6F83804A" w14:textId="7311040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незаконный оборот наркотических средств и психотропных веществ.</w:t>
      </w:r>
    </w:p>
    <w:p w14:paraId="22DD8494" w14:textId="31B4759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несанкционированное вещание из открытого моря.</w:t>
      </w:r>
    </w:p>
    <w:p w14:paraId="2733F89C" w14:textId="71375899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разрыв или повреждение подводного кабеля или трубопровода.</w:t>
      </w:r>
    </w:p>
    <w:p w14:paraId="0FD54028" w14:textId="734ED0F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Анализ международных договоров, нацеленных на обеспечение коллективной и региональной безопасности.</w:t>
      </w:r>
    </w:p>
    <w:p w14:paraId="030AFCF3" w14:textId="01113F7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ведения военных операций на море.</w:t>
      </w:r>
    </w:p>
    <w:p w14:paraId="5796B584" w14:textId="68B3424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Правовой статус боевых средств и объектов нападения. Формы вооруженной борьбы на море.</w:t>
      </w:r>
    </w:p>
    <w:p w14:paraId="4BBE6E7C" w14:textId="6FA57345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военно-морской деятельности в мирное время.</w:t>
      </w:r>
    </w:p>
    <w:p w14:paraId="63A15A3F" w14:textId="57440CF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предотвращения инцидентов и опасной военно-морской деятельности.</w:t>
      </w:r>
    </w:p>
    <w:p w14:paraId="400FFC80" w14:textId="6A8DCF2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военно-морских операций невоенного характера.</w:t>
      </w:r>
    </w:p>
    <w:p w14:paraId="40569DA1" w14:textId="67B01E78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миротворческой операции на море.</w:t>
      </w:r>
    </w:p>
    <w:p w14:paraId="55EA0F3D" w14:textId="77777777" w:rsidR="00A4310C" w:rsidRDefault="00A4310C" w:rsidP="00A4310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14A68C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1E73B18" w14:textId="77777777" w:rsidR="00A4310C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14CBE5B2" w14:textId="77777777" w:rsidR="00A4310C" w:rsidRPr="00AE5452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4310C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2C6D"/>
    <w:multiLevelType w:val="hybridMultilevel"/>
    <w:tmpl w:val="21F4F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3C5201"/>
    <w:multiLevelType w:val="multilevel"/>
    <w:tmpl w:val="709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A5752"/>
    <w:multiLevelType w:val="multilevel"/>
    <w:tmpl w:val="7F3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350C6"/>
    <w:multiLevelType w:val="hybridMultilevel"/>
    <w:tmpl w:val="F15E278C"/>
    <w:lvl w:ilvl="0" w:tplc="4C1C3A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C3A37"/>
    <w:multiLevelType w:val="hybridMultilevel"/>
    <w:tmpl w:val="2D1C1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E4C0C71"/>
    <w:multiLevelType w:val="hybridMultilevel"/>
    <w:tmpl w:val="A3B03CDE"/>
    <w:lvl w:ilvl="0" w:tplc="9F9A6A4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75"/>
    <w:rsid w:val="0018550C"/>
    <w:rsid w:val="001D5CC8"/>
    <w:rsid w:val="001F2878"/>
    <w:rsid w:val="00302FAC"/>
    <w:rsid w:val="003975C4"/>
    <w:rsid w:val="00397F8B"/>
    <w:rsid w:val="003C2934"/>
    <w:rsid w:val="004355A3"/>
    <w:rsid w:val="004A2C01"/>
    <w:rsid w:val="004C0A50"/>
    <w:rsid w:val="004E7FA4"/>
    <w:rsid w:val="00593FEC"/>
    <w:rsid w:val="006D092A"/>
    <w:rsid w:val="00715C18"/>
    <w:rsid w:val="00736375"/>
    <w:rsid w:val="007E0CC5"/>
    <w:rsid w:val="009E2A2A"/>
    <w:rsid w:val="00A4310C"/>
    <w:rsid w:val="00A52037"/>
    <w:rsid w:val="00AE0F2F"/>
    <w:rsid w:val="00AE5452"/>
    <w:rsid w:val="00B074A9"/>
    <w:rsid w:val="00B43E26"/>
    <w:rsid w:val="00BC7EEB"/>
    <w:rsid w:val="00C11AFB"/>
    <w:rsid w:val="00C75699"/>
    <w:rsid w:val="00C92AB1"/>
    <w:rsid w:val="00D50515"/>
    <w:rsid w:val="00D67567"/>
    <w:rsid w:val="00D903FC"/>
    <w:rsid w:val="00D96F97"/>
    <w:rsid w:val="00DC2700"/>
    <w:rsid w:val="00DF64BA"/>
    <w:rsid w:val="00DF767B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4F05"/>
  <w15:docId w15:val="{2F9EAFF9-8F01-4801-B178-9F4D53C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Миронов Артём Николаевич</cp:lastModifiedBy>
  <cp:revision>2</cp:revision>
  <dcterms:created xsi:type="dcterms:W3CDTF">2026-03-03T14:45:00Z</dcterms:created>
  <dcterms:modified xsi:type="dcterms:W3CDTF">2026-03-03T14:45:00Z</dcterms:modified>
</cp:coreProperties>
</file>