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F04AC3">
      <w:pPr>
        <w:spacing w:line="276" w:lineRule="auto"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04AC3" w:rsidRPr="00F04AC3">
        <w:rPr>
          <w:b/>
          <w:iCs/>
          <w:sz w:val="28"/>
          <w:szCs w:val="28"/>
        </w:rPr>
        <w:t>Практик</w:t>
      </w:r>
      <w:r w:rsidR="00F04AC3">
        <w:rPr>
          <w:b/>
          <w:iCs/>
          <w:sz w:val="28"/>
          <w:szCs w:val="28"/>
        </w:rPr>
        <w:t>е</w:t>
      </w:r>
      <w:r w:rsidR="00F04AC3" w:rsidRPr="00F04AC3">
        <w:rPr>
          <w:b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</w:p>
    <w:p w:rsidR="00170AD8" w:rsidRDefault="00170AD8" w:rsidP="00F04AC3">
      <w:pPr>
        <w:tabs>
          <w:tab w:val="left" w:pos="993"/>
        </w:tabs>
        <w:spacing w:line="276" w:lineRule="auto"/>
        <w:ind w:right="441" w:firstLine="709"/>
        <w:jc w:val="center"/>
        <w:rPr>
          <w:sz w:val="28"/>
          <w:szCs w:val="28"/>
        </w:rPr>
      </w:pPr>
    </w:p>
    <w:p w:rsidR="00A267F9" w:rsidRDefault="00A267F9" w:rsidP="00F04AC3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04AC3">
        <w:rPr>
          <w:spacing w:val="1"/>
        </w:rPr>
        <w:t>п</w:t>
      </w:r>
      <w:r w:rsidR="00F04AC3" w:rsidRPr="00F04AC3">
        <w:rPr>
          <w:spacing w:val="1"/>
        </w:rPr>
        <w:t>рактик</w:t>
      </w:r>
      <w:r w:rsidR="00F04AC3">
        <w:rPr>
          <w:spacing w:val="1"/>
        </w:rPr>
        <w:t>е</w:t>
      </w:r>
      <w:r w:rsidR="00F04AC3" w:rsidRPr="00F04AC3">
        <w:rPr>
          <w:spacing w:val="1"/>
        </w:rPr>
        <w:t xml:space="preserve"> по получению профессиональных умений и опыта профессиональной деятельности</w:t>
      </w:r>
      <w:r>
        <w:t xml:space="preserve">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5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5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5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5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CD6BDD" w:rsidRPr="0049710A" w:rsidRDefault="0023319B" w:rsidP="00CD6BDD">
      <w:pPr>
        <w:jc w:val="center"/>
        <w:rPr>
          <w:b/>
          <w:iCs/>
          <w:sz w:val="24"/>
          <w:szCs w:val="24"/>
        </w:rPr>
      </w:pPr>
      <w:r>
        <w:br w:type="page"/>
      </w:r>
      <w:r w:rsidR="00CD6BDD" w:rsidRPr="0049710A">
        <w:rPr>
          <w:b/>
          <w:iCs/>
          <w:sz w:val="24"/>
          <w:szCs w:val="24"/>
        </w:rPr>
        <w:lastRenderedPageBreak/>
        <w:t>Примерный перечень вопросов на зачет</w:t>
      </w:r>
    </w:p>
    <w:p w:rsidR="00CD6BDD" w:rsidRPr="0049710A" w:rsidRDefault="00CD6BDD" w:rsidP="00CD6BDD">
      <w:pPr>
        <w:widowControl/>
        <w:tabs>
          <w:tab w:val="left" w:pos="1134"/>
          <w:tab w:val="left" w:pos="1418"/>
        </w:tabs>
        <w:autoSpaceDE/>
        <w:autoSpaceDN/>
        <w:ind w:firstLine="709"/>
        <w:jc w:val="center"/>
        <w:rPr>
          <w:b/>
          <w:iCs/>
          <w:sz w:val="24"/>
          <w:szCs w:val="24"/>
        </w:rPr>
      </w:pP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уголовного права как отрасли права и науки. Предмет и метод уголовного права.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Структура уголовно-правовой нормы. Понятие и виды диспозиций и санкций.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Принципы уголовного права, их понятие и значение.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Действие уголовного закона во времени. </w:t>
      </w:r>
      <w:r w:rsidRPr="0049710A">
        <w:rPr>
          <w:sz w:val="24"/>
          <w:szCs w:val="24"/>
        </w:rPr>
        <w:t>Действие уголовного закона в пространстве. Выдача лиц, совершивших преступление.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признаки преступления. Малозначительность деяния. Категоризация преступлений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Понятие, основания и условия уголовной ответственности.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состава преступления, его признаки и элементы. Виды составов преступлений.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49710A">
        <w:rPr>
          <w:sz w:val="24"/>
          <w:szCs w:val="24"/>
        </w:rPr>
        <w:t>Потерпевший.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признаки и значение объективной стороны преступления. Обязательные и факультативные признаки.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Специальный субъект преступления и его значение. Субъект преступления и личность преступника.  </w:t>
      </w:r>
      <w:r w:rsidRPr="0049710A">
        <w:rPr>
          <w:rFonts w:eastAsia="Calibri"/>
          <w:sz w:val="24"/>
          <w:szCs w:val="24"/>
        </w:rPr>
        <w:t>Дискуссионные вопросы об уголовной ответственности юридических лиц.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49710A">
        <w:rPr>
          <w:rFonts w:eastAsia="Calibri"/>
          <w:sz w:val="24"/>
          <w:szCs w:val="24"/>
        </w:rPr>
        <w:t xml:space="preserve"> Последствия признания лица невменяемым.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неосторожности. Легкомыслие, его отличие от косвенного умысла и небрежности.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 </w:t>
      </w:r>
      <w:r w:rsidRPr="0049710A">
        <w:rPr>
          <w:sz w:val="24"/>
          <w:szCs w:val="24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49710A">
        <w:rPr>
          <w:rFonts w:eastAsia="Calibri"/>
          <w:sz w:val="24"/>
          <w:szCs w:val="24"/>
        </w:rPr>
        <w:t xml:space="preserve">Его отличие от деятельного раскаяния.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система обстоятельств, исключающих преступность деяния. Их уголовно-правовое значение.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 соучастия в преступлении. Объективные и субъективные признаки соучастия.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Формы соучастия, объективные и субъективные признаки соучастия. Критерии классификации.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и виды множественности преступлений. </w:t>
      </w:r>
      <w:r w:rsidRPr="0049710A">
        <w:rPr>
          <w:sz w:val="24"/>
          <w:szCs w:val="24"/>
        </w:rPr>
        <w:t>Ее значение для квалификации преступлений.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Единое преступление и его отличие от множественности преступлений.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признаки наказания. Виды наказаний.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Штраф как вид наказания. Порядок применения.  Последствия злостного уклонения от уплаты штрафа.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Ограничение по военной службе: понятие, содержание.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Принудительные работы: понятие, содержание, порядок назначения.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Ограничение свободы: понятие, содержание, порядок назначения, сроки.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Лишение свободы: понятие, виды, сроки.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освобождения от отбывания наказания. Система видов освобождения от отбывания наказания.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Условно-досрочное освобождение от отбывания наказания: виды, основания, последствия.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виды принудительных мер воспитательного воздействия для несовершеннолетних, их содержание.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Система и виды принудительных мер медицинского характера. Их отличие от наказания.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Понятие и содержание амнистии и помилования. Правовые последствия этих актов.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Судебный штраф: понятие, содержание, соотношение со ст. 76</w:t>
      </w:r>
      <w:r w:rsidRPr="0049710A">
        <w:rPr>
          <w:sz w:val="24"/>
          <w:szCs w:val="24"/>
          <w:vertAlign w:val="superscript"/>
        </w:rPr>
        <w:t>2</w:t>
      </w:r>
      <w:r w:rsidRPr="0049710A">
        <w:rPr>
          <w:sz w:val="24"/>
          <w:szCs w:val="24"/>
        </w:rPr>
        <w:t xml:space="preserve"> УК РФ.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уголовного процесса.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Уголовно-процессуальное право.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уголовного процесса.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Источники уголовного-процесса.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Характеристика стадий уголовного процесса.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Связь принципов уголовного процесса с общепризнанными международными правовыми аспектами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классификация субъектов уголовного процесса.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обвинения, их правовой статус.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защиты, их правовой статус.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0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Процесс доказывания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Значение принципа состязательности в уголовном процессе.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Виды (формы) уголовного процесса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Защита в уголовном процессе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доказательств.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процессуального принуждения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пресечения в уголовном процессе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 в уголовном процессе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уголовно-процессуального права с другими отраслями права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Судебное разбирательство – центральная стадия уголовного процесса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– субъект уголовного процесса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Гражданский иск в уголовном процессе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значение и роль сроков в уголовном процессе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Место и роль иных участников в уголовном процессе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Свидетель – иной участник уголовного процесса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Независимость судей.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Гласность судебного разбирательства.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Язык уголовного судопроизводства.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Состязательность и равноправие сторон в уголовном судопроизводстве.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Уважение чести и достоинства личности, охрана прав и свобод человека в уголовном судопроизводстве.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Неприкосновенность личности.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Неприкосновенность жилища.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Тайна переписки, телефонных переговоров, почтовых, телеграфных и иных сообщений.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Обеспечение подозреваемому, обвиняемому права на защиту.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Свобода оценки доказательств.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участников уголовного судопроизводства, их виды и классификация.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как субъект уголовного судопроизводства.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понятий «эксперта» и «специалиста» в уголовном процессе.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Поводы и основания к возбуждению уголовного дела.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Субъекты и процессуальный порядок проверки сообщения о преступлении.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проведения предварительного расследования: понятие и формы.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дознания в сокращенной форме.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Понятие и классификация следственных действий.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Формы окончания предварительного расследования.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Процессуальный порядок прекращения уголовного дела по реабилитирующим и нереабилитирующим основаниям.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Реабилитация.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Стадия подготовки дела к судебному разбирательству: понятие и общая характеристика. Основания проведения предварительного слушания.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и порядок судебного разбирательства.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Вынесение и провозглашение приговора.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Виды приговоров и их структура.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в суде с участием присяжных заседателей.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апелляционном порядке: основания, порядок и виды решений.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кассационном порядке: основания, порядок и виды решений.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Вступление приговора в законную силу и обращение его к исполнению. Свойства приговора, вступившего в законную силу.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Разрешение вопросов, связанных с исполнением приговора: подсудность и процессуальный порядок.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в порядке надзора: основания и процессуальный порядок.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по новым и вновь открывшимся обстоятельствам. </w:t>
      </w:r>
    </w:p>
    <w:p w:rsidR="00CD6BDD" w:rsidRPr="0049710A" w:rsidRDefault="00CD6BDD" w:rsidP="00CD6BD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Процессуальные особенности производства по уголовным делам в отношении несовершеннолетних. </w:t>
      </w:r>
    </w:p>
    <w:p w:rsidR="00CD6BDD" w:rsidRDefault="00CD6BDD"/>
    <w:p w:rsidR="0023319B" w:rsidRDefault="0023319B">
      <w:pPr>
        <w:rPr>
          <w:sz w:val="28"/>
          <w:szCs w:val="28"/>
        </w:rPr>
      </w:pPr>
    </w:p>
    <w:p w:rsidR="00CD6BDD" w:rsidRDefault="00CD6BDD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bookmarkStart w:id="0" w:name="_GoBack"/>
      <w:bookmarkEnd w:id="0"/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84539C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8A574B" w:rsidRPr="00DF212B">
              <w:rPr>
                <w:sz w:val="24"/>
                <w:szCs w:val="24"/>
              </w:rPr>
              <w:t>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F04AC3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 w:rsidP="00CD6BD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DC741E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84539C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84539C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</w:t>
            </w:r>
            <w:r w:rsidR="003A692B">
              <w:rPr>
                <w:sz w:val="24"/>
                <w:szCs w:val="24"/>
              </w:rPr>
              <w:t>2</w:t>
            </w:r>
            <w:r w:rsidRPr="00387283">
              <w:rPr>
                <w:sz w:val="24"/>
                <w:szCs w:val="24"/>
              </w:rPr>
              <w:t>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84539C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DF212B" w:rsidRPr="00387283">
              <w:rPr>
                <w:sz w:val="24"/>
                <w:szCs w:val="24"/>
              </w:rPr>
              <w:t>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F04AC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84539C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c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>
              <w:t>.2024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4E71B2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организации.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  <w:tr w:rsidR="008B06A5" w:rsidTr="001432BE">
        <w:trPr>
          <w:trHeight w:val="20"/>
        </w:trPr>
        <w:tc>
          <w:tcPr>
            <w:tcW w:w="9241" w:type="dxa"/>
            <w:gridSpan w:val="2"/>
          </w:tcPr>
          <w:p w:rsidR="008B06A5" w:rsidRPr="00387283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Принимать участие </w:t>
            </w:r>
            <w:r w:rsidRPr="008B06A5">
              <w:rPr>
                <w:sz w:val="24"/>
                <w:szCs w:val="24"/>
              </w:rPr>
              <w:t>в юридических (процессуальных) действиях, составляющих основное содержание профессиональной деятельности сотрудников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06A5" w:rsidTr="001432BE">
        <w:trPr>
          <w:trHeight w:val="20"/>
        </w:trPr>
        <w:tc>
          <w:tcPr>
            <w:tcW w:w="9241" w:type="dxa"/>
            <w:gridSpan w:val="2"/>
          </w:tcPr>
          <w:p w:rsidR="008B06A5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</w:t>
            </w:r>
            <w:r w:rsidRPr="008B06A5">
              <w:rPr>
                <w:sz w:val="24"/>
                <w:szCs w:val="24"/>
              </w:rPr>
              <w:t>амостоятельно составл</w:t>
            </w:r>
            <w:r>
              <w:rPr>
                <w:sz w:val="24"/>
                <w:szCs w:val="24"/>
              </w:rPr>
              <w:t>ять</w:t>
            </w:r>
            <w:r w:rsidRPr="008B06A5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Pr="008B06A5">
              <w:rPr>
                <w:sz w:val="24"/>
                <w:szCs w:val="24"/>
              </w:rPr>
              <w:t xml:space="preserve"> юридических (процессуальных) документов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18A6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DA63F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84539C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3A692B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 w:rsidRPr="00F33D77">
        <w:rPr>
          <w:rFonts w:eastAsia="Calibri"/>
          <w:sz w:val="28"/>
        </w:rPr>
        <w:t>Москва – 202</w:t>
      </w:r>
      <w:r w:rsidR="00CD6BDD">
        <w:rPr>
          <w:rFonts w:eastAsia="Calibri"/>
          <w:sz w:val="28"/>
        </w:rPr>
        <w:t>5</w:t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5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5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5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84539C" w:rsidRPr="00380001" w:rsidRDefault="0084539C" w:rsidP="0084539C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630F67">
        <w:t>принципы этики юриста, готов к кооперации с коллегами, способен применять нормативные правовые акты, реализовывать нормы материального и процессуального права в</w:t>
      </w:r>
      <w:r w:rsidR="00630F67" w:rsidRPr="00630F67">
        <w:t xml:space="preserve"> профессиональной деятельности;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1E" w:rsidRDefault="00DC741E">
      <w:r>
        <w:separator/>
      </w:r>
    </w:p>
  </w:endnote>
  <w:endnote w:type="continuationSeparator" w:id="0">
    <w:p w:rsidR="00DC741E" w:rsidRDefault="00DC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D6BDD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CD6BDD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1E" w:rsidRDefault="00DC741E">
      <w:r>
        <w:separator/>
      </w:r>
    </w:p>
  </w:footnote>
  <w:footnote w:type="continuationSeparator" w:id="0">
    <w:p w:rsidR="00DC741E" w:rsidRDefault="00DC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A1A27"/>
    <w:rsid w:val="000B12BF"/>
    <w:rsid w:val="000C401C"/>
    <w:rsid w:val="001023E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A692B"/>
    <w:rsid w:val="003C5D12"/>
    <w:rsid w:val="00424325"/>
    <w:rsid w:val="0045456C"/>
    <w:rsid w:val="00493B84"/>
    <w:rsid w:val="004A3C17"/>
    <w:rsid w:val="004B46C4"/>
    <w:rsid w:val="004B4D76"/>
    <w:rsid w:val="004E71B2"/>
    <w:rsid w:val="004F0845"/>
    <w:rsid w:val="004F19E5"/>
    <w:rsid w:val="00565309"/>
    <w:rsid w:val="005A3A19"/>
    <w:rsid w:val="00630F67"/>
    <w:rsid w:val="00652711"/>
    <w:rsid w:val="00692D44"/>
    <w:rsid w:val="007134F3"/>
    <w:rsid w:val="007308BD"/>
    <w:rsid w:val="00740793"/>
    <w:rsid w:val="007710F1"/>
    <w:rsid w:val="007933E4"/>
    <w:rsid w:val="007C2934"/>
    <w:rsid w:val="0084539C"/>
    <w:rsid w:val="008541EB"/>
    <w:rsid w:val="008A574B"/>
    <w:rsid w:val="008B06A5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D6BDD"/>
    <w:rsid w:val="00CE4FA6"/>
    <w:rsid w:val="00CF0ABC"/>
    <w:rsid w:val="00D064B1"/>
    <w:rsid w:val="00D10982"/>
    <w:rsid w:val="00D428ED"/>
    <w:rsid w:val="00D77D47"/>
    <w:rsid w:val="00D82C70"/>
    <w:rsid w:val="00DC741E"/>
    <w:rsid w:val="00DF212B"/>
    <w:rsid w:val="00E023FC"/>
    <w:rsid w:val="00E36A8C"/>
    <w:rsid w:val="00E60E92"/>
    <w:rsid w:val="00EC31D6"/>
    <w:rsid w:val="00EE6E28"/>
    <w:rsid w:val="00F04AC3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01DEF"/>
  <w15:docId w15:val="{2A931375-2A7B-4775-A83B-4B5AC7A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453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39C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84539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4539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14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46</cp:revision>
  <dcterms:created xsi:type="dcterms:W3CDTF">2024-03-25T10:07:00Z</dcterms:created>
  <dcterms:modified xsi:type="dcterms:W3CDTF">2025-12-17T08:12:00Z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