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24459" w14:textId="77777777" w:rsidR="00003768" w:rsidRPr="000F417F" w:rsidRDefault="00003768" w:rsidP="00003768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0F417F">
        <w:rPr>
          <w:rFonts w:ascii="Times New Roman" w:hAnsi="Times New Roman"/>
          <w:sz w:val="28"/>
          <w:szCs w:val="28"/>
        </w:rPr>
        <w:t>Приложение</w:t>
      </w:r>
    </w:p>
    <w:p w14:paraId="50C4FDA5" w14:textId="77777777" w:rsidR="00003768" w:rsidRDefault="00003768" w:rsidP="000037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6D831A4" w14:textId="4274FADC" w:rsidR="00F05F7D" w:rsidRDefault="00F05F7D" w:rsidP="008E464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32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05F7D">
        <w:rPr>
          <w:rFonts w:ascii="Times New Roman" w:hAnsi="Times New Roman" w:cs="Times New Roman"/>
          <w:b/>
          <w:sz w:val="28"/>
          <w:szCs w:val="28"/>
        </w:rPr>
        <w:t>редупреждение преступлений на объектах транспорта</w:t>
      </w:r>
      <w:r w:rsidRPr="0015432A">
        <w:rPr>
          <w:rFonts w:ascii="Times New Roman" w:hAnsi="Times New Roman" w:cs="Times New Roman"/>
          <w:b/>
          <w:sz w:val="28"/>
          <w:szCs w:val="28"/>
        </w:rPr>
        <w:t>»</w:t>
      </w:r>
    </w:p>
    <w:p w14:paraId="7EB210C3" w14:textId="77777777" w:rsidR="00F465F6" w:rsidRDefault="00F465F6" w:rsidP="00F46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204448" w14:textId="659FEA71" w:rsidR="00003768" w:rsidRPr="00BE0C71" w:rsidRDefault="00003768" w:rsidP="0000376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0C71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ценка знаний, умений и навыков по компетенции ПК-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</w:p>
    <w:p w14:paraId="78E85598" w14:textId="77777777" w:rsidR="00003768" w:rsidRPr="00BE0C71" w:rsidRDefault="00003768" w:rsidP="00003768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428A773" w14:textId="0A98A229" w:rsidR="00003768" w:rsidRPr="00BE0C71" w:rsidRDefault="00003768" w:rsidP="00003768">
      <w:pPr>
        <w:spacing w:after="0" w:line="312" w:lineRule="auto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9</w:t>
      </w:r>
    </w:p>
    <w:p w14:paraId="26ACAABD" w14:textId="77777777" w:rsidR="00003768" w:rsidRPr="00BE0C71" w:rsidRDefault="00003768" w:rsidP="00003768">
      <w:pPr>
        <w:spacing w:after="0" w:line="312" w:lineRule="auto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491EE4D5" w14:textId="1CE1442C" w:rsidR="00003768" w:rsidRPr="00BE0C71" w:rsidRDefault="00003768" w:rsidP="00003768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E0C71"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 w:cs="Times New Roman"/>
          <w:sz w:val="28"/>
          <w:szCs w:val="28"/>
        </w:rPr>
        <w:t>зачет</w:t>
      </w:r>
      <w:r w:rsidRPr="00BE0C71">
        <w:rPr>
          <w:rFonts w:ascii="Times New Roman" w:eastAsia="Calibri" w:hAnsi="Times New Roman" w:cs="Times New Roman"/>
          <w:sz w:val="28"/>
          <w:szCs w:val="28"/>
        </w:rPr>
        <w:t>) обучающемуся предлагается ответить на 2 вопроса из билета.</w:t>
      </w:r>
    </w:p>
    <w:p w14:paraId="2D7F0D60" w14:textId="77777777" w:rsidR="00F05F7D" w:rsidRDefault="00F05F7D" w:rsidP="008E464E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DA33E61" w14:textId="090100D0" w:rsidR="00F465F6" w:rsidRDefault="00F05F7D" w:rsidP="000037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86BF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465F6" w:rsidRPr="0015432A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вопросов на </w:t>
      </w:r>
      <w:r w:rsidR="00F465F6">
        <w:rPr>
          <w:rFonts w:ascii="Times New Roman" w:hAnsi="Times New Roman" w:cs="Times New Roman"/>
          <w:b/>
          <w:sz w:val="28"/>
          <w:szCs w:val="28"/>
        </w:rPr>
        <w:t>зачет</w:t>
      </w:r>
    </w:p>
    <w:p w14:paraId="4C34B08E" w14:textId="77777777" w:rsidR="00003768" w:rsidRDefault="00003768" w:rsidP="00F465F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9CD9F1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1. Раскройте содержание 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бщесоциальных и индивидуальных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мер предупреждения преступности в транспортной сфере.</w:t>
      </w:r>
    </w:p>
    <w:p w14:paraId="7E61D00F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2. Понятие и основные характеристики объектов транспорта.</w:t>
      </w:r>
    </w:p>
    <w:p w14:paraId="0977C3AB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3. Классификация и характеристика объектов транспорта.</w:t>
      </w:r>
    </w:p>
    <w:p w14:paraId="529A201B" w14:textId="77777777" w:rsidR="00F465F6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4. Понятие и виды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преступлений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на объектах транспорта.</w:t>
      </w:r>
    </w:p>
    <w:p w14:paraId="7DCE935B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5. Уголовная отвественность за преступления, совершаемые на объектах транспорта.</w:t>
      </w:r>
    </w:p>
    <w:p w14:paraId="78F80B4F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6. Преступления против безопасности движ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ения и эксплуатации транспорта.</w:t>
      </w:r>
    </w:p>
    <w:p w14:paraId="5ED6BC46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7. Показатели безопасности объектов транспорта.</w:t>
      </w:r>
    </w:p>
    <w:p w14:paraId="6F01BCE4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8. Правовые основы предупреждения преступлений на объектах транспорта.</w:t>
      </w:r>
    </w:p>
    <w:p w14:paraId="30B87383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9. Организационные основы предупреждения преступлений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н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а объектах транспорта</w:t>
      </w:r>
      <w:r w:rsidRPr="00B0605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2F3425A8" w14:textId="77777777" w:rsidR="00F465F6" w:rsidRPr="00563D78" w:rsidRDefault="00F465F6" w:rsidP="00F465F6">
      <w:pPr>
        <w:widowControl w:val="0"/>
        <w:spacing w:after="0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10. Тактические </w:t>
      </w:r>
      <w:r w:rsidRPr="00DF7CF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основы предупреждения преступлений на объектах транспорта</w:t>
      </w:r>
      <w:r w:rsidRPr="00B0605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7E95794A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11. В чем заключаются правовые основы профилактики преступлений правоохранительными органами?</w:t>
      </w:r>
    </w:p>
    <w:p w14:paraId="475B153A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12. Какова роль органов внутренних дел в предупреждении преступности на  транспорте?</w:t>
      </w:r>
    </w:p>
    <w:p w14:paraId="0C4A29F7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13. Как организовано взаимодействие правоохранительных органов на транспорте по предупреждению преступлений?</w:t>
      </w:r>
    </w:p>
    <w:p w14:paraId="14389EAF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14. В чем отличие общих и специальных мер предупреждения преступлений првоохранительными органами?</w:t>
      </w:r>
    </w:p>
    <w:p w14:paraId="5B2C4AA8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t>15. В чем вы видите стабилизацию криминальной обстановки на объектах транспорта?</w:t>
      </w:r>
    </w:p>
    <w:p w14:paraId="4D38F9E1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16. Сравните меры предупреждения и меры пресечения преступлений правоохранительными органами.</w:t>
      </w:r>
    </w:p>
    <w:p w14:paraId="1DD70754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17. Международное сотрудничество в сфере противодействия преступности. </w:t>
      </w:r>
    </w:p>
    <w:p w14:paraId="5D40EC25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18.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Организованная преступность на объектах транспорта: особ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енности проявления и структура.</w:t>
      </w:r>
    </w:p>
    <w:p w14:paraId="1EB01DFC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19. Основополагающие принципы предупредительной деятельности на объектах транспорта.</w:t>
      </w:r>
    </w:p>
    <w:p w14:paraId="657B1E84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20.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Какое влияние оказывает латентная преступность?</w:t>
      </w:r>
    </w:p>
    <w:p w14:paraId="3F4EA337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21.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Объекты предупреждения преступлений и правонарушений на объектах транспорта.</w:t>
      </w:r>
    </w:p>
    <w:p w14:paraId="46D85916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22. Каково юридическое значение правонарушений лиц, не достигших возраста уголовной ответственности?</w:t>
      </w:r>
    </w:p>
    <w:p w14:paraId="74DE6E3E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23. Субъекты предупреждения преступлений и административных правонарушений на объектах транспорта.</w:t>
      </w:r>
    </w:p>
    <w:p w14:paraId="143824C8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Охарактеризуйте групповой характер преступности несовершеннолетних.</w:t>
      </w:r>
    </w:p>
    <w:p w14:paraId="48E7C1A1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25. Цели и задачи транспортной безопасности Российской Федерации.</w:t>
      </w:r>
    </w:p>
    <w:p w14:paraId="7DFC276F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26.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Противодействие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экстремизму и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терроризму</w:t>
      </w:r>
      <w:r w:rsidRPr="00B0605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на объектах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транспорта.</w:t>
      </w:r>
    </w:p>
    <w:p w14:paraId="4D81C762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27. В чем заключаются причины преступности на объектах транспорта?</w:t>
      </w:r>
    </w:p>
    <w:p w14:paraId="06CAD066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28.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Полномочия транспортной прокуратуры.</w:t>
      </w:r>
    </w:p>
    <w:p w14:paraId="2DA98BB5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29. Виктимологическая профилактика правонарушений и преступлений.</w:t>
      </w:r>
    </w:p>
    <w:p w14:paraId="5C617080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30.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Каково соотношение понятий преступлений в сфере экономики и преступлений против собственности?</w:t>
      </w:r>
    </w:p>
    <w:p w14:paraId="2125BEDC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31. Меры предупреждения правонарушений и преступлений на объектах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транспорта.</w:t>
      </w:r>
    </w:p>
    <w:p w14:paraId="4017C807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32.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Охарактеризуйте виктимологический аспект характеристики личности потерпевшего.  </w:t>
      </w:r>
    </w:p>
    <w:p w14:paraId="6B6180AB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33. Какова основная цель предупреждения преступлений правоохранительными органами?</w:t>
      </w:r>
    </w:p>
    <w:p w14:paraId="16920EF1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34.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Охарактеризуйте основные насильственные преступления, совершаемые в общественных местах.</w:t>
      </w:r>
    </w:p>
    <w:p w14:paraId="7C53FFE6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35. В чем преимущество предупреждения преступности и административных правонарушений перед наказанием?</w:t>
      </w:r>
    </w:p>
    <w:p w14:paraId="3D8D1E47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lastRenderedPageBreak/>
        <w:t xml:space="preserve">36.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Неспециализированные субъекты предупреждения правонарушений и преступлений на объектах транспорта.</w:t>
      </w:r>
    </w:p>
    <w:p w14:paraId="69CF7038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37. Что является объектом криминологической профилактики преступлений правоохранительными органами?</w:t>
      </w:r>
    </w:p>
    <w:p w14:paraId="5610F9CC" w14:textId="77777777" w:rsidR="00F465F6" w:rsidRPr="00450E88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38.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Перечислите основные субъекты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криминологической профилактики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преступлений.</w:t>
      </w:r>
    </w:p>
    <w:p w14:paraId="644BDEB3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39. Специфика и современные тенденции преступлений, совершаемых на объектах транспорта.</w:t>
      </w:r>
    </w:p>
    <w:p w14:paraId="4DAB5FD4" w14:textId="77777777" w:rsidR="00F465F6" w:rsidRPr="00450E88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Главное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транспорте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МВД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России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структурное подразделение центрального аппарата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МВД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РФ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E30F509" w14:textId="5265B68F" w:rsidR="00F05F7D" w:rsidRPr="004F20EF" w:rsidRDefault="00F05F7D" w:rsidP="008E464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42F2F54" w14:textId="77777777" w:rsidR="00003768" w:rsidRPr="00287AD1" w:rsidRDefault="00003768" w:rsidP="00003768">
      <w:pPr>
        <w:spacing w:after="0"/>
        <w:ind w:left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87A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0"/>
        <w:gridCol w:w="8051"/>
      </w:tblGrid>
      <w:tr w:rsidR="00003768" w:rsidRPr="00287AD1" w14:paraId="59BE1F57" w14:textId="77777777" w:rsidTr="006B14F4">
        <w:trPr>
          <w:trHeight w:val="1832"/>
        </w:trPr>
        <w:tc>
          <w:tcPr>
            <w:tcW w:w="1526" w:type="dxa"/>
          </w:tcPr>
          <w:p w14:paraId="21376DA1" w14:textId="77777777" w:rsidR="00003768" w:rsidRPr="00287AD1" w:rsidRDefault="00003768" w:rsidP="006B14F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6675713C" w14:textId="77777777" w:rsidR="00003768" w:rsidRPr="00287AD1" w:rsidRDefault="00003768" w:rsidP="006B14F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4285EA08" w14:textId="77777777" w:rsidR="00003768" w:rsidRPr="00287AD1" w:rsidRDefault="00003768" w:rsidP="0000376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26700994" w14:textId="77777777" w:rsidR="00003768" w:rsidRPr="00287AD1" w:rsidRDefault="00003768" w:rsidP="0000376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332C2FFC" w14:textId="77777777" w:rsidR="00003768" w:rsidRPr="00287AD1" w:rsidRDefault="00003768" w:rsidP="0000376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41399962" w14:textId="77777777" w:rsidR="00003768" w:rsidRPr="00287AD1" w:rsidRDefault="00003768" w:rsidP="0000376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003768" w:rsidRPr="00287AD1" w14:paraId="0D1A2357" w14:textId="77777777" w:rsidTr="006B14F4">
        <w:tc>
          <w:tcPr>
            <w:tcW w:w="1526" w:type="dxa"/>
          </w:tcPr>
          <w:p w14:paraId="6DC5252B" w14:textId="77777777" w:rsidR="00003768" w:rsidRPr="00287AD1" w:rsidRDefault="00003768" w:rsidP="006B14F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7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287A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Незачтено</w:t>
            </w:r>
          </w:p>
        </w:tc>
        <w:tc>
          <w:tcPr>
            <w:tcW w:w="8331" w:type="dxa"/>
          </w:tcPr>
          <w:p w14:paraId="3F2FD749" w14:textId="77777777" w:rsidR="00003768" w:rsidRPr="00287AD1" w:rsidRDefault="00003768" w:rsidP="0000376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2962DE51" w14:textId="77777777" w:rsidR="00003768" w:rsidRPr="00287AD1" w:rsidRDefault="00003768" w:rsidP="0000376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50F79840" w14:textId="77777777" w:rsidR="00003768" w:rsidRPr="00287AD1" w:rsidRDefault="00003768" w:rsidP="0000376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4598AC63" w14:textId="77777777" w:rsidR="00003768" w:rsidRPr="00287AD1" w:rsidRDefault="00003768" w:rsidP="0000376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вопросы.</w:t>
            </w:r>
          </w:p>
        </w:tc>
      </w:tr>
    </w:tbl>
    <w:p w14:paraId="15BCDB9F" w14:textId="77777777" w:rsidR="00F05F7D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8D6A42D" w14:textId="77777777" w:rsidR="00003768" w:rsidRPr="001427EC" w:rsidRDefault="00003768" w:rsidP="00003768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427EC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7725A2DA" w14:textId="77777777" w:rsidR="00003768" w:rsidRDefault="00003768" w:rsidP="008E464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09420E39" w14:textId="38BAF3BE" w:rsidR="00F05F7D" w:rsidRPr="00241FF4" w:rsidRDefault="00F05F7D" w:rsidP="008E464E">
      <w:pPr>
        <w:spacing w:after="0"/>
        <w:ind w:firstLine="709"/>
        <w:jc w:val="center"/>
        <w:rPr>
          <w:rFonts w:ascii="Calibri" w:eastAsia="Times New Roman" w:hAnsi="Calibri" w:cs="Times New Roman"/>
          <w:b/>
        </w:rPr>
      </w:pPr>
      <w:r w:rsidRPr="00241FF4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Примерный перечень тестовых заданий</w:t>
      </w:r>
      <w:r w:rsidRPr="00241FF4">
        <w:rPr>
          <w:rFonts w:ascii="Calibri" w:eastAsia="Times New Roman" w:hAnsi="Calibri" w:cs="Times New Roman"/>
          <w:b/>
        </w:rPr>
        <w:t xml:space="preserve"> </w:t>
      </w:r>
    </w:p>
    <w:p w14:paraId="08CE7AF8" w14:textId="77777777" w:rsidR="00686BFA" w:rsidRDefault="00686BFA" w:rsidP="008E464E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E057BA" w14:textId="77777777" w:rsidR="0074588C" w:rsidRPr="0074588C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Коэффициент преступности – это:</w:t>
      </w:r>
    </w:p>
    <w:p w14:paraId="743664E0" w14:textId="7F19BB01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цифра, на которую увеличилось или уменьшилось число преступлений</w:t>
      </w:r>
    </w:p>
    <w:p w14:paraId="06644A64" w14:textId="19281C3D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цифра, характеризующая соотношение преступлений и численность населения</w:t>
      </w:r>
    </w:p>
    <w:p w14:paraId="2490FAC4" w14:textId="32D001D7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общее соотношение лиц, совершивших преступления, в структуре делинквентности</w:t>
      </w:r>
    </w:p>
    <w:p w14:paraId="44C2F20E" w14:textId="77777777" w:rsidR="001E2932" w:rsidRDefault="001E2932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CD9D17A" w14:textId="765C0F46" w:rsidR="001E2932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2)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Динамика преступности – это:</w:t>
      </w:r>
    </w:p>
    <w:p w14:paraId="2B152B0B" w14:textId="10248467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показатель изменения структуры преступности</w:t>
      </w:r>
    </w:p>
    <w:p w14:paraId="664A4DB1" w14:textId="63F82102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показатель изменения состояния преступности</w:t>
      </w:r>
    </w:p>
    <w:p w14:paraId="24838918" w14:textId="41172F68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общие тенденции преступности за 10 лет</w:t>
      </w:r>
    </w:p>
    <w:p w14:paraId="378E02AE" w14:textId="31826EEA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показатель изменения структуры и уровня преступности</w:t>
      </w:r>
    </w:p>
    <w:p w14:paraId="20584BAE" w14:textId="77777777" w:rsidR="001E2932" w:rsidRDefault="001E2932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7A6982AE" w14:textId="77777777" w:rsidR="00C177FB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3)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Под механизмом преступного поведения подразумевается:</w:t>
      </w:r>
    </w:p>
    <w:p w14:paraId="08DEA1FA" w14:textId="73E5E172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способ совершения преступления</w:t>
      </w:r>
    </w:p>
    <w:p w14:paraId="42F62CE9" w14:textId="5506B578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процесс взаимодействия личности и внешней</w:t>
      </w:r>
      <w:r w:rsidR="007F15E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среды, формирующий преступное поведение человека и реализующий его</w:t>
      </w:r>
    </w:p>
    <w:p w14:paraId="60051F8B" w14:textId="7D6C9B86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мотивационная сфера личности, проанализированная с учетом наклонностей человека</w:t>
      </w:r>
    </w:p>
    <w:p w14:paraId="5F53DEF8" w14:textId="72D7276C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внутренний процесс формирования и</w:t>
      </w:r>
      <w:r w:rsidR="007F15E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осуществления </w:t>
      </w: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преступного поведения</w:t>
      </w:r>
    </w:p>
    <w:p w14:paraId="61037F21" w14:textId="77777777" w:rsidR="00003768" w:rsidRDefault="0000376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4EAF85F2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4)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Тип преступника по степени общественной опасности:</w:t>
      </w:r>
    </w:p>
    <w:p w14:paraId="5C554C3F" w14:textId="1AB092CC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корыстный</w:t>
      </w:r>
    </w:p>
    <w:p w14:paraId="2C8BFA17" w14:textId="02FC68B1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универсальный</w:t>
      </w:r>
    </w:p>
    <w:p w14:paraId="21EC06F1" w14:textId="2848F3D7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абсолютно опасный</w:t>
      </w:r>
    </w:p>
    <w:p w14:paraId="3179AD76" w14:textId="11BF5906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совершенно опасный</w:t>
      </w:r>
    </w:p>
    <w:p w14:paraId="7EA1DCD8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44659945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5)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Детерминация преступности – это:</w:t>
      </w:r>
    </w:p>
    <w:p w14:paraId="4AE0E0C3" w14:textId="74C70475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факторы, которые не порождают преступности, но облегчают ее существование</w:t>
      </w:r>
    </w:p>
    <w:p w14:paraId="44AE0420" w14:textId="1202EF13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объективная ее обусловленность от других явлений природы</w:t>
      </w:r>
    </w:p>
    <w:p w14:paraId="4BED8A62" w14:textId="159A550A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явления общественной жизни, которые вызывают рост или снижение преступности</w:t>
      </w:r>
    </w:p>
    <w:p w14:paraId="394BC8E2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F6A8A06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6)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Виктимология – это учение о:</w:t>
      </w:r>
    </w:p>
    <w:p w14:paraId="0A87CD8F" w14:textId="5CBD2FC1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преступности</w:t>
      </w:r>
    </w:p>
    <w:p w14:paraId="1F2D2154" w14:textId="60DDF81F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раскрытии, расследовании и предупреждении преступлений </w:t>
      </w:r>
    </w:p>
    <w:p w14:paraId="67E26E8D" w14:textId="3E84A483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жертве преступлений</w:t>
      </w:r>
    </w:p>
    <w:p w14:paraId="305C64BB" w14:textId="01A81AF9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последствиях преступности</w:t>
      </w:r>
    </w:p>
    <w:p w14:paraId="036A6723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32935606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7)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Мотивация преступного поведения – это:</w:t>
      </w:r>
    </w:p>
    <w:p w14:paraId="6A6B2FE1" w14:textId="291F6CB8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мотивировка преступления</w:t>
      </w:r>
    </w:p>
    <w:p w14:paraId="4AF18C82" w14:textId="359A9368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мотив и цель преступного деяния</w:t>
      </w:r>
    </w:p>
    <w:p w14:paraId="5FB28449" w14:textId="0615C37B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внутренний процесс формирования и осуществления преступного поведения</w:t>
      </w:r>
    </w:p>
    <w:p w14:paraId="59094660" w14:textId="0BF8F471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мотивационная сфера личности, проанализированная с учетом криминальных наклонностей человека</w:t>
      </w:r>
    </w:p>
    <w:p w14:paraId="5B3148D6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B85F1E6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8)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Что является главным объектом виктимологических исследований:</w:t>
      </w:r>
    </w:p>
    <w:p w14:paraId="08183B19" w14:textId="68C653B6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индивидуальная и групповая безопасность</w:t>
      </w:r>
    </w:p>
    <w:p w14:paraId="0C4D43A3" w14:textId="1B8663F5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правовой статус потерпевшего</w:t>
      </w:r>
    </w:p>
    <w:p w14:paraId="34D6133A" w14:textId="0DB564A1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законодательство о возмещении ущерба от преступности</w:t>
      </w:r>
    </w:p>
    <w:p w14:paraId="31BE79A6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4004A3E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9)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Количественные характеристики преступности – это:</w:t>
      </w:r>
    </w:p>
    <w:p w14:paraId="233FAF68" w14:textId="02E237EE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количество</w:t>
      </w:r>
      <w:r w:rsidR="007F15E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преступлений в стране, области</w:t>
      </w:r>
    </w:p>
    <w:p w14:paraId="79F9CCC2" w14:textId="3B8844DB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количество преступлений, деленное на население, за год</w:t>
      </w:r>
    </w:p>
    <w:p w14:paraId="1D9499C7" w14:textId="75C66385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уровень преступности</w:t>
      </w:r>
    </w:p>
    <w:p w14:paraId="1158A156" w14:textId="17E21A32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динамика преступности</w:t>
      </w:r>
    </w:p>
    <w:p w14:paraId="081452BD" w14:textId="77777777" w:rsidR="00003768" w:rsidRDefault="00003768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</w:p>
    <w:p w14:paraId="6578130A" w14:textId="148D71EF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10)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Качественная характеристика преступности – это:</w:t>
      </w:r>
    </w:p>
    <w:p w14:paraId="6FF3FFEE" w14:textId="22B0FA3F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структура преступности</w:t>
      </w:r>
    </w:p>
    <w:p w14:paraId="4BE6B316" w14:textId="7A7D002D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качество подготавливаемых преступлений на определенной территории</w:t>
      </w:r>
    </w:p>
    <w:p w14:paraId="44989F91" w14:textId="287CAE84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характер преступности на определенной т</w:t>
      </w:r>
      <w:r w:rsidR="007F15E0">
        <w:rPr>
          <w:rFonts w:ascii="Times New Roman" w:eastAsia="Times New Roman" w:hAnsi="Times New Roman" w:cs="Times New Roman"/>
          <w:noProof/>
          <w:sz w:val="28"/>
          <w:szCs w:val="28"/>
        </w:rPr>
        <w:t>ерритории за определенное время</w:t>
      </w:r>
    </w:p>
    <w:p w14:paraId="73DD4F60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0DF199E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11) Ре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оциализация – это:</w:t>
      </w:r>
    </w:p>
    <w:p w14:paraId="23AD2684" w14:textId="523FD4A5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</w:t>
      </w:r>
      <w:r w:rsidR="007F15E0">
        <w:rPr>
          <w:rFonts w:ascii="Times New Roman" w:eastAsia="Times New Roman" w:hAnsi="Times New Roman" w:cs="Times New Roman"/>
          <w:noProof/>
          <w:sz w:val="28"/>
          <w:szCs w:val="28"/>
        </w:rPr>
        <w:t>роцесс исправления преступников</w:t>
      </w:r>
    </w:p>
    <w:p w14:paraId="3F781D59" w14:textId="75CD9DD9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процесс становления социальных качеств личности</w:t>
      </w:r>
    </w:p>
    <w:p w14:paraId="444BE0E4" w14:textId="6C2D7ADA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процесс устранения проблем в социальной сфере, порождающих преступность</w:t>
      </w:r>
    </w:p>
    <w:p w14:paraId="51F3C832" w14:textId="27CEE220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процесс становления преступников</w:t>
      </w:r>
    </w:p>
    <w:p w14:paraId="5333AFEB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2ED21DE5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12)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Криминологическая характеристика преступлений включает:</w:t>
      </w:r>
    </w:p>
    <w:p w14:paraId="0DFB4C74" w14:textId="47EB30DD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механизм совершения преступления</w:t>
      </w:r>
    </w:p>
    <w:p w14:paraId="4674DF90" w14:textId="24BE69ED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признаки преступления, данные ситуации и специфику деятельности по предупреждению преступлений</w:t>
      </w:r>
    </w:p>
    <w:p w14:paraId="27C27E30" w14:textId="37F26232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данные о способе совершения и криминальном опыте преступника</w:t>
      </w:r>
    </w:p>
    <w:p w14:paraId="6F59D5F0" w14:textId="68ADDB5F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д</w:t>
      </w:r>
      <w:r w:rsidR="007F15E0">
        <w:rPr>
          <w:rFonts w:ascii="Times New Roman" w:eastAsia="Times New Roman" w:hAnsi="Times New Roman" w:cs="Times New Roman"/>
          <w:noProof/>
          <w:sz w:val="28"/>
          <w:szCs w:val="28"/>
        </w:rPr>
        <w:t>анные о преступных последствиях</w:t>
      </w:r>
    </w:p>
    <w:p w14:paraId="451A48C5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24BE8E72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13)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Назовите методы криминологического прогнозирования:</w:t>
      </w:r>
    </w:p>
    <w:p w14:paraId="3EFDC70B" w14:textId="70C5C917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экстраполяции</w:t>
      </w:r>
    </w:p>
    <w:p w14:paraId="4508518E" w14:textId="6EC061AD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наблюдения</w:t>
      </w:r>
    </w:p>
    <w:p w14:paraId="523053C2" w14:textId="65702075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статистический</w:t>
      </w:r>
    </w:p>
    <w:p w14:paraId="379CD26D" w14:textId="199A170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эксперимента</w:t>
      </w:r>
    </w:p>
    <w:p w14:paraId="507DC034" w14:textId="477217F2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моделирования</w:t>
      </w:r>
    </w:p>
    <w:p w14:paraId="559EF74A" w14:textId="7F0D85C9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экспертных оценок</w:t>
      </w:r>
    </w:p>
    <w:p w14:paraId="24B8D465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D682058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14)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Аномия в обществе – это:</w:t>
      </w:r>
    </w:p>
    <w:p w14:paraId="615E5B74" w14:textId="44D27F48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негативное общественное явление</w:t>
      </w:r>
    </w:p>
    <w:p w14:paraId="77FC2BE2" w14:textId="5A69D262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негативное явление классового общества</w:t>
      </w:r>
    </w:p>
    <w:p w14:paraId="5B8295F1" w14:textId="28B8E2A7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позитивная</w:t>
      </w:r>
      <w:r w:rsidR="00AB442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характеристика любого общества</w:t>
      </w:r>
    </w:p>
    <w:p w14:paraId="427A6C1E" w14:textId="19441EE5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негативное социально-правовое явление</w:t>
      </w:r>
    </w:p>
    <w:p w14:paraId="7968C8CC" w14:textId="77777777" w:rsidR="00003768" w:rsidRDefault="0000376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2DE7AB3C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15)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Какая преступность называется латентной:</w:t>
      </w:r>
    </w:p>
    <w:p w14:paraId="7E9B7BE9" w14:textId="7FA24F72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 выявленная</w:t>
      </w:r>
    </w:p>
    <w:p w14:paraId="7789F283" w14:textId="10CECF5D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 заявленная</w:t>
      </w:r>
    </w:p>
    <w:p w14:paraId="68AAB368" w14:textId="68F5DB81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скрытая</w:t>
      </w:r>
    </w:p>
    <w:p w14:paraId="77A01B68" w14:textId="3AF2D0F6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 прошедшая официальной регистрации скрываемая</w:t>
      </w:r>
    </w:p>
    <w:p w14:paraId="2DA83BCD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36669EE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16)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Что такое личность преступника:</w:t>
      </w:r>
    </w:p>
    <w:p w14:paraId="0FA3582E" w14:textId="104732D4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характеристики конкретного лица, совершившего преступление</w:t>
      </w:r>
    </w:p>
    <w:p w14:paraId="451A6DE4" w14:textId="1675B11B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характеристики лиц, которых относят к «негативной среде»</w:t>
      </w:r>
    </w:p>
    <w:p w14:paraId="29B4A2BD" w14:textId="3C18143A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некоторые общие криминологические характеристики лиц, совершивших преступление</w:t>
      </w:r>
    </w:p>
    <w:p w14:paraId="60E75071" w14:textId="02CCD07D" w:rsidR="00BF5F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служебные характеристики</w:t>
      </w:r>
    </w:p>
    <w:p w14:paraId="6B9AB447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718233F9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17)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Основная причина преступности – это:</w:t>
      </w:r>
    </w:p>
    <w:p w14:paraId="38637DD7" w14:textId="5731CA30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недостаточная развитость экономики</w:t>
      </w:r>
    </w:p>
    <w:p w14:paraId="220FBC99" w14:textId="2C2679DE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недостаточный уровень морали и нравственности</w:t>
      </w:r>
    </w:p>
    <w:p w14:paraId="3B502833" w14:textId="5B1DF8BD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рассогласование декларируемых ценностей и возможности их законного достижения</w:t>
      </w:r>
    </w:p>
    <w:p w14:paraId="154A83B8" w14:textId="27DC4241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антагонистические отношения между классами, ведущие к социальной напряженности</w:t>
      </w:r>
    </w:p>
    <w:p w14:paraId="5C321B19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659465B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18)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Виктимность – это:</w:t>
      </w:r>
    </w:p>
    <w:p w14:paraId="68F0CE40" w14:textId="12E7A89F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негативное качество преступника</w:t>
      </w:r>
    </w:p>
    <w:p w14:paraId="68B36DD7" w14:textId="5C3C99BA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наука, изучающая поведение жертвы преступления</w:t>
      </w:r>
    </w:p>
    <w:p w14:paraId="14D5BA64" w14:textId="1BE256BB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определенные свойства жертвы преступления</w:t>
      </w:r>
    </w:p>
    <w:p w14:paraId="348AC1FE" w14:textId="5525F576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неспособность государства и общества защитить потенциальную жертву</w:t>
      </w:r>
    </w:p>
    <w:p w14:paraId="07681E5A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68FDF7BF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19) </w:t>
      </w:r>
      <w:r w:rsidR="00F05F7D"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Что должны изменять у осужденного в лучшую сторону меры исправительного воздействия:</w:t>
      </w:r>
    </w:p>
    <w:p w14:paraId="6A4A9714" w14:textId="734F5004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отношение к семье, обществу, человеку, закону</w:t>
      </w:r>
    </w:p>
    <w:p w14:paraId="4D92F8C2" w14:textId="44BD9EB7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отношение к общечеловеческим ценностям, правам человека, собственности, закону</w:t>
      </w:r>
    </w:p>
    <w:p w14:paraId="5B61AACB" w14:textId="397EB6A9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отношение к человеку, труду, нормам морали и нравственности, праву</w:t>
      </w:r>
    </w:p>
    <w:p w14:paraId="784782E8" w14:textId="57B40A53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отношение к собственности, праву, труду, нормам морали и нравственности</w:t>
      </w:r>
    </w:p>
    <w:p w14:paraId="7312D424" w14:textId="77777777" w:rsidR="00003768" w:rsidRDefault="0000376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6A75F078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20) </w:t>
      </w:r>
      <w:r w:rsidR="00F05F7D"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Обязательно ли сын преступника станет преступником:</w:t>
      </w:r>
    </w:p>
    <w:p w14:paraId="5A0FA3EE" w14:textId="1CA5782C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да, поскольку преступные наклонности передаются по наследству</w:t>
      </w:r>
    </w:p>
    <w:p w14:paraId="44B300F5" w14:textId="12FFE530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нет, поскольку преступные наклонности не передаются по наследству</w:t>
      </w:r>
    </w:p>
    <w:p w14:paraId="22B65B8D" w14:textId="7E081490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да, если ребенок воспитывался в неблагополучной семье и приобрел негативные качества</w:t>
      </w:r>
    </w:p>
    <w:p w14:paraId="1F20FD05" w14:textId="1709C603" w:rsidR="00F05F7D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нет, поскольку он воспитывался без отца-преступника</w:t>
      </w:r>
    </w:p>
    <w:p w14:paraId="776F438B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A0D06FD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21) </w:t>
      </w:r>
      <w:r w:rsidR="00F05F7D"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Теоретической основой преступности в экономической сфере является:</w:t>
      </w:r>
    </w:p>
    <w:p w14:paraId="23A79DE1" w14:textId="6CFE1191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теория социальной дезорганизации</w:t>
      </w:r>
    </w:p>
    <w:p w14:paraId="22E6C447" w14:textId="69F4D585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теория стигмы</w:t>
      </w:r>
    </w:p>
    <w:p w14:paraId="7EECB2F8" w14:textId="70B0343E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теория интеракционизма</w:t>
      </w:r>
    </w:p>
    <w:p w14:paraId="075766FB" w14:textId="32D12210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теория множественности факторов</w:t>
      </w:r>
    </w:p>
    <w:p w14:paraId="2BEB7859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308F4469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22) </w:t>
      </w:r>
      <w:r w:rsidR="00F05F7D"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Стабильность системы организованной преступности обеспечивают:</w:t>
      </w:r>
    </w:p>
    <w:p w14:paraId="699B721E" w14:textId="2254C0F8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гангстеры</w:t>
      </w:r>
    </w:p>
    <w:p w14:paraId="08DA379A" w14:textId="287BBD6A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коррупционеры</w:t>
      </w:r>
    </w:p>
    <w:p w14:paraId="0E37FB46" w14:textId="2E1E64C0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координаторы</w:t>
      </w:r>
    </w:p>
    <w:p w14:paraId="644176F4" w14:textId="5F0BDA09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расхитители</w:t>
      </w:r>
    </w:p>
    <w:p w14:paraId="5EFDD005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000B480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23) </w:t>
      </w:r>
      <w:r w:rsidR="00F05F7D"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Какие тенденции характерны для насильственной преступности:</w:t>
      </w:r>
    </w:p>
    <w:p w14:paraId="1D00B40F" w14:textId="31423ECC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уменьшение удельного веса покушений</w:t>
      </w:r>
    </w:p>
    <w:p w14:paraId="30012BE2" w14:textId="556FE5BC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особая, не вызываемая обстановкой их совершения, жестокость, садизм, глумление над личностью жертв посягательств</w:t>
      </w:r>
    </w:p>
    <w:p w14:paraId="571CE4B6" w14:textId="40CD3E08" w:rsidR="00BF5F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насильственные преступления стали самыми распространенными в структуре российской преступности</w:t>
      </w:r>
    </w:p>
    <w:p w14:paraId="0D35EA7D" w14:textId="65492C03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br w:type="page"/>
      </w:r>
    </w:p>
    <w:p w14:paraId="08BC8E27" w14:textId="4FCAA9D9" w:rsidR="00003768" w:rsidRDefault="00003768" w:rsidP="0000376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BE0C71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 w:cs="Times New Roman"/>
          <w:iCs/>
          <w:sz w:val="28"/>
          <w:szCs w:val="28"/>
        </w:rPr>
        <w:t>выполнить задания в процессе участия в «деловой игре»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из предложенн</w:t>
      </w:r>
      <w:r>
        <w:rPr>
          <w:rFonts w:ascii="Times New Roman" w:eastAsia="Calibri" w:hAnsi="Times New Roman" w:cs="Times New Roman"/>
          <w:iCs/>
          <w:sz w:val="28"/>
          <w:szCs w:val="28"/>
        </w:rPr>
        <w:t>ого перечня.</w:t>
      </w:r>
    </w:p>
    <w:p w14:paraId="0A7F0412" w14:textId="075FFEBF" w:rsidR="00BF5FE0" w:rsidRPr="00AB4428" w:rsidRDefault="00BF5FE0" w:rsidP="008E464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428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Примерный перечень заданий</w:t>
      </w:r>
      <w:r w:rsidRPr="00AB4428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«деловой игры».</w:t>
      </w:r>
    </w:p>
    <w:p w14:paraId="492D1FCD" w14:textId="77777777" w:rsidR="00C54376" w:rsidRDefault="00C54376" w:rsidP="008E464E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AC99555" w14:textId="4753F1A1" w:rsidR="007C1682" w:rsidRPr="007C1682" w:rsidRDefault="007C1682" w:rsidP="008E46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C261E">
        <w:rPr>
          <w:rFonts w:ascii="Times New Roman" w:hAnsi="Times New Roman" w:cs="Times New Roman"/>
          <w:sz w:val="28"/>
          <w:szCs w:val="28"/>
        </w:rPr>
        <w:t>1. Заполнит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C261E">
        <w:rPr>
          <w:rFonts w:ascii="Times New Roman" w:hAnsi="Times New Roman" w:cs="Times New Roman"/>
          <w:sz w:val="28"/>
          <w:szCs w:val="28"/>
        </w:rPr>
        <w:t xml:space="preserve"> таблицу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777" w:type="dxa"/>
        <w:tblInd w:w="-147" w:type="dxa"/>
        <w:tblLook w:val="04A0" w:firstRow="1" w:lastRow="0" w:firstColumn="1" w:lastColumn="0" w:noHBand="0" w:noVBand="1"/>
      </w:tblPr>
      <w:tblGrid>
        <w:gridCol w:w="709"/>
        <w:gridCol w:w="2387"/>
        <w:gridCol w:w="1992"/>
        <w:gridCol w:w="2467"/>
        <w:gridCol w:w="2222"/>
      </w:tblGrid>
      <w:tr w:rsidR="007C1682" w14:paraId="499857C2" w14:textId="77777777" w:rsidTr="007C1682">
        <w:tc>
          <w:tcPr>
            <w:tcW w:w="709" w:type="dxa"/>
          </w:tcPr>
          <w:p w14:paraId="3272C967" w14:textId="77777777" w:rsidR="007C1682" w:rsidRPr="00E23E8A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78A540FE" w14:textId="77777777" w:rsidR="007C1682" w:rsidRPr="00E23E8A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2387" w:type="dxa"/>
          </w:tcPr>
          <w:p w14:paraId="76BB4289" w14:textId="77777777" w:rsidR="007C1682" w:rsidRPr="00E23E8A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Вид транспорта:</w:t>
            </w:r>
          </w:p>
        </w:tc>
        <w:tc>
          <w:tcPr>
            <w:tcW w:w="1992" w:type="dxa"/>
          </w:tcPr>
          <w:p w14:paraId="08F48220" w14:textId="77777777" w:rsidR="007C1682" w:rsidRPr="00E23E8A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Какие функции/задачи выполняет:</w:t>
            </w:r>
          </w:p>
        </w:tc>
        <w:tc>
          <w:tcPr>
            <w:tcW w:w="2467" w:type="dxa"/>
          </w:tcPr>
          <w:p w14:paraId="2730BEF2" w14:textId="77777777" w:rsidR="007C1682" w:rsidRPr="00E23E8A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Нормативно-правовой акт, регулирующий деятельность (может быть несколько):</w:t>
            </w:r>
          </w:p>
        </w:tc>
        <w:tc>
          <w:tcPr>
            <w:tcW w:w="2222" w:type="dxa"/>
          </w:tcPr>
          <w:p w14:paraId="141A2208" w14:textId="77777777" w:rsidR="007C1682" w:rsidRPr="00E23E8A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В чем уязвимые (слабые) стороны с точки зрения преступного пося</w:t>
            </w:r>
            <w:r>
              <w:rPr>
                <w:rFonts w:ascii="Times New Roman" w:hAnsi="Times New Roman" w:cs="Times New Roman"/>
                <w:b/>
                <w:bCs/>
              </w:rPr>
              <w:t>г</w:t>
            </w:r>
            <w:r w:rsidRPr="00E23E8A">
              <w:rPr>
                <w:rFonts w:ascii="Times New Roman" w:hAnsi="Times New Roman" w:cs="Times New Roman"/>
                <w:b/>
                <w:bCs/>
              </w:rPr>
              <w:t>ательства:</w:t>
            </w:r>
          </w:p>
        </w:tc>
      </w:tr>
      <w:tr w:rsidR="007C1682" w14:paraId="1F817249" w14:textId="77777777" w:rsidTr="007C1682">
        <w:tc>
          <w:tcPr>
            <w:tcW w:w="709" w:type="dxa"/>
          </w:tcPr>
          <w:p w14:paraId="746B98EC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387" w:type="dxa"/>
          </w:tcPr>
          <w:p w14:paraId="5ED681B4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1992" w:type="dxa"/>
          </w:tcPr>
          <w:p w14:paraId="663ACCDA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467" w:type="dxa"/>
          </w:tcPr>
          <w:p w14:paraId="78D1A7B3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222" w:type="dxa"/>
          </w:tcPr>
          <w:p w14:paraId="1E1B7C6F" w14:textId="77777777" w:rsidR="007C1682" w:rsidRDefault="007C1682" w:rsidP="008E464E">
            <w:pPr>
              <w:spacing w:line="276" w:lineRule="auto"/>
              <w:ind w:firstLine="709"/>
            </w:pPr>
          </w:p>
        </w:tc>
      </w:tr>
      <w:tr w:rsidR="007C1682" w14:paraId="50424765" w14:textId="77777777" w:rsidTr="007C1682">
        <w:tc>
          <w:tcPr>
            <w:tcW w:w="709" w:type="dxa"/>
          </w:tcPr>
          <w:p w14:paraId="440A2AB1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387" w:type="dxa"/>
          </w:tcPr>
          <w:p w14:paraId="5514AFC7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1992" w:type="dxa"/>
          </w:tcPr>
          <w:p w14:paraId="15A83937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467" w:type="dxa"/>
          </w:tcPr>
          <w:p w14:paraId="71A7B73D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222" w:type="dxa"/>
          </w:tcPr>
          <w:p w14:paraId="4A2D8B35" w14:textId="77777777" w:rsidR="007C1682" w:rsidRDefault="007C1682" w:rsidP="008E464E">
            <w:pPr>
              <w:spacing w:line="276" w:lineRule="auto"/>
              <w:ind w:firstLine="709"/>
            </w:pPr>
          </w:p>
        </w:tc>
      </w:tr>
      <w:tr w:rsidR="007C1682" w14:paraId="2E0F9EFA" w14:textId="77777777" w:rsidTr="007C1682">
        <w:tc>
          <w:tcPr>
            <w:tcW w:w="709" w:type="dxa"/>
          </w:tcPr>
          <w:p w14:paraId="19B9D10D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387" w:type="dxa"/>
          </w:tcPr>
          <w:p w14:paraId="08958DA8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1992" w:type="dxa"/>
          </w:tcPr>
          <w:p w14:paraId="6C6826C4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467" w:type="dxa"/>
          </w:tcPr>
          <w:p w14:paraId="72A42B01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222" w:type="dxa"/>
          </w:tcPr>
          <w:p w14:paraId="1F12C4AB" w14:textId="77777777" w:rsidR="007C1682" w:rsidRDefault="007C1682" w:rsidP="008E464E">
            <w:pPr>
              <w:spacing w:line="276" w:lineRule="auto"/>
              <w:ind w:firstLine="709"/>
            </w:pPr>
          </w:p>
        </w:tc>
      </w:tr>
      <w:tr w:rsidR="007C1682" w14:paraId="294AC661" w14:textId="77777777" w:rsidTr="007C1682">
        <w:tc>
          <w:tcPr>
            <w:tcW w:w="709" w:type="dxa"/>
          </w:tcPr>
          <w:p w14:paraId="2852A1E8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387" w:type="dxa"/>
          </w:tcPr>
          <w:p w14:paraId="051A06E5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1992" w:type="dxa"/>
          </w:tcPr>
          <w:p w14:paraId="528728DA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467" w:type="dxa"/>
          </w:tcPr>
          <w:p w14:paraId="26370CBD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222" w:type="dxa"/>
          </w:tcPr>
          <w:p w14:paraId="28F06476" w14:textId="77777777" w:rsidR="007C1682" w:rsidRDefault="007C1682" w:rsidP="008E464E">
            <w:pPr>
              <w:spacing w:line="276" w:lineRule="auto"/>
              <w:ind w:firstLine="709"/>
            </w:pPr>
          </w:p>
        </w:tc>
      </w:tr>
    </w:tbl>
    <w:p w14:paraId="68718005" w14:textId="77777777" w:rsidR="00AB4428" w:rsidRDefault="00AB4428" w:rsidP="008E464E">
      <w:pPr>
        <w:spacing w:after="0"/>
        <w:ind w:firstLine="709"/>
        <w:jc w:val="both"/>
      </w:pPr>
    </w:p>
    <w:p w14:paraId="5CA13491" w14:textId="0FBC1D44" w:rsidR="007C1682" w:rsidRDefault="00A362B7" w:rsidP="008E4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7C1682" w:rsidRPr="005C261E">
        <w:rPr>
          <w:rFonts w:ascii="Times New Roman" w:hAnsi="Times New Roman" w:cs="Times New Roman"/>
          <w:sz w:val="28"/>
          <w:szCs w:val="28"/>
        </w:rPr>
        <w:t>Из чего состоит оценка уязвимости транспортного объекта</w:t>
      </w:r>
      <w:r w:rsidR="007C1682">
        <w:rPr>
          <w:rFonts w:ascii="Times New Roman" w:hAnsi="Times New Roman" w:cs="Times New Roman"/>
          <w:sz w:val="28"/>
          <w:szCs w:val="28"/>
        </w:rPr>
        <w:t xml:space="preserve"> </w:t>
      </w:r>
      <w:r w:rsidR="007C1682" w:rsidRPr="005C261E">
        <w:rPr>
          <w:rFonts w:ascii="Times New Roman" w:hAnsi="Times New Roman" w:cs="Times New Roman"/>
          <w:sz w:val="28"/>
          <w:szCs w:val="28"/>
        </w:rPr>
        <w:t>(изобразить схематично</w:t>
      </w:r>
      <w:r w:rsidR="007C1682">
        <w:rPr>
          <w:rFonts w:ascii="Times New Roman" w:hAnsi="Times New Roman" w:cs="Times New Roman"/>
          <w:sz w:val="28"/>
          <w:szCs w:val="28"/>
        </w:rPr>
        <w:t>)?</w:t>
      </w:r>
    </w:p>
    <w:p w14:paraId="25ECC0D6" w14:textId="27505DBD" w:rsidR="007C1682" w:rsidRPr="00015307" w:rsidRDefault="007C1682" w:rsidP="008E4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15307">
        <w:rPr>
          <w:rFonts w:ascii="Times New Roman" w:hAnsi="Times New Roman" w:cs="Times New Roman"/>
          <w:sz w:val="28"/>
          <w:szCs w:val="28"/>
        </w:rPr>
        <w:t>Заполнит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15307">
        <w:rPr>
          <w:rFonts w:ascii="Times New Roman" w:hAnsi="Times New Roman" w:cs="Times New Roman"/>
          <w:sz w:val="28"/>
          <w:szCs w:val="28"/>
        </w:rPr>
        <w:t xml:space="preserve"> таблицу. Из каких способов, механизмов, методов, способов и мероприятий должен состоять каждый блок противодействия преступлениям на объектах транспорта, представленный в таблице?</w:t>
      </w:r>
    </w:p>
    <w:p w14:paraId="06AE9256" w14:textId="77777777" w:rsidR="007C1682" w:rsidRDefault="007C1682" w:rsidP="008E464E">
      <w:pPr>
        <w:spacing w:after="0"/>
        <w:ind w:firstLine="709"/>
        <w:rPr>
          <w:rFonts w:ascii="Times New Roman" w:hAnsi="Times New Roman" w:cs="Times New Roman"/>
        </w:rPr>
      </w:pPr>
    </w:p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2150"/>
        <w:gridCol w:w="2245"/>
        <w:gridCol w:w="2552"/>
        <w:gridCol w:w="2551"/>
      </w:tblGrid>
      <w:tr w:rsidR="007C1682" w14:paraId="1868A57D" w14:textId="77777777" w:rsidTr="002B55CC">
        <w:tc>
          <w:tcPr>
            <w:tcW w:w="2150" w:type="dxa"/>
          </w:tcPr>
          <w:p w14:paraId="72309061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2BC9">
              <w:rPr>
                <w:rFonts w:ascii="Times New Roman" w:hAnsi="Times New Roman" w:cs="Times New Roman"/>
                <w:i/>
                <w:iCs/>
              </w:rPr>
              <w:t>Профилактика преступлений на объектах транспорта:</w:t>
            </w:r>
          </w:p>
        </w:tc>
        <w:tc>
          <w:tcPr>
            <w:tcW w:w="2245" w:type="dxa"/>
          </w:tcPr>
          <w:p w14:paraId="4C1FE0B5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2BC9">
              <w:rPr>
                <w:rFonts w:ascii="Times New Roman" w:hAnsi="Times New Roman" w:cs="Times New Roman"/>
                <w:i/>
                <w:iCs/>
              </w:rPr>
              <w:t>Пресечение преступлений на объектах транспорта:</w:t>
            </w:r>
          </w:p>
        </w:tc>
        <w:tc>
          <w:tcPr>
            <w:tcW w:w="2552" w:type="dxa"/>
          </w:tcPr>
          <w:p w14:paraId="7DFC692D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2BC9">
              <w:rPr>
                <w:rFonts w:ascii="Times New Roman" w:hAnsi="Times New Roman" w:cs="Times New Roman"/>
                <w:i/>
                <w:iCs/>
              </w:rPr>
              <w:t>Минимизация последствий от преступлений на объектах транспорта:</w:t>
            </w:r>
          </w:p>
        </w:tc>
        <w:tc>
          <w:tcPr>
            <w:tcW w:w="2551" w:type="dxa"/>
          </w:tcPr>
          <w:p w14:paraId="575BD2FD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2BC9">
              <w:rPr>
                <w:rFonts w:ascii="Times New Roman" w:hAnsi="Times New Roman" w:cs="Times New Roman"/>
                <w:i/>
                <w:iCs/>
              </w:rPr>
              <w:t>Предупреждение рецидива преступлений на</w:t>
            </w:r>
          </w:p>
          <w:p w14:paraId="78BA269F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2BC9">
              <w:rPr>
                <w:rFonts w:ascii="Times New Roman" w:hAnsi="Times New Roman" w:cs="Times New Roman"/>
                <w:i/>
                <w:iCs/>
              </w:rPr>
              <w:t>на объектах транспорта:</w:t>
            </w:r>
          </w:p>
        </w:tc>
      </w:tr>
      <w:tr w:rsidR="007C1682" w14:paraId="3F432698" w14:textId="77777777" w:rsidTr="002B55CC">
        <w:tc>
          <w:tcPr>
            <w:tcW w:w="2150" w:type="dxa"/>
          </w:tcPr>
          <w:p w14:paraId="1E55B053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45" w:type="dxa"/>
          </w:tcPr>
          <w:p w14:paraId="585A1FC4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52" w:type="dxa"/>
          </w:tcPr>
          <w:p w14:paraId="14818436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51" w:type="dxa"/>
          </w:tcPr>
          <w:p w14:paraId="47B9D592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E1DED26" w14:textId="77777777" w:rsidR="007C1682" w:rsidRDefault="007C1682" w:rsidP="008E4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402E2C" w14:textId="77A67142" w:rsidR="007C1682" w:rsidRDefault="007C1682" w:rsidP="008E4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77FB">
        <w:rPr>
          <w:rFonts w:ascii="Times New Roman" w:hAnsi="Times New Roman" w:cs="Times New Roman"/>
          <w:sz w:val="28"/>
          <w:szCs w:val="28"/>
        </w:rPr>
        <w:t xml:space="preserve">. </w:t>
      </w:r>
      <w:r w:rsidRPr="00015307">
        <w:rPr>
          <w:rFonts w:ascii="Times New Roman" w:hAnsi="Times New Roman" w:cs="Times New Roman"/>
          <w:sz w:val="28"/>
          <w:szCs w:val="28"/>
        </w:rPr>
        <w:t>Из чего должна состоять виктимологическая профилактика объектов преступлений на транспорте</w:t>
      </w:r>
      <w:r>
        <w:rPr>
          <w:rFonts w:ascii="Times New Roman" w:hAnsi="Times New Roman" w:cs="Times New Roman"/>
          <w:sz w:val="28"/>
          <w:szCs w:val="28"/>
        </w:rPr>
        <w:t xml:space="preserve"> (изобразить схематично)</w:t>
      </w:r>
      <w:r w:rsidR="00C177FB">
        <w:rPr>
          <w:rFonts w:ascii="Times New Roman" w:hAnsi="Times New Roman" w:cs="Times New Roman"/>
          <w:sz w:val="28"/>
          <w:szCs w:val="28"/>
        </w:rPr>
        <w:t>?</w:t>
      </w:r>
    </w:p>
    <w:p w14:paraId="0A165CF6" w14:textId="0F86814D" w:rsidR="007C1682" w:rsidRDefault="007C1682" w:rsidP="008E4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Заполнить таблицу.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60"/>
        <w:gridCol w:w="3538"/>
        <w:gridCol w:w="2457"/>
        <w:gridCol w:w="3447"/>
      </w:tblGrid>
      <w:tr w:rsidR="007C1682" w14:paraId="4BC7DC75" w14:textId="77777777" w:rsidTr="002B55CC">
        <w:tc>
          <w:tcPr>
            <w:tcW w:w="284" w:type="dxa"/>
          </w:tcPr>
          <w:p w14:paraId="4A06119C" w14:textId="77777777" w:rsidR="007C1682" w:rsidRPr="001945E2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5E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885" w:type="dxa"/>
          </w:tcPr>
          <w:p w14:paraId="65DE7A77" w14:textId="77777777" w:rsidR="007C1682" w:rsidRPr="001945E2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5E2">
              <w:rPr>
                <w:rFonts w:ascii="Times New Roman" w:hAnsi="Times New Roman" w:cs="Times New Roman"/>
                <w:b/>
                <w:bCs/>
              </w:rPr>
              <w:t>Субъект предупреждения преступлений на транспорте</w:t>
            </w:r>
          </w:p>
        </w:tc>
        <w:tc>
          <w:tcPr>
            <w:tcW w:w="2778" w:type="dxa"/>
          </w:tcPr>
          <w:p w14:paraId="230D1D8B" w14:textId="77777777" w:rsidR="007C1682" w:rsidRPr="001945E2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5E2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</w:tc>
        <w:tc>
          <w:tcPr>
            <w:tcW w:w="3827" w:type="dxa"/>
          </w:tcPr>
          <w:p w14:paraId="49333011" w14:textId="77777777" w:rsidR="007C1682" w:rsidRPr="001945E2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5E2">
              <w:rPr>
                <w:rFonts w:ascii="Times New Roman" w:hAnsi="Times New Roman" w:cs="Times New Roman"/>
                <w:b/>
                <w:bCs/>
              </w:rPr>
              <w:t>Какой нормативно-правовой акт регулирует деятельность?</w:t>
            </w:r>
          </w:p>
        </w:tc>
      </w:tr>
      <w:tr w:rsidR="007C1682" w14:paraId="139A80AA" w14:textId="77777777" w:rsidTr="002B55CC">
        <w:tc>
          <w:tcPr>
            <w:tcW w:w="284" w:type="dxa"/>
          </w:tcPr>
          <w:p w14:paraId="4D615E01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5" w:type="dxa"/>
          </w:tcPr>
          <w:p w14:paraId="2B601C9D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14:paraId="21367B1E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21DFDB3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3B5FC502" w14:textId="77777777" w:rsidTr="002B55CC">
        <w:tc>
          <w:tcPr>
            <w:tcW w:w="284" w:type="dxa"/>
          </w:tcPr>
          <w:p w14:paraId="2946BBEC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5" w:type="dxa"/>
          </w:tcPr>
          <w:p w14:paraId="19A40F20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14:paraId="45E4EF8E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AC6E583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01F9EF87" w14:textId="77777777" w:rsidTr="002B55CC">
        <w:tc>
          <w:tcPr>
            <w:tcW w:w="284" w:type="dxa"/>
          </w:tcPr>
          <w:p w14:paraId="64159F49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5" w:type="dxa"/>
          </w:tcPr>
          <w:p w14:paraId="2C8CB140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14:paraId="2C78B626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DF097BD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26F440E1" w14:textId="77777777" w:rsidTr="002B55CC">
        <w:tc>
          <w:tcPr>
            <w:tcW w:w="284" w:type="dxa"/>
          </w:tcPr>
          <w:p w14:paraId="6C66B48E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5" w:type="dxa"/>
          </w:tcPr>
          <w:p w14:paraId="3B29935D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14:paraId="45073738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0DE306B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EE1D9D" w14:textId="77777777" w:rsidR="00AB4428" w:rsidRDefault="00AB4428" w:rsidP="008E46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CE2CA8B" w14:textId="408D470D" w:rsidR="007C1682" w:rsidRDefault="007C1682" w:rsidP="008E46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Заполнить таблицу.</w:t>
      </w:r>
    </w:p>
    <w:p w14:paraId="617DD18F" w14:textId="20601FA8" w:rsidR="007C1682" w:rsidRPr="007C1682" w:rsidRDefault="007C1682" w:rsidP="008E464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CDB">
        <w:rPr>
          <w:rFonts w:ascii="Times New Roman" w:hAnsi="Times New Roman" w:cs="Times New Roman"/>
          <w:b/>
          <w:bCs/>
          <w:sz w:val="28"/>
          <w:szCs w:val="28"/>
        </w:rPr>
        <w:t>«Виктимологическая профилактика преступлений на объектах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2CDB">
        <w:rPr>
          <w:rFonts w:ascii="Times New Roman" w:hAnsi="Times New Roman" w:cs="Times New Roman"/>
          <w:b/>
          <w:bCs/>
          <w:sz w:val="28"/>
          <w:szCs w:val="28"/>
        </w:rPr>
        <w:t>транспорта»</w:t>
      </w: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1918"/>
        <w:gridCol w:w="3753"/>
        <w:gridCol w:w="4111"/>
      </w:tblGrid>
      <w:tr w:rsidR="007C1682" w14:paraId="4A7AEE59" w14:textId="77777777" w:rsidTr="007C1682">
        <w:tc>
          <w:tcPr>
            <w:tcW w:w="1918" w:type="dxa"/>
          </w:tcPr>
          <w:p w14:paraId="32DD32D7" w14:textId="77777777" w:rsidR="007C1682" w:rsidRPr="00DA2CDB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CDB">
              <w:rPr>
                <w:rFonts w:ascii="Times New Roman" w:hAnsi="Times New Roman" w:cs="Times New Roman"/>
                <w:b/>
                <w:bCs/>
              </w:rPr>
              <w:t>Объект профилактики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DA2CDB">
              <w:rPr>
                <w:rFonts w:ascii="Times New Roman" w:hAnsi="Times New Roman" w:cs="Times New Roman"/>
              </w:rPr>
              <w:t>(кто, что?)</w:t>
            </w:r>
          </w:p>
        </w:tc>
        <w:tc>
          <w:tcPr>
            <w:tcW w:w="3753" w:type="dxa"/>
          </w:tcPr>
          <w:p w14:paraId="6AF43E6A" w14:textId="77777777" w:rsidR="007C1682" w:rsidRPr="00DA2CDB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CDB">
              <w:rPr>
                <w:rFonts w:ascii="Times New Roman" w:hAnsi="Times New Roman" w:cs="Times New Roman"/>
                <w:b/>
                <w:bCs/>
              </w:rPr>
              <w:t>Меры, способы, механизмы воздействия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DA2C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A2CDB">
              <w:rPr>
                <w:rFonts w:ascii="Times New Roman" w:hAnsi="Times New Roman" w:cs="Times New Roman"/>
              </w:rPr>
              <w:t>(как?)</w:t>
            </w:r>
          </w:p>
        </w:tc>
        <w:tc>
          <w:tcPr>
            <w:tcW w:w="4111" w:type="dxa"/>
          </w:tcPr>
          <w:p w14:paraId="370B6052" w14:textId="7841F9A6" w:rsidR="007C1682" w:rsidRPr="00DA2CDB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CDB">
              <w:rPr>
                <w:rFonts w:ascii="Times New Roman" w:hAnsi="Times New Roman" w:cs="Times New Roman"/>
                <w:b/>
                <w:bCs/>
              </w:rPr>
              <w:t>Объекты профилактики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7C1682" w14:paraId="6F691F58" w14:textId="77777777" w:rsidTr="007C1682">
        <w:tc>
          <w:tcPr>
            <w:tcW w:w="1918" w:type="dxa"/>
          </w:tcPr>
          <w:p w14:paraId="6916ADE3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2619CA56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6741C29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27EEC9E1" w14:textId="77777777" w:rsidTr="007C1682">
        <w:tc>
          <w:tcPr>
            <w:tcW w:w="1918" w:type="dxa"/>
          </w:tcPr>
          <w:p w14:paraId="2EE453A1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08690742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0481231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599A53D9" w14:textId="77777777" w:rsidTr="007C1682">
        <w:tc>
          <w:tcPr>
            <w:tcW w:w="1918" w:type="dxa"/>
          </w:tcPr>
          <w:p w14:paraId="0EC37BAE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7C6C8BDD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B3E8C54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3705B32B" w14:textId="77777777" w:rsidTr="007C1682">
        <w:tc>
          <w:tcPr>
            <w:tcW w:w="1918" w:type="dxa"/>
          </w:tcPr>
          <w:p w14:paraId="108F83E0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6CC2EC42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CEE8F8C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5F21B999" w14:textId="77777777" w:rsidTr="007C1682">
        <w:tc>
          <w:tcPr>
            <w:tcW w:w="1918" w:type="dxa"/>
          </w:tcPr>
          <w:p w14:paraId="70B75322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43FD2960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229229D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F2EF7E" w14:textId="77777777" w:rsidR="00AB4428" w:rsidRDefault="00AB4428" w:rsidP="008E46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8BA9E9B" w14:textId="6A1A3E73" w:rsidR="007C1682" w:rsidRDefault="007C1682" w:rsidP="008E46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Определить и отметить на представленно</w:t>
      </w:r>
      <w:r w:rsidR="00686BF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схеме на каких стадиях должны работать и взаимодействовать субъекты противодействия преступлениям на объектах транспорта?</w:t>
      </w:r>
    </w:p>
    <w:p w14:paraId="0AD2F06A" w14:textId="50CED26A" w:rsidR="007C1682" w:rsidRDefault="007C1682" w:rsidP="008E46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C16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6B1722" wp14:editId="3819B462">
            <wp:extent cx="3763618" cy="3651375"/>
            <wp:effectExtent l="0" t="0" r="0" b="0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573" cy="367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0B77499" w14:textId="77777777" w:rsidR="00003768" w:rsidRDefault="00003768" w:rsidP="008E464E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040C358" w14:textId="77777777" w:rsidR="00003768" w:rsidRDefault="00003768" w:rsidP="008E464E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F625050" w14:textId="3F181B79" w:rsidR="00563D78" w:rsidRDefault="00003768" w:rsidP="00003768">
      <w:pPr>
        <w:tabs>
          <w:tab w:val="left" w:pos="4320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56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54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F7D"/>
    <w:rsid w:val="00003768"/>
    <w:rsid w:val="0006165A"/>
    <w:rsid w:val="000832EF"/>
    <w:rsid w:val="0009468B"/>
    <w:rsid w:val="001725BA"/>
    <w:rsid w:val="001E2932"/>
    <w:rsid w:val="00241FF4"/>
    <w:rsid w:val="002E0AFE"/>
    <w:rsid w:val="00316C91"/>
    <w:rsid w:val="00450E88"/>
    <w:rsid w:val="00521871"/>
    <w:rsid w:val="00563D78"/>
    <w:rsid w:val="00571D51"/>
    <w:rsid w:val="005935A5"/>
    <w:rsid w:val="0067164C"/>
    <w:rsid w:val="00686BFA"/>
    <w:rsid w:val="00701D95"/>
    <w:rsid w:val="0074588C"/>
    <w:rsid w:val="00777BE5"/>
    <w:rsid w:val="007C1682"/>
    <w:rsid w:val="007F15E0"/>
    <w:rsid w:val="007F66F2"/>
    <w:rsid w:val="008E464E"/>
    <w:rsid w:val="009B7F5E"/>
    <w:rsid w:val="009F0E9B"/>
    <w:rsid w:val="00A071CE"/>
    <w:rsid w:val="00A314FC"/>
    <w:rsid w:val="00A362B7"/>
    <w:rsid w:val="00AB4428"/>
    <w:rsid w:val="00BA18BD"/>
    <w:rsid w:val="00BF5FE0"/>
    <w:rsid w:val="00C177FB"/>
    <w:rsid w:val="00C25503"/>
    <w:rsid w:val="00C54376"/>
    <w:rsid w:val="00C64964"/>
    <w:rsid w:val="00D17C35"/>
    <w:rsid w:val="00D33898"/>
    <w:rsid w:val="00D41147"/>
    <w:rsid w:val="00DA71A1"/>
    <w:rsid w:val="00DC0C6A"/>
    <w:rsid w:val="00DE1778"/>
    <w:rsid w:val="00E857DF"/>
    <w:rsid w:val="00E9530D"/>
    <w:rsid w:val="00EA5C0D"/>
    <w:rsid w:val="00F05F7D"/>
    <w:rsid w:val="00F465F6"/>
    <w:rsid w:val="00F6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6814"/>
  <w15:docId w15:val="{2DBF4FF7-6D5A-401E-BA8A-D4FCFDF0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68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935A5"/>
  </w:style>
  <w:style w:type="paragraph" w:styleId="a4">
    <w:name w:val="Balloon Text"/>
    <w:basedOn w:val="a"/>
    <w:link w:val="a5"/>
    <w:uiPriority w:val="99"/>
    <w:semiHidden/>
    <w:unhideWhenUsed/>
    <w:rsid w:val="00F6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AB7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39"/>
    <w:rsid w:val="0000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Елена Царева</cp:lastModifiedBy>
  <cp:revision>3</cp:revision>
  <dcterms:created xsi:type="dcterms:W3CDTF">2026-03-18T11:15:00Z</dcterms:created>
  <dcterms:modified xsi:type="dcterms:W3CDTF">2026-03-18T11:19:00Z</dcterms:modified>
</cp:coreProperties>
</file>