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367" w:rsidRDefault="00BF5367" w:rsidP="00BF5367">
      <w:pPr>
        <w:spacing w:after="0"/>
        <w:ind w:firstLine="709"/>
        <w:contextualSpacing/>
        <w:jc w:val="right"/>
        <w:rPr>
          <w:rFonts w:ascii="Times New Roman" w:eastAsia="Calibri" w:hAnsi="Times New Roman"/>
          <w:sz w:val="28"/>
          <w:szCs w:val="28"/>
        </w:rPr>
      </w:pPr>
      <w:r w:rsidRPr="000E40B1">
        <w:rPr>
          <w:rFonts w:ascii="Times New Roman" w:eastAsia="Calibri" w:hAnsi="Times New Roman"/>
          <w:sz w:val="28"/>
          <w:szCs w:val="28"/>
        </w:rPr>
        <w:t>Приложение</w:t>
      </w:r>
    </w:p>
    <w:p w:rsidR="00BF5367" w:rsidRPr="000E40B1" w:rsidRDefault="00BF5367" w:rsidP="00BF5367">
      <w:pPr>
        <w:spacing w:after="0"/>
        <w:ind w:firstLine="709"/>
        <w:contextualSpacing/>
        <w:jc w:val="right"/>
        <w:rPr>
          <w:rFonts w:ascii="Times New Roman" w:eastAsia="Calibri" w:hAnsi="Times New Roman"/>
          <w:sz w:val="28"/>
          <w:szCs w:val="28"/>
        </w:rPr>
      </w:pPr>
    </w:p>
    <w:p w:rsidR="006E751A" w:rsidRDefault="006E751A" w:rsidP="00792A19">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rsidR="00BF5367" w:rsidRDefault="00BF5367" w:rsidP="00792A19">
      <w:pPr>
        <w:spacing w:after="0"/>
        <w:jc w:val="center"/>
        <w:rPr>
          <w:rFonts w:ascii="Times New Roman" w:hAnsi="Times New Roman"/>
          <w:b/>
          <w:sz w:val="28"/>
          <w:szCs w:val="28"/>
        </w:rPr>
      </w:pPr>
      <w:r>
        <w:rPr>
          <w:rFonts w:ascii="Times New Roman" w:hAnsi="Times New Roman"/>
          <w:b/>
          <w:sz w:val="28"/>
          <w:szCs w:val="28"/>
        </w:rPr>
        <w:t>«Прокурорский надзор»</w:t>
      </w:r>
    </w:p>
    <w:p w:rsidR="006E751A" w:rsidRDefault="006E751A" w:rsidP="00787748">
      <w:pPr>
        <w:spacing w:after="0"/>
        <w:ind w:firstLine="709"/>
        <w:jc w:val="center"/>
        <w:rPr>
          <w:rFonts w:ascii="Times New Roman" w:hAnsi="Times New Roman"/>
          <w:b/>
          <w:sz w:val="28"/>
          <w:szCs w:val="28"/>
        </w:rPr>
      </w:pPr>
    </w:p>
    <w:p w:rsidR="00BF5367" w:rsidRPr="00BF5367" w:rsidRDefault="00BF5367" w:rsidP="00BF5367">
      <w:pPr>
        <w:spacing w:after="0" w:line="300" w:lineRule="auto"/>
        <w:ind w:firstLine="709"/>
        <w:jc w:val="both"/>
        <w:rPr>
          <w:rFonts w:ascii="Times New Roman" w:hAnsi="Times New Roman"/>
          <w:b/>
          <w:sz w:val="28"/>
          <w:szCs w:val="28"/>
        </w:rPr>
      </w:pPr>
      <w:r w:rsidRPr="00BF5367">
        <w:rPr>
          <w:rFonts w:ascii="Times New Roman" w:hAnsi="Times New Roman"/>
          <w:b/>
          <w:sz w:val="28"/>
          <w:szCs w:val="28"/>
        </w:rPr>
        <w:t>Оценка знаний по компетенции ПК-3</w:t>
      </w:r>
    </w:p>
    <w:p w:rsidR="00BF5367" w:rsidRPr="00BF5367" w:rsidRDefault="00BF5367" w:rsidP="00BF5367">
      <w:pPr>
        <w:spacing w:after="0"/>
        <w:contextualSpacing/>
        <w:jc w:val="both"/>
        <w:rPr>
          <w:rFonts w:ascii="Times New Roman" w:hAnsi="Times New Roman"/>
          <w:b/>
          <w:color w:val="000000"/>
          <w:sz w:val="28"/>
          <w:szCs w:val="28"/>
        </w:rPr>
      </w:pPr>
    </w:p>
    <w:p w:rsidR="00BF5367" w:rsidRDefault="00E30570" w:rsidP="00BF5367">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9</w:t>
      </w:r>
      <w:bookmarkStart w:id="0" w:name="_GoBack"/>
      <w:bookmarkEnd w:id="0"/>
    </w:p>
    <w:p w:rsidR="00BF5367" w:rsidRPr="00BF5367" w:rsidRDefault="00BF5367" w:rsidP="00BF5367">
      <w:pPr>
        <w:spacing w:after="0"/>
        <w:ind w:firstLine="709"/>
        <w:rPr>
          <w:rFonts w:ascii="Times New Roman" w:eastAsia="Calibri" w:hAnsi="Times New Roman"/>
          <w:b/>
          <w:iCs/>
          <w:sz w:val="28"/>
          <w:szCs w:val="28"/>
        </w:rPr>
      </w:pPr>
    </w:p>
    <w:p w:rsidR="00BF5367" w:rsidRPr="00BF5367" w:rsidRDefault="00BF5367" w:rsidP="00BF536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F536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BF5367" w:rsidRDefault="00BF5367" w:rsidP="00BF5367">
      <w:pPr>
        <w:spacing w:after="0"/>
        <w:ind w:firstLine="709"/>
        <w:jc w:val="center"/>
        <w:rPr>
          <w:rFonts w:ascii="Times New Roman" w:hAnsi="Times New Roman"/>
          <w:b/>
          <w:iCs/>
          <w:sz w:val="28"/>
          <w:szCs w:val="28"/>
        </w:rPr>
      </w:pPr>
    </w:p>
    <w:p w:rsidR="00BF5367" w:rsidRPr="00787748" w:rsidRDefault="00BF5367" w:rsidP="00BF5367">
      <w:pPr>
        <w:spacing w:after="0"/>
        <w:ind w:firstLine="709"/>
        <w:jc w:val="center"/>
        <w:rPr>
          <w:rFonts w:ascii="Times New Roman" w:hAnsi="Times New Roman"/>
          <w:b/>
          <w:iCs/>
          <w:sz w:val="28"/>
          <w:szCs w:val="28"/>
        </w:rPr>
      </w:pPr>
      <w:r w:rsidRPr="00787748">
        <w:rPr>
          <w:rFonts w:ascii="Times New Roman" w:hAnsi="Times New Roman"/>
          <w:b/>
          <w:iCs/>
          <w:sz w:val="28"/>
          <w:szCs w:val="28"/>
        </w:rPr>
        <w:t>Примерный перечень вопросов на экзамен</w:t>
      </w:r>
    </w:p>
    <w:p w:rsidR="00BF5367" w:rsidRDefault="00BF5367" w:rsidP="00BF5367">
      <w:pPr>
        <w:spacing w:after="0"/>
        <w:ind w:firstLine="709"/>
        <w:jc w:val="center"/>
        <w:rPr>
          <w:rFonts w:ascii="Times New Roman" w:hAnsi="Times New Roman"/>
          <w:iCs/>
          <w:sz w:val="28"/>
          <w:szCs w:val="28"/>
        </w:rPr>
      </w:pP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Предмет и система дисциплины «Прокурорский надзор».</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Принципы организации и деятельности прокуратуры.</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Правовые основы деятельности прокуратуры.</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Общая характеристика Федерального закона «О прокуратуре Российской Федерации».</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 как участник отношений в сфере про</w:t>
      </w:r>
      <w:r>
        <w:rPr>
          <w:rFonts w:ascii="Times New Roman" w:hAnsi="Times New Roman"/>
          <w:sz w:val="28"/>
          <w:szCs w:val="28"/>
        </w:rPr>
        <w:t>курорского надзора.</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 xml:space="preserve">Система органов прокуратуры и порядок их формирования. </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Территориальные и специализированные прокуратуры, разграничение полномочий между ними.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субъектов РФ и приравненные к ним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городов и районов, приравненные к ним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Ограничения, связанные со службой в органах и организациях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Генеральный прокурор РФ, его правовой статус.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привлечения прокуроров к уголовной и ад</w:t>
      </w:r>
      <w:r>
        <w:rPr>
          <w:rFonts w:ascii="Times New Roman" w:hAnsi="Times New Roman"/>
          <w:sz w:val="28"/>
          <w:szCs w:val="28"/>
        </w:rPr>
        <w:t>министративной ответственности.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Прекращение службы в органах и организациях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Основные направления деятельности прокуратуры, их общая характеристика.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Отрасли прокурорского надзора: понятие и в</w:t>
      </w:r>
      <w:r>
        <w:rPr>
          <w:rFonts w:ascii="Times New Roman" w:hAnsi="Times New Roman"/>
          <w:sz w:val="28"/>
          <w:szCs w:val="28"/>
        </w:rPr>
        <w:t>иды.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 законов: сущность,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Представление прокурора.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Протест прокурора.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Постановление прокурора.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Предостережение прокурора о недопустимости нарушения закона.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соблюдением прав 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прекращения уголовных дел.</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Сущность и значение координации деятельности по борьбе с преступностью.</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Формы координации деятельности правоохранительных органов.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прокурора в рассмотрении судами гражданских дел.</w:t>
      </w:r>
    </w:p>
    <w:p w:rsidR="00BF5367"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rsidR="00BF5367" w:rsidRPr="00BF5367" w:rsidRDefault="00BF5367" w:rsidP="00BF5367">
      <w:pPr>
        <w:numPr>
          <w:ilvl w:val="0"/>
          <w:numId w:val="18"/>
        </w:numPr>
        <w:tabs>
          <w:tab w:val="left" w:pos="851"/>
        </w:tabs>
        <w:spacing w:after="0"/>
        <w:ind w:left="0" w:firstLine="709"/>
        <w:jc w:val="both"/>
        <w:rPr>
          <w:rFonts w:ascii="Times New Roman" w:hAnsi="Times New Roman"/>
          <w:sz w:val="28"/>
          <w:szCs w:val="28"/>
        </w:rPr>
      </w:pPr>
      <w:r w:rsidRPr="00BF5367">
        <w:rPr>
          <w:rFonts w:ascii="Times New Roman" w:hAnsi="Times New Roman"/>
          <w:sz w:val="28"/>
          <w:szCs w:val="28"/>
        </w:rPr>
        <w:t>Участие прокуратуры в правотворческой деятельности и международном сотрудничестве.</w:t>
      </w:r>
    </w:p>
    <w:p w:rsidR="00BF5367" w:rsidRDefault="00BF5367" w:rsidP="00BF5367">
      <w:pPr>
        <w:spacing w:after="0"/>
        <w:ind w:firstLine="709"/>
        <w:jc w:val="both"/>
        <w:rPr>
          <w:rFonts w:ascii="Times New Roman" w:hAnsi="Times New Roman"/>
          <w:iCs/>
          <w:sz w:val="28"/>
          <w:szCs w:val="28"/>
        </w:rPr>
      </w:pPr>
    </w:p>
    <w:p w:rsidR="00792A19" w:rsidRDefault="00792A19" w:rsidP="00792A19">
      <w:pPr>
        <w:shd w:val="clear" w:color="auto" w:fill="FFFFFF"/>
        <w:spacing w:after="0"/>
        <w:ind w:firstLine="709"/>
        <w:rPr>
          <w:rFonts w:ascii="Times New Roman" w:hAnsi="Times New Roman"/>
          <w:iCs/>
          <w:sz w:val="28"/>
          <w:szCs w:val="28"/>
        </w:rPr>
      </w:pPr>
      <w:r>
        <w:rPr>
          <w:rFonts w:ascii="Times New Roman" w:hAnsi="Times New Roman"/>
          <w:iCs/>
          <w:sz w:val="28"/>
          <w:szCs w:val="28"/>
        </w:rPr>
        <w:tab/>
      </w:r>
    </w:p>
    <w:p w:rsidR="00792A19" w:rsidRDefault="00792A19" w:rsidP="00792A19">
      <w:pPr>
        <w:shd w:val="clear" w:color="auto" w:fill="FFFFFF"/>
        <w:spacing w:after="0"/>
        <w:ind w:firstLine="709"/>
        <w:rPr>
          <w:rFonts w:ascii="Times New Roman" w:hAnsi="Times New Roman"/>
          <w:iCs/>
          <w:sz w:val="28"/>
          <w:szCs w:val="28"/>
        </w:rPr>
      </w:pPr>
    </w:p>
    <w:p w:rsidR="00792A19" w:rsidRPr="00792A19" w:rsidRDefault="00792A19" w:rsidP="00792A19">
      <w:pPr>
        <w:shd w:val="clear" w:color="auto" w:fill="FFFFFF"/>
        <w:spacing w:after="0"/>
        <w:ind w:firstLine="709"/>
        <w:rPr>
          <w:rFonts w:ascii="Times New Roman" w:hAnsi="Times New Roman"/>
          <w:b/>
          <w:bCs/>
          <w:sz w:val="28"/>
          <w:szCs w:val="28"/>
          <w:lang w:eastAsia="ru-RU"/>
        </w:rPr>
      </w:pPr>
      <w:r w:rsidRPr="00792A19">
        <w:rPr>
          <w:rFonts w:ascii="Times New Roman" w:hAnsi="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«отлично»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демонстрируются глубокие знания дисциплины;</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даны обоснованные ответы на дополнительные вопросы</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«хорошо»</w:t>
            </w:r>
            <w:r w:rsidRPr="00792A19">
              <w:rPr>
                <w:rFonts w:ascii="Times New Roman" w:hAnsi="Times New Roman"/>
                <w:sz w:val="24"/>
                <w:szCs w:val="24"/>
                <w:lang w:eastAsia="ru-RU"/>
              </w:rPr>
              <w:t> </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излагается уверенно, в основном правильно даны все определения и понятия;</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«удовлетворительно»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демонстрируются поверхностные знания дисциплины, имеются затруднения с выводами;</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sz w:val="24"/>
                <w:szCs w:val="24"/>
                <w:lang w:eastAsia="ru-RU"/>
              </w:rPr>
              <w:t> </w:t>
            </w:r>
            <w:hyperlink r:id="rId5" w:tgtFrame="_blank" w:history="1"/>
            <w:r w:rsidRPr="00792A19">
              <w:rPr>
                <w:rFonts w:ascii="Times New Roman" w:hAnsi="Times New Roman"/>
                <w:b/>
                <w:bCs/>
                <w:sz w:val="24"/>
                <w:szCs w:val="24"/>
                <w:lang w:eastAsia="ru-RU"/>
              </w:rPr>
              <w:t>Оценка «неудовлетворительно»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демонстрирует незнание и непонимание существа экзаменационных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не даны ответы на дополнительные или наводящие вопросы</w:t>
            </w:r>
          </w:p>
        </w:tc>
      </w:tr>
    </w:tbl>
    <w:p w:rsidR="00792A19" w:rsidRPr="00792A19" w:rsidRDefault="00792A19" w:rsidP="00792A19">
      <w:pPr>
        <w:shd w:val="clear" w:color="auto" w:fill="FFFFFF"/>
        <w:spacing w:after="0"/>
        <w:rPr>
          <w:rFonts w:ascii="Times New Roman" w:hAnsi="Times New Roman"/>
          <w:b/>
          <w:bCs/>
          <w:sz w:val="28"/>
          <w:szCs w:val="28"/>
          <w:lang w:eastAsia="ru-RU"/>
        </w:rPr>
      </w:pPr>
    </w:p>
    <w:p w:rsidR="00792A19" w:rsidRPr="00792A19" w:rsidRDefault="00792A19" w:rsidP="00792A19">
      <w:pPr>
        <w:spacing w:after="0" w:line="312" w:lineRule="auto"/>
        <w:ind w:firstLine="709"/>
        <w:jc w:val="both"/>
        <w:rPr>
          <w:rFonts w:ascii="Times New Roman" w:eastAsia="Calibri" w:hAnsi="Times New Roman"/>
          <w:iCs/>
          <w:sz w:val="28"/>
          <w:szCs w:val="28"/>
        </w:rPr>
      </w:pPr>
      <w:r w:rsidRPr="00792A19">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rsidR="00792A19" w:rsidRPr="00792A19" w:rsidRDefault="00792A19" w:rsidP="00792A19">
      <w:pPr>
        <w:rPr>
          <w:rFonts w:asciiTheme="minorHAnsi" w:eastAsiaTheme="minorHAnsi" w:hAnsiTheme="minorHAnsi" w:cstheme="minorBidi"/>
        </w:rPr>
      </w:pPr>
    </w:p>
    <w:p w:rsidR="00792A19" w:rsidRPr="00792A19" w:rsidRDefault="00792A19" w:rsidP="00792A19">
      <w:pPr>
        <w:spacing w:after="0"/>
        <w:jc w:val="center"/>
        <w:rPr>
          <w:rFonts w:ascii="Times New Roman" w:eastAsia="Calibri" w:hAnsi="Times New Roman"/>
          <w:b/>
          <w:noProof/>
          <w:sz w:val="28"/>
          <w:szCs w:val="28"/>
        </w:rPr>
      </w:pPr>
      <w:r w:rsidRPr="00792A19">
        <w:rPr>
          <w:rFonts w:ascii="Times New Roman" w:eastAsia="Calibri" w:hAnsi="Times New Roman"/>
          <w:b/>
          <w:noProof/>
          <w:sz w:val="28"/>
          <w:szCs w:val="28"/>
        </w:rPr>
        <w:t>Примерный перечень тем курсовых работ</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 История становления и развития российской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 Прокуратура Российской Федераии: перспективы развития.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3. Прокурорское право - самостоятельная отрасль современного права.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4. Сущность, задачи и цели прокурорского надзора как вида государственной деятельности.</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lastRenderedPageBreak/>
        <w:t>5. Система и структура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6. Принципы организации и деятельности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7. Нравственные начала в деятельности прокуроров.</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8. Организация прокурорского надзора за соблюдением требований закона о допустимости доказательств.</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9. Противодействие коррупцигенным факторам в деятельности прокуратуры. </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10. Прокурорский надзор за исполнением законов органами местного самоуправления.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11. Характеристика основных направлений деятельности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12. Отрасли (направления) прокурорского надзора.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13. Классификация средств прокурорского надзора.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14. Прокурорский надзор за исполнением законов на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15. Прокурорский надзор за исполнением законов на железнодорожном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16. Прокурорский надзор за исполнением законов на водном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17. Прокурорский надзор за исполнением законов на автомобильном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18. Прокурорский надзор за исполнением законов на воздушном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19. Прокурорский надзор за исполнением законов при расследовании дорожно-транспортных преступлений военнослужащих.</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20. Сущность и организация надзора прокурора за исполнением законов судебными приставами. </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21. Полномочия прокурора и их классификация.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22. Компетенция прокуратуры РФ: перспективы совершенствования.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23. Акты прокурорского реагирования и условия их применения.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24. Организация работы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25. Прокурорский надзор за исполнением законов органами, осуществляющими дознание и предварительное следствие.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26. Прокурорский надзор за исполнением законов органами, осуществляемых оперативно-розыскную деятельность.</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27. Организация прокурорского надзора в таможенной сфере. </w:t>
      </w:r>
    </w:p>
    <w:p w:rsidR="00BF5367" w:rsidRDefault="00BF5367" w:rsidP="00792A19">
      <w:pPr>
        <w:tabs>
          <w:tab w:val="left" w:pos="1141"/>
        </w:tabs>
        <w:spacing w:after="0"/>
        <w:ind w:firstLine="709"/>
        <w:jc w:val="both"/>
        <w:rPr>
          <w:rFonts w:ascii="Times New Roman" w:hAnsi="Times New Roman"/>
          <w:iCs/>
          <w:sz w:val="28"/>
          <w:szCs w:val="28"/>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8"/>
          <w:szCs w:val="28"/>
          <w:lang w:eastAsia="ru-RU"/>
        </w:rPr>
        <w:lastRenderedPageBreak/>
        <w:t>Критерии оценки курсовой работы</w:t>
      </w: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792A19" w:rsidRPr="00792A19" w:rsidTr="004531C9">
        <w:trPr>
          <w:trHeight w:val="336"/>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600"/>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bl>
    <w:p w:rsidR="00792A19" w:rsidRPr="00792A19" w:rsidRDefault="00792A19" w:rsidP="00792A19">
      <w:pPr>
        <w:spacing w:after="0" w:line="240" w:lineRule="auto"/>
        <w:jc w:val="center"/>
        <w:rPr>
          <w:rFonts w:ascii="Times New Roman" w:hAnsi="Times New Roman"/>
          <w:color w:val="000000"/>
          <w:sz w:val="28"/>
          <w:szCs w:val="28"/>
          <w:lang w:eastAsia="ru-RU"/>
        </w:rPr>
      </w:pP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792A19" w:rsidRPr="00792A19" w:rsidTr="004531C9">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Шкала / оценка</w:t>
            </w:r>
          </w:p>
        </w:tc>
      </w:tr>
      <w:tr w:rsidR="00792A19" w:rsidRPr="00792A19" w:rsidTr="004531C9">
        <w:trPr>
          <w:trHeight w:val="298"/>
          <w:tblCellSpacing w:w="0" w:type="dxa"/>
          <w:jc w:val="center"/>
        </w:trPr>
        <w:tc>
          <w:tcPr>
            <w:tcW w:w="0" w:type="auto"/>
            <w:vMerge/>
            <w:vAlign w:val="center"/>
            <w:hideMark/>
          </w:tcPr>
          <w:p w:rsidR="00792A19" w:rsidRPr="00792A19" w:rsidRDefault="00792A19" w:rsidP="00792A19">
            <w:pPr>
              <w:spacing w:after="0" w:line="240" w:lineRule="auto"/>
              <w:rPr>
                <w:rFonts w:ascii="Times New Roman" w:hAnsi="Times New Roman"/>
                <w:sz w:val="24"/>
                <w:szCs w:val="24"/>
                <w:lang w:eastAsia="ru-RU"/>
              </w:rPr>
            </w:pPr>
          </w:p>
        </w:tc>
        <w:tc>
          <w:tcPr>
            <w:tcW w:w="3147" w:type="dxa"/>
            <w:vMerge/>
            <w:vAlign w:val="center"/>
            <w:hideMark/>
          </w:tcPr>
          <w:p w:rsidR="00792A19" w:rsidRPr="00792A19" w:rsidRDefault="00792A19" w:rsidP="00792A19">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jc w:val="center"/>
              <w:rPr>
                <w:rFonts w:ascii="Times New Roman" w:hAnsi="Times New Roman"/>
                <w:sz w:val="24"/>
                <w:szCs w:val="24"/>
                <w:lang w:eastAsia="ru-RU"/>
              </w:rPr>
            </w:pPr>
            <w:r w:rsidRPr="00792A19">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5 «</w:t>
            </w:r>
            <w:proofErr w:type="spellStart"/>
            <w:r w:rsidRPr="00792A19">
              <w:rPr>
                <w:rFonts w:ascii="Times New Roman" w:hAnsi="Times New Roman"/>
                <w:color w:val="000000"/>
                <w:sz w:val="24"/>
                <w:szCs w:val="24"/>
                <w:lang w:eastAsia="ru-RU"/>
              </w:rPr>
              <w:t>отл</w:t>
            </w:r>
            <w:proofErr w:type="spellEnd"/>
            <w:r w:rsidRPr="00792A19">
              <w:rPr>
                <w:rFonts w:ascii="Times New Roman" w:hAnsi="Times New Roman"/>
                <w:color w:val="000000"/>
                <w:sz w:val="24"/>
                <w:szCs w:val="24"/>
                <w:lang w:eastAsia="ru-RU"/>
              </w:rPr>
              <w:t>.»</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302"/>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правильная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использование актуальных и авторитетных источников</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полное использование актуальных нормативных актов</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полное</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 xml:space="preserve">Наличие таблиц, графиков, </w:t>
            </w:r>
            <w:r w:rsidRPr="00792A19">
              <w:rPr>
                <w:rFonts w:ascii="Times New Roman" w:hAnsi="Times New Roman"/>
                <w:color w:val="000000"/>
                <w:sz w:val="24"/>
                <w:szCs w:val="24"/>
                <w:lang w:eastAsia="ru-RU"/>
              </w:rPr>
              <w:lastRenderedPageBreak/>
              <w:t>диаграмм</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lastRenderedPageBreak/>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в установленных пределах </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правильное </w:t>
            </w:r>
          </w:p>
        </w:tc>
      </w:tr>
    </w:tbl>
    <w:p w:rsidR="00792A19" w:rsidRDefault="00792A19" w:rsidP="00792A19">
      <w:pPr>
        <w:tabs>
          <w:tab w:val="left" w:pos="1141"/>
        </w:tabs>
        <w:spacing w:after="0"/>
        <w:ind w:firstLine="709"/>
        <w:jc w:val="both"/>
        <w:rPr>
          <w:rFonts w:ascii="Times New Roman" w:hAnsi="Times New Roman"/>
          <w:iCs/>
          <w:sz w:val="28"/>
          <w:szCs w:val="28"/>
        </w:rPr>
      </w:pPr>
    </w:p>
    <w:p w:rsidR="00BF5367" w:rsidRDefault="00BF5367" w:rsidP="00BF5367">
      <w:pPr>
        <w:spacing w:after="0"/>
        <w:ind w:firstLine="709"/>
        <w:jc w:val="both"/>
        <w:rPr>
          <w:rFonts w:ascii="Times New Roman" w:hAnsi="Times New Roman"/>
          <w:iCs/>
          <w:sz w:val="28"/>
          <w:szCs w:val="28"/>
        </w:rPr>
      </w:pPr>
      <w:r w:rsidRPr="000E40B1">
        <w:rPr>
          <w:rFonts w:ascii="Times New Roman" w:hAnsi="Times New Roman"/>
          <w:iCs/>
          <w:sz w:val="28"/>
          <w:szCs w:val="28"/>
        </w:rPr>
        <w:t xml:space="preserve">При проведении </w:t>
      </w:r>
      <w:r>
        <w:rPr>
          <w:rFonts w:ascii="Times New Roman" w:hAnsi="Times New Roman"/>
          <w:iCs/>
          <w:sz w:val="28"/>
          <w:szCs w:val="28"/>
        </w:rPr>
        <w:t>текущего контроля</w:t>
      </w:r>
      <w:r w:rsidRPr="000E40B1">
        <w:rPr>
          <w:rFonts w:ascii="Times New Roman" w:hAnsi="Times New Roman"/>
          <w:iCs/>
          <w:sz w:val="28"/>
          <w:szCs w:val="28"/>
        </w:rPr>
        <w:t xml:space="preserve"> обучающемуся </w:t>
      </w:r>
      <w:r>
        <w:rPr>
          <w:rFonts w:ascii="Times New Roman" w:hAnsi="Times New Roman"/>
          <w:iCs/>
          <w:sz w:val="28"/>
          <w:szCs w:val="28"/>
        </w:rPr>
        <w:t>необходимо решить не менее 30 % предложенных ситуационных задач</w:t>
      </w:r>
      <w:r w:rsidRPr="000E40B1">
        <w:rPr>
          <w:rFonts w:ascii="Times New Roman" w:hAnsi="Times New Roman"/>
          <w:iCs/>
          <w:sz w:val="28"/>
          <w:szCs w:val="28"/>
        </w:rPr>
        <w:t>.</w:t>
      </w:r>
    </w:p>
    <w:p w:rsidR="00BF5367" w:rsidRDefault="00BF5367" w:rsidP="00BF5367">
      <w:pPr>
        <w:spacing w:after="0"/>
        <w:ind w:firstLine="709"/>
        <w:jc w:val="center"/>
        <w:rPr>
          <w:rFonts w:ascii="Times New Roman" w:hAnsi="Times New Roman"/>
          <w:b/>
          <w:iCs/>
          <w:sz w:val="32"/>
          <w:szCs w:val="32"/>
        </w:rPr>
      </w:pPr>
    </w:p>
    <w:p w:rsidR="00BF5367" w:rsidRDefault="00BF5367" w:rsidP="00BF5367">
      <w:pPr>
        <w:spacing w:after="0"/>
        <w:ind w:firstLine="709"/>
        <w:jc w:val="center"/>
        <w:rPr>
          <w:rFonts w:ascii="Times New Roman" w:hAnsi="Times New Roman"/>
          <w:b/>
          <w:iCs/>
          <w:sz w:val="28"/>
          <w:szCs w:val="28"/>
        </w:rPr>
      </w:pPr>
      <w:r w:rsidRPr="00C9239C">
        <w:rPr>
          <w:rFonts w:ascii="Times New Roman" w:hAnsi="Times New Roman"/>
          <w:b/>
          <w:iCs/>
          <w:sz w:val="28"/>
          <w:szCs w:val="28"/>
        </w:rPr>
        <w:t>Примерный перечень ситуационных задач</w:t>
      </w:r>
    </w:p>
    <w:p w:rsidR="00BF5367" w:rsidRDefault="00BF5367" w:rsidP="00BF5367">
      <w:pPr>
        <w:spacing w:after="0"/>
        <w:ind w:firstLine="709"/>
        <w:rPr>
          <w:rFonts w:ascii="Times New Roman" w:hAnsi="Times New Roman"/>
          <w:b/>
          <w:sz w:val="28"/>
          <w:szCs w:val="28"/>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приеме н</w:t>
      </w:r>
      <w:r>
        <w:rPr>
          <w:rFonts w:ascii="Times New Roman" w:hAnsi="Times New Roman"/>
          <w:iCs/>
          <w:snapToGrid w:val="0"/>
          <w:color w:val="000000"/>
          <w:sz w:val="28"/>
          <w:szCs w:val="28"/>
          <w:lang w:eastAsia="ru-RU"/>
        </w:rPr>
        <w:t>а службу в прокуратуру.</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Соответствуют ли действия прокурора закону?</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3</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Оцените законность действий прокурора.</w:t>
      </w: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4</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lastRenderedPageBreak/>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rsidR="00BF5367" w:rsidRDefault="00BF5367" w:rsidP="00BF5367">
      <w:pPr>
        <w:spacing w:after="0"/>
        <w:ind w:firstLine="709"/>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5</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Дочь заместителя прокурора района В. была задержана за сбыт наркотических средств и осуждена к л</w:t>
      </w:r>
      <w:r>
        <w:rPr>
          <w:rFonts w:ascii="Times New Roman" w:hAnsi="Times New Roman"/>
          <w:bCs/>
          <w:snapToGrid w:val="0"/>
          <w:color w:val="000000"/>
          <w:sz w:val="28"/>
          <w:szCs w:val="28"/>
          <w:lang w:eastAsia="ru-RU"/>
        </w:rPr>
        <w:t>ишению свободы на пять лет.</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увольнения с работы ее отца?</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6</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Находясь дома, прокурор района по телевидению увидел сюжет о том, как мать в отдаленном селе держала на цепи дочь, мотивируя свои действия тем, что </w:t>
      </w:r>
      <w:r>
        <w:rPr>
          <w:rFonts w:ascii="Times New Roman" w:hAnsi="Times New Roman"/>
          <w:bCs/>
          <w:snapToGrid w:val="0"/>
          <w:color w:val="000000"/>
          <w:sz w:val="28"/>
          <w:szCs w:val="28"/>
          <w:lang w:eastAsia="ru-RU"/>
        </w:rPr>
        <w:t>дочь постоянно убегала из дома.</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должен реагировать п</w:t>
      </w:r>
      <w:r>
        <w:rPr>
          <w:rFonts w:ascii="Times New Roman" w:hAnsi="Times New Roman"/>
          <w:bCs/>
          <w:snapToGrid w:val="0"/>
          <w:color w:val="000000"/>
          <w:sz w:val="28"/>
          <w:szCs w:val="28"/>
          <w:lang w:eastAsia="ru-RU"/>
        </w:rPr>
        <w:t>рокурор на просмотренный сюжет?</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7</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8</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rsidR="00BF5367"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9</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10</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С. обратилась с жалобой прокурору, указав, что следователь МВД России, расследующий ее уголовное дело, следствие ведет необъективно, не </w:t>
      </w:r>
      <w:r w:rsidRPr="00A55AD0">
        <w:rPr>
          <w:rFonts w:ascii="Times New Roman" w:hAnsi="Times New Roman"/>
          <w:bCs/>
          <w:snapToGrid w:val="0"/>
          <w:color w:val="000000"/>
          <w:sz w:val="28"/>
          <w:szCs w:val="28"/>
          <w:lang w:eastAsia="ru-RU"/>
        </w:rPr>
        <w:lastRenderedPageBreak/>
        <w:t>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rsidR="00BF5367"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11</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w:t>
      </w:r>
      <w:r>
        <w:rPr>
          <w:rFonts w:ascii="Times New Roman" w:hAnsi="Times New Roman"/>
          <w:bCs/>
          <w:snapToGrid w:val="0"/>
          <w:color w:val="000000"/>
          <w:sz w:val="28"/>
          <w:szCs w:val="28"/>
          <w:lang w:eastAsia="ru-RU"/>
        </w:rPr>
        <w:t>ются в аренду предпринимателям.</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Рассматриваются ли коллективные жалобы? Какие действия должен совершить прокурор по этой жалобе?</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12</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w:t>
      </w:r>
      <w:r>
        <w:rPr>
          <w:rFonts w:ascii="Times New Roman" w:hAnsi="Times New Roman"/>
          <w:snapToGrid w:val="0"/>
          <w:color w:val="000000"/>
          <w:sz w:val="28"/>
          <w:szCs w:val="28"/>
          <w:lang w:eastAsia="ru-RU"/>
        </w:rPr>
        <w:t>нормативный акт как незаконный.</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Правильно ли поступил прокурор?</w:t>
      </w:r>
    </w:p>
    <w:p w:rsidR="00BF5367" w:rsidRPr="00A55AD0" w:rsidRDefault="00BF5367" w:rsidP="00BF5367">
      <w:pPr>
        <w:spacing w:after="0"/>
        <w:ind w:firstLine="709"/>
        <w:jc w:val="both"/>
        <w:rPr>
          <w:rFonts w:ascii="Times New Roman" w:hAnsi="Times New Roman"/>
          <w:b/>
          <w:b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13</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rsidR="00BF5367" w:rsidRDefault="00BF5367" w:rsidP="00BF5367">
      <w:pPr>
        <w:suppressAutoHyphens/>
        <w:spacing w:after="0"/>
        <w:ind w:firstLine="709"/>
        <w:jc w:val="both"/>
        <w:rPr>
          <w:rFonts w:ascii="Times New Roman" w:eastAsia="SimSun" w:hAnsi="Times New Roman"/>
          <w:snapToGrid w:val="0"/>
          <w:color w:val="000000"/>
          <w:kern w:val="1"/>
          <w:sz w:val="28"/>
          <w:szCs w:val="28"/>
          <w:lang w:eastAsia="ar-SA"/>
        </w:rPr>
      </w:pPr>
      <w:r w:rsidRPr="00A55AD0">
        <w:rPr>
          <w:rFonts w:ascii="Times New Roman" w:eastAsia="SimSun" w:hAnsi="Times New Roman"/>
          <w:snapToGrid w:val="0"/>
          <w:color w:val="000000"/>
          <w:kern w:val="1"/>
          <w:sz w:val="28"/>
          <w:szCs w:val="28"/>
          <w:lang w:eastAsia="ar-SA"/>
        </w:rPr>
        <w:t>Правомерно ли такое решение главы администрации?</w:t>
      </w:r>
    </w:p>
    <w:p w:rsidR="00BF5367" w:rsidRPr="00A55AD0" w:rsidRDefault="00BF5367" w:rsidP="00BF5367">
      <w:pPr>
        <w:suppressAutoHyphens/>
        <w:spacing w:after="0"/>
        <w:ind w:firstLine="709"/>
        <w:jc w:val="both"/>
        <w:rPr>
          <w:rFonts w:ascii="Times New Roman" w:eastAsia="SimSun" w:hAnsi="Times New Roman"/>
          <w:snapToGrid w:val="0"/>
          <w:color w:val="000000"/>
          <w:kern w:val="1"/>
          <w:sz w:val="28"/>
          <w:szCs w:val="28"/>
          <w:lang w:eastAsia="ar-SA"/>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14</w:t>
      </w:r>
    </w:p>
    <w:p w:rsidR="00BF5367" w:rsidRPr="00A55AD0" w:rsidRDefault="00BF5367" w:rsidP="00BF5367">
      <w:pPr>
        <w:shd w:val="clear" w:color="auto" w:fill="FFFFFF"/>
        <w:tabs>
          <w:tab w:val="left" w:pos="9355"/>
        </w:tabs>
        <w:spacing w:after="0"/>
        <w:ind w:firstLine="709"/>
        <w:jc w:val="both"/>
        <w:rPr>
          <w:rFonts w:ascii="Times New Roman" w:hAnsi="Times New Roman"/>
          <w:sz w:val="28"/>
          <w:szCs w:val="28"/>
          <w:lang w:eastAsia="ru-RU"/>
        </w:rPr>
      </w:pPr>
      <w:r w:rsidRPr="00A55AD0">
        <w:rPr>
          <w:rFonts w:ascii="Times New Roman" w:hAnsi="Times New Roman"/>
          <w:color w:val="000000"/>
          <w:sz w:val="28"/>
          <w:szCs w:val="28"/>
          <w:lang w:eastAsia="ru-RU"/>
        </w:rPr>
        <w:t xml:space="preserve">Старший помощник прокурора по надзору </w:t>
      </w:r>
      <w:r w:rsidRPr="00A55AD0">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rsidR="00BF5367" w:rsidRPr="00A55AD0" w:rsidRDefault="00BF5367" w:rsidP="00BF5367">
      <w:pPr>
        <w:shd w:val="clear" w:color="auto" w:fill="FFFFFF"/>
        <w:spacing w:after="0"/>
        <w:ind w:firstLine="709"/>
        <w:jc w:val="both"/>
        <w:rPr>
          <w:rFonts w:ascii="Times New Roman" w:hAnsi="Times New Roman"/>
          <w:color w:val="000000"/>
          <w:spacing w:val="-4"/>
          <w:sz w:val="28"/>
          <w:szCs w:val="28"/>
          <w:lang w:eastAsia="ru-RU"/>
        </w:rPr>
      </w:pPr>
      <w:r w:rsidRPr="00A55AD0">
        <w:rPr>
          <w:rFonts w:ascii="Times New Roman" w:hAnsi="Times New Roman"/>
          <w:color w:val="000000"/>
          <w:spacing w:val="-3"/>
          <w:sz w:val="28"/>
          <w:szCs w:val="28"/>
          <w:lang w:eastAsia="ru-RU"/>
        </w:rPr>
        <w:t xml:space="preserve">Какие меры прокурорского реагирования должен принять </w:t>
      </w:r>
      <w:r w:rsidRPr="00A55AD0">
        <w:rPr>
          <w:rFonts w:ascii="Times New Roman" w:hAnsi="Times New Roman"/>
          <w:color w:val="000000"/>
          <w:spacing w:val="-4"/>
          <w:sz w:val="28"/>
          <w:szCs w:val="28"/>
          <w:lang w:eastAsia="ru-RU"/>
        </w:rPr>
        <w:t>старший помощник прокурора?</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15</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w:t>
      </w:r>
      <w:r w:rsidRPr="00A55AD0">
        <w:rPr>
          <w:rFonts w:ascii="Times New Roman" w:hAnsi="Times New Roman"/>
          <w:sz w:val="28"/>
          <w:szCs w:val="28"/>
          <w:lang w:eastAsia="ru-RU"/>
        </w:rPr>
        <w:lastRenderedPageBreak/>
        <w:t>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поступил прокурор при рассмотрении заявления гр. Куракиной?</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Кто должен возбудить уголовное дело по факту кражи из квартиры гр. Куракиной?</w:t>
      </w:r>
    </w:p>
    <w:p w:rsidR="00BF5367" w:rsidRPr="00A55AD0" w:rsidRDefault="00BF5367" w:rsidP="00BF5367">
      <w:pPr>
        <w:spacing w:after="0"/>
        <w:ind w:firstLine="709"/>
        <w:jc w:val="both"/>
        <w:rPr>
          <w:rFonts w:ascii="Times New Roman" w:hAnsi="Times New Roman"/>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16</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w:t>
      </w:r>
      <w:r>
        <w:rPr>
          <w:rFonts w:ascii="Times New Roman" w:hAnsi="Times New Roman"/>
          <w:iCs/>
          <w:sz w:val="28"/>
          <w:szCs w:val="28"/>
          <w:lang w:eastAsia="ru-RU"/>
        </w:rPr>
        <w:t>одимости прибытия на совещание.</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Оцените правомерность действий прокурора.</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17</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Обоснована ли критика подобных действий председателя суда?</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18</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Кто прав в данной ситуации?</w:t>
      </w:r>
    </w:p>
    <w:p w:rsidR="00BF5367" w:rsidRDefault="00BF5367" w:rsidP="00BF5367">
      <w:pPr>
        <w:spacing w:after="0"/>
        <w:ind w:firstLine="709"/>
        <w:rPr>
          <w:rFonts w:ascii="Times New Roman" w:hAnsi="Times New Roman"/>
          <w:iCs/>
          <w:sz w:val="28"/>
          <w:szCs w:val="28"/>
          <w:lang w:eastAsia="ru-RU"/>
        </w:rPr>
      </w:pPr>
    </w:p>
    <w:p w:rsidR="00792A19" w:rsidRDefault="00792A19" w:rsidP="00BF5367">
      <w:pPr>
        <w:spacing w:after="0"/>
        <w:ind w:firstLine="709"/>
        <w:rPr>
          <w:rFonts w:ascii="Times New Roman" w:hAnsi="Times New Roman"/>
          <w:iCs/>
          <w:sz w:val="28"/>
          <w:szCs w:val="28"/>
          <w:lang w:eastAsia="ru-RU"/>
        </w:rPr>
      </w:pPr>
    </w:p>
    <w:p w:rsidR="00792A19" w:rsidRDefault="00792A19" w:rsidP="00BF5367">
      <w:pPr>
        <w:spacing w:after="0"/>
        <w:ind w:firstLine="709"/>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19</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Дайте оценку обоснованности такого указания.</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20</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rsidR="00BF5367" w:rsidRPr="00787748" w:rsidRDefault="00BF5367" w:rsidP="00BF5367">
      <w:pPr>
        <w:autoSpaceDE w:val="0"/>
        <w:autoSpaceDN w:val="0"/>
        <w:adjustRightInd w:val="0"/>
        <w:spacing w:after="0"/>
        <w:ind w:firstLine="709"/>
        <w:rPr>
          <w:rFonts w:ascii="Times New Roman" w:hAnsi="Times New Roman"/>
          <w:b/>
          <w:iCs/>
          <w:sz w:val="28"/>
          <w:szCs w:val="28"/>
          <w:u w:val="single"/>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21</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w:t>
      </w:r>
      <w:proofErr w:type="spellStart"/>
      <w:r w:rsidRPr="00A55AD0">
        <w:rPr>
          <w:rFonts w:ascii="Times New Roman" w:hAnsi="Times New Roman"/>
          <w:iCs/>
          <w:sz w:val="28"/>
          <w:szCs w:val="28"/>
          <w:lang w:eastAsia="ru-RU"/>
        </w:rPr>
        <w:t>прекурсоров</w:t>
      </w:r>
      <w:proofErr w:type="spellEnd"/>
      <w:r w:rsidRPr="00A55AD0">
        <w:rPr>
          <w:rFonts w:ascii="Times New Roman" w:hAnsi="Times New Roman"/>
          <w:iCs/>
          <w:sz w:val="28"/>
          <w:szCs w:val="28"/>
          <w:lang w:eastAsia="ru-RU"/>
        </w:rPr>
        <w:t xml:space="preserve">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22</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В </w:t>
      </w:r>
      <w:proofErr w:type="spellStart"/>
      <w:r w:rsidRPr="00A55AD0">
        <w:rPr>
          <w:rFonts w:ascii="Times New Roman" w:hAnsi="Times New Roman"/>
          <w:sz w:val="28"/>
          <w:szCs w:val="28"/>
          <w:lang w:eastAsia="ru-RU"/>
        </w:rPr>
        <w:t>Никулинскую</w:t>
      </w:r>
      <w:proofErr w:type="spellEnd"/>
      <w:r w:rsidRPr="00A55AD0">
        <w:rPr>
          <w:rFonts w:ascii="Times New Roman" w:hAnsi="Times New Roman"/>
          <w:sz w:val="28"/>
          <w:szCs w:val="28"/>
          <w:lang w:eastAsia="ru-RU"/>
        </w:rPr>
        <w:t xml:space="preserve"> межрайонную прокуратуру города Москвы поступило сообщение </w:t>
      </w:r>
      <w:proofErr w:type="gramStart"/>
      <w:r w:rsidRPr="00A55AD0">
        <w:rPr>
          <w:rFonts w:ascii="Times New Roman" w:hAnsi="Times New Roman"/>
          <w:sz w:val="28"/>
          <w:szCs w:val="28"/>
          <w:lang w:eastAsia="ru-RU"/>
        </w:rPr>
        <w:t>из городскою больницы</w:t>
      </w:r>
      <w:proofErr w:type="gramEnd"/>
      <w:r w:rsidRPr="00A55AD0">
        <w:rPr>
          <w:rFonts w:ascii="Times New Roman" w:hAnsi="Times New Roman"/>
          <w:sz w:val="28"/>
          <w:szCs w:val="28"/>
          <w:lang w:eastAsia="ru-RU"/>
        </w:rPr>
        <w:t xml:space="preserve">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Определите, какой орган должен расследовать данный факт?</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lastRenderedPageBreak/>
        <w:t>Каковы действия прокурора при получении сообщения о преступлении?</w:t>
      </w:r>
    </w:p>
    <w:p w:rsidR="00BF5367" w:rsidRDefault="00BF5367" w:rsidP="00BF5367">
      <w:pPr>
        <w:spacing w:after="0"/>
        <w:ind w:firstLine="709"/>
        <w:rPr>
          <w:rFonts w:ascii="Times New Roman" w:eastAsia="SimSun" w:hAnsi="Times New Roman"/>
          <w:b/>
          <w:bCs/>
          <w:kern w:val="1"/>
          <w:sz w:val="28"/>
          <w:szCs w:val="28"/>
          <w:u w:val="single"/>
          <w:lang w:eastAsia="ar-SA"/>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23</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Каковы действия прокурора района в связи с поступлением к нему жалобы осужденного?</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24</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ним права на купленную квартиру. </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rsidR="00BF5367" w:rsidRDefault="00BF5367"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Pr="00A55AD0" w:rsidRDefault="00792A19" w:rsidP="00BF5367">
      <w:pPr>
        <w:tabs>
          <w:tab w:val="left" w:pos="851"/>
        </w:tabs>
        <w:spacing w:after="0"/>
        <w:jc w:val="both"/>
        <w:rPr>
          <w:rFonts w:ascii="Times New Roman" w:hAnsi="Times New Roman"/>
          <w:sz w:val="28"/>
          <w:szCs w:val="28"/>
        </w:rPr>
      </w:pPr>
    </w:p>
    <w:p w:rsidR="002D5DAA" w:rsidRPr="002D5DAA" w:rsidRDefault="002D5DAA" w:rsidP="00787748">
      <w:pPr>
        <w:spacing w:after="0"/>
        <w:ind w:firstLine="709"/>
        <w:jc w:val="both"/>
        <w:rPr>
          <w:rFonts w:ascii="Times New Roman" w:hAnsi="Times New Roman"/>
          <w:iCs/>
          <w:sz w:val="28"/>
          <w:szCs w:val="28"/>
        </w:rPr>
      </w:pPr>
      <w:r w:rsidRPr="002D5DAA">
        <w:rPr>
          <w:rFonts w:ascii="Times New Roman" w:hAnsi="Times New Roman"/>
          <w:iCs/>
          <w:sz w:val="28"/>
          <w:szCs w:val="28"/>
        </w:rPr>
        <w:lastRenderedPageBreak/>
        <w:t xml:space="preserve">При проведении </w:t>
      </w:r>
      <w:r w:rsidR="00BF5367">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предлагается </w:t>
      </w:r>
      <w:r w:rsidR="00BF5367">
        <w:rPr>
          <w:rFonts w:ascii="Times New Roman" w:hAnsi="Times New Roman"/>
          <w:iCs/>
          <w:sz w:val="28"/>
          <w:szCs w:val="28"/>
        </w:rPr>
        <w:t>решить не менее 30 %</w:t>
      </w:r>
      <w:r w:rsidRPr="002D5DAA">
        <w:rPr>
          <w:rFonts w:ascii="Times New Roman" w:hAnsi="Times New Roman"/>
          <w:iCs/>
          <w:sz w:val="28"/>
          <w:szCs w:val="28"/>
        </w:rPr>
        <w:t xml:space="preserve"> тестовых заданий из нижеприведенного списка. </w:t>
      </w:r>
    </w:p>
    <w:p w:rsidR="00BF5367" w:rsidRDefault="00BF5367" w:rsidP="00787748">
      <w:pPr>
        <w:spacing w:after="0"/>
        <w:ind w:firstLine="709"/>
        <w:jc w:val="center"/>
        <w:rPr>
          <w:rFonts w:ascii="Times New Roman" w:hAnsi="Times New Roman"/>
          <w:b/>
          <w:iCs/>
          <w:sz w:val="28"/>
          <w:szCs w:val="28"/>
        </w:rPr>
      </w:pPr>
    </w:p>
    <w:p w:rsidR="004F48FC" w:rsidRPr="00792A19" w:rsidRDefault="002D5DAA" w:rsidP="00787748">
      <w:pPr>
        <w:spacing w:after="0"/>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rsidR="006E751A" w:rsidRPr="00792A19" w:rsidRDefault="006E751A" w:rsidP="00787748">
      <w:pPr>
        <w:spacing w:after="0"/>
        <w:ind w:firstLine="709"/>
        <w:jc w:val="center"/>
        <w:rPr>
          <w:rFonts w:ascii="Times New Roman" w:hAnsi="Times New Roman"/>
          <w:b/>
          <w:sz w:val="28"/>
          <w:szCs w:val="28"/>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1. Создание прокуратуры в России относится к периоду царствования:</w:t>
      </w:r>
    </w:p>
    <w:p w:rsidR="004F48FC" w:rsidRPr="00792A19" w:rsidRDefault="00743FB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Павла I;</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Николая II;</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Петра I;</w:t>
      </w:r>
    </w:p>
    <w:p w:rsidR="004F48FC" w:rsidRPr="00792A19" w:rsidRDefault="00743FB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Александра II.</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исполнительная;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Прокурорский надзор — это: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 принципам деятельности органов прокуратуры относится: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единства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верные.</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 системе органов прокуратуры не относятся: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военные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специализированные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образовательные организации;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Годом рождения российской прокуратуры считается:</w:t>
      </w:r>
    </w:p>
    <w:p w:rsidR="004F48FC" w:rsidRPr="00792A19" w:rsidRDefault="006E47D4"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1864 г.;</w:t>
      </w:r>
    </w:p>
    <w:p w:rsidR="004F48FC" w:rsidRPr="00792A19" w:rsidRDefault="006E47D4"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1722 г.;</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1775 г.;</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1992 г.</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Возглавляет систему органов прокуратуры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Кто назначает на должность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 Федерации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Государственная Дума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приводит к присяге лицо, назначенное на должн</w:t>
      </w:r>
      <w:r w:rsidR="0089662C" w:rsidRPr="00792A19">
        <w:rPr>
          <w:rFonts w:ascii="Times New Roman" w:eastAsia="SimSun" w:hAnsi="Times New Roman"/>
          <w:b/>
          <w:kern w:val="1"/>
          <w:sz w:val="28"/>
          <w:szCs w:val="28"/>
          <w:u w:val="single"/>
          <w:lang w:eastAsia="ar-SA"/>
        </w:rPr>
        <w:t>ость Генерального прокурора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Совета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Госуда</w:t>
      </w:r>
      <w:r w:rsidR="00AF2AF6" w:rsidRPr="00792A19">
        <w:rPr>
          <w:rFonts w:ascii="Times New Roman" w:eastAsia="SimSun" w:hAnsi="Times New Roman"/>
          <w:kern w:val="1"/>
          <w:sz w:val="28"/>
          <w:szCs w:val="28"/>
          <w:lang w:eastAsia="ar-SA"/>
        </w:rPr>
        <w:t>рственной Думы;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w:t>
      </w:r>
      <w:r w:rsidR="00AF2AF6" w:rsidRPr="00792A19">
        <w:rPr>
          <w:rFonts w:ascii="Times New Roman" w:eastAsia="SimSun" w:hAnsi="Times New Roman"/>
          <w:kern w:val="1"/>
          <w:sz w:val="28"/>
          <w:szCs w:val="28"/>
          <w:lang w:eastAsia="ar-SA"/>
        </w:rPr>
        <w:t>атель Конституционного Суда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Каков срок полном</w:t>
      </w:r>
      <w:r w:rsidR="00AF2AF6" w:rsidRPr="00792A19">
        <w:rPr>
          <w:rFonts w:ascii="Times New Roman" w:eastAsia="SimSun" w:hAnsi="Times New Roman"/>
          <w:b/>
          <w:kern w:val="1"/>
          <w:sz w:val="28"/>
          <w:szCs w:val="28"/>
          <w:u w:val="single"/>
          <w:lang w:eastAsia="ar-SA"/>
        </w:rPr>
        <w:t>очий Генерального прокурора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три года;</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пять лет;</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семь лет;</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десять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С какой из ветвей влас</w:t>
      </w:r>
      <w:r w:rsidR="00AF2AF6" w:rsidRPr="00792A19">
        <w:rPr>
          <w:rFonts w:ascii="Times New Roman" w:eastAsia="SimSun" w:hAnsi="Times New Roman"/>
          <w:b/>
          <w:kern w:val="1"/>
          <w:sz w:val="28"/>
          <w:szCs w:val="28"/>
          <w:u w:val="single"/>
          <w:lang w:eastAsia="ar-SA"/>
        </w:rPr>
        <w:t>ти взаимодействует прокуратура: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законодател</w:t>
      </w:r>
      <w:r w:rsidR="00AF2AF6" w:rsidRPr="00792A19">
        <w:rPr>
          <w:rFonts w:ascii="Times New Roman" w:eastAsia="SimSun" w:hAnsi="Times New Roman"/>
          <w:kern w:val="1"/>
          <w:sz w:val="28"/>
          <w:szCs w:val="28"/>
          <w:lang w:eastAsia="ar-SA"/>
        </w:rPr>
        <w:t>ьной;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исполнительной;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судебной;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 всеми.</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12. Прокуратура РФ — это система органов, осуществляющих: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парламентский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президентский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вневедомственный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Из скольких звеньев состоит система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двух;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трех;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четырех;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пяти.</w:t>
      </w:r>
    </w:p>
    <w:p w:rsidR="006810B1" w:rsidRPr="00792A19" w:rsidRDefault="006810B1"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безопасности государства;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верховенства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защиты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охраняемых законом интересов общества и государства.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могут.</w:t>
      </w:r>
    </w:p>
    <w:p w:rsidR="00A55AD0" w:rsidRPr="00792A19" w:rsidRDefault="00A55AD0" w:rsidP="00787748">
      <w:pPr>
        <w:spacing w:after="0"/>
        <w:ind w:firstLine="709"/>
        <w:rPr>
          <w:rFonts w:ascii="Times New Roman" w:hAnsi="Times New Roman"/>
          <w:b/>
          <w:sz w:val="28"/>
          <w:szCs w:val="28"/>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AF2AF6" w:rsidRPr="00792A19">
        <w:rPr>
          <w:rFonts w:ascii="Times New Roman" w:eastAsia="SimSun" w:hAnsi="Times New Roman"/>
          <w:b/>
          <w:kern w:val="1"/>
          <w:sz w:val="28"/>
          <w:szCs w:val="28"/>
          <w:u w:val="single"/>
          <w:lang w:eastAsia="ar-SA"/>
        </w:rPr>
        <w:t>ут назначаться лица, не моложе:</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18 лет;</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27</w:t>
      </w:r>
      <w:r w:rsidR="00BD3729" w:rsidRPr="00792A19">
        <w:rPr>
          <w:rFonts w:ascii="Times New Roman" w:eastAsia="SimSun" w:hAnsi="Times New Roman"/>
          <w:kern w:val="1"/>
          <w:sz w:val="28"/>
          <w:szCs w:val="28"/>
          <w:lang w:eastAsia="ar-SA"/>
        </w:rPr>
        <w:t xml:space="preserve"> лет;</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подчиненных работников;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вышестоящего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судебных решений;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Органы военной прокуратуры возглавляет: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военный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городской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межрайонный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закрытого административно-территориального образования.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Кто подпадает под категорию «прокурорские работники»: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и их помощники;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rsidR="009F0276" w:rsidRPr="00792A19" w:rsidRDefault="009F0276"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предпринимательской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политической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преподавательской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посреднической деятельностью.</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Кого из перечисленных субъектов прокуроры не обязаны информировать о состоянии 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население;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коммерческие организации;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государственной власти субъектов РФ.</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23. Могут ли прокуроры быть членами общественных объединений, преследующих политические цели, или прини</w:t>
      </w:r>
      <w:r w:rsidR="00F36959" w:rsidRPr="00792A19">
        <w:rPr>
          <w:rFonts w:ascii="Times New Roman" w:eastAsia="SimSun" w:hAnsi="Times New Roman"/>
          <w:b/>
          <w:kern w:val="1"/>
          <w:sz w:val="28"/>
          <w:szCs w:val="28"/>
          <w:u w:val="single"/>
          <w:lang w:eastAsia="ar-SA"/>
        </w:rPr>
        <w:t>мать участие в их деятельности: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да;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B06C30" w:rsidRPr="00792A19">
        <w:rPr>
          <w:rFonts w:ascii="Times New Roman" w:eastAsia="SimSun" w:hAnsi="Times New Roman"/>
          <w:kern w:val="1"/>
          <w:sz w:val="28"/>
          <w:szCs w:val="28"/>
          <w:lang w:eastAsia="ar-SA"/>
        </w:rPr>
        <w:t>олько с согласия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w:t>
      </w:r>
      <w:r w:rsidR="00B06C30" w:rsidRPr="00792A19">
        <w:rPr>
          <w:rFonts w:ascii="Times New Roman" w:eastAsia="SimSun" w:hAnsi="Times New Roman"/>
          <w:kern w:val="1"/>
          <w:sz w:val="28"/>
          <w:szCs w:val="28"/>
          <w:lang w:eastAsia="ar-SA"/>
        </w:rPr>
        <w:t>ко с согласия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F36959" w:rsidRPr="00792A19">
        <w:rPr>
          <w:rFonts w:ascii="Times New Roman" w:eastAsia="SimSun" w:hAnsi="Times New Roman"/>
          <w:b/>
          <w:kern w:val="1"/>
          <w:sz w:val="28"/>
          <w:szCs w:val="28"/>
          <w:u w:val="single"/>
          <w:lang w:eastAsia="ar-SA"/>
        </w:rPr>
        <w:t>ганами местного самоуправления:</w:t>
      </w:r>
    </w:p>
    <w:p w:rsidR="004F48FC" w:rsidRPr="00792A19" w:rsidRDefault="00B06C3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B06C3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и иных органов, образуемых только о</w:t>
      </w:r>
      <w:r w:rsidR="0014053A" w:rsidRPr="00792A19">
        <w:rPr>
          <w:rFonts w:ascii="Times New Roman" w:eastAsia="SimSun" w:hAnsi="Times New Roman"/>
          <w:kern w:val="1"/>
          <w:sz w:val="28"/>
          <w:szCs w:val="28"/>
          <w:lang w:eastAsia="ar-SA"/>
        </w:rPr>
        <w:t>рганами государственной власти;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органов, образуемых только ор</w:t>
      </w:r>
      <w:r w:rsidR="0014053A" w:rsidRPr="00792A19">
        <w:rPr>
          <w:rFonts w:ascii="Times New Roman" w:eastAsia="SimSun" w:hAnsi="Times New Roman"/>
          <w:kern w:val="1"/>
          <w:sz w:val="28"/>
          <w:szCs w:val="28"/>
          <w:lang w:eastAsia="ar-SA"/>
        </w:rPr>
        <w:t>ганами местного самоуправления.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Назови</w:t>
      </w:r>
      <w:r w:rsidR="00F36959" w:rsidRPr="00792A19">
        <w:rPr>
          <w:rFonts w:ascii="Times New Roman" w:eastAsia="SimSun" w:hAnsi="Times New Roman"/>
          <w:b/>
          <w:kern w:val="1"/>
          <w:sz w:val="28"/>
          <w:szCs w:val="28"/>
          <w:u w:val="single"/>
          <w:lang w:eastAsia="ar-SA"/>
        </w:rPr>
        <w:t>те главную функцию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проку</w:t>
      </w:r>
      <w:r w:rsidR="0014053A" w:rsidRPr="00792A19">
        <w:rPr>
          <w:rFonts w:ascii="Times New Roman" w:eastAsia="SimSun" w:hAnsi="Times New Roman"/>
          <w:kern w:val="1"/>
          <w:sz w:val="28"/>
          <w:szCs w:val="28"/>
          <w:lang w:eastAsia="ar-SA"/>
        </w:rPr>
        <w:t>рора в рассмотрении дел судами;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w:t>
      </w:r>
      <w:r w:rsidR="0014053A" w:rsidRPr="00792A19">
        <w:rPr>
          <w:rFonts w:ascii="Times New Roman" w:eastAsia="SimSun" w:hAnsi="Times New Roman"/>
          <w:kern w:val="1"/>
          <w:sz w:val="28"/>
          <w:szCs w:val="28"/>
          <w:lang w:eastAsia="ar-SA"/>
        </w:rPr>
        <w:t>протестование судебных решений;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прав и св</w:t>
      </w:r>
      <w:r w:rsidR="0014053A" w:rsidRPr="00792A19">
        <w:rPr>
          <w:rFonts w:ascii="Times New Roman" w:eastAsia="SimSun" w:hAnsi="Times New Roman"/>
          <w:kern w:val="1"/>
          <w:sz w:val="28"/>
          <w:szCs w:val="28"/>
          <w:lang w:eastAsia="ar-SA"/>
        </w:rPr>
        <w:t>обод человека и гражданина;</w:t>
      </w:r>
    </w:p>
    <w:p w:rsidR="004F48FC" w:rsidRPr="00792A19" w:rsidRDefault="0014053A"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F36959" w:rsidRPr="00792A19">
        <w:rPr>
          <w:rFonts w:ascii="Times New Roman" w:eastAsia="SimSun" w:hAnsi="Times New Roman"/>
          <w:b/>
          <w:kern w:val="1"/>
          <w:sz w:val="28"/>
          <w:szCs w:val="28"/>
          <w:u w:val="single"/>
          <w:lang w:eastAsia="ar-SA"/>
        </w:rPr>
        <w:t xml:space="preserve"> федеральным законодательством: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так как это</w:t>
      </w:r>
      <w:r w:rsidR="00F36959" w:rsidRPr="00792A19">
        <w:rPr>
          <w:rFonts w:ascii="Times New Roman" w:eastAsia="SimSun" w:hAnsi="Times New Roman"/>
          <w:kern w:val="1"/>
          <w:sz w:val="28"/>
          <w:szCs w:val="28"/>
          <w:lang w:eastAsia="ar-SA"/>
        </w:rPr>
        <w:t xml:space="preserve"> предусмотрено Конституцией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w:t>
      </w:r>
      <w:r w:rsidR="00F36959" w:rsidRPr="00792A19">
        <w:rPr>
          <w:rFonts w:ascii="Times New Roman" w:eastAsia="SimSun" w:hAnsi="Times New Roman"/>
          <w:kern w:val="1"/>
          <w:sz w:val="28"/>
          <w:szCs w:val="28"/>
          <w:lang w:eastAsia="ar-SA"/>
        </w:rPr>
        <w:t xml:space="preserve"> на прокуратуру Президентом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w:t>
      </w:r>
      <w:r w:rsidR="00F36959" w:rsidRPr="00792A19">
        <w:rPr>
          <w:rFonts w:ascii="Times New Roman" w:eastAsia="SimSun" w:hAnsi="Times New Roman"/>
          <w:kern w:val="1"/>
          <w:sz w:val="28"/>
          <w:szCs w:val="28"/>
          <w:lang w:eastAsia="ar-SA"/>
        </w:rPr>
        <w:t xml:space="preserve"> прокуратуру Правительством РФ;</w:t>
      </w:r>
    </w:p>
    <w:p w:rsidR="004F48FC" w:rsidRPr="00792A19" w:rsidRDefault="00F3695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Генеральным прокурором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Председателем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Верховным Судом РФ.</w:t>
      </w:r>
    </w:p>
    <w:p w:rsidR="009F0276" w:rsidRPr="00792A19" w:rsidRDefault="009F0276"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да, на период действия чрезвычайного положения;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да, если их полномочия не выходят за установленные законом рамки;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нет, не допускается;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да, если органы прокуратуры на соответствующей территории не справляются с поставленными перед ними задачами.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транспортный;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природоохранный.</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Указ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федеральный закон;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международный договор РФ.</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31. Генеральный прокурор РФ издает следующие нормативные правовые акты: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распоряжения;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положения и инструкции.</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32. День работника прокуратуры отмечается ежегодно: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12 января;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28 мая;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ноября;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31 декабря.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r w:rsidRPr="00792A19">
        <w:rPr>
          <w:rFonts w:ascii="Times New Roman" w:eastAsia="SimSun" w:hAnsi="Times New Roman"/>
          <w:b/>
          <w:kern w:val="1"/>
          <w:sz w:val="28"/>
          <w:szCs w:val="28"/>
          <w:lang w:eastAsia="ar-SA"/>
        </w:rPr>
        <w:t>33. Назовите сроки проведения атт</w:t>
      </w:r>
      <w:r w:rsidR="002500BF" w:rsidRPr="00792A19">
        <w:rPr>
          <w:rFonts w:ascii="Times New Roman" w:eastAsia="SimSun" w:hAnsi="Times New Roman"/>
          <w:b/>
          <w:kern w:val="1"/>
          <w:sz w:val="28"/>
          <w:szCs w:val="28"/>
          <w:lang w:eastAsia="ar-SA"/>
        </w:rPr>
        <w:t>естации работников прокуратуры:</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 реже одного раза в год;</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пять лет;</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семь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2500BF" w:rsidRPr="00792A19">
        <w:rPr>
          <w:rFonts w:ascii="Times New Roman" w:eastAsia="SimSun" w:hAnsi="Times New Roman"/>
          <w:kern w:val="1"/>
          <w:sz w:val="28"/>
          <w:szCs w:val="28"/>
          <w:lang w:eastAsia="ar-SA"/>
        </w:rPr>
        <w:t xml:space="preserve"> реже одного раза в десять лет.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прокурорский надзор;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ведомственный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35. Генеральный прокурор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обязан присутствовать на заседаниях Палат Федерального Собрания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 по приглашению.</w:t>
      </w:r>
    </w:p>
    <w:p w:rsidR="00BF5367" w:rsidRPr="00792A19" w:rsidRDefault="00BF5367" w:rsidP="00787748">
      <w:pPr>
        <w:spacing w:after="0"/>
        <w:ind w:firstLine="709"/>
        <w:jc w:val="both"/>
        <w:rPr>
          <w:rFonts w:ascii="Times New Roman" w:hAnsi="Times New Roman"/>
          <w:b/>
          <w:bCs/>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Каким видом деятельности не вправе заниматься прокурор:</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творческой с получением гонорара;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научной;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безвозмездной в общественных объединениях, преследующих политические цели.</w:t>
      </w:r>
    </w:p>
    <w:p w:rsidR="00B268EC" w:rsidRPr="00792A19" w:rsidRDefault="00B268EC">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37. Прокурор субъекта РФ назначается: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Президентом РФ по согласованию с органом законодательной власти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Генеральным прокурором РФ по согласованию с органом госу</w:t>
      </w:r>
      <w:r w:rsidR="007B2B4C" w:rsidRPr="00792A19">
        <w:rPr>
          <w:rFonts w:ascii="Times New Roman" w:hAnsi="Times New Roman"/>
          <w:sz w:val="28"/>
          <w:szCs w:val="28"/>
          <w:lang w:eastAsia="ru-RU"/>
        </w:rPr>
        <w:t>дарственной власти субъекта РФ.</w:t>
      </w:r>
    </w:p>
    <w:p w:rsidR="007B2B4C" w:rsidRPr="00792A19" w:rsidRDefault="007B2B4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Президентом РФ единолично;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Государственной Думой;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Советом Федерации по представлению Президента РФ.</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39. </w:t>
      </w:r>
      <w:r w:rsidRPr="00792A19">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rsidR="004F48FC" w:rsidRPr="00792A19" w:rsidRDefault="004F48FC"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«Основы конституционного строя»;</w:t>
      </w:r>
    </w:p>
    <w:p w:rsidR="004F48FC" w:rsidRPr="00792A19" w:rsidRDefault="00AD1961"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«Судебная власть»;</w:t>
      </w:r>
    </w:p>
    <w:p w:rsidR="004F48FC" w:rsidRPr="00792A19" w:rsidRDefault="004F48FC"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«Правительство Российской Федерации».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40. Главные управления Генеральной прокуратуры РФ в федеральных округах:</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являются одним из звеньев прокурорской системы;</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не являются самостоятельн</w:t>
      </w:r>
      <w:r w:rsidR="00C16192" w:rsidRPr="00792A19">
        <w:rPr>
          <w:rFonts w:ascii="Times New Roman" w:hAnsi="Times New Roman"/>
          <w:sz w:val="28"/>
          <w:szCs w:val="28"/>
          <w:lang w:eastAsia="ru-RU"/>
        </w:rPr>
        <w:t>ым звеном прокурорской системы;</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входят в качестве структурного подразделения в прокуратуры субъектов РФ.</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55 лет;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60 лет;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65 лет.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специализированным органам прокуратуры в настоящее время не относятся: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военные;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природоохранительные;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трудовые;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транспортные.</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43. Коллегии не создаются:</w:t>
      </w:r>
    </w:p>
    <w:p w:rsidR="004F48FC" w:rsidRPr="00792A19" w:rsidRDefault="00F7335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Генеральной прокуратуре РФ;</w:t>
      </w:r>
    </w:p>
    <w:p w:rsidR="004F48FC" w:rsidRPr="00792A19" w:rsidRDefault="00F7335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специализированных прокуратурах;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городов (районов).</w:t>
      </w:r>
    </w:p>
    <w:p w:rsidR="00BF5367" w:rsidRPr="00792A19" w:rsidRDefault="00BF5367" w:rsidP="00787748">
      <w:pPr>
        <w:spacing w:after="0"/>
        <w:ind w:firstLine="709"/>
        <w:jc w:val="both"/>
        <w:rPr>
          <w:rFonts w:ascii="Times New Roman" w:hAnsi="Times New Roman"/>
          <w:b/>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44. Служба в органах прокуратуры является видом: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муниципальной службы;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государственной службы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федеральной государственной службы.</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45. Какое из перечисленных требований не является препятствием для поступления на службу в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гражданства Российской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свидетельства о регистрации брака;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близких родственных связей с будущим начальником;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судимости.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советник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старший помощник районного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начальник отдела прокуратуры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заведующая канцелярией.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те, кто подлежит аттестации;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 и их помощники;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все;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48. На должность прокуроров субъектов РФ, приравненных к ним </w:t>
      </w:r>
      <w:proofErr w:type="gramStart"/>
      <w:r w:rsidRPr="00792A19">
        <w:rPr>
          <w:rFonts w:ascii="Times New Roman" w:eastAsia="SimSun" w:hAnsi="Times New Roman"/>
          <w:b/>
          <w:kern w:val="1"/>
          <w:sz w:val="28"/>
          <w:szCs w:val="28"/>
          <w:u w:val="single"/>
          <w:lang w:eastAsia="ar-SA"/>
        </w:rPr>
        <w:t>прокуроров</w:t>
      </w:r>
      <w:proofErr w:type="gramEnd"/>
      <w:r w:rsidRPr="00792A19">
        <w:rPr>
          <w:rFonts w:ascii="Times New Roman" w:eastAsia="SimSun" w:hAnsi="Times New Roman"/>
          <w:b/>
          <w:kern w:val="1"/>
          <w:sz w:val="28"/>
          <w:szCs w:val="28"/>
          <w:u w:val="single"/>
          <w:lang w:eastAsia="ar-SA"/>
        </w:rPr>
        <w:t xml:space="preserve"> назначаются лица не моложе: </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20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35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40 лет.</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49. В чем реализуется при</w:t>
      </w:r>
      <w:r w:rsidR="007B2B4C" w:rsidRPr="00792A19">
        <w:rPr>
          <w:rFonts w:ascii="Times New Roman" w:eastAsia="SimSun" w:hAnsi="Times New Roman"/>
          <w:b/>
          <w:kern w:val="1"/>
          <w:sz w:val="28"/>
          <w:szCs w:val="28"/>
          <w:u w:val="single"/>
          <w:lang w:eastAsia="ar-SA"/>
        </w:rPr>
        <w:t>нцип централизации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Президентом РФ и</w:t>
      </w:r>
      <w:r w:rsidR="00C02166" w:rsidRPr="00792A19">
        <w:rPr>
          <w:rFonts w:ascii="Times New Roman" w:eastAsia="SimSun" w:hAnsi="Times New Roman"/>
          <w:kern w:val="1"/>
          <w:sz w:val="28"/>
          <w:szCs w:val="28"/>
          <w:lang w:eastAsia="ar-SA"/>
        </w:rPr>
        <w:t xml:space="preserve"> их подчиненности по вертикали;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Правительством РФ и</w:t>
      </w:r>
      <w:r w:rsidR="00C02166" w:rsidRPr="00792A19">
        <w:rPr>
          <w:rFonts w:ascii="Times New Roman" w:eastAsia="SimSun" w:hAnsi="Times New Roman"/>
          <w:kern w:val="1"/>
          <w:sz w:val="28"/>
          <w:szCs w:val="28"/>
          <w:lang w:eastAsia="ar-SA"/>
        </w:rPr>
        <w:t xml:space="preserve"> их подчиненности по вертикали;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назначении прокуроров и их подчиненности по вертикали: нижестоящие прокуроры подчиняются вышестоящим, а все прокуроры – Генеральному прокурору РФ;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принцип централизации к организации си</w:t>
      </w:r>
      <w:r w:rsidR="00C02166" w:rsidRPr="00792A19">
        <w:rPr>
          <w:rFonts w:ascii="Times New Roman" w:eastAsia="SimSun" w:hAnsi="Times New Roman"/>
          <w:kern w:val="1"/>
          <w:sz w:val="28"/>
          <w:szCs w:val="28"/>
          <w:lang w:eastAsia="ar-SA"/>
        </w:rPr>
        <w:t>стемы прокуратуры не относится.</w:t>
      </w:r>
    </w:p>
    <w:p w:rsidR="00A767B5" w:rsidRPr="00792A19" w:rsidRDefault="00A767B5">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гласность;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подконтрольность;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независимость.</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583F96">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 Прокурорский надзор за исполнением законов</w:t>
      </w:r>
    </w:p>
    <w:p w:rsidR="004F48FC" w:rsidRPr="00792A19" w:rsidRDefault="004F48FC" w:rsidP="00787748">
      <w:pPr>
        <w:tabs>
          <w:tab w:val="left" w:pos="708"/>
        </w:tabs>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 Прокурорский </w:t>
      </w:r>
      <w:r w:rsidR="007B2B4C" w:rsidRPr="00792A19">
        <w:rPr>
          <w:rFonts w:ascii="Times New Roman" w:eastAsia="SimSun" w:hAnsi="Times New Roman"/>
          <w:b/>
          <w:kern w:val="1"/>
          <w:sz w:val="28"/>
          <w:szCs w:val="28"/>
          <w:u w:val="single"/>
          <w:lang w:eastAsia="ar-SA"/>
        </w:rPr>
        <w:t>надзор осуществляется от имени: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государства –</w:t>
      </w:r>
      <w:r w:rsidR="007B2B4C" w:rsidRPr="00792A19">
        <w:rPr>
          <w:rFonts w:ascii="Times New Roman" w:eastAsia="SimSun" w:hAnsi="Times New Roman"/>
          <w:kern w:val="1"/>
          <w:sz w:val="28"/>
          <w:szCs w:val="28"/>
          <w:lang w:eastAsia="ar-SA"/>
        </w:rPr>
        <w:t xml:space="preserve"> Российской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государственных, общественных с</w:t>
      </w:r>
      <w:r w:rsidR="007B2B4C" w:rsidRPr="00792A19">
        <w:rPr>
          <w:rFonts w:ascii="Times New Roman" w:eastAsia="SimSun" w:hAnsi="Times New Roman"/>
          <w:kern w:val="1"/>
          <w:sz w:val="28"/>
          <w:szCs w:val="28"/>
          <w:lang w:eastAsia="ar-SA"/>
        </w:rPr>
        <w:t>амодеятельных или иных органов;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организаций, учреждений</w:t>
      </w:r>
      <w:r w:rsidR="007B2B4C" w:rsidRPr="00792A19">
        <w:rPr>
          <w:rFonts w:ascii="Times New Roman" w:eastAsia="SimSun" w:hAnsi="Times New Roman"/>
          <w:kern w:val="1"/>
          <w:sz w:val="28"/>
          <w:szCs w:val="28"/>
          <w:lang w:eastAsia="ar-SA"/>
        </w:rPr>
        <w:t>, предприятий, должностных лиц;</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юридических и физических </w:t>
      </w:r>
      <w:r w:rsidR="007B2B4C" w:rsidRPr="00792A19">
        <w:rPr>
          <w:rFonts w:ascii="Times New Roman" w:eastAsia="SimSun" w:hAnsi="Times New Roman"/>
          <w:kern w:val="1"/>
          <w:sz w:val="28"/>
          <w:szCs w:val="28"/>
          <w:lang w:eastAsia="ar-SA"/>
        </w:rPr>
        <w:t>лиц.</w:t>
      </w:r>
    </w:p>
    <w:p w:rsidR="009F0197" w:rsidRPr="00792A19" w:rsidRDefault="009F019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 представление, п</w:t>
      </w:r>
      <w:r w:rsidR="007B2B4C" w:rsidRPr="00792A19">
        <w:rPr>
          <w:rFonts w:ascii="Times New Roman" w:eastAsia="SimSun" w:hAnsi="Times New Roman"/>
          <w:kern w:val="1"/>
          <w:sz w:val="28"/>
          <w:szCs w:val="28"/>
          <w:lang w:eastAsia="ar-SA"/>
        </w:rPr>
        <w:t>редостережение и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7B2B4C" w:rsidRPr="00792A19">
        <w:rPr>
          <w:rFonts w:ascii="Times New Roman" w:eastAsia="SimSun" w:hAnsi="Times New Roman"/>
          <w:kern w:val="1"/>
          <w:sz w:val="28"/>
          <w:szCs w:val="28"/>
          <w:lang w:eastAsia="ar-SA"/>
        </w:rPr>
        <w:t>олько протест и предупреждение;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7B2B4C" w:rsidRPr="00792A19">
        <w:rPr>
          <w:rFonts w:ascii="Times New Roman" w:eastAsia="SimSun" w:hAnsi="Times New Roman"/>
          <w:b/>
          <w:kern w:val="1"/>
          <w:sz w:val="28"/>
          <w:szCs w:val="28"/>
          <w:u w:val="single"/>
          <w:lang w:eastAsia="ar-SA"/>
        </w:rPr>
        <w:t>иворечия закона правовому акту:</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7B2B4C" w:rsidRPr="00792A19">
        <w:rPr>
          <w:rFonts w:ascii="Times New Roman" w:eastAsia="SimSun" w:hAnsi="Times New Roman"/>
          <w:b/>
          <w:kern w:val="1"/>
          <w:sz w:val="28"/>
          <w:szCs w:val="28"/>
          <w:u w:val="single"/>
          <w:lang w:eastAsia="ar-SA"/>
        </w:rPr>
        <w:t>вящихся противоправных деяниях:</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5. Какой акт прокурорского реагирования вносится прокурором в орган или должностному лицу, которые полномочны устрани</w:t>
      </w:r>
      <w:r w:rsidR="007B2B4C" w:rsidRPr="00792A19">
        <w:rPr>
          <w:rFonts w:ascii="Times New Roman" w:eastAsia="SimSun" w:hAnsi="Times New Roman"/>
          <w:b/>
          <w:kern w:val="1"/>
          <w:sz w:val="28"/>
          <w:szCs w:val="28"/>
          <w:u w:val="single"/>
          <w:lang w:eastAsia="ar-SA"/>
        </w:rPr>
        <w:t>ть допущенные нарушения закона:</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7B2B4C" w:rsidRPr="00792A19">
        <w:rPr>
          <w:rFonts w:ascii="Times New Roman" w:eastAsia="SimSun" w:hAnsi="Times New Roman"/>
          <w:b/>
          <w:kern w:val="1"/>
          <w:sz w:val="28"/>
          <w:szCs w:val="28"/>
          <w:u w:val="single"/>
          <w:lang w:eastAsia="ar-SA"/>
        </w:rPr>
        <w:t>иворечащий закону правовой акт: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w:t>
      </w:r>
      <w:r w:rsidR="007B2B4C" w:rsidRPr="00792A19">
        <w:rPr>
          <w:rFonts w:ascii="Times New Roman" w:eastAsia="SimSun" w:hAnsi="Times New Roman"/>
          <w:kern w:val="1"/>
          <w:sz w:val="28"/>
          <w:szCs w:val="28"/>
          <w:lang w:eastAsia="ar-SA"/>
        </w:rPr>
        <w:t>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755EAD" w:rsidRPr="00792A19" w:rsidRDefault="00755EAD"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7B2B4C" w:rsidRPr="00792A19">
        <w:rPr>
          <w:rFonts w:ascii="Times New Roman" w:eastAsia="SimSun" w:hAnsi="Times New Roman"/>
          <w:b/>
          <w:kern w:val="1"/>
          <w:sz w:val="28"/>
          <w:szCs w:val="28"/>
          <w:u w:val="single"/>
          <w:lang w:eastAsia="ar-SA"/>
        </w:rPr>
        <w:t>органа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w:t>
      </w:r>
      <w:r w:rsidR="007B2B4C" w:rsidRPr="00792A19">
        <w:rPr>
          <w:rFonts w:ascii="Times New Roman" w:eastAsia="SimSun" w:hAnsi="Times New Roman"/>
          <w:kern w:val="1"/>
          <w:sz w:val="28"/>
          <w:szCs w:val="28"/>
          <w:lang w:eastAsia="ar-SA"/>
        </w:rPr>
        <w:t>льно;</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ближайшем заседании представительного (законодательного) органа субъекта РФ или о</w:t>
      </w:r>
      <w:r w:rsidR="007B2B4C" w:rsidRPr="00792A19">
        <w:rPr>
          <w:rFonts w:ascii="Times New Roman" w:eastAsia="SimSun" w:hAnsi="Times New Roman"/>
          <w:kern w:val="1"/>
          <w:sz w:val="28"/>
          <w:szCs w:val="28"/>
          <w:lang w:eastAsia="ar-SA"/>
        </w:rPr>
        <w:t>ргана местного самоуправления.</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8F4A76" w:rsidRPr="00792A19">
        <w:rPr>
          <w:rFonts w:ascii="Times New Roman" w:eastAsia="SimSun" w:hAnsi="Times New Roman"/>
          <w:b/>
          <w:kern w:val="1"/>
          <w:sz w:val="28"/>
          <w:szCs w:val="28"/>
          <w:u w:val="single"/>
          <w:lang w:eastAsia="ar-SA"/>
        </w:rPr>
        <w:t>ин и условий, им сопутствующих?</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10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течение 15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20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25 дней;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w:t>
      </w:r>
      <w:r w:rsidR="008F4A76" w:rsidRPr="00792A19">
        <w:rPr>
          <w:rFonts w:ascii="Times New Roman" w:eastAsia="SimSun" w:hAnsi="Times New Roman"/>
          <w:kern w:val="1"/>
          <w:sz w:val="28"/>
          <w:szCs w:val="28"/>
          <w:lang w:eastAsia="ar-SA"/>
        </w:rPr>
        <w:t>ие месяца.</w:t>
      </w:r>
    </w:p>
    <w:p w:rsidR="006B7881" w:rsidRPr="00792A19" w:rsidRDefault="006B7881">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A96F82" w:rsidRPr="00792A19">
        <w:rPr>
          <w:rFonts w:ascii="Times New Roman" w:eastAsia="SimSun" w:hAnsi="Times New Roman"/>
          <w:b/>
          <w:kern w:val="1"/>
          <w:sz w:val="28"/>
          <w:szCs w:val="28"/>
          <w:u w:val="single"/>
          <w:lang w:eastAsia="ar-SA"/>
        </w:rPr>
        <w:t>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случае издания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нару</w:t>
      </w:r>
      <w:r w:rsidR="00EB0A80" w:rsidRPr="00792A19">
        <w:rPr>
          <w:rFonts w:ascii="Times New Roman" w:eastAsia="SimSun" w:hAnsi="Times New Roman"/>
          <w:kern w:val="1"/>
          <w:sz w:val="28"/>
          <w:szCs w:val="28"/>
          <w:lang w:eastAsia="ar-SA"/>
        </w:rPr>
        <w:t>шении должностным лицом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должностны</w:t>
      </w:r>
      <w:r w:rsidR="00EB0A80" w:rsidRPr="00792A19">
        <w:rPr>
          <w:rFonts w:ascii="Times New Roman" w:eastAsia="SimSun" w:hAnsi="Times New Roman"/>
          <w:kern w:val="1"/>
          <w:sz w:val="28"/>
          <w:szCs w:val="28"/>
          <w:lang w:eastAsia="ar-SA"/>
        </w:rPr>
        <w:t>м лицом противоправных деяниях;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w:t>
      </w:r>
      <w:r w:rsidR="00EB0A80" w:rsidRPr="00792A19">
        <w:rPr>
          <w:rFonts w:ascii="Times New Roman" w:eastAsia="SimSun" w:hAnsi="Times New Roman"/>
          <w:kern w:val="1"/>
          <w:sz w:val="28"/>
          <w:szCs w:val="28"/>
          <w:lang w:eastAsia="ar-SA"/>
        </w:rPr>
        <w:t>го лица признаков преступления.</w:t>
      </w:r>
    </w:p>
    <w:p w:rsidR="007C2FE7" w:rsidRPr="00792A19" w:rsidRDefault="007C2FE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11. В каких случаях </w:t>
      </w:r>
      <w:r w:rsidR="00EB0A80" w:rsidRPr="00792A19">
        <w:rPr>
          <w:rFonts w:ascii="Times New Roman" w:eastAsia="SimSun" w:hAnsi="Times New Roman"/>
          <w:b/>
          <w:kern w:val="1"/>
          <w:sz w:val="28"/>
          <w:szCs w:val="28"/>
          <w:u w:val="single"/>
          <w:lang w:eastAsia="ar-SA"/>
        </w:rPr>
        <w:t>прокурор выносит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противоправн</w:t>
      </w:r>
      <w:r w:rsidR="00EB0A80" w:rsidRPr="00792A19">
        <w:rPr>
          <w:rFonts w:ascii="Times New Roman" w:eastAsia="SimSun" w:hAnsi="Times New Roman"/>
          <w:kern w:val="1"/>
          <w:sz w:val="28"/>
          <w:szCs w:val="28"/>
          <w:lang w:eastAsia="ar-SA"/>
        </w:rPr>
        <w:t>ых деяниях;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w:t>
      </w:r>
      <w:r w:rsidR="00EB0A80" w:rsidRPr="00792A19">
        <w:rPr>
          <w:rFonts w:ascii="Times New Roman" w:eastAsia="SimSun" w:hAnsi="Times New Roman"/>
          <w:kern w:val="1"/>
          <w:sz w:val="28"/>
          <w:szCs w:val="28"/>
          <w:lang w:eastAsia="ar-SA"/>
        </w:rPr>
        <w:t>ов административного проступка;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целях предупреждения правонарушений</w:t>
      </w:r>
      <w:r w:rsidR="00EB0A80" w:rsidRPr="00792A19">
        <w:rPr>
          <w:rFonts w:ascii="Times New Roman" w:eastAsia="SimSun" w:hAnsi="Times New Roman"/>
          <w:kern w:val="1"/>
          <w:sz w:val="28"/>
          <w:szCs w:val="28"/>
          <w:lang w:eastAsia="ar-SA"/>
        </w:rPr>
        <w:t xml:space="preserve"> со стороны должностного лица.</w:t>
      </w:r>
    </w:p>
    <w:p w:rsidR="00EB0A80" w:rsidRPr="00792A19" w:rsidRDefault="00EB0A80"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12. Протест прокурора — это: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rsidR="00C409D4" w:rsidRPr="00792A19" w:rsidRDefault="00C409D4"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Кому принадл</w:t>
      </w:r>
      <w:r w:rsidR="00903A49" w:rsidRPr="00792A19">
        <w:rPr>
          <w:rFonts w:ascii="Times New Roman" w:eastAsia="SimSun" w:hAnsi="Times New Roman"/>
          <w:b/>
          <w:kern w:val="1"/>
          <w:sz w:val="28"/>
          <w:szCs w:val="28"/>
          <w:u w:val="single"/>
          <w:lang w:eastAsia="ar-SA"/>
        </w:rPr>
        <w:t>ежит право принесения протеста: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его зам</w:t>
      </w:r>
      <w:r w:rsidR="00903A49" w:rsidRPr="00792A19">
        <w:rPr>
          <w:rFonts w:ascii="Times New Roman" w:eastAsia="SimSun" w:hAnsi="Times New Roman"/>
          <w:kern w:val="1"/>
          <w:sz w:val="28"/>
          <w:szCs w:val="28"/>
          <w:lang w:eastAsia="ar-SA"/>
        </w:rPr>
        <w:t>естителю и помощнику прокурора;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прокурору;</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заместителю;</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прокурору или его помощнику.</w:t>
      </w:r>
    </w:p>
    <w:p w:rsidR="00903A49"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Кто наделен правом внесения представления в п</w:t>
      </w:r>
      <w:r w:rsidR="00903A49" w:rsidRPr="00792A19">
        <w:rPr>
          <w:rFonts w:ascii="Times New Roman" w:eastAsia="SimSun" w:hAnsi="Times New Roman"/>
          <w:b/>
          <w:kern w:val="1"/>
          <w:sz w:val="28"/>
          <w:szCs w:val="28"/>
          <w:u w:val="single"/>
          <w:lang w:eastAsia="ar-SA"/>
        </w:rPr>
        <w:t>орядке общего надзора: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и его заместитель;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w:t>
      </w:r>
      <w:r w:rsidR="00903A49" w:rsidRPr="00792A19">
        <w:rPr>
          <w:rFonts w:ascii="Times New Roman" w:eastAsia="SimSun" w:hAnsi="Times New Roman"/>
          <w:kern w:val="1"/>
          <w:sz w:val="28"/>
          <w:szCs w:val="28"/>
          <w:lang w:eastAsia="ar-SA"/>
        </w:rPr>
        <w:t>меститель и помощник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w:t>
      </w:r>
      <w:r w:rsidR="00903A49" w:rsidRPr="00792A19">
        <w:rPr>
          <w:rFonts w:ascii="Times New Roman" w:eastAsia="SimSun" w:hAnsi="Times New Roman"/>
          <w:kern w:val="1"/>
          <w:sz w:val="28"/>
          <w:szCs w:val="28"/>
          <w:lang w:eastAsia="ar-SA"/>
        </w:rPr>
        <w:t>тель и следователь прокуратуры;</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помощник прокурора и следователь прокура</w:t>
      </w:r>
      <w:r w:rsidR="00903A49" w:rsidRPr="00792A19">
        <w:rPr>
          <w:rFonts w:ascii="Times New Roman" w:eastAsia="SimSun" w:hAnsi="Times New Roman"/>
          <w:kern w:val="1"/>
          <w:sz w:val="28"/>
          <w:szCs w:val="28"/>
          <w:lang w:eastAsia="ar-SA"/>
        </w:rPr>
        <w:t>туры.</w:t>
      </w:r>
    </w:p>
    <w:p w:rsidR="00903A49"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rsidR="004F48FC" w:rsidRPr="00792A19" w:rsidRDefault="000B4B4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частным лицам;</w:t>
      </w:r>
    </w:p>
    <w:p w:rsidR="004F48FC" w:rsidRPr="00792A19" w:rsidRDefault="000B4B4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должностным лицам;</w:t>
      </w:r>
    </w:p>
    <w:p w:rsidR="004F48FC" w:rsidRPr="00792A19" w:rsidRDefault="004F48FC" w:rsidP="000B4B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иск</w:t>
      </w:r>
      <w:r w:rsidR="000B4B48" w:rsidRPr="00792A19">
        <w:rPr>
          <w:rFonts w:ascii="Times New Roman" w:eastAsia="SimSun" w:hAnsi="Times New Roman"/>
          <w:kern w:val="1"/>
          <w:sz w:val="28"/>
          <w:szCs w:val="28"/>
          <w:lang w:eastAsia="ar-SA"/>
        </w:rPr>
        <w:t>лючено из полномочий прокурора.</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В какой форме объявляется предостережение о недопустимости нарушения зак</w:t>
      </w:r>
      <w:r w:rsidR="00903A49" w:rsidRPr="00792A19">
        <w:rPr>
          <w:rFonts w:ascii="Times New Roman" w:eastAsia="SimSun" w:hAnsi="Times New Roman"/>
          <w:b/>
          <w:kern w:val="1"/>
          <w:sz w:val="28"/>
          <w:szCs w:val="28"/>
          <w:u w:val="single"/>
          <w:lang w:eastAsia="ar-SA"/>
        </w:rPr>
        <w:t>она: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 или устной;</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устной;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письменной;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электронной.</w:t>
      </w:r>
    </w:p>
    <w:p w:rsidR="00637F42" w:rsidRPr="00792A19" w:rsidRDefault="00637F42"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Кем объявляется предостережение о н</w:t>
      </w:r>
      <w:r w:rsidR="00FD4280" w:rsidRPr="00792A19">
        <w:rPr>
          <w:rFonts w:ascii="Times New Roman" w:eastAsia="SimSun" w:hAnsi="Times New Roman"/>
          <w:b/>
          <w:kern w:val="1"/>
          <w:sz w:val="28"/>
          <w:szCs w:val="28"/>
          <w:u w:val="single"/>
          <w:lang w:eastAsia="ar-SA"/>
        </w:rPr>
        <w:t>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w:t>
      </w:r>
      <w:r w:rsidR="00FD4280" w:rsidRPr="00792A19">
        <w:rPr>
          <w:rFonts w:ascii="Times New Roman" w:eastAsia="SimSun" w:hAnsi="Times New Roman"/>
          <w:kern w:val="1"/>
          <w:sz w:val="28"/>
          <w:szCs w:val="28"/>
          <w:lang w:eastAsia="ar-SA"/>
        </w:rPr>
        <w:t>стителем, помощником прокурора;</w:t>
      </w:r>
    </w:p>
    <w:p w:rsidR="004F48FC" w:rsidRPr="00792A19" w:rsidRDefault="00FD428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w:t>
      </w:r>
      <w:r w:rsidR="00FD4280" w:rsidRPr="00792A19">
        <w:rPr>
          <w:rFonts w:ascii="Times New Roman" w:eastAsia="SimSun" w:hAnsi="Times New Roman"/>
          <w:kern w:val="1"/>
          <w:sz w:val="28"/>
          <w:szCs w:val="28"/>
          <w:lang w:eastAsia="ar-SA"/>
        </w:rPr>
        <w:t>курором или его заместителем;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w:t>
      </w:r>
      <w:r w:rsidR="00FD4280" w:rsidRPr="00792A19">
        <w:rPr>
          <w:rFonts w:ascii="Times New Roman" w:eastAsia="SimSun" w:hAnsi="Times New Roman"/>
          <w:kern w:val="1"/>
          <w:sz w:val="28"/>
          <w:szCs w:val="28"/>
          <w:lang w:eastAsia="ar-SA"/>
        </w:rPr>
        <w:t>ора и прокурором-криминалистом.</w:t>
      </w:r>
    </w:p>
    <w:p w:rsidR="00FD5264"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противоречащий закону нормативный акт</w:t>
      </w:r>
      <w:r w:rsidR="00FD5264" w:rsidRPr="00792A19">
        <w:rPr>
          <w:rFonts w:ascii="Times New Roman" w:eastAsia="SimSun" w:hAnsi="Times New Roman"/>
          <w:b/>
          <w:kern w:val="1"/>
          <w:sz w:val="28"/>
          <w:szCs w:val="28"/>
          <w:u w:val="single"/>
          <w:lang w:eastAsia="ar-SA"/>
        </w:rPr>
        <w:t>:</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FD5264" w:rsidRPr="00792A19">
        <w:rPr>
          <w:rFonts w:ascii="Times New Roman" w:eastAsia="SimSun" w:hAnsi="Times New Roman"/>
          <w:kern w:val="1"/>
          <w:sz w:val="28"/>
          <w:szCs w:val="28"/>
          <w:lang w:eastAsia="ar-SA"/>
        </w:rPr>
        <w:t>ативного акта недействительным;</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w:t>
      </w:r>
      <w:r w:rsidR="00FD5264" w:rsidRPr="00792A19">
        <w:rPr>
          <w:rFonts w:ascii="Times New Roman" w:eastAsia="SimSun" w:hAnsi="Times New Roman"/>
          <w:kern w:val="1"/>
          <w:sz w:val="28"/>
          <w:szCs w:val="28"/>
          <w:lang w:eastAsia="ar-SA"/>
        </w:rPr>
        <w:t xml:space="preserve"> вправе решить только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этот вопрос вправе реши</w:t>
      </w:r>
      <w:r w:rsidR="00FD5264" w:rsidRPr="00792A19">
        <w:rPr>
          <w:rFonts w:ascii="Times New Roman" w:eastAsia="SimSun" w:hAnsi="Times New Roman"/>
          <w:kern w:val="1"/>
          <w:sz w:val="28"/>
          <w:szCs w:val="28"/>
          <w:lang w:eastAsia="ar-SA"/>
        </w:rPr>
        <w:t>ть только вышестоящий прокурор.</w:t>
      </w:r>
    </w:p>
    <w:p w:rsidR="00FD5264"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исполнением законов и законностью правовых актов;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надзор за исполнением законов органами административной юрисдикции;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соблюдением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надзор за исполнением законов судебными приставами.</w:t>
      </w:r>
    </w:p>
    <w:p w:rsidR="00C409D4" w:rsidRPr="00792A19" w:rsidRDefault="00C409D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протест утверждается прокурором района;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он сам выявил незаконный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может.</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представительной власти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исполнительной власти субъекта РФ.</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FD5264" w:rsidRPr="00792A19">
        <w:rPr>
          <w:rFonts w:ascii="Times New Roman" w:eastAsia="SimSun" w:hAnsi="Times New Roman"/>
          <w:b/>
          <w:kern w:val="1"/>
          <w:sz w:val="28"/>
          <w:szCs w:val="28"/>
          <w:u w:val="single"/>
          <w:lang w:eastAsia="ar-SA"/>
        </w:rPr>
        <w:t>илу международных договоров РФ:</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r w:rsidR="00FD5264" w:rsidRPr="00792A19">
        <w:rPr>
          <w:rFonts w:ascii="Times New Roman" w:eastAsia="SimSun" w:hAnsi="Times New Roman"/>
          <w:kern w:val="1"/>
          <w:sz w:val="28"/>
          <w:szCs w:val="28"/>
          <w:lang w:eastAsia="ar-SA"/>
        </w:rPr>
        <w:t>, его заместители и помощники.</w:t>
      </w:r>
    </w:p>
    <w:p w:rsidR="00714A49" w:rsidRPr="00792A19" w:rsidRDefault="00714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В каких случаях прокурором выносится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совершении административного правонарушения;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причиненного вреда;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выявлении дисциплинарного проступка;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незаконного правового акта.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24. Что вправе сделать Генеральный прокурор РФ в случае, если правовой акт Правительства РФ не соответствует федеральному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сообщить об этом в Государственную Думу;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уведомить об этом Председателя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опротестовать такой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проинформировать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DE248B" w:rsidRPr="00792A19">
        <w:rPr>
          <w:rFonts w:ascii="Times New Roman" w:eastAsia="SimSun" w:hAnsi="Times New Roman"/>
          <w:b/>
          <w:kern w:val="1"/>
          <w:sz w:val="28"/>
          <w:szCs w:val="28"/>
          <w:u w:val="single"/>
          <w:lang w:eastAsia="ar-SA"/>
        </w:rPr>
        <w:t xml:space="preserve"> и расследование уголовных дел:</w:t>
      </w:r>
    </w:p>
    <w:p w:rsidR="004F48FC" w:rsidRPr="00792A19" w:rsidRDefault="001239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за несколькими исключен</w:t>
      </w:r>
      <w:r w:rsidR="00123929" w:rsidRPr="00792A19">
        <w:rPr>
          <w:rFonts w:ascii="Times New Roman" w:eastAsia="SimSun" w:hAnsi="Times New Roman"/>
          <w:kern w:val="1"/>
          <w:sz w:val="28"/>
          <w:szCs w:val="28"/>
          <w:lang w:eastAsia="ar-SA"/>
        </w:rPr>
        <w:t>иями, предусмотренными законом;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w:t>
      </w:r>
      <w:r w:rsidR="00123929" w:rsidRPr="00792A19">
        <w:rPr>
          <w:rFonts w:ascii="Times New Roman" w:eastAsia="SimSun" w:hAnsi="Times New Roman"/>
          <w:kern w:val="1"/>
          <w:sz w:val="28"/>
          <w:szCs w:val="28"/>
          <w:lang w:eastAsia="ar-SA"/>
        </w:rPr>
        <w:t>о в отношении органов дознания;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предварительного следст</w:t>
      </w:r>
      <w:r w:rsidR="00123929" w:rsidRPr="00792A19">
        <w:rPr>
          <w:rFonts w:ascii="Times New Roman" w:eastAsia="SimSun" w:hAnsi="Times New Roman"/>
          <w:kern w:val="1"/>
          <w:sz w:val="28"/>
          <w:szCs w:val="28"/>
          <w:lang w:eastAsia="ar-SA"/>
        </w:rPr>
        <w:t>вия.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Присущи ли полномочия по общему надзору военным и иным</w:t>
      </w:r>
      <w:r w:rsidR="00DE248B" w:rsidRPr="00792A19">
        <w:rPr>
          <w:rFonts w:ascii="Times New Roman" w:eastAsia="SimSun" w:hAnsi="Times New Roman"/>
          <w:b/>
          <w:kern w:val="1"/>
          <w:sz w:val="28"/>
          <w:szCs w:val="28"/>
          <w:u w:val="single"/>
          <w:lang w:eastAsia="ar-SA"/>
        </w:rPr>
        <w:t xml:space="preserve"> специализированным прокурорам:</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военным прокурорам;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иным</w:t>
      </w:r>
      <w:r w:rsidR="00DE248B" w:rsidRPr="00792A19">
        <w:rPr>
          <w:rFonts w:ascii="Times New Roman" w:eastAsia="SimSun" w:hAnsi="Times New Roman"/>
          <w:kern w:val="1"/>
          <w:sz w:val="28"/>
          <w:szCs w:val="28"/>
          <w:lang w:eastAsia="ar-SA"/>
        </w:rPr>
        <w:t xml:space="preserve"> специализированным прокурорам.</w:t>
      </w:r>
    </w:p>
    <w:p w:rsidR="00C409D4" w:rsidRPr="00792A19" w:rsidRDefault="00C409D4"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может только предлагать, а не требовать от руководителей </w:t>
      </w:r>
      <w:r w:rsidR="00DE248B" w:rsidRPr="00792A19">
        <w:rPr>
          <w:rFonts w:ascii="Times New Roman" w:eastAsia="SimSun" w:hAnsi="Times New Roman"/>
          <w:kern w:val="1"/>
          <w:sz w:val="28"/>
          <w:szCs w:val="28"/>
          <w:lang w:eastAsia="ar-SA"/>
        </w:rPr>
        <w:t>органов выделения специалистов;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с со</w:t>
      </w:r>
      <w:r w:rsidR="00DE248B" w:rsidRPr="00792A19">
        <w:rPr>
          <w:rFonts w:ascii="Times New Roman" w:eastAsia="SimSun" w:hAnsi="Times New Roman"/>
          <w:kern w:val="1"/>
          <w:sz w:val="28"/>
          <w:szCs w:val="28"/>
          <w:lang w:eastAsia="ar-SA"/>
        </w:rPr>
        <w:t>гласия конкретного специалиста.</w:t>
      </w:r>
    </w:p>
    <w:p w:rsidR="00E65595" w:rsidRPr="00792A19" w:rsidRDefault="00E65595">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w:t>
      </w:r>
      <w:r w:rsidR="00DE248B" w:rsidRPr="00792A19">
        <w:rPr>
          <w:rFonts w:ascii="Times New Roman" w:eastAsia="SimSun" w:hAnsi="Times New Roman"/>
          <w:b/>
          <w:kern w:val="1"/>
          <w:sz w:val="28"/>
          <w:szCs w:val="28"/>
          <w:u w:val="single"/>
          <w:lang w:eastAsia="ar-SA"/>
        </w:rPr>
        <w:t>равового акта недействительным:</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 вышестоящему прокурору;</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Конституционный Суд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соответствующий суд общей юр</w:t>
      </w:r>
      <w:r w:rsidR="00DE248B" w:rsidRPr="00792A19">
        <w:rPr>
          <w:rFonts w:ascii="Times New Roman" w:eastAsia="SimSun" w:hAnsi="Times New Roman"/>
          <w:kern w:val="1"/>
          <w:sz w:val="28"/>
          <w:szCs w:val="28"/>
          <w:lang w:eastAsia="ar-SA"/>
        </w:rPr>
        <w:t>исдикции или в арбитражный суд;</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вышестоящий представительный орган или к вышестоящему должностному лицу.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DE248B" w:rsidRPr="00792A19">
        <w:rPr>
          <w:rFonts w:ascii="Times New Roman" w:eastAsia="SimSun" w:hAnsi="Times New Roman"/>
          <w:b/>
          <w:kern w:val="1"/>
          <w:sz w:val="28"/>
          <w:szCs w:val="28"/>
          <w:u w:val="single"/>
          <w:lang w:eastAsia="ar-SA"/>
        </w:rPr>
        <w:t>арушений прав и свобод граждан:</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представление </w:t>
      </w:r>
      <w:r w:rsidR="00DE248B" w:rsidRPr="00792A19">
        <w:rPr>
          <w:rFonts w:ascii="Times New Roman" w:eastAsia="SimSun" w:hAnsi="Times New Roman"/>
          <w:kern w:val="1"/>
          <w:sz w:val="28"/>
          <w:szCs w:val="28"/>
          <w:lang w:eastAsia="ar-SA"/>
        </w:rPr>
        <w:t>об устранении нарушений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уголовного де</w:t>
      </w:r>
      <w:r w:rsidR="00DE248B" w:rsidRPr="00792A19">
        <w:rPr>
          <w:rFonts w:ascii="Times New Roman" w:eastAsia="SimSun" w:hAnsi="Times New Roman"/>
          <w:kern w:val="1"/>
          <w:sz w:val="28"/>
          <w:szCs w:val="28"/>
          <w:lang w:eastAsia="ar-SA"/>
        </w:rPr>
        <w:t>ла;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производства об а</w:t>
      </w:r>
      <w:r w:rsidR="00DE248B" w:rsidRPr="00792A19">
        <w:rPr>
          <w:rFonts w:ascii="Times New Roman" w:eastAsia="SimSun" w:hAnsi="Times New Roman"/>
          <w:kern w:val="1"/>
          <w:sz w:val="28"/>
          <w:szCs w:val="28"/>
          <w:lang w:eastAsia="ar-SA"/>
        </w:rPr>
        <w:t>дминистративном правонарушении;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предостережение о </w:t>
      </w:r>
      <w:r w:rsidR="00DE248B" w:rsidRPr="00792A19">
        <w:rPr>
          <w:rFonts w:ascii="Times New Roman" w:eastAsia="SimSun" w:hAnsi="Times New Roman"/>
          <w:kern w:val="1"/>
          <w:sz w:val="28"/>
          <w:szCs w:val="28"/>
          <w:lang w:eastAsia="ar-SA"/>
        </w:rPr>
        <w:t>недопустимости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Средством прокурорского реагирования не является: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предупреждение;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должностные лица;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коммерческих организаций;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некоммерческих организаций;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физические лица.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гражданину;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Председателю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главе исполнительной власти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организации.</w:t>
      </w:r>
    </w:p>
    <w:p w:rsidR="00C409D4" w:rsidRPr="00792A19" w:rsidRDefault="00C409D4" w:rsidP="00787748">
      <w:pPr>
        <w:spacing w:after="0"/>
        <w:ind w:firstLine="709"/>
        <w:jc w:val="both"/>
        <w:rPr>
          <w:rFonts w:ascii="Times New Roman" w:hAnsi="Times New Roman"/>
          <w:b/>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33. Прокурор при осуществлении надзора за исполнением законов о труде и об охране труда, рассматривая жалобы, содержащие сведения об а</w:t>
      </w:r>
      <w:r w:rsidR="00DE248B" w:rsidRPr="00792A19">
        <w:rPr>
          <w:rFonts w:ascii="Times New Roman" w:hAnsi="Times New Roman"/>
          <w:b/>
          <w:sz w:val="28"/>
          <w:szCs w:val="28"/>
          <w:u w:val="single"/>
          <w:lang w:eastAsia="ru-RU"/>
        </w:rPr>
        <w:t>дминистративном правонарушении: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rsidR="00BF5367" w:rsidRPr="00792A19" w:rsidRDefault="00BF5367" w:rsidP="00787748">
      <w:pPr>
        <w:spacing w:after="0"/>
        <w:ind w:firstLine="709"/>
        <w:jc w:val="both"/>
        <w:rPr>
          <w:rFonts w:ascii="Times New Roman" w:hAnsi="Times New Roman"/>
          <w:b/>
          <w:bCs/>
          <w:sz w:val="28"/>
          <w:szCs w:val="28"/>
          <w:u w:val="single"/>
          <w:lang w:eastAsia="ru-RU"/>
        </w:rPr>
      </w:pPr>
    </w:p>
    <w:p w:rsidR="004F48FC" w:rsidRPr="00792A19" w:rsidRDefault="00BF5367"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w:t>
      </w:r>
      <w:r w:rsidR="004F48FC" w:rsidRPr="00792A19">
        <w:rPr>
          <w:rFonts w:ascii="Times New Roman" w:hAnsi="Times New Roman"/>
          <w:b/>
          <w:bCs/>
          <w:sz w:val="28"/>
          <w:szCs w:val="28"/>
          <w:u w:val="single"/>
          <w:lang w:eastAsia="ru-RU"/>
        </w:rPr>
        <w:t>4. При осуществлении н</w:t>
      </w:r>
      <w:r w:rsidR="004F48FC" w:rsidRPr="00792A19">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и законодательством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федеральными законами.</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обязан присутствовать на каждом заседании комиссии по делам несов</w:t>
      </w:r>
      <w:r w:rsidR="00146C62" w:rsidRPr="00792A19">
        <w:rPr>
          <w:rFonts w:ascii="Times New Roman" w:hAnsi="Times New Roman"/>
          <w:bCs/>
          <w:sz w:val="28"/>
          <w:szCs w:val="28"/>
          <w:lang w:eastAsia="ru-RU"/>
        </w:rPr>
        <w:t>ершеннолетних и защите их прав;</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146C62" w:rsidRPr="00792A19">
        <w:rPr>
          <w:rFonts w:ascii="Times New Roman" w:hAnsi="Times New Roman"/>
          <w:bCs/>
          <w:sz w:val="28"/>
          <w:szCs w:val="28"/>
          <w:lang w:eastAsia="ru-RU"/>
        </w:rPr>
        <w:t>глашению председателя комиссии.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Уголовно-процессуальном кодексе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«Об оперативно-розыскной деятельности»;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 полиции».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DE248B" w:rsidRPr="00792A19">
        <w:rPr>
          <w:rFonts w:ascii="Times New Roman" w:hAnsi="Times New Roman"/>
          <w:b/>
          <w:bCs/>
          <w:sz w:val="28"/>
          <w:szCs w:val="28"/>
          <w:u w:val="single"/>
          <w:lang w:eastAsia="ru-RU"/>
        </w:rPr>
        <w:t>рственного контроля (надзора)»:</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пр</w:t>
      </w:r>
      <w:r w:rsidR="00DE248B" w:rsidRPr="00792A19">
        <w:rPr>
          <w:rFonts w:ascii="Times New Roman" w:hAnsi="Times New Roman"/>
          <w:bCs/>
          <w:sz w:val="28"/>
          <w:szCs w:val="28"/>
          <w:lang w:eastAsia="ru-RU"/>
        </w:rPr>
        <w:t>именяются;</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 при проведении проверок совместно с органами МВД России.</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Прокурор при осуществлении проверки: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 вправе истребовать документы, содержащие коммерческую тайну;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 не вправе истребовать документы, содержащие коммерческую тайну;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вправе истребовать документы, содержащие коммерческую тайну, при оформлении соответствующего допуска.</w:t>
      </w:r>
    </w:p>
    <w:p w:rsidR="00C409D4" w:rsidRPr="00792A19" w:rsidRDefault="00C409D4"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39. Прокурор при осуществлении возложенных на него функций вправе беспрепятственно входить на территории и в помещения объектов</w:t>
      </w:r>
      <w:r w:rsidR="00DE248B" w:rsidRPr="00792A19">
        <w:rPr>
          <w:rFonts w:ascii="Times New Roman" w:hAnsi="Times New Roman"/>
          <w:b/>
          <w:sz w:val="28"/>
          <w:szCs w:val="28"/>
          <w:u w:val="single"/>
          <w:lang w:eastAsia="ru-RU"/>
        </w:rPr>
        <w:t xml:space="preserve"> надзора: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 всех случаях;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только по предъявлении служебного удостоверения;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rsidR="00C27E03" w:rsidRPr="00792A19" w:rsidRDefault="00C27E03">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w:t>
      </w:r>
      <w:r w:rsidR="00DE248B" w:rsidRPr="00792A19">
        <w:rPr>
          <w:rFonts w:ascii="Times New Roman" w:hAnsi="Times New Roman"/>
          <w:b/>
          <w:sz w:val="28"/>
          <w:szCs w:val="28"/>
          <w:u w:val="single"/>
          <w:lang w:eastAsia="ru-RU"/>
        </w:rPr>
        <w:t>ием законов органы прокуратуры: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должны подменять иные государственные органы;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вправе проводить проверки только совместно с иными государственными органами. </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41. Прокурор при осуществлении возложенных на него функций вправе: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должностных лиц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граждан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видам прокурорского надзора не относится: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уголовное преследование;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прав и свобод человека и гражданина;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(общий надзор);</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надзор за исполнением законов судебными приставами;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rsidR="004F48FC" w:rsidRPr="00792A19" w:rsidRDefault="004F48FC" w:rsidP="00787748">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2"/>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w:t>
      </w:r>
      <w:r w:rsidR="00DE248B" w:rsidRPr="00792A19">
        <w:rPr>
          <w:rFonts w:ascii="Times New Roman" w:eastAsia="SimSun" w:hAnsi="Times New Roman"/>
          <w:b/>
          <w:kern w:val="1"/>
          <w:sz w:val="28"/>
          <w:szCs w:val="28"/>
          <w:u w:val="single"/>
          <w:lang w:eastAsia="ar-SA"/>
        </w:rPr>
        <w:t>ь какие-то из этих мероприятий: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Федеральным законом «О прокуратуре Российской Федераци</w:t>
      </w:r>
      <w:r w:rsidR="00DE248B" w:rsidRPr="00792A19">
        <w:rPr>
          <w:rFonts w:ascii="Times New Roman" w:eastAsia="SimSun" w:hAnsi="Times New Roman"/>
          <w:kern w:val="1"/>
          <w:sz w:val="28"/>
          <w:szCs w:val="28"/>
          <w:lang w:eastAsia="ar-SA"/>
        </w:rPr>
        <w:t>и» ему такое участие разрешено;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не вправе уч</w:t>
      </w:r>
      <w:r w:rsidR="00DE248B" w:rsidRPr="00792A19">
        <w:rPr>
          <w:rFonts w:ascii="Times New Roman" w:eastAsia="SimSun" w:hAnsi="Times New Roman"/>
          <w:kern w:val="1"/>
          <w:sz w:val="28"/>
          <w:szCs w:val="28"/>
          <w:lang w:eastAsia="ar-SA"/>
        </w:rPr>
        <w:t>аствовать в таких мероприятиях;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может участвовать в проведении таких мероприятий, н</w:t>
      </w:r>
      <w:r w:rsidR="00DE248B" w:rsidRPr="00792A19">
        <w:rPr>
          <w:rFonts w:ascii="Times New Roman" w:eastAsia="SimSun" w:hAnsi="Times New Roman"/>
          <w:kern w:val="1"/>
          <w:sz w:val="28"/>
          <w:szCs w:val="28"/>
          <w:lang w:eastAsia="ar-SA"/>
        </w:rPr>
        <w:t>о не вправе лично проводить 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 согласо</w:t>
      </w:r>
      <w:r w:rsidR="00DE248B" w:rsidRPr="00792A19">
        <w:rPr>
          <w:rFonts w:ascii="Times New Roman" w:eastAsia="SimSun" w:hAnsi="Times New Roman"/>
          <w:kern w:val="1"/>
          <w:sz w:val="28"/>
          <w:szCs w:val="28"/>
          <w:lang w:eastAsia="ar-SA"/>
        </w:rPr>
        <w:t>ванию с вышестоящим прокурором.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B361AF" w:rsidRPr="00792A19">
        <w:rPr>
          <w:rFonts w:ascii="Times New Roman" w:eastAsia="SimSun" w:hAnsi="Times New Roman"/>
          <w:b/>
          <w:kern w:val="1"/>
          <w:sz w:val="28"/>
          <w:szCs w:val="28"/>
          <w:u w:val="single"/>
          <w:lang w:eastAsia="ar-SA"/>
        </w:rPr>
        <w:t>странения нарушений законности:</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устной;</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как в устной, так и письменной;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усм</w:t>
      </w:r>
      <w:r w:rsidR="007F3E5B" w:rsidRPr="00792A19">
        <w:rPr>
          <w:rFonts w:ascii="Times New Roman" w:eastAsia="SimSun" w:hAnsi="Times New Roman"/>
          <w:kern w:val="1"/>
          <w:sz w:val="28"/>
          <w:szCs w:val="28"/>
          <w:lang w:eastAsia="ar-SA"/>
        </w:rPr>
        <w:t>отрение прокурора.</w:t>
      </w:r>
    </w:p>
    <w:p w:rsidR="009D473D" w:rsidRPr="00792A19" w:rsidRDefault="009D473D">
      <w:pPr>
        <w:rPr>
          <w:rFonts w:ascii="Times New Roman" w:eastAsia="SimSun" w:hAnsi="Times New Roman"/>
          <w:b/>
          <w:kern w:val="1"/>
          <w:sz w:val="28"/>
          <w:szCs w:val="28"/>
          <w:u w:val="single"/>
          <w:lang w:eastAsia="ar-SA"/>
        </w:rPr>
      </w:pPr>
    </w:p>
    <w:p w:rsidR="004F48FC" w:rsidRPr="00792A19" w:rsidRDefault="004F48FC" w:rsidP="00787748">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026757" w:rsidRPr="00792A19">
        <w:rPr>
          <w:rFonts w:ascii="Times New Roman" w:eastAsia="SimSun" w:hAnsi="Times New Roman"/>
          <w:b/>
          <w:kern w:val="1"/>
          <w:sz w:val="28"/>
          <w:szCs w:val="28"/>
          <w:u w:val="single"/>
          <w:lang w:eastAsia="ar-SA"/>
        </w:rPr>
        <w:t>ие без специального разрешения:</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субъектов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026757" w:rsidRPr="00792A19">
        <w:rPr>
          <w:rFonts w:ascii="Times New Roman" w:eastAsia="SimSun" w:hAnsi="Times New Roman"/>
          <w:kern w:val="1"/>
          <w:sz w:val="28"/>
          <w:szCs w:val="28"/>
          <w:lang w:eastAsia="ar-SA"/>
        </w:rPr>
        <w:t>на соответствующих территориях.</w:t>
      </w:r>
    </w:p>
    <w:p w:rsidR="009D473D" w:rsidRPr="00792A19" w:rsidRDefault="009D473D" w:rsidP="00787748">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w:t>
      </w:r>
      <w:r w:rsidR="00026757" w:rsidRPr="00792A19">
        <w:rPr>
          <w:rFonts w:ascii="Times New Roman" w:eastAsia="SimSun" w:hAnsi="Times New Roman"/>
          <w:b/>
          <w:kern w:val="1"/>
          <w:sz w:val="28"/>
          <w:szCs w:val="28"/>
          <w:u w:val="single"/>
          <w:lang w:eastAsia="ar-SA"/>
        </w:rPr>
        <w:t>инудительного характера:</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руко</w:t>
      </w:r>
      <w:r w:rsidR="00026757" w:rsidRPr="00792A19">
        <w:rPr>
          <w:rFonts w:ascii="Times New Roman" w:eastAsia="SimSun" w:hAnsi="Times New Roman"/>
          <w:kern w:val="1"/>
          <w:sz w:val="28"/>
          <w:szCs w:val="28"/>
          <w:lang w:eastAsia="ar-SA"/>
        </w:rPr>
        <w:t>водителей органов и учреждений;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w:t>
      </w:r>
      <w:r w:rsidR="00026757" w:rsidRPr="00792A19">
        <w:rPr>
          <w:rFonts w:ascii="Times New Roman" w:eastAsia="SimSun" w:hAnsi="Times New Roman"/>
          <w:kern w:val="1"/>
          <w:sz w:val="28"/>
          <w:szCs w:val="28"/>
          <w:lang w:eastAsia="ar-SA"/>
        </w:rPr>
        <w:t>огласия вышестоящего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нет, такие полномочия прокурора зако</w:t>
      </w:r>
      <w:r w:rsidR="00026757" w:rsidRPr="00792A19">
        <w:rPr>
          <w:rFonts w:ascii="Times New Roman" w:eastAsia="SimSun" w:hAnsi="Times New Roman"/>
          <w:kern w:val="1"/>
          <w:sz w:val="28"/>
          <w:szCs w:val="28"/>
          <w:lang w:eastAsia="ar-SA"/>
        </w:rPr>
        <w:t>нодательством не предусмотрены.</w:t>
      </w:r>
    </w:p>
    <w:p w:rsidR="00026757"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026757" w:rsidRPr="00792A19">
        <w:rPr>
          <w:rFonts w:ascii="Times New Roman" w:eastAsia="SimSun" w:hAnsi="Times New Roman"/>
          <w:b/>
          <w:kern w:val="1"/>
          <w:sz w:val="28"/>
          <w:szCs w:val="28"/>
          <w:u w:val="single"/>
          <w:lang w:eastAsia="ar-SA"/>
        </w:rPr>
        <w:t>ченных под стражу и осужденных:</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протестом;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предостережением.</w:t>
      </w:r>
    </w:p>
    <w:p w:rsidR="00026757"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tabs>
          <w:tab w:val="left" w:pos="851"/>
        </w:tabs>
        <w:spacing w:after="0"/>
        <w:ind w:firstLine="709"/>
        <w:jc w:val="center"/>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III</w:t>
      </w:r>
      <w:r w:rsidRPr="00792A19">
        <w:rPr>
          <w:rFonts w:ascii="Times New Roman" w:eastAsia="SimSun" w:hAnsi="Times New Roman"/>
          <w:b/>
          <w:caps/>
          <w:kern w:val="24"/>
          <w:sz w:val="28"/>
          <w:szCs w:val="28"/>
          <w:lang w:eastAsia="ar-SA"/>
        </w:rPr>
        <w:t>. И</w:t>
      </w:r>
      <w:r w:rsidRPr="00792A19">
        <w:rPr>
          <w:rFonts w:ascii="Times New Roman" w:eastAsia="SimSun" w:hAnsi="Times New Roman"/>
          <w:b/>
          <w:kern w:val="24"/>
          <w:sz w:val="28"/>
          <w:szCs w:val="28"/>
          <w:lang w:eastAsia="ar-SA"/>
        </w:rPr>
        <w:t>ные функции и направления деятельности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 Функции прокуратуры РФ закрепляются: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федеральных законах;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указах Президента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постановлениях Правительства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приказах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числу функций прокуратуры не относится: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Конституции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преследование;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в рассмотрении дел судами;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Какая ответственность предусматривается за неисполнение</w:t>
      </w:r>
      <w:r w:rsidR="00B06AF4" w:rsidRPr="00792A19">
        <w:rPr>
          <w:rFonts w:ascii="Times New Roman" w:eastAsia="SimSun" w:hAnsi="Times New Roman"/>
          <w:b/>
          <w:kern w:val="1"/>
          <w:sz w:val="28"/>
          <w:szCs w:val="28"/>
          <w:u w:val="single"/>
          <w:lang w:eastAsia="ar-SA"/>
        </w:rPr>
        <w:t xml:space="preserve"> законных требований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w:t>
      </w:r>
      <w:r w:rsidR="00554E58" w:rsidRPr="00792A19">
        <w:rPr>
          <w:rFonts w:ascii="Times New Roman" w:eastAsia="SimSun" w:hAnsi="Times New Roman"/>
          <w:kern w:val="1"/>
          <w:sz w:val="28"/>
          <w:szCs w:val="28"/>
          <w:lang w:eastAsia="ar-SA"/>
        </w:rPr>
        <w:t>стративная;</w:t>
      </w:r>
    </w:p>
    <w:p w:rsidR="004F48FC" w:rsidRPr="00792A19" w:rsidRDefault="00554E5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дисциплинарная;</w:t>
      </w:r>
    </w:p>
    <w:p w:rsidR="004F48FC" w:rsidRPr="00792A19" w:rsidRDefault="00554E5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такая ответствен</w:t>
      </w:r>
      <w:r w:rsidR="00554E58" w:rsidRPr="00792A19">
        <w:rPr>
          <w:rFonts w:ascii="Times New Roman" w:eastAsia="SimSun" w:hAnsi="Times New Roman"/>
          <w:kern w:val="1"/>
          <w:sz w:val="28"/>
          <w:szCs w:val="28"/>
          <w:lang w:eastAsia="ar-SA"/>
        </w:rPr>
        <w:t>ность законом не предусмотрена.</w:t>
      </w:r>
    </w:p>
    <w:p w:rsidR="00554E58" w:rsidRPr="00792A19" w:rsidRDefault="00554E58">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из перечисленных видов деятельности не относится к направлениям деятельности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деятельностью судов;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уголовное преследование;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исполнением законов;</w:t>
      </w:r>
    </w:p>
    <w:p w:rsidR="00554E58" w:rsidRPr="00792A19" w:rsidRDefault="004F48FC" w:rsidP="00554E5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 правотворческая деятельность.</w:t>
      </w:r>
    </w:p>
    <w:p w:rsidR="00554E58" w:rsidRPr="00792A19" w:rsidRDefault="00554E58" w:rsidP="00554E5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B06AF4" w:rsidP="00787748">
      <w:pPr>
        <w:pStyle w:val="a3"/>
        <w:numPr>
          <w:ilvl w:val="0"/>
          <w:numId w:val="19"/>
        </w:numPr>
        <w:suppressAutoHyphens/>
        <w:spacing w:after="0"/>
        <w:ind w:left="0" w:firstLine="709"/>
        <w:contextualSpacing w:val="0"/>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Уголовное преследование — это:</w:t>
      </w:r>
    </w:p>
    <w:p w:rsidR="004F48FC" w:rsidRPr="00792A19" w:rsidRDefault="004F48FC" w:rsidP="00554E58">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принцип организации работы прокуратуры;</w:t>
      </w:r>
    </w:p>
    <w:p w:rsidR="004F48FC" w:rsidRPr="00792A19" w:rsidRDefault="004F48FC" w:rsidP="00554E58">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функция прокуратуры;</w:t>
      </w:r>
    </w:p>
    <w:p w:rsidR="004F48FC" w:rsidRPr="00792A19" w:rsidRDefault="004F48FC" w:rsidP="00554E58">
      <w:pPr>
        <w:suppressAutoHyphens/>
        <w:spacing w:after="0"/>
        <w:ind w:left="709"/>
        <w:jc w:val="both"/>
        <w:rPr>
          <w:rFonts w:ascii="Times New Roman" w:hAnsi="Times New Roman"/>
          <w:bCs/>
          <w:sz w:val="28"/>
          <w:szCs w:val="28"/>
          <w:lang w:eastAsia="ru-RU"/>
        </w:rPr>
      </w:pPr>
      <w:r w:rsidRPr="00792A19">
        <w:rPr>
          <w:rFonts w:ascii="Times New Roman" w:hAnsi="Times New Roman"/>
          <w:sz w:val="28"/>
          <w:szCs w:val="28"/>
          <w:lang w:eastAsia="ru-RU"/>
        </w:rPr>
        <w:t>предмет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Какие из перечисленных функций не осуществляют прокуроры в рамках уголовного преследования: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поддержание государственного обвинения;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оперативно-разыскная деятельность;</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предупреждение преступлений;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eastAsia="SimSun" w:hAnsi="Times New Roman"/>
          <w:kern w:val="1"/>
          <w:sz w:val="28"/>
          <w:szCs w:val="28"/>
          <w:lang w:eastAsia="ar-SA"/>
        </w:rPr>
        <w:t>предварительное следствие.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Координация деятельности каких органов и по каким вопросам возложена на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 по соблюдению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государственного контроля по борьбе с правонарушениями;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борьбе с преступностью;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укреплению 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8. Положение о координации деятельн</w:t>
      </w:r>
      <w:r w:rsidR="00B06AF4" w:rsidRPr="00792A19">
        <w:rPr>
          <w:rFonts w:ascii="Times New Roman" w:hAnsi="Times New Roman"/>
          <w:b/>
          <w:sz w:val="28"/>
          <w:szCs w:val="28"/>
          <w:u w:val="single"/>
          <w:lang w:eastAsia="ru-RU"/>
        </w:rPr>
        <w:t>ости по борьбе с преступностью:</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указом Президента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содержится в УПК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Федеральным законом «О полиции».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играет роль координатора деятельности правоохранительных орг</w:t>
      </w:r>
      <w:r w:rsidR="00B06AF4" w:rsidRPr="00792A19">
        <w:rPr>
          <w:rFonts w:ascii="Times New Roman" w:eastAsia="SimSun" w:hAnsi="Times New Roman"/>
          <w:b/>
          <w:kern w:val="1"/>
          <w:sz w:val="28"/>
          <w:szCs w:val="28"/>
          <w:u w:val="single"/>
          <w:lang w:eastAsia="ar-SA"/>
        </w:rPr>
        <w:t>анов по борьбе с преступностью:</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w:t>
      </w:r>
      <w:r w:rsidR="00B06AF4" w:rsidRPr="00792A19">
        <w:rPr>
          <w:rFonts w:ascii="Times New Roman" w:eastAsia="SimSun" w:hAnsi="Times New Roman"/>
          <w:kern w:val="1"/>
          <w:sz w:val="28"/>
          <w:szCs w:val="28"/>
          <w:lang w:eastAsia="ar-SA"/>
        </w:rPr>
        <w:t>одители органов внутренних дел;</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w:t>
      </w:r>
      <w:r w:rsidR="00B06AF4" w:rsidRPr="00792A19">
        <w:rPr>
          <w:rFonts w:ascii="Times New Roman" w:eastAsia="SimSun" w:hAnsi="Times New Roman"/>
          <w:kern w:val="1"/>
          <w:sz w:val="28"/>
          <w:szCs w:val="28"/>
          <w:lang w:eastAsia="ar-SA"/>
        </w:rPr>
        <w:t>едеральной службы безопасности;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Федеральной службы РФ по к</w:t>
      </w:r>
      <w:r w:rsidR="00B06AF4" w:rsidRPr="00792A19">
        <w:rPr>
          <w:rFonts w:ascii="Times New Roman" w:eastAsia="SimSun" w:hAnsi="Times New Roman"/>
          <w:kern w:val="1"/>
          <w:sz w:val="28"/>
          <w:szCs w:val="28"/>
          <w:lang w:eastAsia="ar-SA"/>
        </w:rPr>
        <w:t>онтролю за оборотом наркотиков.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В каком из видов судопроизводства не предусмотрено участие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гражданское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административное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конституционное судопроизводство.</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Прокурор не вправе предъявлять и поддерживать иск в суде в защиту нарушенных прав и свобод, когда: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пострадавший по состоянию здоровья не может лично отстаивать свои права;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права значительного числа граждан;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коммерческие интересы частных предпринимателей;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нарушение приобрело особое общественное значение.</w:t>
      </w:r>
    </w:p>
    <w:p w:rsidR="00236754" w:rsidRPr="00792A19" w:rsidRDefault="0023675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Может ли прокурор обратиться с иском в суд в защиту интересов государственных кооперативных органов, общественных организаций в случае прич</w:t>
      </w:r>
      <w:r w:rsidR="00B06AF4" w:rsidRPr="00792A19">
        <w:rPr>
          <w:rFonts w:ascii="Times New Roman" w:eastAsia="SimSun" w:hAnsi="Times New Roman"/>
          <w:b/>
          <w:kern w:val="1"/>
          <w:sz w:val="28"/>
          <w:szCs w:val="28"/>
          <w:u w:val="single"/>
          <w:lang w:eastAsia="ar-SA"/>
        </w:rPr>
        <w:t>инения им имущественного вреда:</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принести 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законом не предусмотрено обращение прокурора с иском в суд.</w:t>
      </w:r>
    </w:p>
    <w:p w:rsidR="0029473A" w:rsidRPr="00792A19" w:rsidRDefault="0029473A"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Кто организует и контролирует работу по рассмотрению и разрешению заявлений, жалоб и иных обращений граждан и приему посетителей в районной, об</w:t>
      </w:r>
      <w:r w:rsidR="009F0D8F" w:rsidRPr="00792A19">
        <w:rPr>
          <w:rFonts w:ascii="Times New Roman" w:eastAsia="SimSun" w:hAnsi="Times New Roman"/>
          <w:b/>
          <w:kern w:val="1"/>
          <w:sz w:val="28"/>
          <w:szCs w:val="28"/>
          <w:u w:val="single"/>
          <w:lang w:eastAsia="ar-SA"/>
        </w:rPr>
        <w:t>ластной и им равных прокуратур:</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заместители прокуроров;</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старшие помощники прокуроров;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помощник</w:t>
      </w:r>
      <w:r w:rsidR="009F0D8F" w:rsidRPr="00792A19">
        <w:rPr>
          <w:rFonts w:ascii="Times New Roman" w:eastAsia="SimSun" w:hAnsi="Times New Roman"/>
          <w:kern w:val="1"/>
          <w:sz w:val="28"/>
          <w:szCs w:val="28"/>
          <w:lang w:eastAsia="ar-SA"/>
        </w:rPr>
        <w:t>и прокуроров;</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 – руководители.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Подлежат ли рассмотрению и разрешению устные обращения граждан, поступившие в прокуратуру, содержащи</w:t>
      </w:r>
      <w:r w:rsidR="009F0D8F" w:rsidRPr="00792A19">
        <w:rPr>
          <w:rFonts w:ascii="Times New Roman" w:eastAsia="SimSun" w:hAnsi="Times New Roman"/>
          <w:b/>
          <w:kern w:val="1"/>
          <w:sz w:val="28"/>
          <w:szCs w:val="28"/>
          <w:u w:val="single"/>
          <w:lang w:eastAsia="ar-SA"/>
        </w:rPr>
        <w:t>е сведения о нарушениях закона:</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обязательном порядке;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9F0D8F" w:rsidRPr="00792A19">
        <w:rPr>
          <w:rFonts w:ascii="Times New Roman" w:eastAsia="SimSun" w:hAnsi="Times New Roman"/>
          <w:kern w:val="1"/>
          <w:sz w:val="28"/>
          <w:szCs w:val="28"/>
          <w:lang w:eastAsia="ar-SA"/>
        </w:rPr>
        <w:t>т, только письменные обращения;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этот вопрос </w:t>
      </w:r>
      <w:r w:rsidR="009F0D8F" w:rsidRPr="00792A19">
        <w:rPr>
          <w:rFonts w:ascii="Times New Roman" w:eastAsia="SimSun" w:hAnsi="Times New Roman"/>
          <w:kern w:val="1"/>
          <w:sz w:val="28"/>
          <w:szCs w:val="28"/>
          <w:lang w:eastAsia="ar-SA"/>
        </w:rPr>
        <w:t>решает прокурор – руководитель;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подлежат, если в устных обращениях ука</w:t>
      </w:r>
      <w:r w:rsidR="009F0D8F" w:rsidRPr="00792A19">
        <w:rPr>
          <w:rFonts w:ascii="Times New Roman" w:eastAsia="SimSun" w:hAnsi="Times New Roman"/>
          <w:kern w:val="1"/>
          <w:sz w:val="28"/>
          <w:szCs w:val="28"/>
          <w:lang w:eastAsia="ar-SA"/>
        </w:rPr>
        <w:t>зываются признаки преступления;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15. Можно ли переслать жалобу, поступившую в прокуратуру, в органы или должностному лицу, решения и</w:t>
      </w:r>
      <w:r w:rsidR="009F0D8F" w:rsidRPr="00792A19">
        <w:rPr>
          <w:rFonts w:ascii="Times New Roman" w:eastAsia="SimSun" w:hAnsi="Times New Roman"/>
          <w:b/>
          <w:kern w:val="1"/>
          <w:sz w:val="28"/>
          <w:szCs w:val="28"/>
          <w:u w:val="single"/>
          <w:lang w:eastAsia="ar-SA"/>
        </w:rPr>
        <w:t>ли действия которых обжалуются:</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w:t>
      </w:r>
      <w:r w:rsidR="009F0D8F" w:rsidRPr="00792A19">
        <w:rPr>
          <w:rFonts w:ascii="Times New Roman" w:eastAsia="SimSun" w:hAnsi="Times New Roman"/>
          <w:kern w:val="1"/>
          <w:sz w:val="28"/>
          <w:szCs w:val="28"/>
          <w:lang w:eastAsia="ar-SA"/>
        </w:rPr>
        <w:t>о, только с согласия заявителя;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можно, только с с</w:t>
      </w:r>
      <w:r w:rsidR="009F0D8F" w:rsidRPr="00792A19">
        <w:rPr>
          <w:rFonts w:ascii="Times New Roman" w:eastAsia="SimSun" w:hAnsi="Times New Roman"/>
          <w:kern w:val="1"/>
          <w:sz w:val="28"/>
          <w:szCs w:val="28"/>
          <w:lang w:eastAsia="ar-SA"/>
        </w:rPr>
        <w:t>огласия вышестоящего прокурора.</w:t>
      </w:r>
    </w:p>
    <w:p w:rsidR="009F0D8F"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Препятствует ли решение, принятое прокурором по жалобе, обращению ли</w:t>
      </w:r>
      <w:r w:rsidR="009F0D8F" w:rsidRPr="00792A19">
        <w:rPr>
          <w:rFonts w:ascii="Times New Roman" w:eastAsia="SimSun" w:hAnsi="Times New Roman"/>
          <w:b/>
          <w:kern w:val="1"/>
          <w:sz w:val="28"/>
          <w:szCs w:val="28"/>
          <w:u w:val="single"/>
          <w:lang w:eastAsia="ar-SA"/>
        </w:rPr>
        <w:t>ца за защитой своих прав в суд:</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можно в данном случае обратиться к вышес</w:t>
      </w:r>
      <w:r w:rsidR="009F0D8F" w:rsidRPr="00792A19">
        <w:rPr>
          <w:rFonts w:ascii="Times New Roman" w:eastAsia="SimSun" w:hAnsi="Times New Roman"/>
          <w:kern w:val="1"/>
          <w:sz w:val="28"/>
          <w:szCs w:val="28"/>
          <w:lang w:eastAsia="ar-SA"/>
        </w:rPr>
        <w:t>тоящему прокурору;</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законодательств</w:t>
      </w:r>
      <w:r w:rsidR="009F0D8F" w:rsidRPr="00792A19">
        <w:rPr>
          <w:rFonts w:ascii="Times New Roman" w:eastAsia="SimSun" w:hAnsi="Times New Roman"/>
          <w:kern w:val="1"/>
          <w:sz w:val="28"/>
          <w:szCs w:val="28"/>
          <w:lang w:eastAsia="ar-SA"/>
        </w:rPr>
        <w:t>ом этот вопрос не урегулирован.</w:t>
      </w:r>
    </w:p>
    <w:p w:rsidR="0029473A" w:rsidRPr="00792A19" w:rsidRDefault="0029473A">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17. Разъясняется ли заявителю порядок </w:t>
      </w:r>
      <w:proofErr w:type="gramStart"/>
      <w:r w:rsidRPr="00792A19">
        <w:rPr>
          <w:rFonts w:ascii="Times New Roman" w:eastAsia="SimSun" w:hAnsi="Times New Roman"/>
          <w:b/>
          <w:kern w:val="1"/>
          <w:sz w:val="28"/>
          <w:szCs w:val="28"/>
          <w:u w:val="single"/>
          <w:lang w:eastAsia="ar-SA"/>
        </w:rPr>
        <w:t>обжалования</w:t>
      </w:r>
      <w:proofErr w:type="gramEnd"/>
      <w:r w:rsidRPr="00792A19">
        <w:rPr>
          <w:rFonts w:ascii="Times New Roman" w:eastAsia="SimSun" w:hAnsi="Times New Roman"/>
          <w:b/>
          <w:kern w:val="1"/>
          <w:sz w:val="28"/>
          <w:szCs w:val="28"/>
          <w:u w:val="single"/>
          <w:lang w:eastAsia="ar-SA"/>
        </w:rPr>
        <w:t xml:space="preserve"> принятого прокурором решения в случае отказа в удовл</w:t>
      </w:r>
      <w:r w:rsidR="009F0D8F" w:rsidRPr="00792A19">
        <w:rPr>
          <w:rFonts w:ascii="Times New Roman" w:eastAsia="SimSun" w:hAnsi="Times New Roman"/>
          <w:b/>
          <w:kern w:val="1"/>
          <w:sz w:val="28"/>
          <w:szCs w:val="28"/>
          <w:u w:val="single"/>
          <w:lang w:eastAsia="ar-SA"/>
        </w:rPr>
        <w:t>етворении заявления или жалобы:</w:t>
      </w:r>
    </w:p>
    <w:p w:rsidR="004F48FC" w:rsidRPr="00792A19" w:rsidRDefault="009C4D6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9C4D6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каждом конкретном случае этот вопрос </w:t>
      </w:r>
      <w:r w:rsidR="009C4D69" w:rsidRPr="00792A19">
        <w:rPr>
          <w:rFonts w:ascii="Times New Roman" w:eastAsia="SimSun" w:hAnsi="Times New Roman"/>
          <w:kern w:val="1"/>
          <w:sz w:val="28"/>
          <w:szCs w:val="28"/>
          <w:lang w:eastAsia="ar-SA"/>
        </w:rPr>
        <w:t>решает прокурор — руководитель;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порядок обжалования разъясняет</w:t>
      </w:r>
      <w:r w:rsidR="009C4D69" w:rsidRPr="00792A19">
        <w:rPr>
          <w:rFonts w:ascii="Times New Roman" w:eastAsia="SimSun" w:hAnsi="Times New Roman"/>
          <w:kern w:val="1"/>
          <w:sz w:val="28"/>
          <w:szCs w:val="28"/>
          <w:lang w:eastAsia="ar-SA"/>
        </w:rPr>
        <w:t>ся только по просьбе заявителя.</w:t>
      </w:r>
    </w:p>
    <w:p w:rsidR="00BA570C" w:rsidRPr="00792A19" w:rsidRDefault="00BA570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Предоставляются ли заявителю по его требованию материал</w:t>
      </w:r>
      <w:r w:rsidR="009C4D69" w:rsidRPr="00792A19">
        <w:rPr>
          <w:rFonts w:ascii="Times New Roman" w:eastAsia="SimSun" w:hAnsi="Times New Roman"/>
          <w:b/>
          <w:kern w:val="1"/>
          <w:sz w:val="28"/>
          <w:szCs w:val="28"/>
          <w:u w:val="single"/>
          <w:lang w:eastAsia="ar-SA"/>
        </w:rPr>
        <w:t>ы проверки для их ознакомления: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w:t>
      </w:r>
      <w:r w:rsidR="005E7DD4" w:rsidRPr="00792A19">
        <w:rPr>
          <w:rFonts w:ascii="Times New Roman" w:eastAsia="SimSun" w:hAnsi="Times New Roman"/>
          <w:kern w:val="1"/>
          <w:sz w:val="28"/>
          <w:szCs w:val="28"/>
          <w:lang w:eastAsia="ar-SA"/>
        </w:rPr>
        <w:t>о всех случаях и в полной мере;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w:t>
      </w:r>
      <w:r w:rsidR="005E7DD4" w:rsidRPr="00792A19">
        <w:rPr>
          <w:rFonts w:ascii="Times New Roman" w:eastAsia="SimSun" w:hAnsi="Times New Roman"/>
          <w:kern w:val="1"/>
          <w:sz w:val="28"/>
          <w:szCs w:val="28"/>
          <w:lang w:eastAsia="ar-SA"/>
        </w:rPr>
        <w:t>редоставляются;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предоставляются в той мере, в какой это не затрагивает права и интересы других граждан и не противоречит требованиям законодательства об охране государственной (военной) и</w:t>
      </w:r>
      <w:r w:rsidR="005E7DD4" w:rsidRPr="00792A19">
        <w:rPr>
          <w:rFonts w:ascii="Times New Roman" w:eastAsia="SimSun" w:hAnsi="Times New Roman"/>
          <w:kern w:val="1"/>
          <w:sz w:val="28"/>
          <w:szCs w:val="28"/>
          <w:lang w:eastAsia="ar-SA"/>
        </w:rPr>
        <w:t xml:space="preserve"> иной охраняемой законом тайны;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действующим законодательством</w:t>
      </w:r>
      <w:r w:rsidR="005E7DD4" w:rsidRPr="00792A19">
        <w:rPr>
          <w:rFonts w:ascii="Times New Roman" w:eastAsia="SimSun" w:hAnsi="Times New Roman"/>
          <w:kern w:val="1"/>
          <w:sz w:val="28"/>
          <w:szCs w:val="28"/>
          <w:lang w:eastAsia="ar-SA"/>
        </w:rPr>
        <w:t xml:space="preserve"> этот вопрос не урегулирован.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В какой срок рассматриваются и разрешаются заявления, жалобы граждан и должностных лиц, поступающие в про</w:t>
      </w:r>
      <w:r w:rsidR="005E7DD4" w:rsidRPr="00792A19">
        <w:rPr>
          <w:rFonts w:ascii="Times New Roman" w:eastAsia="SimSun" w:hAnsi="Times New Roman"/>
          <w:b/>
          <w:kern w:val="1"/>
          <w:sz w:val="28"/>
          <w:szCs w:val="28"/>
          <w:u w:val="single"/>
          <w:lang w:eastAsia="ar-SA"/>
        </w:rPr>
        <w:t>куратуру не требующие изучения:</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5 дней;</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10 дней;</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15 дней;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 позднее 20 дней.</w:t>
      </w:r>
    </w:p>
    <w:p w:rsidR="00C409D4" w:rsidRPr="00792A19" w:rsidRDefault="00C409D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В случаях нарушения прав и свобод человека и гражданина, защищаемых в порядке гражданского судопроизводства, особенно в тех случаях, когда пострадавший по тем или иным причинам не может лично отстаива</w:t>
      </w:r>
      <w:r w:rsidR="00C9239C" w:rsidRPr="00792A19">
        <w:rPr>
          <w:rFonts w:ascii="Times New Roman" w:eastAsia="SimSun" w:hAnsi="Times New Roman"/>
          <w:b/>
          <w:kern w:val="1"/>
          <w:sz w:val="28"/>
          <w:szCs w:val="28"/>
          <w:u w:val="single"/>
          <w:lang w:eastAsia="ar-SA"/>
        </w:rPr>
        <w:t>ть свои права в суде,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w:t>
      </w:r>
      <w:r w:rsidR="00C9239C" w:rsidRPr="00792A19">
        <w:rPr>
          <w:rFonts w:ascii="Times New Roman" w:eastAsia="SimSun" w:hAnsi="Times New Roman"/>
          <w:kern w:val="1"/>
          <w:sz w:val="28"/>
          <w:szCs w:val="28"/>
          <w:lang w:eastAsia="ar-SA"/>
        </w:rPr>
        <w:t>збуждает уголовное дело;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возбуждает производство об а</w:t>
      </w:r>
      <w:r w:rsidR="00C9239C" w:rsidRPr="00792A19">
        <w:rPr>
          <w:rFonts w:ascii="Times New Roman" w:eastAsia="SimSun" w:hAnsi="Times New Roman"/>
          <w:kern w:val="1"/>
          <w:sz w:val="28"/>
          <w:szCs w:val="28"/>
          <w:lang w:eastAsia="ar-SA"/>
        </w:rPr>
        <w:t>дминистративном правонарушении;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предъявляет и поддерживает в судах и арбитражных судах</w:t>
      </w:r>
      <w:r w:rsidR="00C9239C" w:rsidRPr="00792A19">
        <w:rPr>
          <w:rFonts w:ascii="Times New Roman" w:eastAsia="SimSun" w:hAnsi="Times New Roman"/>
          <w:kern w:val="1"/>
          <w:sz w:val="28"/>
          <w:szCs w:val="28"/>
          <w:lang w:eastAsia="ar-SA"/>
        </w:rPr>
        <w:t xml:space="preserve"> иски в интересах пострадавших;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не принимает участия в разрешении этого вопроса, так как это не входит в </w:t>
      </w:r>
      <w:r w:rsidR="00C9239C" w:rsidRPr="00792A19">
        <w:rPr>
          <w:rFonts w:ascii="Times New Roman" w:eastAsia="SimSun" w:hAnsi="Times New Roman"/>
          <w:kern w:val="1"/>
          <w:sz w:val="28"/>
          <w:szCs w:val="28"/>
          <w:lang w:eastAsia="ar-SA"/>
        </w:rPr>
        <w:t>его компетенцию.</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sz w:val="28"/>
          <w:szCs w:val="28"/>
          <w:u w:val="single"/>
          <w:lang w:eastAsia="ru-RU"/>
        </w:rPr>
      </w:pPr>
      <w:r w:rsidRPr="00792A19">
        <w:rPr>
          <w:rFonts w:ascii="Times New Roman" w:hAnsi="Times New Roman"/>
          <w:b/>
          <w:sz w:val="28"/>
          <w:szCs w:val="28"/>
          <w:u w:val="single"/>
          <w:lang w:eastAsia="ru-RU"/>
        </w:rPr>
        <w:t>21. 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w:t>
      </w:r>
      <w:r w:rsidRPr="00792A19">
        <w:rPr>
          <w:rFonts w:ascii="Times New Roman" w:hAnsi="Times New Roman"/>
          <w:sz w:val="28"/>
          <w:szCs w:val="28"/>
          <w:u w:val="single"/>
          <w:lang w:eastAsia="ru-RU"/>
        </w:rPr>
        <w:t xml:space="preserve"> </w:t>
      </w:r>
      <w:r w:rsidRPr="00792A19">
        <w:rPr>
          <w:rFonts w:ascii="Times New Roman" w:hAnsi="Times New Roman"/>
          <w:b/>
          <w:sz w:val="28"/>
          <w:szCs w:val="28"/>
          <w:u w:val="single"/>
          <w:lang w:eastAsia="ru-RU"/>
        </w:rPr>
        <w:t>требованию прокурора:</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всеми источниками информации, независимо от формы собственности;</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государственными органами, остальными – за плату;</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органами государственной власти, местного самоуправления или учрежденными ими организациями.</w:t>
      </w:r>
    </w:p>
    <w:p w:rsidR="004F48FC" w:rsidRPr="00792A19" w:rsidRDefault="004F48FC" w:rsidP="00D629CF">
      <w:pPr>
        <w:suppressAutoHyphens/>
        <w:spacing w:after="0"/>
        <w:ind w:left="709"/>
        <w:jc w:val="both"/>
        <w:rPr>
          <w:rFonts w:ascii="Times New Roman" w:hAnsi="Times New Roman"/>
          <w:vanish/>
          <w:sz w:val="28"/>
          <w:szCs w:val="28"/>
          <w:lang w:eastAsia="ru-RU"/>
        </w:rPr>
      </w:pPr>
      <w:r w:rsidRPr="00792A19">
        <w:rPr>
          <w:rFonts w:ascii="Times New Roman" w:hAnsi="Times New Roman"/>
          <w:vanish/>
          <w:sz w:val="28"/>
          <w:szCs w:val="28"/>
          <w:lang w:eastAsia="ru-RU"/>
        </w:rPr>
        <w:t>Конец формы</w:t>
      </w:r>
    </w:p>
    <w:p w:rsidR="00EA5FB3" w:rsidRPr="00792A19" w:rsidRDefault="00EA5FB3">
      <w:pPr>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22. Прокурор в гражданском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всегда является стороной в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может не являться стороной в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является стороной в процессе.</w:t>
      </w:r>
    </w:p>
    <w:p w:rsidR="00EA5FB3" w:rsidRPr="00792A19" w:rsidRDefault="00EA5FB3"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23. Прокурор вправе обратиться в арбитражный суд:</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любым иском в интересах юридического лица (государственного предприятия);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 в уставном капитале которого есть доля участия Российской Федерации, субъектов РФ или муниципального образования.</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lastRenderedPageBreak/>
        <w:t xml:space="preserve">24. В соответствии с Федеральным законом «О порядке рассмотрения обращений граждан Российской Федерации» поступившее в органы прокуратуры письменное обращение, </w:t>
      </w:r>
      <w:r w:rsidR="00C9239C" w:rsidRPr="00792A19">
        <w:rPr>
          <w:rFonts w:ascii="Times New Roman" w:hAnsi="Times New Roman"/>
          <w:b/>
          <w:sz w:val="28"/>
          <w:szCs w:val="28"/>
          <w:u w:val="single"/>
          <w:lang w:eastAsia="ru-RU"/>
        </w:rPr>
        <w:t>заявление подлежит регистрации: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незамедлительно;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3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5 дней.</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25. В органах прокуратуры срок рассмотрения требующих проверки обращений и заявлений граждан о нарушениях закона, не содержащих признаков преступления, составляет с момента регистрации: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10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30 дней.</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26. Участие в судебном разбирательстве государственного обвинителя обязательно: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всем уголовным делам;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по уголовным делам публичного и </w:t>
      </w:r>
      <w:proofErr w:type="spellStart"/>
      <w:r w:rsidRPr="00792A19">
        <w:rPr>
          <w:rFonts w:ascii="Times New Roman" w:hAnsi="Times New Roman"/>
          <w:sz w:val="28"/>
          <w:szCs w:val="28"/>
          <w:lang w:eastAsia="ru-RU"/>
        </w:rPr>
        <w:t>частно</w:t>
      </w:r>
      <w:proofErr w:type="spellEnd"/>
      <w:r w:rsidRPr="00792A19">
        <w:rPr>
          <w:rFonts w:ascii="Times New Roman" w:hAnsi="Times New Roman"/>
          <w:sz w:val="28"/>
          <w:szCs w:val="28"/>
          <w:lang w:eastAsia="ru-RU"/>
        </w:rPr>
        <w:t>-публичного обвинения;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частного обвинения.</w:t>
      </w:r>
    </w:p>
    <w:p w:rsidR="00C80FC4" w:rsidRPr="00792A19" w:rsidRDefault="00C80FC4"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27. Прокурор, предъя</w:t>
      </w:r>
      <w:r w:rsidR="00C9239C" w:rsidRPr="00792A19">
        <w:rPr>
          <w:rFonts w:ascii="Times New Roman" w:hAnsi="Times New Roman"/>
          <w:b/>
          <w:sz w:val="28"/>
          <w:szCs w:val="28"/>
          <w:u w:val="single"/>
          <w:lang w:eastAsia="ru-RU"/>
        </w:rPr>
        <w:t>вивший в суд исковое заявление: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заключить мировое соглашение;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 с согласия вышестоящего прокурора.</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28. Прокурор, предъя</w:t>
      </w:r>
      <w:r w:rsidR="00C9239C" w:rsidRPr="00792A19">
        <w:rPr>
          <w:rFonts w:ascii="Times New Roman" w:hAnsi="Times New Roman"/>
          <w:b/>
          <w:sz w:val="28"/>
          <w:szCs w:val="28"/>
          <w:u w:val="single"/>
          <w:lang w:eastAsia="ru-RU"/>
        </w:rPr>
        <w:t>вивший в суд исковое заявление: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несет судебных расходов;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единолично;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вместе с лицами, в чьих интересах предъявлен иск.</w:t>
      </w:r>
    </w:p>
    <w:p w:rsidR="00C55FDE" w:rsidRPr="00792A19" w:rsidRDefault="00C55FDE">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29. Иск в арбитражный су</w:t>
      </w:r>
      <w:r w:rsidR="00C9239C" w:rsidRPr="00792A19">
        <w:rPr>
          <w:rFonts w:ascii="Times New Roman" w:hAnsi="Times New Roman"/>
          <w:b/>
          <w:sz w:val="28"/>
          <w:szCs w:val="28"/>
          <w:u w:val="single"/>
          <w:lang w:eastAsia="ru-RU"/>
        </w:rPr>
        <w:t>д субъекта РФ вправе направить:</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прокурор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Генеральный прокурор РФ или его заместители, прокурор субъекта РФ или его заместители;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прокурор города, района и вышеперечисленные прокуроры.</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30. Отказ прокурора от предъявленного им иска в арбитражный суд:</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если истец участвует в деле;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во всех случаях;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лишает истца права требовать рассмотрения дела по существу во всех случаях.</w:t>
      </w:r>
    </w:p>
    <w:p w:rsidR="004F48FC" w:rsidRPr="00792A19" w:rsidRDefault="004F48FC" w:rsidP="00787748">
      <w:pPr>
        <w:tabs>
          <w:tab w:val="left" w:pos="993"/>
          <w:tab w:val="left" w:pos="2295"/>
        </w:tabs>
        <w:spacing w:after="0"/>
        <w:ind w:firstLine="709"/>
        <w:jc w:val="both"/>
        <w:rPr>
          <w:rFonts w:ascii="Times New Roman" w:hAnsi="Times New Roman"/>
          <w:bCs/>
          <w:sz w:val="28"/>
          <w:szCs w:val="28"/>
        </w:rPr>
      </w:pPr>
    </w:p>
    <w:p w:rsidR="002D5DAA" w:rsidRPr="00792A19" w:rsidRDefault="002D5DAA" w:rsidP="00787748">
      <w:pPr>
        <w:spacing w:after="0"/>
        <w:ind w:firstLine="709"/>
        <w:jc w:val="both"/>
        <w:rPr>
          <w:sz w:val="28"/>
          <w:szCs w:val="28"/>
        </w:rPr>
      </w:pPr>
    </w:p>
    <w:sectPr w:rsidR="002D5DAA" w:rsidRPr="00792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A540FE1C"/>
    <w:lvl w:ilvl="0" w:tplc="5E2E896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8914EBC"/>
    <w:multiLevelType w:val="hybridMultilevel"/>
    <w:tmpl w:val="A6B6FDD6"/>
    <w:lvl w:ilvl="0" w:tplc="A9BABD36">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6"/>
  </w:num>
  <w:num w:numId="16">
    <w:abstractNumId w:val="19"/>
  </w:num>
  <w:num w:numId="17">
    <w:abstractNumId w:val="7"/>
  </w:num>
  <w:num w:numId="18">
    <w:abstractNumId w:val="6"/>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5AEB"/>
    <w:rsid w:val="000179A8"/>
    <w:rsid w:val="00026757"/>
    <w:rsid w:val="00064E2F"/>
    <w:rsid w:val="000A40A9"/>
    <w:rsid w:val="000B4B48"/>
    <w:rsid w:val="00123929"/>
    <w:rsid w:val="0014053A"/>
    <w:rsid w:val="00146C62"/>
    <w:rsid w:val="00155B80"/>
    <w:rsid w:val="00175D46"/>
    <w:rsid w:val="001B063E"/>
    <w:rsid w:val="001D75D9"/>
    <w:rsid w:val="001E3D5E"/>
    <w:rsid w:val="00202C6E"/>
    <w:rsid w:val="00203FAD"/>
    <w:rsid w:val="002063BC"/>
    <w:rsid w:val="0021725B"/>
    <w:rsid w:val="00227FFE"/>
    <w:rsid w:val="00236754"/>
    <w:rsid w:val="002500BF"/>
    <w:rsid w:val="002553ED"/>
    <w:rsid w:val="002569E4"/>
    <w:rsid w:val="002872A2"/>
    <w:rsid w:val="0029473A"/>
    <w:rsid w:val="002B33EA"/>
    <w:rsid w:val="002C0C61"/>
    <w:rsid w:val="002D5DAA"/>
    <w:rsid w:val="00320906"/>
    <w:rsid w:val="00323C32"/>
    <w:rsid w:val="003325B7"/>
    <w:rsid w:val="00354926"/>
    <w:rsid w:val="00355637"/>
    <w:rsid w:val="00364CAC"/>
    <w:rsid w:val="00394F22"/>
    <w:rsid w:val="0039682D"/>
    <w:rsid w:val="003A50D0"/>
    <w:rsid w:val="003B63AC"/>
    <w:rsid w:val="003C5055"/>
    <w:rsid w:val="00477ACF"/>
    <w:rsid w:val="00496B29"/>
    <w:rsid w:val="004D43E1"/>
    <w:rsid w:val="004E27EF"/>
    <w:rsid w:val="004F48FC"/>
    <w:rsid w:val="00500B7C"/>
    <w:rsid w:val="005142FE"/>
    <w:rsid w:val="00520288"/>
    <w:rsid w:val="00530B7A"/>
    <w:rsid w:val="00546E08"/>
    <w:rsid w:val="00554E58"/>
    <w:rsid w:val="005610FC"/>
    <w:rsid w:val="005611E1"/>
    <w:rsid w:val="005643EC"/>
    <w:rsid w:val="00583F96"/>
    <w:rsid w:val="005951B1"/>
    <w:rsid w:val="00596C96"/>
    <w:rsid w:val="005A3086"/>
    <w:rsid w:val="005B78AA"/>
    <w:rsid w:val="005D2A4F"/>
    <w:rsid w:val="005E4E49"/>
    <w:rsid w:val="005E7DD4"/>
    <w:rsid w:val="0060588A"/>
    <w:rsid w:val="00637F42"/>
    <w:rsid w:val="00671029"/>
    <w:rsid w:val="006810B1"/>
    <w:rsid w:val="00681C67"/>
    <w:rsid w:val="00696095"/>
    <w:rsid w:val="00697D5A"/>
    <w:rsid w:val="006B7881"/>
    <w:rsid w:val="006E00B9"/>
    <w:rsid w:val="006E47D4"/>
    <w:rsid w:val="006E751A"/>
    <w:rsid w:val="00700689"/>
    <w:rsid w:val="00714A49"/>
    <w:rsid w:val="00715445"/>
    <w:rsid w:val="00742E58"/>
    <w:rsid w:val="00743FBC"/>
    <w:rsid w:val="007550D3"/>
    <w:rsid w:val="00755EAD"/>
    <w:rsid w:val="007577E1"/>
    <w:rsid w:val="00787748"/>
    <w:rsid w:val="00792A19"/>
    <w:rsid w:val="007A42C9"/>
    <w:rsid w:val="007A5550"/>
    <w:rsid w:val="007B21A6"/>
    <w:rsid w:val="007B2B4C"/>
    <w:rsid w:val="007C2FE7"/>
    <w:rsid w:val="007C4863"/>
    <w:rsid w:val="007F3E5B"/>
    <w:rsid w:val="00803311"/>
    <w:rsid w:val="00821F76"/>
    <w:rsid w:val="008351CA"/>
    <w:rsid w:val="00836013"/>
    <w:rsid w:val="008365CA"/>
    <w:rsid w:val="00857C46"/>
    <w:rsid w:val="0089662C"/>
    <w:rsid w:val="008F4A76"/>
    <w:rsid w:val="008F7410"/>
    <w:rsid w:val="00903A49"/>
    <w:rsid w:val="00905E58"/>
    <w:rsid w:val="00906409"/>
    <w:rsid w:val="00912E7D"/>
    <w:rsid w:val="00914744"/>
    <w:rsid w:val="009538AF"/>
    <w:rsid w:val="009724D5"/>
    <w:rsid w:val="009A6799"/>
    <w:rsid w:val="009C4D69"/>
    <w:rsid w:val="009D473D"/>
    <w:rsid w:val="009E3F5D"/>
    <w:rsid w:val="009F0197"/>
    <w:rsid w:val="009F0276"/>
    <w:rsid w:val="009F0D8F"/>
    <w:rsid w:val="00A00AE1"/>
    <w:rsid w:val="00A14C8D"/>
    <w:rsid w:val="00A55AD0"/>
    <w:rsid w:val="00A703BF"/>
    <w:rsid w:val="00A74EDB"/>
    <w:rsid w:val="00A767B5"/>
    <w:rsid w:val="00A96F82"/>
    <w:rsid w:val="00AA008C"/>
    <w:rsid w:val="00AA1A6F"/>
    <w:rsid w:val="00AA3F74"/>
    <w:rsid w:val="00AD1961"/>
    <w:rsid w:val="00AE2546"/>
    <w:rsid w:val="00AF2AF6"/>
    <w:rsid w:val="00AF5196"/>
    <w:rsid w:val="00B035A6"/>
    <w:rsid w:val="00B06AF4"/>
    <w:rsid w:val="00B06C30"/>
    <w:rsid w:val="00B07FAE"/>
    <w:rsid w:val="00B268EC"/>
    <w:rsid w:val="00B361AF"/>
    <w:rsid w:val="00B74D84"/>
    <w:rsid w:val="00BA570C"/>
    <w:rsid w:val="00BD3729"/>
    <w:rsid w:val="00BF5367"/>
    <w:rsid w:val="00C02166"/>
    <w:rsid w:val="00C16192"/>
    <w:rsid w:val="00C273C8"/>
    <w:rsid w:val="00C27E03"/>
    <w:rsid w:val="00C409D4"/>
    <w:rsid w:val="00C419BA"/>
    <w:rsid w:val="00C422B8"/>
    <w:rsid w:val="00C55FDE"/>
    <w:rsid w:val="00C6218A"/>
    <w:rsid w:val="00C766FD"/>
    <w:rsid w:val="00C80FC4"/>
    <w:rsid w:val="00C9239C"/>
    <w:rsid w:val="00CD6C68"/>
    <w:rsid w:val="00CE3885"/>
    <w:rsid w:val="00D0401C"/>
    <w:rsid w:val="00D068F7"/>
    <w:rsid w:val="00D354DA"/>
    <w:rsid w:val="00D629CF"/>
    <w:rsid w:val="00D63DFC"/>
    <w:rsid w:val="00D90126"/>
    <w:rsid w:val="00DD2F97"/>
    <w:rsid w:val="00DE248B"/>
    <w:rsid w:val="00E112BF"/>
    <w:rsid w:val="00E30570"/>
    <w:rsid w:val="00E332A8"/>
    <w:rsid w:val="00E52374"/>
    <w:rsid w:val="00E65595"/>
    <w:rsid w:val="00E67EC3"/>
    <w:rsid w:val="00E82741"/>
    <w:rsid w:val="00E91258"/>
    <w:rsid w:val="00E934BA"/>
    <w:rsid w:val="00EA1FCE"/>
    <w:rsid w:val="00EA5FB3"/>
    <w:rsid w:val="00EB0A80"/>
    <w:rsid w:val="00F05AE3"/>
    <w:rsid w:val="00F36959"/>
    <w:rsid w:val="00F7335C"/>
    <w:rsid w:val="00F81766"/>
    <w:rsid w:val="00F85C52"/>
    <w:rsid w:val="00F8701C"/>
    <w:rsid w:val="00FB6B92"/>
    <w:rsid w:val="00FD4280"/>
    <w:rsid w:val="00FD5264"/>
    <w:rsid w:val="00FD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C992"/>
  <w15:docId w15:val="{98F30EA6-D04F-422C-A993-FD982037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38</Pages>
  <Words>7918</Words>
  <Characters>45139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151</cp:revision>
  <dcterms:created xsi:type="dcterms:W3CDTF">2022-03-18T13:10:00Z</dcterms:created>
  <dcterms:modified xsi:type="dcterms:W3CDTF">2026-03-20T10:16:00Z</dcterms:modified>
</cp:coreProperties>
</file>