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C681" w14:textId="77777777" w:rsidR="00C04CB0" w:rsidRDefault="00C04CB0" w:rsidP="008A0883">
      <w:pPr>
        <w:spacing w:after="0"/>
        <w:ind w:firstLine="709"/>
        <w:jc w:val="right"/>
        <w:rPr>
          <w:rFonts w:ascii="Times New Roman" w:hAnsi="Times New Roman"/>
          <w:b/>
          <w:sz w:val="28"/>
          <w:szCs w:val="28"/>
        </w:rPr>
      </w:pPr>
      <w:r>
        <w:rPr>
          <w:rFonts w:ascii="Times New Roman" w:hAnsi="Times New Roman"/>
          <w:b/>
          <w:sz w:val="28"/>
          <w:szCs w:val="28"/>
        </w:rPr>
        <w:t xml:space="preserve">Приложение </w:t>
      </w:r>
    </w:p>
    <w:p w14:paraId="35784D49" w14:textId="77777777" w:rsidR="00C04CB0" w:rsidRDefault="00C04CB0" w:rsidP="008A0883">
      <w:pPr>
        <w:spacing w:after="0"/>
        <w:ind w:firstLine="709"/>
        <w:jc w:val="center"/>
        <w:rPr>
          <w:rFonts w:ascii="Times New Roman" w:hAnsi="Times New Roman"/>
          <w:b/>
          <w:sz w:val="28"/>
          <w:szCs w:val="28"/>
        </w:rPr>
      </w:pPr>
    </w:p>
    <w:p w14:paraId="6C65AB18" w14:textId="366E0310" w:rsidR="00E442FF" w:rsidRDefault="00E442FF" w:rsidP="008A0883">
      <w:pPr>
        <w:spacing w:after="0"/>
        <w:ind w:firstLine="709"/>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28D17009" w14:textId="228CBBF1" w:rsidR="00C14580" w:rsidRPr="00C14580" w:rsidRDefault="00C14580" w:rsidP="008A0883">
      <w:pPr>
        <w:spacing w:after="0"/>
        <w:jc w:val="center"/>
        <w:rPr>
          <w:rFonts w:ascii="Times New Roman" w:eastAsiaTheme="minorHAnsi" w:hAnsi="Times New Roman"/>
          <w:b/>
          <w:caps/>
          <w:noProof/>
          <w:sz w:val="28"/>
          <w:szCs w:val="28"/>
        </w:rPr>
      </w:pPr>
      <w:r w:rsidRPr="00C14580">
        <w:rPr>
          <w:rFonts w:ascii="Times New Roman" w:eastAsiaTheme="minorHAnsi" w:hAnsi="Times New Roman"/>
          <w:b/>
          <w:noProof/>
          <w:sz w:val="28"/>
          <w:szCs w:val="28"/>
        </w:rPr>
        <w:t>«Теоретические основы доказывания в уголовном судопроизводстве»</w:t>
      </w:r>
    </w:p>
    <w:p w14:paraId="05C3D972" w14:textId="77777777" w:rsidR="00C14580" w:rsidRPr="00C14580" w:rsidRDefault="00C14580" w:rsidP="008A0883">
      <w:pPr>
        <w:spacing w:after="0"/>
        <w:ind w:firstLine="709"/>
        <w:contextualSpacing/>
        <w:jc w:val="center"/>
        <w:rPr>
          <w:rFonts w:ascii="Times New Roman" w:hAnsi="Times New Roman"/>
          <w:b/>
          <w:iCs/>
          <w:sz w:val="28"/>
          <w:szCs w:val="28"/>
        </w:rPr>
      </w:pPr>
    </w:p>
    <w:p w14:paraId="2FFA264E" w14:textId="122D1075" w:rsidR="00C04CB0" w:rsidRPr="00E4611A" w:rsidRDefault="00C04CB0" w:rsidP="008A0883">
      <w:pPr>
        <w:spacing w:after="0"/>
        <w:ind w:firstLine="709"/>
        <w:jc w:val="both"/>
        <w:rPr>
          <w:rFonts w:ascii="Times New Roman" w:hAnsi="Times New Roman"/>
          <w:b/>
          <w:sz w:val="28"/>
          <w:szCs w:val="28"/>
        </w:rPr>
      </w:pPr>
      <w:r>
        <w:rPr>
          <w:rFonts w:ascii="Times New Roman" w:hAnsi="Times New Roman"/>
          <w:b/>
          <w:sz w:val="28"/>
          <w:szCs w:val="28"/>
        </w:rPr>
        <w:t>Оценка знаний по компетенции ОПК-4</w:t>
      </w:r>
    </w:p>
    <w:p w14:paraId="2A9C5B40" w14:textId="77777777" w:rsidR="00C04CB0" w:rsidRPr="00E4611A" w:rsidRDefault="00C04CB0" w:rsidP="008A0883">
      <w:pPr>
        <w:spacing w:after="0"/>
        <w:contextualSpacing/>
        <w:jc w:val="both"/>
        <w:rPr>
          <w:rFonts w:ascii="Times New Roman" w:hAnsi="Times New Roman"/>
          <w:b/>
          <w:color w:val="000000"/>
          <w:sz w:val="28"/>
          <w:szCs w:val="28"/>
        </w:rPr>
      </w:pPr>
    </w:p>
    <w:p w14:paraId="4B6562B7" w14:textId="26789FE6" w:rsidR="00C04CB0" w:rsidRDefault="00C04CB0" w:rsidP="008A0883">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4</w:t>
      </w:r>
    </w:p>
    <w:p w14:paraId="206DF4CB" w14:textId="77777777" w:rsidR="00C04CB0" w:rsidRPr="00E4611A" w:rsidRDefault="00C04CB0" w:rsidP="008A0883">
      <w:pPr>
        <w:spacing w:after="0"/>
        <w:ind w:firstLine="709"/>
        <w:rPr>
          <w:rFonts w:ascii="Times New Roman" w:eastAsia="Calibri" w:hAnsi="Times New Roman"/>
          <w:b/>
          <w:iCs/>
          <w:sz w:val="28"/>
          <w:szCs w:val="28"/>
        </w:rPr>
      </w:pPr>
    </w:p>
    <w:p w14:paraId="57A734AF" w14:textId="1521FE9B" w:rsidR="002A6F07" w:rsidRDefault="002A6F07" w:rsidP="008A0883">
      <w:pPr>
        <w:spacing w:after="0"/>
        <w:ind w:firstLine="709"/>
        <w:jc w:val="both"/>
        <w:rPr>
          <w:rFonts w:ascii="Times New Roman" w:eastAsiaTheme="minorHAnsi" w:hAnsi="Times New Roman" w:cstheme="minorBidi"/>
          <w:iCs/>
          <w:sz w:val="28"/>
          <w:szCs w:val="28"/>
        </w:rPr>
      </w:pPr>
      <w:r w:rsidRPr="002A6F07">
        <w:rPr>
          <w:rFonts w:ascii="Times New Roman" w:eastAsiaTheme="minorHAnsi" w:hAnsi="Times New Roman" w:cstheme="minorBidi"/>
          <w:iCs/>
          <w:sz w:val="28"/>
          <w:szCs w:val="28"/>
        </w:rPr>
        <w:t>При проведении промежуточной аттестации (</w:t>
      </w:r>
      <w:r w:rsidR="006307C9">
        <w:rPr>
          <w:rFonts w:ascii="Times New Roman" w:eastAsiaTheme="minorHAnsi" w:hAnsi="Times New Roman" w:cstheme="minorBidi"/>
          <w:iCs/>
          <w:sz w:val="28"/>
          <w:szCs w:val="28"/>
        </w:rPr>
        <w:t>зачет</w:t>
      </w:r>
      <w:r w:rsidRPr="002A6F07">
        <w:rPr>
          <w:rFonts w:ascii="Times New Roman" w:eastAsiaTheme="minorHAnsi" w:hAnsi="Times New Roman" w:cstheme="minorBidi"/>
          <w:iCs/>
          <w:sz w:val="28"/>
          <w:szCs w:val="28"/>
        </w:rPr>
        <w:t>) обучающемуся</w:t>
      </w:r>
      <w:r w:rsidR="008A0883">
        <w:rPr>
          <w:rFonts w:ascii="Times New Roman" w:eastAsiaTheme="minorHAnsi" w:hAnsi="Times New Roman" w:cstheme="minorBidi"/>
          <w:iCs/>
          <w:sz w:val="28"/>
          <w:szCs w:val="28"/>
        </w:rPr>
        <w:t xml:space="preserve"> </w:t>
      </w:r>
      <w:r w:rsidRPr="002A6F07">
        <w:rPr>
          <w:rFonts w:ascii="Times New Roman" w:eastAsiaTheme="minorHAnsi" w:hAnsi="Times New Roman" w:cstheme="minorBidi"/>
          <w:iCs/>
          <w:sz w:val="28"/>
          <w:szCs w:val="28"/>
        </w:rPr>
        <w:t>предлагается ответить на 2 вопроса из экзаменационного билета.</w:t>
      </w:r>
    </w:p>
    <w:p w14:paraId="5439D5C6" w14:textId="77777777" w:rsidR="002A6F07" w:rsidRDefault="002A6F07" w:rsidP="008A0883">
      <w:pPr>
        <w:spacing w:after="0"/>
        <w:ind w:firstLine="709"/>
        <w:jc w:val="center"/>
        <w:rPr>
          <w:rFonts w:ascii="Times New Roman" w:eastAsiaTheme="minorHAnsi" w:hAnsi="Times New Roman" w:cstheme="minorBidi"/>
          <w:iCs/>
          <w:sz w:val="28"/>
          <w:szCs w:val="28"/>
        </w:rPr>
      </w:pPr>
    </w:p>
    <w:p w14:paraId="4EF4F91D" w14:textId="75AB37F6" w:rsidR="002A6F07" w:rsidRDefault="002A6F07" w:rsidP="008A0883">
      <w:pPr>
        <w:spacing w:after="0"/>
        <w:jc w:val="center"/>
        <w:rPr>
          <w:rFonts w:ascii="Times New Roman" w:eastAsiaTheme="minorHAnsi" w:hAnsi="Times New Roman"/>
          <w:b/>
          <w:sz w:val="28"/>
          <w:szCs w:val="28"/>
          <w:lang w:eastAsia="ru-RU"/>
        </w:rPr>
      </w:pPr>
      <w:r w:rsidRPr="00C14580">
        <w:rPr>
          <w:rFonts w:ascii="Times New Roman" w:eastAsiaTheme="minorHAnsi" w:hAnsi="Times New Roman"/>
          <w:b/>
          <w:sz w:val="28"/>
          <w:szCs w:val="28"/>
          <w:lang w:eastAsia="ru-RU"/>
        </w:rPr>
        <w:t xml:space="preserve">Примерный перечень </w:t>
      </w:r>
      <w:r w:rsidR="00E834A5">
        <w:rPr>
          <w:rFonts w:ascii="Times New Roman" w:eastAsiaTheme="minorHAnsi" w:hAnsi="Times New Roman"/>
          <w:b/>
          <w:sz w:val="28"/>
          <w:szCs w:val="28"/>
          <w:lang w:eastAsia="ru-RU"/>
        </w:rPr>
        <w:t>вопросов для зачет</w:t>
      </w:r>
      <w:r w:rsidR="008A0883">
        <w:rPr>
          <w:rFonts w:ascii="Times New Roman" w:eastAsiaTheme="minorHAnsi" w:hAnsi="Times New Roman"/>
          <w:b/>
          <w:sz w:val="28"/>
          <w:szCs w:val="28"/>
          <w:lang w:eastAsia="ru-RU"/>
        </w:rPr>
        <w:t>а</w:t>
      </w:r>
    </w:p>
    <w:p w14:paraId="2705B23E" w14:textId="77777777" w:rsidR="002A6F07" w:rsidRDefault="002A6F07" w:rsidP="008A0883">
      <w:pPr>
        <w:spacing w:after="0"/>
        <w:ind w:firstLine="709"/>
        <w:jc w:val="center"/>
        <w:rPr>
          <w:rFonts w:ascii="Times New Roman" w:eastAsiaTheme="minorHAnsi" w:hAnsi="Times New Roman"/>
          <w:b/>
          <w:sz w:val="28"/>
          <w:szCs w:val="28"/>
          <w:lang w:eastAsia="ru-RU"/>
        </w:rPr>
      </w:pPr>
    </w:p>
    <w:p w14:paraId="5665EDE0"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признаки дока</w:t>
      </w:r>
      <w:r>
        <w:rPr>
          <w:rFonts w:ascii="Times New Roman" w:hAnsi="Times New Roman"/>
          <w:sz w:val="28"/>
          <w:szCs w:val="28"/>
          <w:lang w:eastAsia="ru-RU"/>
        </w:rPr>
        <w:t>зательств в уголовном процессе.</w:t>
      </w:r>
    </w:p>
    <w:p w14:paraId="1F639094"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w:t>
      </w:r>
      <w:r>
        <w:rPr>
          <w:rFonts w:ascii="Times New Roman" w:hAnsi="Times New Roman"/>
          <w:sz w:val="28"/>
          <w:szCs w:val="28"/>
          <w:lang w:eastAsia="ru-RU"/>
        </w:rPr>
        <w:t xml:space="preserve"> признаки субъекта доказывания.</w:t>
      </w:r>
    </w:p>
    <w:p w14:paraId="49AE4E50"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основные характеристики системы до</w:t>
      </w:r>
      <w:r>
        <w:rPr>
          <w:rFonts w:ascii="Times New Roman" w:hAnsi="Times New Roman"/>
          <w:sz w:val="28"/>
          <w:szCs w:val="28"/>
          <w:lang w:eastAsia="ru-RU"/>
        </w:rPr>
        <w:t>казательств по уголовному делу.</w:t>
      </w:r>
    </w:p>
    <w:p w14:paraId="3EFF3704"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проце</w:t>
      </w:r>
      <w:r>
        <w:rPr>
          <w:rFonts w:ascii="Times New Roman" w:hAnsi="Times New Roman"/>
          <w:sz w:val="28"/>
          <w:szCs w:val="28"/>
          <w:lang w:eastAsia="ru-RU"/>
        </w:rPr>
        <w:t>сса доказывания и его элементы.</w:t>
      </w:r>
    </w:p>
    <w:p w14:paraId="5FEE7A21"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элементы структуры до</w:t>
      </w:r>
      <w:r>
        <w:rPr>
          <w:rFonts w:ascii="Times New Roman" w:hAnsi="Times New Roman"/>
          <w:sz w:val="28"/>
          <w:szCs w:val="28"/>
          <w:lang w:eastAsia="ru-RU"/>
        </w:rPr>
        <w:t>казывания в уголовном процессе.</w:t>
      </w:r>
    </w:p>
    <w:p w14:paraId="5AD0307C"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содержание инф</w:t>
      </w:r>
      <w:r>
        <w:rPr>
          <w:rFonts w:ascii="Times New Roman" w:hAnsi="Times New Roman"/>
          <w:sz w:val="28"/>
          <w:szCs w:val="28"/>
          <w:lang w:eastAsia="ru-RU"/>
        </w:rPr>
        <w:t>ормационного этапа доказывания.</w:t>
      </w:r>
    </w:p>
    <w:p w14:paraId="7FE0DF7B"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содержание</w:t>
      </w:r>
      <w:r>
        <w:rPr>
          <w:rFonts w:ascii="Times New Roman" w:hAnsi="Times New Roman"/>
          <w:sz w:val="28"/>
          <w:szCs w:val="28"/>
          <w:lang w:eastAsia="ru-RU"/>
        </w:rPr>
        <w:t xml:space="preserve"> логического этапа доказывания.</w:t>
      </w:r>
    </w:p>
    <w:p w14:paraId="70EA7B19"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критерии оценки показаний подозреваемого, обвиня</w:t>
      </w:r>
      <w:r>
        <w:rPr>
          <w:rFonts w:ascii="Times New Roman" w:hAnsi="Times New Roman"/>
          <w:sz w:val="28"/>
          <w:szCs w:val="28"/>
          <w:lang w:eastAsia="ru-RU"/>
        </w:rPr>
        <w:t>емого, потерпевшего, свидетеля.</w:t>
      </w:r>
    </w:p>
    <w:p w14:paraId="6E81733A"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критерии оценки з</w:t>
      </w:r>
      <w:r>
        <w:rPr>
          <w:rFonts w:ascii="Times New Roman" w:hAnsi="Times New Roman"/>
          <w:sz w:val="28"/>
          <w:szCs w:val="28"/>
          <w:lang w:eastAsia="ru-RU"/>
        </w:rPr>
        <w:t>аключения и показаний эксперта.</w:t>
      </w:r>
    </w:p>
    <w:p w14:paraId="772E6FBA"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Понятие и критерии оценки закл</w:t>
      </w:r>
      <w:r>
        <w:rPr>
          <w:rFonts w:ascii="Times New Roman" w:hAnsi="Times New Roman"/>
          <w:sz w:val="28"/>
          <w:szCs w:val="28"/>
          <w:lang w:eastAsia="ru-RU"/>
        </w:rPr>
        <w:t>ючения и показаний специалиста.</w:t>
      </w:r>
    </w:p>
    <w:p w14:paraId="4B8135EB"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Использование в доказывании результатов опе</w:t>
      </w:r>
      <w:r>
        <w:rPr>
          <w:rFonts w:ascii="Times New Roman" w:hAnsi="Times New Roman"/>
          <w:sz w:val="28"/>
          <w:szCs w:val="28"/>
          <w:lang w:eastAsia="ru-RU"/>
        </w:rPr>
        <w:t>ративно-розыскной деятельности.</w:t>
      </w:r>
    </w:p>
    <w:p w14:paraId="36FE623F"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Свобода оценки до</w:t>
      </w:r>
      <w:r>
        <w:rPr>
          <w:rFonts w:ascii="Times New Roman" w:hAnsi="Times New Roman"/>
          <w:sz w:val="28"/>
          <w:szCs w:val="28"/>
          <w:lang w:eastAsia="ru-RU"/>
        </w:rPr>
        <w:t>казательств.</w:t>
      </w:r>
    </w:p>
    <w:p w14:paraId="580BD79D"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Доказывание в феодальных государствах; в инк</w:t>
      </w:r>
      <w:r>
        <w:rPr>
          <w:rFonts w:ascii="Times New Roman" w:hAnsi="Times New Roman"/>
          <w:sz w:val="28"/>
          <w:szCs w:val="28"/>
          <w:lang w:eastAsia="ru-RU"/>
        </w:rPr>
        <w:t>визиционном уголовном процессе.</w:t>
      </w:r>
    </w:p>
    <w:p w14:paraId="595B7BDF"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Роль презумп</w:t>
      </w:r>
      <w:r>
        <w:rPr>
          <w:rFonts w:ascii="Times New Roman" w:hAnsi="Times New Roman"/>
          <w:sz w:val="28"/>
          <w:szCs w:val="28"/>
          <w:lang w:eastAsia="ru-RU"/>
        </w:rPr>
        <w:t>ция невиновности в доказывании.</w:t>
      </w:r>
    </w:p>
    <w:p w14:paraId="25AC120C"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Допустимость доказательств.</w:t>
      </w:r>
    </w:p>
    <w:p w14:paraId="553D2FBF"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Относимость доказательств.</w:t>
      </w:r>
    </w:p>
    <w:p w14:paraId="275DA6FA"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Достаточность доказательств.</w:t>
      </w:r>
    </w:p>
    <w:p w14:paraId="4EDB9092"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 xml:space="preserve">Бремя </w:t>
      </w:r>
      <w:r>
        <w:rPr>
          <w:rFonts w:ascii="Times New Roman" w:hAnsi="Times New Roman"/>
          <w:sz w:val="28"/>
          <w:szCs w:val="28"/>
          <w:lang w:eastAsia="ru-RU"/>
        </w:rPr>
        <w:t>доказывания по уголовному делу.</w:t>
      </w:r>
    </w:p>
    <w:p w14:paraId="58462361"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Собирание доказательств участниками уголовн</w:t>
      </w:r>
      <w:r>
        <w:rPr>
          <w:rFonts w:ascii="Times New Roman" w:hAnsi="Times New Roman"/>
          <w:sz w:val="28"/>
          <w:szCs w:val="28"/>
          <w:lang w:eastAsia="ru-RU"/>
        </w:rPr>
        <w:t>ого процесса на стороне защиты.</w:t>
      </w:r>
    </w:p>
    <w:p w14:paraId="15C82120"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lastRenderedPageBreak/>
        <w:t xml:space="preserve">Презумпции и </w:t>
      </w:r>
      <w:proofErr w:type="spellStart"/>
      <w:r w:rsidRPr="00C14580">
        <w:rPr>
          <w:rFonts w:ascii="Times New Roman" w:hAnsi="Times New Roman"/>
          <w:sz w:val="28"/>
          <w:szCs w:val="28"/>
          <w:lang w:eastAsia="ru-RU"/>
        </w:rPr>
        <w:t>преюдиции</w:t>
      </w:r>
      <w:proofErr w:type="spellEnd"/>
      <w:r w:rsidRPr="00C14580">
        <w:rPr>
          <w:rFonts w:ascii="Times New Roman" w:hAnsi="Times New Roman"/>
          <w:sz w:val="28"/>
          <w:szCs w:val="28"/>
          <w:lang w:eastAsia="ru-RU"/>
        </w:rPr>
        <w:t>.</w:t>
      </w:r>
    </w:p>
    <w:p w14:paraId="39AB76C8"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Фальсификация доказательств: уголовно-процессуальное значение.</w:t>
      </w:r>
    </w:p>
    <w:p w14:paraId="01F8AC4E"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Классификация доказательств.</w:t>
      </w:r>
    </w:p>
    <w:p w14:paraId="3BF6D10D"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Предмет доказывания.</w:t>
      </w:r>
    </w:p>
    <w:p w14:paraId="06BEB9B8"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Пределы доказывания.</w:t>
      </w:r>
    </w:p>
    <w:p w14:paraId="5DE771BA"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Искомые, промежуточ</w:t>
      </w:r>
      <w:r>
        <w:rPr>
          <w:rFonts w:ascii="Times New Roman" w:hAnsi="Times New Roman"/>
          <w:sz w:val="28"/>
          <w:szCs w:val="28"/>
          <w:lang w:eastAsia="ru-RU"/>
        </w:rPr>
        <w:t>ные и доказательственные факты.</w:t>
      </w:r>
    </w:p>
    <w:p w14:paraId="1302DB05"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Доказывание алиби.</w:t>
      </w:r>
    </w:p>
    <w:p w14:paraId="6F98F840"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Собирание доказательств участниками уголовного</w:t>
      </w:r>
      <w:r>
        <w:rPr>
          <w:rFonts w:ascii="Times New Roman" w:hAnsi="Times New Roman"/>
          <w:sz w:val="28"/>
          <w:szCs w:val="28"/>
          <w:lang w:eastAsia="ru-RU"/>
        </w:rPr>
        <w:t xml:space="preserve"> процесса на стороне обвинения.</w:t>
      </w:r>
    </w:p>
    <w:p w14:paraId="5A789A3F"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Проверка доказательств.</w:t>
      </w:r>
    </w:p>
    <w:p w14:paraId="5FC24B69"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Pr>
          <w:rFonts w:ascii="Times New Roman" w:hAnsi="Times New Roman"/>
          <w:sz w:val="28"/>
          <w:szCs w:val="28"/>
          <w:lang w:eastAsia="ru-RU"/>
        </w:rPr>
        <w:t>Оценка доказательств.</w:t>
      </w:r>
    </w:p>
    <w:p w14:paraId="3BD3E3E5" w14:textId="77777777" w:rsidR="002A6F07" w:rsidRPr="00C14580" w:rsidRDefault="002A6F07" w:rsidP="008A0883">
      <w:pPr>
        <w:numPr>
          <w:ilvl w:val="0"/>
          <w:numId w:val="34"/>
        </w:numPr>
        <w:spacing w:after="0"/>
        <w:contextualSpacing/>
        <w:jc w:val="both"/>
        <w:rPr>
          <w:rFonts w:ascii="Times New Roman" w:hAnsi="Times New Roman"/>
          <w:sz w:val="28"/>
          <w:szCs w:val="28"/>
          <w:lang w:eastAsia="ru-RU"/>
        </w:rPr>
      </w:pPr>
      <w:r w:rsidRPr="00C14580">
        <w:rPr>
          <w:rFonts w:ascii="Times New Roman" w:hAnsi="Times New Roman"/>
          <w:sz w:val="28"/>
          <w:szCs w:val="28"/>
          <w:lang w:eastAsia="ru-RU"/>
        </w:rPr>
        <w:t xml:space="preserve">Цель </w:t>
      </w:r>
      <w:r>
        <w:rPr>
          <w:rFonts w:ascii="Times New Roman" w:hAnsi="Times New Roman"/>
          <w:sz w:val="28"/>
          <w:szCs w:val="28"/>
          <w:lang w:eastAsia="ru-RU"/>
        </w:rPr>
        <w:t>доказывания по уголовному делу.</w:t>
      </w:r>
    </w:p>
    <w:p w14:paraId="63A4D773" w14:textId="77777777" w:rsidR="008A0883" w:rsidRDefault="008A0883" w:rsidP="008A0883">
      <w:pPr>
        <w:spacing w:after="0"/>
        <w:ind w:left="720"/>
        <w:jc w:val="both"/>
        <w:rPr>
          <w:rFonts w:ascii="Times New Roman" w:eastAsiaTheme="minorHAnsi" w:hAnsi="Times New Roman" w:cstheme="minorBidi"/>
          <w:iCs/>
          <w:sz w:val="28"/>
          <w:szCs w:val="28"/>
        </w:rPr>
      </w:pPr>
      <w:r>
        <w:rPr>
          <w:rFonts w:ascii="Times New Roman" w:eastAsiaTheme="minorHAnsi" w:hAnsi="Times New Roman" w:cstheme="minorBidi"/>
          <w:iCs/>
          <w:sz w:val="28"/>
          <w:szCs w:val="28"/>
        </w:rPr>
        <w:tab/>
      </w:r>
    </w:p>
    <w:p w14:paraId="436E1A04" w14:textId="266DF6E1" w:rsidR="008A0883" w:rsidRPr="008A0883" w:rsidRDefault="008A0883" w:rsidP="008A0883">
      <w:pPr>
        <w:spacing w:after="0"/>
        <w:ind w:left="720"/>
        <w:jc w:val="both"/>
        <w:rPr>
          <w:rFonts w:ascii="Times New Roman" w:eastAsiaTheme="minorEastAsia" w:hAnsi="Times New Roman"/>
          <w:b/>
          <w:bCs/>
          <w:sz w:val="28"/>
          <w:szCs w:val="28"/>
          <w:lang w:eastAsia="ru-RU"/>
        </w:rPr>
      </w:pPr>
      <w:r w:rsidRPr="008A0883">
        <w:rPr>
          <w:rFonts w:ascii="Times New Roman" w:eastAsiaTheme="minorEastAsia" w:hAnsi="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1"/>
      </w:tblGrid>
      <w:tr w:rsidR="008A0883" w:rsidRPr="008A0883" w14:paraId="257ECA15" w14:textId="77777777" w:rsidTr="003B7873">
        <w:trPr>
          <w:trHeight w:val="1832"/>
        </w:trPr>
        <w:tc>
          <w:tcPr>
            <w:tcW w:w="1526" w:type="dxa"/>
          </w:tcPr>
          <w:p w14:paraId="71E8D0FC" w14:textId="77777777" w:rsidR="008A0883" w:rsidRPr="008A0883" w:rsidRDefault="008A0883" w:rsidP="008A0883">
            <w:pPr>
              <w:spacing w:line="276" w:lineRule="auto"/>
              <w:rPr>
                <w:rFonts w:ascii="Times New Roman" w:hAnsi="Times New Roman"/>
                <w:b/>
                <w:bCs/>
                <w:sz w:val="24"/>
                <w:szCs w:val="24"/>
                <w:lang w:eastAsia="ru-RU"/>
              </w:rPr>
            </w:pPr>
            <w:r w:rsidRPr="008A0883">
              <w:rPr>
                <w:rFonts w:ascii="Times New Roman" w:hAnsi="Times New Roman"/>
                <w:b/>
                <w:bCs/>
                <w:sz w:val="24"/>
                <w:szCs w:val="24"/>
                <w:lang w:eastAsia="ru-RU"/>
              </w:rPr>
              <w:t>Зачтено</w:t>
            </w:r>
          </w:p>
          <w:p w14:paraId="0BA642F8" w14:textId="77777777" w:rsidR="008A0883" w:rsidRPr="008A0883" w:rsidRDefault="008A0883" w:rsidP="008A0883">
            <w:pPr>
              <w:spacing w:line="276" w:lineRule="auto"/>
              <w:rPr>
                <w:rFonts w:ascii="Times New Roman" w:hAnsi="Times New Roman"/>
                <w:b/>
                <w:bCs/>
                <w:sz w:val="24"/>
                <w:szCs w:val="24"/>
                <w:lang w:eastAsia="ru-RU"/>
              </w:rPr>
            </w:pPr>
          </w:p>
        </w:tc>
        <w:tc>
          <w:tcPr>
            <w:tcW w:w="8331" w:type="dxa"/>
          </w:tcPr>
          <w:p w14:paraId="0463DB78" w14:textId="77777777" w:rsidR="008A0883" w:rsidRPr="008A0883" w:rsidRDefault="008A0883" w:rsidP="008A0883">
            <w:pPr>
              <w:numPr>
                <w:ilvl w:val="0"/>
                <w:numId w:val="35"/>
              </w:numPr>
              <w:shd w:val="clear" w:color="auto" w:fill="FFFFFF"/>
              <w:tabs>
                <w:tab w:val="left" w:pos="511"/>
              </w:tabs>
              <w:spacing w:line="276" w:lineRule="auto"/>
              <w:ind w:left="40" w:firstLine="329"/>
              <w:jc w:val="both"/>
              <w:rPr>
                <w:rFonts w:ascii="Times New Roman" w:hAnsi="Times New Roman"/>
                <w:sz w:val="24"/>
                <w:szCs w:val="24"/>
                <w:lang w:eastAsia="ru-RU"/>
              </w:rPr>
            </w:pPr>
            <w:r w:rsidRPr="008A0883">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05E746FD" w14:textId="77777777" w:rsidR="008A0883" w:rsidRPr="008A0883" w:rsidRDefault="008A0883" w:rsidP="008A0883">
            <w:pPr>
              <w:numPr>
                <w:ilvl w:val="0"/>
                <w:numId w:val="35"/>
              </w:numPr>
              <w:shd w:val="clear" w:color="auto" w:fill="FFFFFF"/>
              <w:tabs>
                <w:tab w:val="left" w:pos="511"/>
              </w:tabs>
              <w:spacing w:line="276" w:lineRule="auto"/>
              <w:ind w:left="40" w:firstLine="329"/>
              <w:jc w:val="both"/>
              <w:rPr>
                <w:rFonts w:ascii="Times New Roman" w:hAnsi="Times New Roman"/>
                <w:sz w:val="24"/>
                <w:szCs w:val="24"/>
                <w:lang w:eastAsia="ru-RU"/>
              </w:rPr>
            </w:pPr>
            <w:r w:rsidRPr="008A0883">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149B1AD3" w14:textId="77777777" w:rsidR="008A0883" w:rsidRPr="008A0883" w:rsidRDefault="008A0883" w:rsidP="008A0883">
            <w:pPr>
              <w:numPr>
                <w:ilvl w:val="0"/>
                <w:numId w:val="35"/>
              </w:numPr>
              <w:shd w:val="clear" w:color="auto" w:fill="FFFFFF"/>
              <w:tabs>
                <w:tab w:val="left" w:pos="511"/>
              </w:tabs>
              <w:spacing w:line="276" w:lineRule="auto"/>
              <w:ind w:left="40" w:firstLine="329"/>
              <w:jc w:val="both"/>
              <w:rPr>
                <w:rFonts w:ascii="Times New Roman" w:hAnsi="Times New Roman"/>
                <w:sz w:val="24"/>
                <w:szCs w:val="24"/>
                <w:lang w:eastAsia="ru-RU"/>
              </w:rPr>
            </w:pPr>
            <w:r w:rsidRPr="008A0883">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1D60CBFF" w14:textId="77777777" w:rsidR="008A0883" w:rsidRPr="008A0883" w:rsidRDefault="008A0883" w:rsidP="008A0883">
            <w:pPr>
              <w:numPr>
                <w:ilvl w:val="0"/>
                <w:numId w:val="35"/>
              </w:numPr>
              <w:shd w:val="clear" w:color="auto" w:fill="FFFFFF"/>
              <w:tabs>
                <w:tab w:val="left" w:pos="511"/>
              </w:tabs>
              <w:spacing w:line="276" w:lineRule="auto"/>
              <w:ind w:left="40" w:firstLine="329"/>
              <w:jc w:val="both"/>
              <w:rPr>
                <w:rFonts w:ascii="Times New Roman" w:hAnsi="Times New Roman"/>
                <w:sz w:val="24"/>
                <w:szCs w:val="24"/>
                <w:lang w:eastAsia="ru-RU"/>
              </w:rPr>
            </w:pPr>
            <w:r w:rsidRPr="008A0883">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p>
        </w:tc>
      </w:tr>
      <w:tr w:rsidR="008A0883" w:rsidRPr="008A0883" w14:paraId="42573FE9" w14:textId="77777777" w:rsidTr="003B7873">
        <w:tc>
          <w:tcPr>
            <w:tcW w:w="1526" w:type="dxa"/>
          </w:tcPr>
          <w:p w14:paraId="0C1B564F" w14:textId="77777777" w:rsidR="008A0883" w:rsidRPr="008A0883" w:rsidRDefault="008A0883" w:rsidP="008A0883">
            <w:pPr>
              <w:spacing w:line="276" w:lineRule="auto"/>
              <w:rPr>
                <w:rFonts w:ascii="Times New Roman" w:hAnsi="Times New Roman"/>
                <w:b/>
                <w:bCs/>
                <w:sz w:val="24"/>
                <w:szCs w:val="24"/>
                <w:lang w:eastAsia="ru-RU"/>
              </w:rPr>
            </w:pPr>
            <w:r w:rsidRPr="008A0883">
              <w:rPr>
                <w:rFonts w:ascii="Times New Roman" w:hAnsi="Times New Roman"/>
                <w:b/>
                <w:sz w:val="24"/>
                <w:szCs w:val="24"/>
                <w:lang w:eastAsia="ru-RU"/>
              </w:rPr>
              <w:t> </w:t>
            </w:r>
            <w:proofErr w:type="spellStart"/>
            <w:r w:rsidRPr="008A0883">
              <w:fldChar w:fldCharType="begin"/>
            </w:r>
            <w:r w:rsidRPr="008A0883">
              <w:instrText>HYPERLINK "https://ipae.uran.ru/sites/default/files/gallery/files/%D0%9A%D1%80%D0%B8%D1%82%D0%B5%D1%80%D0%B8%D0%B8%20%D0%BE%D1%86%D0%B5%D0%BD%D0%BA%D0%B8%20%D0%B7%D0%B0%20%D1%83%D1%81%D1%82%D0%BD%D1%8B%D0%B9%20%D0%BE%D1%82%D0%B2%D0%B5%D1%82%20%D0%BD%D0%B0%20%D1%8D%D0%BA%D0%B7%D0%B0%D0%BC%D0%B5%D0%BD%D0%B5.pdf" \t "_blank"</w:instrText>
            </w:r>
            <w:r w:rsidRPr="008A0883">
              <w:fldChar w:fldCharType="separate"/>
            </w:r>
            <w:r w:rsidRPr="008A0883">
              <w:fldChar w:fldCharType="end"/>
            </w:r>
            <w:r w:rsidRPr="008A0883">
              <w:rPr>
                <w:rFonts w:ascii="Times New Roman" w:eastAsia="Calibri" w:hAnsi="Times New Roman"/>
                <w:b/>
                <w:sz w:val="24"/>
                <w:szCs w:val="24"/>
              </w:rPr>
              <w:t>Незачтено</w:t>
            </w:r>
            <w:proofErr w:type="spellEnd"/>
          </w:p>
        </w:tc>
        <w:tc>
          <w:tcPr>
            <w:tcW w:w="8331" w:type="dxa"/>
          </w:tcPr>
          <w:p w14:paraId="0FCABD8A" w14:textId="77777777" w:rsidR="008A0883" w:rsidRPr="008A0883" w:rsidRDefault="008A0883" w:rsidP="008A0883">
            <w:pPr>
              <w:numPr>
                <w:ilvl w:val="0"/>
                <w:numId w:val="35"/>
              </w:numPr>
              <w:shd w:val="clear" w:color="auto" w:fill="FFFFFF"/>
              <w:tabs>
                <w:tab w:val="left" w:pos="511"/>
              </w:tabs>
              <w:spacing w:line="276" w:lineRule="auto"/>
              <w:ind w:left="40" w:firstLine="329"/>
              <w:jc w:val="both"/>
              <w:rPr>
                <w:rFonts w:ascii="Times New Roman" w:hAnsi="Times New Roman"/>
                <w:sz w:val="24"/>
                <w:szCs w:val="24"/>
                <w:lang w:eastAsia="ru-RU"/>
              </w:rPr>
            </w:pPr>
            <w:r w:rsidRPr="008A0883">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6FD60A62" w14:textId="77777777" w:rsidR="008A0883" w:rsidRPr="008A0883" w:rsidRDefault="008A0883" w:rsidP="008A0883">
            <w:pPr>
              <w:numPr>
                <w:ilvl w:val="0"/>
                <w:numId w:val="35"/>
              </w:numPr>
              <w:shd w:val="clear" w:color="auto" w:fill="FFFFFF"/>
              <w:tabs>
                <w:tab w:val="left" w:pos="511"/>
              </w:tabs>
              <w:spacing w:line="276" w:lineRule="auto"/>
              <w:ind w:left="40" w:firstLine="329"/>
              <w:jc w:val="both"/>
              <w:rPr>
                <w:rFonts w:ascii="Times New Roman" w:hAnsi="Times New Roman"/>
                <w:sz w:val="24"/>
                <w:szCs w:val="24"/>
                <w:lang w:eastAsia="ru-RU"/>
              </w:rPr>
            </w:pPr>
            <w:r w:rsidRPr="008A0883">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015934BC" w14:textId="77777777" w:rsidR="008A0883" w:rsidRPr="008A0883" w:rsidRDefault="008A0883" w:rsidP="008A0883">
            <w:pPr>
              <w:numPr>
                <w:ilvl w:val="0"/>
                <w:numId w:val="35"/>
              </w:numPr>
              <w:shd w:val="clear" w:color="auto" w:fill="FFFFFF"/>
              <w:tabs>
                <w:tab w:val="left" w:pos="511"/>
              </w:tabs>
              <w:spacing w:line="276" w:lineRule="auto"/>
              <w:ind w:left="40" w:firstLine="329"/>
              <w:jc w:val="both"/>
              <w:rPr>
                <w:rFonts w:ascii="Times New Roman" w:hAnsi="Times New Roman"/>
                <w:sz w:val="24"/>
                <w:szCs w:val="24"/>
                <w:lang w:eastAsia="ru-RU"/>
              </w:rPr>
            </w:pPr>
            <w:r w:rsidRPr="008A0883">
              <w:rPr>
                <w:rFonts w:ascii="Times New Roman" w:hAnsi="Times New Roman"/>
                <w:sz w:val="24"/>
                <w:szCs w:val="24"/>
                <w:lang w:eastAsia="ru-RU"/>
              </w:rPr>
              <w:t>демонстрирует незнание и непонимание существа экзаменационных вопросов;</w:t>
            </w:r>
          </w:p>
          <w:p w14:paraId="5648CFC3" w14:textId="77777777" w:rsidR="008A0883" w:rsidRPr="008A0883" w:rsidRDefault="008A0883" w:rsidP="008A0883">
            <w:pPr>
              <w:numPr>
                <w:ilvl w:val="0"/>
                <w:numId w:val="35"/>
              </w:numPr>
              <w:shd w:val="clear" w:color="auto" w:fill="FFFFFF"/>
              <w:tabs>
                <w:tab w:val="left" w:pos="511"/>
              </w:tabs>
              <w:spacing w:line="276" w:lineRule="auto"/>
              <w:ind w:left="40" w:firstLine="329"/>
              <w:jc w:val="both"/>
              <w:rPr>
                <w:rFonts w:ascii="Times New Roman" w:hAnsi="Times New Roman"/>
                <w:b/>
                <w:bCs/>
                <w:sz w:val="24"/>
                <w:szCs w:val="24"/>
                <w:lang w:eastAsia="ru-RU"/>
              </w:rPr>
            </w:pPr>
            <w:r w:rsidRPr="008A0883">
              <w:rPr>
                <w:rFonts w:ascii="Times New Roman" w:hAnsi="Times New Roman"/>
                <w:sz w:val="24"/>
                <w:szCs w:val="24"/>
                <w:lang w:eastAsia="ru-RU"/>
              </w:rPr>
              <w:t>не даны ответы на дополнительные или наводящие вопросы.</w:t>
            </w:r>
          </w:p>
        </w:tc>
      </w:tr>
    </w:tbl>
    <w:p w14:paraId="260ABC06" w14:textId="283BAB4F" w:rsidR="002A6F07" w:rsidRDefault="002A6F07" w:rsidP="008A0883">
      <w:pPr>
        <w:tabs>
          <w:tab w:val="left" w:pos="1180"/>
        </w:tabs>
        <w:spacing w:after="0"/>
        <w:ind w:firstLine="709"/>
        <w:jc w:val="both"/>
        <w:rPr>
          <w:rFonts w:ascii="Times New Roman" w:eastAsiaTheme="minorHAnsi" w:hAnsi="Times New Roman" w:cstheme="minorBidi"/>
          <w:iCs/>
          <w:sz w:val="28"/>
          <w:szCs w:val="28"/>
        </w:rPr>
      </w:pPr>
    </w:p>
    <w:p w14:paraId="460FBB49" w14:textId="77777777" w:rsidR="008A0883" w:rsidRPr="008A0883" w:rsidRDefault="008A0883" w:rsidP="008A0883">
      <w:pPr>
        <w:spacing w:after="0"/>
        <w:ind w:firstLine="709"/>
        <w:jc w:val="both"/>
        <w:rPr>
          <w:rFonts w:ascii="Times New Roman" w:eastAsiaTheme="minorHAnsi" w:hAnsi="Times New Roman" w:cstheme="minorBidi"/>
          <w:bCs/>
          <w:iCs/>
          <w:sz w:val="28"/>
          <w:szCs w:val="28"/>
        </w:rPr>
      </w:pPr>
      <w:r w:rsidRPr="008A0883">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04DC0667" w14:textId="77777777" w:rsidR="002A6F07" w:rsidRPr="00C14580" w:rsidRDefault="002A6F07" w:rsidP="008A0883">
      <w:pPr>
        <w:spacing w:after="0"/>
        <w:ind w:firstLine="709"/>
        <w:jc w:val="both"/>
        <w:rPr>
          <w:rFonts w:ascii="Times New Roman" w:eastAsiaTheme="minorHAnsi" w:hAnsi="Times New Roman" w:cstheme="minorBidi"/>
          <w:iCs/>
          <w:sz w:val="28"/>
          <w:szCs w:val="28"/>
        </w:rPr>
      </w:pPr>
    </w:p>
    <w:p w14:paraId="530E20FD" w14:textId="20D30A06" w:rsidR="00C14580" w:rsidRPr="00C14580" w:rsidRDefault="00C14580" w:rsidP="008A0883">
      <w:pPr>
        <w:spacing w:after="0"/>
        <w:ind w:firstLine="709"/>
        <w:jc w:val="center"/>
        <w:rPr>
          <w:rFonts w:ascii="Times New Roman" w:eastAsiaTheme="minorHAnsi" w:hAnsi="Times New Roman"/>
          <w:b/>
          <w:sz w:val="28"/>
          <w:szCs w:val="28"/>
          <w:lang w:eastAsia="ru-RU"/>
        </w:rPr>
      </w:pPr>
      <w:r w:rsidRPr="00C14580">
        <w:rPr>
          <w:rFonts w:ascii="Times New Roman" w:eastAsiaTheme="minorHAnsi" w:hAnsi="Times New Roman"/>
          <w:b/>
          <w:sz w:val="28"/>
          <w:szCs w:val="28"/>
          <w:lang w:eastAsia="ru-RU"/>
        </w:rPr>
        <w:t>Приме</w:t>
      </w:r>
      <w:r w:rsidR="00E834A5">
        <w:rPr>
          <w:rFonts w:ascii="Times New Roman" w:eastAsiaTheme="minorHAnsi" w:hAnsi="Times New Roman"/>
          <w:b/>
          <w:sz w:val="28"/>
          <w:szCs w:val="28"/>
          <w:lang w:eastAsia="ru-RU"/>
        </w:rPr>
        <w:t>рный перечень тестовых заданий</w:t>
      </w:r>
    </w:p>
    <w:p w14:paraId="601475F5" w14:textId="77777777" w:rsidR="00C14580" w:rsidRPr="00C14580" w:rsidRDefault="00C14580" w:rsidP="008A0883">
      <w:pPr>
        <w:spacing w:after="0"/>
        <w:contextualSpacing/>
        <w:rPr>
          <w:rFonts w:ascii="Times New Roman" w:hAnsi="Times New Roman"/>
          <w:b/>
          <w:sz w:val="28"/>
          <w:szCs w:val="28"/>
        </w:rPr>
      </w:pPr>
    </w:p>
    <w:p w14:paraId="2C92220E" w14:textId="77777777" w:rsidR="00C14580" w:rsidRPr="00451205" w:rsidRDefault="00C14580" w:rsidP="008A0883">
      <w:pPr>
        <w:spacing w:after="0"/>
        <w:rPr>
          <w:rFonts w:ascii="Times New Roman" w:eastAsiaTheme="minorHAnsi" w:hAnsi="Times New Roman"/>
          <w:b/>
          <w:sz w:val="28"/>
          <w:szCs w:val="28"/>
          <w:u w:val="single"/>
        </w:rPr>
      </w:pPr>
      <w:r w:rsidRPr="00451205">
        <w:rPr>
          <w:rFonts w:ascii="Times New Roman" w:eastAsiaTheme="minorHAnsi" w:hAnsi="Times New Roman"/>
          <w:b/>
          <w:sz w:val="28"/>
          <w:szCs w:val="28"/>
          <w:u w:val="single"/>
        </w:rPr>
        <w:t>1.Предмет доказывания - это:</w:t>
      </w:r>
    </w:p>
    <w:p w14:paraId="7D314F9E" w14:textId="415AD5B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совокупность обстоятельств, подлежащих доказыванию;</w:t>
      </w:r>
    </w:p>
    <w:p w14:paraId="67C86D1D" w14:textId="54C4FC6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lastRenderedPageBreak/>
        <w:t>совокупность средств, при помощи которых производится доказывание;</w:t>
      </w:r>
    </w:p>
    <w:p w14:paraId="0F0ED02C" w14:textId="24140D75"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совокупность собранных доказательств.</w:t>
      </w:r>
    </w:p>
    <w:p w14:paraId="05BF4AA6" w14:textId="77777777" w:rsidR="0065751F" w:rsidRPr="00C14580" w:rsidRDefault="0065751F" w:rsidP="008A0883">
      <w:pPr>
        <w:spacing w:after="0"/>
        <w:ind w:firstLine="709"/>
        <w:rPr>
          <w:rFonts w:ascii="Times New Roman" w:eastAsiaTheme="minorHAnsi" w:hAnsi="Times New Roman"/>
          <w:sz w:val="28"/>
          <w:szCs w:val="28"/>
        </w:rPr>
      </w:pPr>
    </w:p>
    <w:p w14:paraId="4654EB45"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2. Доказательство, полученное с нарушением закона, заведомо является:</w:t>
      </w:r>
    </w:p>
    <w:p w14:paraId="42D29440" w14:textId="3054F5A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допустимым;</w:t>
      </w:r>
    </w:p>
    <w:p w14:paraId="238E4174" w14:textId="4660F1B1"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относимым;</w:t>
      </w:r>
    </w:p>
    <w:p w14:paraId="2371CFB1" w14:textId="1024EDF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недопустимым;</w:t>
      </w:r>
    </w:p>
    <w:p w14:paraId="603976E4" w14:textId="73C9EE5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недостоверным.</w:t>
      </w:r>
    </w:p>
    <w:p w14:paraId="1792EE82"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3. Полученные следователем фонограммы контроля и записи телефонных переговоров приобщаются к делу в качестве:</w:t>
      </w:r>
    </w:p>
    <w:p w14:paraId="7AD4B75B" w14:textId="16DC27EB"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вещественного доказательства;</w:t>
      </w:r>
    </w:p>
    <w:p w14:paraId="4D8B1EDC" w14:textId="16F4285B"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иного документа;</w:t>
      </w:r>
    </w:p>
    <w:p w14:paraId="6D2BC10D" w14:textId="2FBCF790"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приложения к протоколу.</w:t>
      </w:r>
    </w:p>
    <w:p w14:paraId="169F85F8" w14:textId="77777777" w:rsidR="0065751F" w:rsidRPr="00C14580" w:rsidRDefault="0065751F" w:rsidP="008A0883">
      <w:pPr>
        <w:spacing w:after="0"/>
        <w:ind w:firstLine="709"/>
        <w:rPr>
          <w:rFonts w:ascii="Times New Roman" w:eastAsiaTheme="minorHAnsi" w:hAnsi="Times New Roman"/>
          <w:sz w:val="28"/>
          <w:szCs w:val="28"/>
        </w:rPr>
      </w:pPr>
    </w:p>
    <w:p w14:paraId="4299F57A"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4. Какое доказательство является допустимым:</w:t>
      </w:r>
    </w:p>
    <w:p w14:paraId="276B1693" w14:textId="143BFD1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показания свидетеля, который не может указать источник своей осведомлённости;</w:t>
      </w:r>
    </w:p>
    <w:p w14:paraId="524DC34B" w14:textId="5C6A045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показания обвиняемого, который предупреждён об уголовной ответственности за отказ от дачи показаний и за дачу заведомо ложных показаний;</w:t>
      </w:r>
    </w:p>
    <w:p w14:paraId="0C49EF70" w14:textId="6A368B3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показания свидетеля, который является родственником обвиняемого;</w:t>
      </w:r>
    </w:p>
    <w:p w14:paraId="359CB22F" w14:textId="73D74E1F" w:rsidR="0065751F"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показания потерпевшего, полученные до возбуждения уголовного дела.</w:t>
      </w:r>
    </w:p>
    <w:p w14:paraId="27BF2BF7" w14:textId="77777777" w:rsidR="008A0883" w:rsidRDefault="008A0883" w:rsidP="008A0883">
      <w:pPr>
        <w:spacing w:after="0"/>
        <w:ind w:firstLine="709"/>
        <w:rPr>
          <w:rFonts w:ascii="Times New Roman" w:eastAsiaTheme="minorHAnsi" w:hAnsi="Times New Roman"/>
          <w:sz w:val="28"/>
          <w:szCs w:val="28"/>
        </w:rPr>
      </w:pPr>
    </w:p>
    <w:p w14:paraId="62042C2D"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5. Доказательство заведомо обладает свойством относимости, если оно:</w:t>
      </w:r>
    </w:p>
    <w:p w14:paraId="551FB5AE" w14:textId="682C57F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нейтрально по отношению к преступлению;</w:t>
      </w:r>
    </w:p>
    <w:p w14:paraId="3C89AD4D" w14:textId="0837498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получено с соблюдением федерального закона;</w:t>
      </w:r>
    </w:p>
    <w:p w14:paraId="08CA3BB1" w14:textId="4C0C1BE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представлено обвиняемым;</w:t>
      </w:r>
    </w:p>
    <w:p w14:paraId="5160AB2C" w14:textId="07983E2D"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отражает факты действительности, имеющие отношение к этому делу.</w:t>
      </w:r>
    </w:p>
    <w:p w14:paraId="576C8F19" w14:textId="77777777" w:rsidR="0065751F" w:rsidRPr="00C14580" w:rsidRDefault="0065751F" w:rsidP="008A0883">
      <w:pPr>
        <w:spacing w:after="0"/>
        <w:ind w:firstLine="709"/>
        <w:rPr>
          <w:rFonts w:ascii="Times New Roman" w:eastAsiaTheme="minorHAnsi" w:hAnsi="Times New Roman"/>
          <w:sz w:val="28"/>
          <w:szCs w:val="28"/>
        </w:rPr>
      </w:pPr>
    </w:p>
    <w:p w14:paraId="0493A7D5"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6. Каким признаком определяется допустимость доказательств:</w:t>
      </w:r>
    </w:p>
    <w:p w14:paraId="2F9A389F" w14:textId="514C70F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силой доказательств;</w:t>
      </w:r>
    </w:p>
    <w:p w14:paraId="4A7B05FA" w14:textId="7C97172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свойством доказательств устанавливать предмет доказывания;</w:t>
      </w:r>
    </w:p>
    <w:p w14:paraId="6CA115F8" w14:textId="4B5F7E4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соблюдением закона при получении доказательств;</w:t>
      </w:r>
    </w:p>
    <w:p w14:paraId="7AD4B63D" w14:textId="297BEDEA"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содержанием доказательств.</w:t>
      </w:r>
    </w:p>
    <w:p w14:paraId="7ABAA851" w14:textId="77777777" w:rsidR="0065751F" w:rsidRPr="00C14580" w:rsidRDefault="0065751F" w:rsidP="008A0883">
      <w:pPr>
        <w:spacing w:after="0"/>
        <w:ind w:firstLine="709"/>
        <w:rPr>
          <w:rFonts w:ascii="Times New Roman" w:eastAsiaTheme="minorHAnsi" w:hAnsi="Times New Roman"/>
          <w:sz w:val="28"/>
          <w:szCs w:val="28"/>
        </w:rPr>
      </w:pPr>
    </w:p>
    <w:p w14:paraId="4D6038C5"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7. В каких случаях показания свидетеля не являются допустимыми доказательствами:</w:t>
      </w:r>
    </w:p>
    <w:p w14:paraId="7F6ECC15" w14:textId="6EF3F7A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свидетель родственник потерпевшего;</w:t>
      </w:r>
    </w:p>
    <w:p w14:paraId="58983EC2" w14:textId="2071149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lastRenderedPageBreak/>
        <w:t>свидетель не достиг 14 лет;</w:t>
      </w:r>
    </w:p>
    <w:p w14:paraId="63AC7F80" w14:textId="2D2FCAF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свидетель не может указать источник своей осведомлённости;</w:t>
      </w:r>
    </w:p>
    <w:p w14:paraId="6BA44855" w14:textId="1D8AEF21"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свидетель передаёт слухи.</w:t>
      </w:r>
    </w:p>
    <w:p w14:paraId="65D81D64" w14:textId="77777777" w:rsidR="0065751F" w:rsidRPr="00C14580" w:rsidRDefault="0065751F" w:rsidP="008A0883">
      <w:pPr>
        <w:spacing w:after="0"/>
        <w:ind w:firstLine="709"/>
        <w:rPr>
          <w:rFonts w:ascii="Times New Roman" w:eastAsiaTheme="minorHAnsi" w:hAnsi="Times New Roman"/>
          <w:sz w:val="28"/>
          <w:szCs w:val="28"/>
        </w:rPr>
      </w:pPr>
    </w:p>
    <w:p w14:paraId="1877E83B"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8. Признание обвиняемым своей вины в совершении преступления:</w:t>
      </w:r>
    </w:p>
    <w:p w14:paraId="4B14E2F2" w14:textId="175FF91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достаточно для обвинительного приговора;</w:t>
      </w:r>
    </w:p>
    <w:p w14:paraId="7B532AA3" w14:textId="57E3897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достаточно для обвинительного приговора, если дано в присутствии защитника;</w:t>
      </w:r>
    </w:p>
    <w:p w14:paraId="4097AF6B" w14:textId="4F1CCD0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достаточно для обвинительного приговора, если дано в присутствии защитника и подтверждено им в судебном заседании;</w:t>
      </w:r>
    </w:p>
    <w:p w14:paraId="16316D9F" w14:textId="1EF3687B"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может быть положено в основу обвинения лишь при подтверждении его виновности совокупностью имеющихся по уголовному делу доказательств.</w:t>
      </w:r>
    </w:p>
    <w:p w14:paraId="2EEC69CF" w14:textId="77777777" w:rsidR="0065751F" w:rsidRPr="00C14580" w:rsidRDefault="0065751F" w:rsidP="008A0883">
      <w:pPr>
        <w:spacing w:after="0"/>
        <w:ind w:firstLine="709"/>
        <w:rPr>
          <w:rFonts w:ascii="Times New Roman" w:eastAsiaTheme="minorHAnsi" w:hAnsi="Times New Roman"/>
          <w:sz w:val="28"/>
          <w:szCs w:val="28"/>
        </w:rPr>
      </w:pPr>
    </w:p>
    <w:p w14:paraId="014726C3"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9. Может ли эксперт дать показания до того, как представит экспертное заключение:</w:t>
      </w:r>
    </w:p>
    <w:p w14:paraId="21A6AA95" w14:textId="7785EFC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да, если это необходимо для расследования или суда;</w:t>
      </w:r>
    </w:p>
    <w:p w14:paraId="11EAE243" w14:textId="684B94A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да, если это дополнительная или повторная экспертиза;</w:t>
      </w:r>
    </w:p>
    <w:p w14:paraId="7AF6D1EE" w14:textId="3693C1D6"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нет, ни в коем случае.</w:t>
      </w:r>
    </w:p>
    <w:p w14:paraId="3EA3F3EE" w14:textId="77777777" w:rsidR="0065751F" w:rsidRPr="00C14580" w:rsidRDefault="0065751F" w:rsidP="008A0883">
      <w:pPr>
        <w:spacing w:after="0"/>
        <w:ind w:firstLine="709"/>
        <w:rPr>
          <w:rFonts w:ascii="Times New Roman" w:eastAsiaTheme="minorHAnsi" w:hAnsi="Times New Roman"/>
          <w:sz w:val="28"/>
          <w:szCs w:val="28"/>
        </w:rPr>
      </w:pPr>
    </w:p>
    <w:p w14:paraId="69E098BF"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10. Заключение эксперта состоит из:</w:t>
      </w:r>
    </w:p>
    <w:p w14:paraId="6850D497" w14:textId="30E8054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описания исследования и выводов;</w:t>
      </w:r>
    </w:p>
    <w:p w14:paraId="7FF892B2" w14:textId="501E285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вводной и резолютивной частей;</w:t>
      </w:r>
    </w:p>
    <w:p w14:paraId="7E20C1CD" w14:textId="2FFD6A84"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вводной части, исследовательской части и выводов;</w:t>
      </w:r>
    </w:p>
    <w:p w14:paraId="32D1C11C" w14:textId="4CA14458" w:rsidR="0065751F"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описания, исследований и ответов на вопросы.</w:t>
      </w:r>
    </w:p>
    <w:p w14:paraId="48396F51" w14:textId="77777777" w:rsidR="008A0883" w:rsidRDefault="008A0883" w:rsidP="008A0883">
      <w:pPr>
        <w:spacing w:after="0"/>
        <w:ind w:firstLine="709"/>
        <w:rPr>
          <w:rFonts w:ascii="Times New Roman" w:eastAsiaTheme="minorHAnsi" w:hAnsi="Times New Roman"/>
          <w:sz w:val="28"/>
          <w:szCs w:val="28"/>
        </w:rPr>
      </w:pPr>
    </w:p>
    <w:p w14:paraId="2E534B2A"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11. Свидетель не вправе:</w:t>
      </w:r>
    </w:p>
    <w:p w14:paraId="4C77454D" w14:textId="1C047E5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отказаться давать показания против своих близких родственников;</w:t>
      </w:r>
    </w:p>
    <w:p w14:paraId="16AA79E9" w14:textId="7370A12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заявлять отвод следователю, производящему его допрос;</w:t>
      </w:r>
    </w:p>
    <w:p w14:paraId="25139871" w14:textId="42E36089"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являться на допрос с адвокатом.</w:t>
      </w:r>
    </w:p>
    <w:p w14:paraId="2706C088" w14:textId="77777777" w:rsidR="0065751F" w:rsidRPr="00C14580" w:rsidRDefault="0065751F" w:rsidP="008A0883">
      <w:pPr>
        <w:spacing w:after="0"/>
        <w:ind w:firstLine="709"/>
        <w:rPr>
          <w:rFonts w:ascii="Times New Roman" w:eastAsiaTheme="minorHAnsi" w:hAnsi="Times New Roman"/>
          <w:sz w:val="28"/>
          <w:szCs w:val="28"/>
        </w:rPr>
      </w:pPr>
    </w:p>
    <w:p w14:paraId="7BCBF4C0"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12. Алиби - это</w:t>
      </w:r>
    </w:p>
    <w:p w14:paraId="5A795173" w14:textId="27FB3BE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прямое первоначальное оправдательное доказательство;</w:t>
      </w:r>
    </w:p>
    <w:p w14:paraId="7B369199" w14:textId="6C36592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косвенное первоначальное оправдательное доказательство;</w:t>
      </w:r>
    </w:p>
    <w:p w14:paraId="777C9F34" w14:textId="7C07CCA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прямое производное обвинительное доказательство;</w:t>
      </w:r>
    </w:p>
    <w:p w14:paraId="02F47B37" w14:textId="52439450"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косвенное производное обвинительное доказательство.</w:t>
      </w:r>
    </w:p>
    <w:p w14:paraId="4914D961" w14:textId="77777777" w:rsidR="0065751F" w:rsidRDefault="0065751F" w:rsidP="008A0883">
      <w:pPr>
        <w:spacing w:after="0"/>
        <w:ind w:firstLine="709"/>
        <w:rPr>
          <w:rFonts w:ascii="Times New Roman" w:eastAsiaTheme="minorHAnsi" w:hAnsi="Times New Roman"/>
          <w:sz w:val="28"/>
          <w:szCs w:val="28"/>
        </w:rPr>
      </w:pPr>
    </w:p>
    <w:p w14:paraId="429AD118" w14:textId="77777777" w:rsidR="008A0883" w:rsidRPr="00C14580" w:rsidRDefault="008A0883" w:rsidP="008A0883">
      <w:pPr>
        <w:spacing w:after="0"/>
        <w:ind w:firstLine="709"/>
        <w:rPr>
          <w:rFonts w:ascii="Times New Roman" w:eastAsiaTheme="minorHAnsi" w:hAnsi="Times New Roman"/>
          <w:sz w:val="28"/>
          <w:szCs w:val="28"/>
        </w:rPr>
      </w:pPr>
    </w:p>
    <w:p w14:paraId="7827A10D"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lastRenderedPageBreak/>
        <w:t>13. Основными этапами формирования свидетельских показаний являются:</w:t>
      </w:r>
    </w:p>
    <w:p w14:paraId="235A7925" w14:textId="5D7E486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восприятие, запоминание, воспроизведение;</w:t>
      </w:r>
    </w:p>
    <w:p w14:paraId="60E64FF0" w14:textId="50AD9181"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восприятие, воспроизведение, записывание;</w:t>
      </w:r>
    </w:p>
    <w:p w14:paraId="7E959FAC" w14:textId="2DB3F122"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восприятие, рассказ, записывание.</w:t>
      </w:r>
    </w:p>
    <w:p w14:paraId="3FE42C04" w14:textId="77777777" w:rsidR="0065751F" w:rsidRPr="00C14580" w:rsidRDefault="0065751F" w:rsidP="008A0883">
      <w:pPr>
        <w:spacing w:after="0"/>
        <w:ind w:firstLine="709"/>
        <w:rPr>
          <w:rFonts w:ascii="Times New Roman" w:eastAsiaTheme="minorHAnsi" w:hAnsi="Times New Roman"/>
          <w:sz w:val="28"/>
          <w:szCs w:val="28"/>
        </w:rPr>
      </w:pPr>
    </w:p>
    <w:p w14:paraId="4D1B827E" w14:textId="77777777" w:rsidR="00C14580" w:rsidRPr="0065751F" w:rsidRDefault="00C14580" w:rsidP="008A0883">
      <w:pPr>
        <w:spacing w:after="0"/>
        <w:rPr>
          <w:rFonts w:ascii="Times New Roman" w:eastAsiaTheme="minorHAnsi" w:hAnsi="Times New Roman"/>
          <w:b/>
          <w:sz w:val="28"/>
          <w:szCs w:val="28"/>
          <w:u w:val="single"/>
        </w:rPr>
      </w:pPr>
      <w:r w:rsidRPr="0065751F">
        <w:rPr>
          <w:rFonts w:ascii="Times New Roman" w:eastAsiaTheme="minorHAnsi" w:hAnsi="Times New Roman"/>
          <w:b/>
          <w:sz w:val="28"/>
          <w:szCs w:val="28"/>
          <w:u w:val="single"/>
        </w:rPr>
        <w:t>14. Оговор - это вид показаний:</w:t>
      </w:r>
    </w:p>
    <w:p w14:paraId="336A031A" w14:textId="072E9A5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обвиняемого;</w:t>
      </w:r>
    </w:p>
    <w:p w14:paraId="0505C26F" w14:textId="21E36E1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свидетеля;</w:t>
      </w:r>
    </w:p>
    <w:p w14:paraId="4900C276" w14:textId="2D045A6E"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потерпевшего.</w:t>
      </w:r>
    </w:p>
    <w:p w14:paraId="6AA80635" w14:textId="77777777" w:rsidR="00190109" w:rsidRPr="00C14580" w:rsidRDefault="00190109" w:rsidP="008A0883">
      <w:pPr>
        <w:spacing w:after="0"/>
        <w:ind w:firstLine="709"/>
        <w:rPr>
          <w:rFonts w:ascii="Times New Roman" w:eastAsiaTheme="minorHAnsi" w:hAnsi="Times New Roman"/>
          <w:sz w:val="28"/>
          <w:szCs w:val="28"/>
        </w:rPr>
      </w:pPr>
    </w:p>
    <w:p w14:paraId="3D31142A"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15. Об уголовной ответственности за дачу заведомо ложных показаний предупреждаются:</w:t>
      </w:r>
    </w:p>
    <w:p w14:paraId="1EDF6D4C" w14:textId="1B0DE629"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потерпевшие, свидетели, эксперты;</w:t>
      </w:r>
    </w:p>
    <w:p w14:paraId="7C70AE82" w14:textId="7F436F3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подозреваемые, свидетели, эксперты;</w:t>
      </w:r>
    </w:p>
    <w:p w14:paraId="09E3B062" w14:textId="590E4CE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потерпевшие, обвиняемые, свидетели;</w:t>
      </w:r>
    </w:p>
    <w:p w14:paraId="7EF25C84" w14:textId="14A9DF91"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подозреваемы, обвиняемы, свидетели.</w:t>
      </w:r>
    </w:p>
    <w:p w14:paraId="4B0303F5" w14:textId="77777777" w:rsidR="00190109" w:rsidRPr="00C14580" w:rsidRDefault="00190109" w:rsidP="008A0883">
      <w:pPr>
        <w:spacing w:after="0"/>
        <w:ind w:firstLine="709"/>
        <w:rPr>
          <w:rFonts w:ascii="Times New Roman" w:eastAsiaTheme="minorHAnsi" w:hAnsi="Times New Roman"/>
          <w:sz w:val="28"/>
          <w:szCs w:val="28"/>
        </w:rPr>
      </w:pPr>
    </w:p>
    <w:p w14:paraId="32D427A5"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16. Источником доказательств является:</w:t>
      </w:r>
    </w:p>
    <w:p w14:paraId="1001A9CE" w14:textId="327AB8E7"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личного досмотра;</w:t>
      </w:r>
    </w:p>
    <w:p w14:paraId="2ADBF48A" w14:textId="29144F4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личного обыска;</w:t>
      </w:r>
    </w:p>
    <w:p w14:paraId="53412E85" w14:textId="0B3357EE"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личного осмотра.</w:t>
      </w:r>
    </w:p>
    <w:p w14:paraId="4DBBB81A" w14:textId="77777777" w:rsidR="00190109" w:rsidRPr="00C14580" w:rsidRDefault="00190109" w:rsidP="008A0883">
      <w:pPr>
        <w:spacing w:after="0"/>
        <w:ind w:firstLine="709"/>
        <w:rPr>
          <w:rFonts w:ascii="Times New Roman" w:eastAsiaTheme="minorHAnsi" w:hAnsi="Times New Roman"/>
          <w:sz w:val="28"/>
          <w:szCs w:val="28"/>
        </w:rPr>
      </w:pPr>
    </w:p>
    <w:p w14:paraId="06A27CBC"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17. Суд вправе признать доказательство недопустимым:</w:t>
      </w:r>
    </w:p>
    <w:p w14:paraId="2297F8AA" w14:textId="0D613AA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ходатайству сторон;</w:t>
      </w:r>
    </w:p>
    <w:p w14:paraId="3B2B465C" w14:textId="6613AB8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собственной инициативе;</w:t>
      </w:r>
    </w:p>
    <w:p w14:paraId="0636FE88" w14:textId="1BA9115F"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ходатайству сторон или по собственной инициативе.</w:t>
      </w:r>
    </w:p>
    <w:p w14:paraId="62BFE5A3" w14:textId="77777777" w:rsidR="0096496B" w:rsidRPr="00C14580" w:rsidRDefault="0096496B" w:rsidP="008A0883">
      <w:pPr>
        <w:spacing w:after="0"/>
        <w:ind w:firstLine="709"/>
        <w:rPr>
          <w:rFonts w:ascii="Times New Roman" w:eastAsiaTheme="minorHAnsi" w:hAnsi="Times New Roman"/>
          <w:sz w:val="28"/>
          <w:szCs w:val="28"/>
        </w:rPr>
      </w:pPr>
    </w:p>
    <w:p w14:paraId="06CF6959"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18. Собирать и представлять письменные документы и предметы для приобщения их к уголовному делу в качестве доказательств вправе:</w:t>
      </w:r>
    </w:p>
    <w:p w14:paraId="5E0928D0" w14:textId="76D987F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потерпевший;</w:t>
      </w:r>
    </w:p>
    <w:p w14:paraId="206F9738" w14:textId="1240E75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подозреваемый;</w:t>
      </w:r>
    </w:p>
    <w:p w14:paraId="74090925" w14:textId="5EF7D6D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обвиняемый;</w:t>
      </w:r>
    </w:p>
    <w:p w14:paraId="19B0CD6D" w14:textId="64F9AE99"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свидетель.</w:t>
      </w:r>
    </w:p>
    <w:p w14:paraId="2EC5812D" w14:textId="35929F14"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19. Средствами установления формальной (юридической) истины являются:</w:t>
      </w:r>
    </w:p>
    <w:p w14:paraId="69F96620" w14:textId="56E7274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 xml:space="preserve">презумпции и </w:t>
      </w:r>
      <w:proofErr w:type="spellStart"/>
      <w:r w:rsidRPr="00C14580">
        <w:rPr>
          <w:rFonts w:ascii="Times New Roman" w:eastAsiaTheme="minorHAnsi" w:hAnsi="Times New Roman"/>
          <w:sz w:val="28"/>
          <w:szCs w:val="28"/>
        </w:rPr>
        <w:t>преюдиция</w:t>
      </w:r>
      <w:proofErr w:type="spellEnd"/>
      <w:r w:rsidRPr="00C14580">
        <w:rPr>
          <w:rFonts w:ascii="Times New Roman" w:eastAsiaTheme="minorHAnsi" w:hAnsi="Times New Roman"/>
          <w:sz w:val="28"/>
          <w:szCs w:val="28"/>
        </w:rPr>
        <w:t>;</w:t>
      </w:r>
    </w:p>
    <w:p w14:paraId="1FCFBE1B" w14:textId="7CD9E810"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презумпции и фикции;</w:t>
      </w:r>
    </w:p>
    <w:p w14:paraId="7FBCDB89" w14:textId="4EA8ACE4" w:rsidR="00C14580" w:rsidRDefault="00C14580" w:rsidP="008A0883">
      <w:pPr>
        <w:spacing w:after="0"/>
        <w:ind w:firstLine="709"/>
        <w:rPr>
          <w:rFonts w:ascii="Times New Roman" w:eastAsiaTheme="minorHAnsi" w:hAnsi="Times New Roman"/>
          <w:sz w:val="28"/>
          <w:szCs w:val="28"/>
        </w:rPr>
      </w:pPr>
      <w:proofErr w:type="spellStart"/>
      <w:r w:rsidRPr="00C14580">
        <w:rPr>
          <w:rFonts w:ascii="Times New Roman" w:eastAsiaTheme="minorHAnsi" w:hAnsi="Times New Roman"/>
          <w:sz w:val="28"/>
          <w:szCs w:val="28"/>
        </w:rPr>
        <w:t>преюдиция</w:t>
      </w:r>
      <w:proofErr w:type="spellEnd"/>
      <w:r w:rsidRPr="00C14580">
        <w:rPr>
          <w:rFonts w:ascii="Times New Roman" w:eastAsiaTheme="minorHAnsi" w:hAnsi="Times New Roman"/>
          <w:sz w:val="28"/>
          <w:szCs w:val="28"/>
        </w:rPr>
        <w:t xml:space="preserve"> и фикция.</w:t>
      </w:r>
    </w:p>
    <w:p w14:paraId="38B03ED2" w14:textId="77777777" w:rsidR="00190109" w:rsidRPr="00C14580" w:rsidRDefault="00190109" w:rsidP="008A0883">
      <w:pPr>
        <w:spacing w:after="0"/>
        <w:ind w:firstLine="709"/>
        <w:rPr>
          <w:rFonts w:ascii="Times New Roman" w:eastAsiaTheme="minorHAnsi" w:hAnsi="Times New Roman"/>
          <w:sz w:val="28"/>
          <w:szCs w:val="28"/>
        </w:rPr>
      </w:pPr>
    </w:p>
    <w:p w14:paraId="0B3F0CC9"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20. В современном уголовном процессе осуществляется:</w:t>
      </w:r>
    </w:p>
    <w:p w14:paraId="0CDA31CC" w14:textId="1B916DC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свободная оценка доказательств;</w:t>
      </w:r>
    </w:p>
    <w:p w14:paraId="29B50A1F" w14:textId="352C87D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формальная оценка доказательств;</w:t>
      </w:r>
    </w:p>
    <w:p w14:paraId="215204C8" w14:textId="086501B4"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свободно-формальная оценка доказательств.</w:t>
      </w:r>
    </w:p>
    <w:p w14:paraId="5C66CD1D" w14:textId="77777777" w:rsidR="00190109" w:rsidRPr="00C14580" w:rsidRDefault="00190109" w:rsidP="008A0883">
      <w:pPr>
        <w:spacing w:after="0"/>
        <w:ind w:firstLine="709"/>
        <w:rPr>
          <w:rFonts w:ascii="Times New Roman" w:eastAsiaTheme="minorHAnsi" w:hAnsi="Times New Roman"/>
          <w:sz w:val="28"/>
          <w:szCs w:val="28"/>
        </w:rPr>
      </w:pPr>
    </w:p>
    <w:p w14:paraId="628E2500"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21. Следователь вправе признать доказательство недопустимым</w:t>
      </w:r>
    </w:p>
    <w:p w14:paraId="022E619F" w14:textId="25FF16C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ходатайству сторон;</w:t>
      </w:r>
    </w:p>
    <w:p w14:paraId="4863C476" w14:textId="4618C514"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собственной инициативе;</w:t>
      </w:r>
    </w:p>
    <w:p w14:paraId="3674C973" w14:textId="3F4D575F"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 ходатайству обвиняемого, подозреваемого или по собственной инициативе.</w:t>
      </w:r>
    </w:p>
    <w:p w14:paraId="6ED7AEAB" w14:textId="77777777" w:rsidR="00190109" w:rsidRPr="00C14580" w:rsidRDefault="00190109" w:rsidP="008A0883">
      <w:pPr>
        <w:spacing w:after="0"/>
        <w:ind w:firstLine="709"/>
        <w:rPr>
          <w:rFonts w:ascii="Times New Roman" w:eastAsiaTheme="minorHAnsi" w:hAnsi="Times New Roman"/>
          <w:sz w:val="28"/>
          <w:szCs w:val="28"/>
        </w:rPr>
      </w:pPr>
    </w:p>
    <w:p w14:paraId="3960FE72" w14:textId="77777777" w:rsidR="00C14580" w:rsidRPr="00190109" w:rsidRDefault="00C14580" w:rsidP="008A0883">
      <w:pPr>
        <w:spacing w:after="0"/>
        <w:rPr>
          <w:rFonts w:ascii="Times New Roman" w:eastAsiaTheme="minorHAnsi" w:hAnsi="Times New Roman"/>
          <w:b/>
          <w:sz w:val="28"/>
          <w:szCs w:val="28"/>
          <w:u w:val="single"/>
        </w:rPr>
      </w:pPr>
      <w:r w:rsidRPr="00190109">
        <w:rPr>
          <w:rFonts w:ascii="Times New Roman" w:eastAsiaTheme="minorHAnsi" w:hAnsi="Times New Roman"/>
          <w:b/>
          <w:sz w:val="28"/>
          <w:szCs w:val="28"/>
          <w:u w:val="single"/>
        </w:rPr>
        <w:t>22. Средствами доказывания в уголовном процессе являются:</w:t>
      </w:r>
    </w:p>
    <w:p w14:paraId="590E21B2" w14:textId="023957D9"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доказательства;</w:t>
      </w:r>
    </w:p>
    <w:p w14:paraId="0E2F920B" w14:textId="6CEBDDF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следственные действия;</w:t>
      </w:r>
    </w:p>
    <w:p w14:paraId="52026472" w14:textId="2FAE7D03"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участники уголовного процесса.</w:t>
      </w:r>
    </w:p>
    <w:p w14:paraId="07022637" w14:textId="77777777" w:rsidR="004B77D2" w:rsidRPr="00C14580" w:rsidRDefault="004B77D2" w:rsidP="008A0883">
      <w:pPr>
        <w:spacing w:after="0"/>
        <w:ind w:firstLine="709"/>
        <w:rPr>
          <w:rFonts w:ascii="Times New Roman" w:eastAsiaTheme="minorHAnsi" w:hAnsi="Times New Roman"/>
          <w:sz w:val="28"/>
          <w:szCs w:val="28"/>
        </w:rPr>
      </w:pPr>
    </w:p>
    <w:p w14:paraId="40D448F3"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23. Предметы, признанные вещественными доказательствами, приобщаются к уголовному делу путём вынесения:</w:t>
      </w:r>
    </w:p>
    <w:p w14:paraId="2AFF5C75" w14:textId="089AF7FA"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 xml:space="preserve">постановления о признании и </w:t>
      </w:r>
      <w:proofErr w:type="spellStart"/>
      <w:r w:rsidRPr="00C14580">
        <w:rPr>
          <w:rFonts w:ascii="Times New Roman" w:eastAsiaTheme="minorHAnsi" w:hAnsi="Times New Roman"/>
          <w:sz w:val="28"/>
          <w:szCs w:val="28"/>
        </w:rPr>
        <w:t>приобщениик</w:t>
      </w:r>
      <w:proofErr w:type="spellEnd"/>
      <w:r w:rsidRPr="00C14580">
        <w:rPr>
          <w:rFonts w:ascii="Times New Roman" w:eastAsiaTheme="minorHAnsi" w:hAnsi="Times New Roman"/>
          <w:sz w:val="28"/>
          <w:szCs w:val="28"/>
        </w:rPr>
        <w:t xml:space="preserve"> уголовному делу вещественных доказательств;</w:t>
      </w:r>
    </w:p>
    <w:p w14:paraId="218AC79A" w14:textId="3C27E21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протокола описания предмета - вещественного доказательства;</w:t>
      </w:r>
    </w:p>
    <w:p w14:paraId="64182347" w14:textId="6118CBD7"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сопроводительного письма;</w:t>
      </w:r>
    </w:p>
    <w:p w14:paraId="0D0E4DD0" w14:textId="0F50E840"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указания руководителя следственного органа (начальника подразделения дознания).</w:t>
      </w:r>
    </w:p>
    <w:p w14:paraId="7880C765" w14:textId="77777777" w:rsidR="004B77D2" w:rsidRPr="00C14580" w:rsidRDefault="004B77D2" w:rsidP="008A0883">
      <w:pPr>
        <w:spacing w:after="0"/>
        <w:ind w:firstLine="709"/>
        <w:rPr>
          <w:rFonts w:ascii="Times New Roman" w:eastAsiaTheme="minorHAnsi" w:hAnsi="Times New Roman"/>
          <w:sz w:val="28"/>
          <w:szCs w:val="28"/>
        </w:rPr>
      </w:pPr>
    </w:p>
    <w:p w14:paraId="78CBD111"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24. Источниками доказательств в уголовном процессе являются:</w:t>
      </w:r>
    </w:p>
    <w:p w14:paraId="3E207555" w14:textId="7719F23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показания обвиняемого;</w:t>
      </w:r>
    </w:p>
    <w:p w14:paraId="7E4216F7" w14:textId="396DF1A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ознакомления обвиняемого с материалами дела;</w:t>
      </w:r>
    </w:p>
    <w:p w14:paraId="487800CF" w14:textId="49DBC2F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заключение эксперта;</w:t>
      </w:r>
    </w:p>
    <w:p w14:paraId="3EC3E170" w14:textId="0ED38C3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судебного заседания;</w:t>
      </w:r>
    </w:p>
    <w:p w14:paraId="7BAC502A" w14:textId="64B812CB"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объяснения подозреваемого;</w:t>
      </w:r>
    </w:p>
    <w:p w14:paraId="1C8C4A3B" w14:textId="04B5E1A6"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протокол следственного эксперимента;</w:t>
      </w:r>
    </w:p>
    <w:p w14:paraId="39A76AFD" w14:textId="1722C29A" w:rsidR="004B77D2"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заявление о явке с повинной.</w:t>
      </w:r>
    </w:p>
    <w:p w14:paraId="577E25AA" w14:textId="77777777" w:rsidR="008A0883" w:rsidRDefault="008A0883" w:rsidP="008A0883">
      <w:pPr>
        <w:spacing w:after="0"/>
        <w:ind w:firstLine="709"/>
        <w:rPr>
          <w:rFonts w:ascii="Times New Roman" w:eastAsiaTheme="minorHAnsi" w:hAnsi="Times New Roman"/>
          <w:sz w:val="28"/>
          <w:szCs w:val="28"/>
        </w:rPr>
      </w:pPr>
    </w:p>
    <w:p w14:paraId="5758378A"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25. Какие правила работают при оценке доказательств:</w:t>
      </w:r>
    </w:p>
    <w:p w14:paraId="6E579028" w14:textId="1A7FB131"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признание обвиняемым своей вины - «царица» доказательств;</w:t>
      </w:r>
    </w:p>
    <w:p w14:paraId="3042455E" w14:textId="10DEA522"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субъект доказывания руководствуется своим внутренним убеждением;</w:t>
      </w:r>
    </w:p>
    <w:p w14:paraId="796C0448" w14:textId="4871C6B8"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никакие доказательства не имеют заранее установленной силы;</w:t>
      </w:r>
    </w:p>
    <w:p w14:paraId="3FED35E4" w14:textId="4FE1519E"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lastRenderedPageBreak/>
        <w:t>оценка доказательств осуществляется в их совокупности;</w:t>
      </w:r>
    </w:p>
    <w:p w14:paraId="0A394FDC" w14:textId="1204ECE6"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приоритет отдаётся «немым» свидетелям - вещественным доказательствам.</w:t>
      </w:r>
    </w:p>
    <w:p w14:paraId="36C96217" w14:textId="77777777" w:rsidR="004B77D2" w:rsidRPr="00C14580" w:rsidRDefault="004B77D2" w:rsidP="008A0883">
      <w:pPr>
        <w:spacing w:after="0"/>
        <w:ind w:firstLine="709"/>
        <w:rPr>
          <w:rFonts w:ascii="Times New Roman" w:eastAsiaTheme="minorHAnsi" w:hAnsi="Times New Roman"/>
          <w:sz w:val="28"/>
          <w:szCs w:val="28"/>
        </w:rPr>
      </w:pPr>
    </w:p>
    <w:p w14:paraId="53B97134"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26. Обязанность доказывать виновность лица в совершении преступления и опровергать доводы защиты лежит на:</w:t>
      </w:r>
    </w:p>
    <w:p w14:paraId="0C38C045" w14:textId="717D40D5"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дознавателе, следователе, прокуроре;</w:t>
      </w:r>
    </w:p>
    <w:p w14:paraId="7834CB83" w14:textId="6D2D2EC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суде, дознавателе, следователе, прокуроре;</w:t>
      </w:r>
    </w:p>
    <w:p w14:paraId="1C70667D" w14:textId="79695F6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суде и государственном обвинителе;</w:t>
      </w:r>
    </w:p>
    <w:p w14:paraId="1F1893AB" w14:textId="5A7D4EFA"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следователе, дознавателе и органах, осуществляющих ОРД.</w:t>
      </w:r>
    </w:p>
    <w:p w14:paraId="66C4EE49" w14:textId="77777777" w:rsidR="004B77D2" w:rsidRPr="00C14580" w:rsidRDefault="004B77D2" w:rsidP="008A0883">
      <w:pPr>
        <w:spacing w:after="0"/>
        <w:ind w:firstLine="709"/>
        <w:rPr>
          <w:rFonts w:ascii="Times New Roman" w:eastAsiaTheme="minorHAnsi" w:hAnsi="Times New Roman"/>
          <w:sz w:val="28"/>
          <w:szCs w:val="28"/>
        </w:rPr>
      </w:pPr>
    </w:p>
    <w:p w14:paraId="0CE5BAD3"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27. Источники доказательств, перечисленные в ч. 2 ст. 74 УПК РФ, и сведения об обстоятельствах совершения преступления соотносятся между собой как:</w:t>
      </w:r>
    </w:p>
    <w:p w14:paraId="643CF0DD" w14:textId="07FDA58D"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содержание и его наполнение;</w:t>
      </w:r>
    </w:p>
    <w:p w14:paraId="10F141AE" w14:textId="28C4B8E3"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форма и содержание;</w:t>
      </w:r>
    </w:p>
    <w:p w14:paraId="12715933" w14:textId="1DF5ABD1" w:rsid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общее и частное.</w:t>
      </w:r>
    </w:p>
    <w:p w14:paraId="2BF64FDF" w14:textId="77777777" w:rsidR="004B77D2" w:rsidRPr="00C14580" w:rsidRDefault="004B77D2" w:rsidP="008A0883">
      <w:pPr>
        <w:spacing w:after="0"/>
        <w:ind w:firstLine="709"/>
        <w:rPr>
          <w:rFonts w:ascii="Times New Roman" w:eastAsiaTheme="minorHAnsi" w:hAnsi="Times New Roman"/>
          <w:sz w:val="28"/>
          <w:szCs w:val="28"/>
        </w:rPr>
      </w:pPr>
    </w:p>
    <w:p w14:paraId="2177BAB8" w14:textId="77777777" w:rsidR="00C14580" w:rsidRPr="004B77D2" w:rsidRDefault="00C14580" w:rsidP="008A0883">
      <w:pPr>
        <w:spacing w:after="0"/>
        <w:rPr>
          <w:rFonts w:ascii="Times New Roman" w:eastAsiaTheme="minorHAnsi" w:hAnsi="Times New Roman"/>
          <w:b/>
          <w:sz w:val="28"/>
          <w:szCs w:val="28"/>
          <w:u w:val="single"/>
        </w:rPr>
      </w:pPr>
      <w:r w:rsidRPr="004B77D2">
        <w:rPr>
          <w:rFonts w:ascii="Times New Roman" w:eastAsiaTheme="minorHAnsi" w:hAnsi="Times New Roman"/>
          <w:b/>
          <w:sz w:val="28"/>
          <w:szCs w:val="28"/>
          <w:u w:val="single"/>
        </w:rPr>
        <w:t>28. В структуру процесса доказывания входят:</w:t>
      </w:r>
    </w:p>
    <w:p w14:paraId="0942D95F" w14:textId="74CD321C"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собирание, проверка и оценка;</w:t>
      </w:r>
    </w:p>
    <w:p w14:paraId="6499D1A6" w14:textId="7F085D6B"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поиск, обнаружение и закрепление;</w:t>
      </w:r>
    </w:p>
    <w:p w14:paraId="7C0CB9B9" w14:textId="7EF4DECF" w:rsidR="00C14580" w:rsidRPr="00C14580" w:rsidRDefault="00C14580" w:rsidP="008A0883">
      <w:pPr>
        <w:spacing w:after="0"/>
        <w:ind w:firstLine="709"/>
        <w:rPr>
          <w:rFonts w:ascii="Times New Roman" w:eastAsiaTheme="minorHAnsi" w:hAnsi="Times New Roman"/>
          <w:sz w:val="28"/>
          <w:szCs w:val="28"/>
        </w:rPr>
      </w:pPr>
      <w:r w:rsidRPr="00C14580">
        <w:rPr>
          <w:rFonts w:ascii="Times New Roman" w:eastAsiaTheme="minorHAnsi" w:hAnsi="Times New Roman"/>
          <w:sz w:val="28"/>
          <w:szCs w:val="28"/>
        </w:rPr>
        <w:t>поиск, проверка и оценка.</w:t>
      </w:r>
    </w:p>
    <w:p w14:paraId="0F3DE80B" w14:textId="77777777" w:rsidR="00C14580" w:rsidRPr="00C14580" w:rsidRDefault="00C14580" w:rsidP="008A0883">
      <w:pPr>
        <w:spacing w:after="0"/>
        <w:ind w:firstLine="709"/>
        <w:rPr>
          <w:rFonts w:ascii="Times New Roman" w:eastAsiaTheme="minorHAnsi" w:hAnsi="Times New Roman"/>
          <w:sz w:val="28"/>
          <w:szCs w:val="28"/>
          <w:lang w:eastAsia="ru-RU"/>
        </w:rPr>
      </w:pPr>
    </w:p>
    <w:p w14:paraId="193C168C" w14:textId="77777777" w:rsidR="008A0883" w:rsidRPr="008A0883" w:rsidRDefault="008A0883" w:rsidP="008A0883">
      <w:pPr>
        <w:tabs>
          <w:tab w:val="left" w:pos="709"/>
          <w:tab w:val="left" w:pos="993"/>
        </w:tabs>
        <w:spacing w:after="0"/>
        <w:ind w:firstLine="709"/>
        <w:jc w:val="both"/>
        <w:rPr>
          <w:rFonts w:ascii="Times New Roman" w:eastAsiaTheme="minorHAnsi" w:hAnsi="Times New Roman" w:cstheme="minorBidi"/>
          <w:bCs/>
          <w:iCs/>
          <w:sz w:val="28"/>
          <w:szCs w:val="28"/>
        </w:rPr>
      </w:pPr>
      <w:r w:rsidRPr="008A0883">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ситуационных задач.</w:t>
      </w:r>
    </w:p>
    <w:p w14:paraId="54FBAEF5" w14:textId="77777777" w:rsidR="00C14580" w:rsidRPr="00C14580" w:rsidRDefault="00C14580" w:rsidP="008A0883">
      <w:pPr>
        <w:spacing w:after="0"/>
        <w:ind w:firstLine="709"/>
        <w:rPr>
          <w:rFonts w:ascii="Times New Roman" w:eastAsiaTheme="minorHAnsi" w:hAnsi="Times New Roman"/>
          <w:sz w:val="28"/>
          <w:szCs w:val="28"/>
          <w:lang w:eastAsia="ru-RU"/>
        </w:rPr>
      </w:pPr>
    </w:p>
    <w:p w14:paraId="5673D959" w14:textId="77777777" w:rsidR="00C14580" w:rsidRPr="004B77D2" w:rsidRDefault="00C14580" w:rsidP="008A0883">
      <w:pPr>
        <w:spacing w:after="0"/>
        <w:ind w:firstLine="709"/>
        <w:contextualSpacing/>
        <w:jc w:val="center"/>
        <w:rPr>
          <w:rFonts w:ascii="Times New Roman" w:hAnsi="Times New Roman"/>
          <w:b/>
          <w:iCs/>
          <w:sz w:val="28"/>
          <w:szCs w:val="28"/>
        </w:rPr>
      </w:pPr>
      <w:r w:rsidRPr="004B77D2">
        <w:rPr>
          <w:rFonts w:ascii="Times New Roman" w:hAnsi="Times New Roman"/>
          <w:b/>
          <w:iCs/>
          <w:sz w:val="28"/>
          <w:szCs w:val="28"/>
        </w:rPr>
        <w:t>Примерный перечень ситуационных задач</w:t>
      </w:r>
    </w:p>
    <w:p w14:paraId="35661E33" w14:textId="77777777" w:rsidR="00C14580" w:rsidRPr="00C14580" w:rsidRDefault="00C14580" w:rsidP="008A0883">
      <w:pPr>
        <w:spacing w:after="0"/>
        <w:ind w:firstLine="709"/>
        <w:contextualSpacing/>
        <w:jc w:val="center"/>
        <w:rPr>
          <w:rFonts w:ascii="Times New Roman" w:hAnsi="Times New Roman"/>
          <w:iCs/>
          <w:sz w:val="28"/>
          <w:szCs w:val="28"/>
        </w:rPr>
      </w:pPr>
    </w:p>
    <w:p w14:paraId="360A592F" w14:textId="50DFFCD7" w:rsidR="00C14580" w:rsidRPr="004B77D2" w:rsidRDefault="00C14580" w:rsidP="008A0883">
      <w:pPr>
        <w:spacing w:after="0"/>
        <w:ind w:firstLine="709"/>
        <w:jc w:val="both"/>
        <w:rPr>
          <w:rFonts w:ascii="Times New Roman" w:eastAsiaTheme="minorHAnsi" w:hAnsi="Times New Roman"/>
          <w:b/>
          <w:sz w:val="28"/>
          <w:szCs w:val="28"/>
          <w:u w:val="single"/>
          <w:lang w:eastAsia="ru-RU"/>
        </w:rPr>
      </w:pPr>
      <w:r w:rsidRPr="004B77D2">
        <w:rPr>
          <w:rFonts w:ascii="Times New Roman" w:eastAsiaTheme="minorHAnsi" w:hAnsi="Times New Roman"/>
          <w:b/>
          <w:sz w:val="28"/>
          <w:szCs w:val="28"/>
          <w:u w:val="single"/>
          <w:lang w:eastAsia="ru-RU"/>
        </w:rPr>
        <w:t>Задача 1.</w:t>
      </w:r>
    </w:p>
    <w:p w14:paraId="460C38DD"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На лекции по дисциплине "Судебная медицина" между двумя студентами 8 ряда завязалась драка. В ходе драки студенту Зубрилову был причинен вред здоровью средней тяжести студентом </w:t>
      </w:r>
      <w:proofErr w:type="spellStart"/>
      <w:r w:rsidRPr="00C14580">
        <w:rPr>
          <w:rFonts w:ascii="Times New Roman" w:eastAsiaTheme="minorHAnsi" w:hAnsi="Times New Roman"/>
          <w:sz w:val="28"/>
          <w:szCs w:val="28"/>
          <w:lang w:eastAsia="ru-RU"/>
        </w:rPr>
        <w:t>Очкастовым</w:t>
      </w:r>
      <w:proofErr w:type="spellEnd"/>
      <w:r w:rsidRPr="00C14580">
        <w:rPr>
          <w:rFonts w:ascii="Times New Roman" w:eastAsiaTheme="minorHAnsi" w:hAnsi="Times New Roman"/>
          <w:sz w:val="28"/>
          <w:szCs w:val="28"/>
          <w:lang w:eastAsia="ru-RU"/>
        </w:rPr>
        <w:t>.</w:t>
      </w:r>
    </w:p>
    <w:p w14:paraId="5DEE597D" w14:textId="4DD20330"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Следователь отказал в удовлетворении ходатайства </w:t>
      </w:r>
      <w:proofErr w:type="spellStart"/>
      <w:r w:rsidRPr="00C14580">
        <w:rPr>
          <w:rFonts w:ascii="Times New Roman" w:eastAsiaTheme="minorHAnsi" w:hAnsi="Times New Roman"/>
          <w:sz w:val="28"/>
          <w:szCs w:val="28"/>
          <w:lang w:eastAsia="ru-RU"/>
        </w:rPr>
        <w:t>Очкастова</w:t>
      </w:r>
      <w:proofErr w:type="spellEnd"/>
      <w:r w:rsidRPr="00C14580">
        <w:rPr>
          <w:rFonts w:ascii="Times New Roman" w:eastAsiaTheme="minorHAnsi" w:hAnsi="Times New Roman"/>
          <w:sz w:val="28"/>
          <w:szCs w:val="28"/>
          <w:lang w:eastAsia="ru-RU"/>
        </w:rPr>
        <w:t xml:space="preserve"> о допросе двух студентов, сидевших на 10 ряду и видевших, что </w:t>
      </w:r>
      <w:proofErr w:type="spellStart"/>
      <w:r w:rsidRPr="00C14580">
        <w:rPr>
          <w:rFonts w:ascii="Times New Roman" w:eastAsiaTheme="minorHAnsi" w:hAnsi="Times New Roman"/>
          <w:sz w:val="28"/>
          <w:szCs w:val="28"/>
          <w:lang w:eastAsia="ru-RU"/>
        </w:rPr>
        <w:t>Зубрилов</w:t>
      </w:r>
      <w:proofErr w:type="spellEnd"/>
      <w:r w:rsidRPr="00C14580">
        <w:rPr>
          <w:rFonts w:ascii="Times New Roman" w:eastAsiaTheme="minorHAnsi" w:hAnsi="Times New Roman"/>
          <w:sz w:val="28"/>
          <w:szCs w:val="28"/>
          <w:lang w:eastAsia="ru-RU"/>
        </w:rPr>
        <w:t xml:space="preserve"> начал драку, сославшись на то, что следствие располагает показаниями 12 студентов, сидевших на 1 и 9 ряду, указавшими, </w:t>
      </w:r>
      <w:r w:rsidR="004B77D2">
        <w:rPr>
          <w:rFonts w:ascii="Times New Roman" w:eastAsiaTheme="minorHAnsi" w:hAnsi="Times New Roman"/>
          <w:sz w:val="28"/>
          <w:szCs w:val="28"/>
          <w:lang w:eastAsia="ru-RU"/>
        </w:rPr>
        <w:t xml:space="preserve">что драку инициировал </w:t>
      </w:r>
      <w:proofErr w:type="spellStart"/>
      <w:r w:rsidR="004B77D2">
        <w:rPr>
          <w:rFonts w:ascii="Times New Roman" w:eastAsiaTheme="minorHAnsi" w:hAnsi="Times New Roman"/>
          <w:sz w:val="28"/>
          <w:szCs w:val="28"/>
          <w:lang w:eastAsia="ru-RU"/>
        </w:rPr>
        <w:t>Очкастов</w:t>
      </w:r>
      <w:proofErr w:type="spellEnd"/>
      <w:r w:rsidR="004B77D2">
        <w:rPr>
          <w:rFonts w:ascii="Times New Roman" w:eastAsiaTheme="minorHAnsi" w:hAnsi="Times New Roman"/>
          <w:sz w:val="28"/>
          <w:szCs w:val="28"/>
          <w:lang w:eastAsia="ru-RU"/>
        </w:rPr>
        <w:t>.</w:t>
      </w:r>
    </w:p>
    <w:p w14:paraId="1BEBFD22" w14:textId="2344A07A"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Обоснов</w:t>
      </w:r>
      <w:r w:rsidR="004B77D2">
        <w:rPr>
          <w:rFonts w:ascii="Times New Roman" w:eastAsiaTheme="minorHAnsi" w:hAnsi="Times New Roman"/>
          <w:sz w:val="28"/>
          <w:szCs w:val="28"/>
          <w:lang w:eastAsia="ru-RU"/>
        </w:rPr>
        <w:t>ан ли данный отказ следователя.</w:t>
      </w:r>
    </w:p>
    <w:p w14:paraId="475ACA5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lastRenderedPageBreak/>
        <w:t xml:space="preserve">Скольких очевидцев должен допросить следователь, если известно, что на лекции присутствовало 64 человека? </w:t>
      </w:r>
    </w:p>
    <w:p w14:paraId="0110F593"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Каким правовым институтом необходимо руководствоваться при принятии данного решения?</w:t>
      </w:r>
    </w:p>
    <w:p w14:paraId="02A9C1F4" w14:textId="4B54572D"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Каким критерием должен руководствоваться следователь при определении круга лиц, подлежащих допросу. Может ли, в частности, следователь в качестве свидетелей приглашать исключительно близких друзей обвиняемого и потерпевшего, либо старост групп, находившихся в аудитории, либо только незам</w:t>
      </w:r>
      <w:r w:rsidR="00D619FD">
        <w:rPr>
          <w:rFonts w:ascii="Times New Roman" w:eastAsiaTheme="minorHAnsi" w:hAnsi="Times New Roman"/>
          <w:sz w:val="28"/>
          <w:szCs w:val="28"/>
          <w:lang w:eastAsia="ru-RU"/>
        </w:rPr>
        <w:t>ужних девушек на данном потоке.</w:t>
      </w:r>
    </w:p>
    <w:p w14:paraId="32F4BA2E"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71973499" w14:textId="77777777" w:rsidR="00C14580" w:rsidRPr="00D619FD" w:rsidRDefault="00C14580" w:rsidP="008A0883">
      <w:pPr>
        <w:spacing w:after="0"/>
        <w:ind w:firstLine="709"/>
        <w:jc w:val="both"/>
        <w:rPr>
          <w:rFonts w:ascii="Times New Roman" w:eastAsiaTheme="minorHAnsi" w:hAnsi="Times New Roman"/>
          <w:b/>
          <w:sz w:val="28"/>
          <w:szCs w:val="28"/>
          <w:u w:val="single"/>
          <w:lang w:eastAsia="ru-RU"/>
        </w:rPr>
      </w:pPr>
      <w:r w:rsidRPr="00D619FD">
        <w:rPr>
          <w:rFonts w:ascii="Times New Roman" w:eastAsiaTheme="minorHAnsi" w:hAnsi="Times New Roman"/>
          <w:b/>
          <w:sz w:val="28"/>
          <w:szCs w:val="28"/>
          <w:u w:val="single"/>
          <w:lang w:eastAsia="ru-RU"/>
        </w:rPr>
        <w:t>Задача 2.</w:t>
      </w:r>
    </w:p>
    <w:p w14:paraId="69B59B70" w14:textId="77B72038"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Органами предварительного расследования Колесов был обвинен в незаконном приобретении и хранении без цели сбыта наркотического средства в крупном размере, а также в незаконной перевозке наркотических средств в крупном размере, т.е. преступления, предусмотре</w:t>
      </w:r>
      <w:r w:rsidR="00853B68">
        <w:rPr>
          <w:rFonts w:ascii="Times New Roman" w:eastAsiaTheme="minorHAnsi" w:hAnsi="Times New Roman"/>
          <w:sz w:val="28"/>
          <w:szCs w:val="28"/>
          <w:lang w:eastAsia="ru-RU"/>
        </w:rPr>
        <w:t>нного п. "в" ч.3 ст. 228 УК РФ.</w:t>
      </w:r>
    </w:p>
    <w:p w14:paraId="7718FA97" w14:textId="6785DF1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Согласно обвинительному заключению, Колесов при неустановленных следствием обстоятельствах в неустановленном точно месте в районе Самарской площади в неустановленное время и у неустановленного лица приобрел без цели сбыта для собственного употребления наркотическое средство - кустарно приготовленный препарат из эфедрина общим объемом не менее 14 мл, которое хранил при себе в карманах одежды, носил и перевозил в принадлежащей ему автомашине "Волга - ГАЗ 29" гос. № к 954 от. Примерно в 20 часов 40 минут 22 июня 2014г. он в состоянии одурманивания был задержан на ул. пр. Масленникова для проверки документов сотрудниками милиции и доставлен в </w:t>
      </w:r>
      <w:proofErr w:type="spellStart"/>
      <w:r w:rsidRPr="00C14580">
        <w:rPr>
          <w:rFonts w:ascii="Times New Roman" w:eastAsiaTheme="minorHAnsi" w:hAnsi="Times New Roman"/>
          <w:sz w:val="28"/>
          <w:szCs w:val="28"/>
          <w:lang w:eastAsia="ru-RU"/>
        </w:rPr>
        <w:t>Окрябрьское</w:t>
      </w:r>
      <w:proofErr w:type="spellEnd"/>
      <w:r w:rsidRPr="00C14580">
        <w:rPr>
          <w:rFonts w:ascii="Times New Roman" w:eastAsiaTheme="minorHAnsi" w:hAnsi="Times New Roman"/>
          <w:sz w:val="28"/>
          <w:szCs w:val="28"/>
          <w:lang w:eastAsia="ru-RU"/>
        </w:rPr>
        <w:t xml:space="preserve"> РОВД, где в присутствии понятых у него из правого кармана брюк был изъят флакон с жидкостью розового цвета, в котором находилось наркотическое средство - кустарно приготовленный преп</w:t>
      </w:r>
      <w:r w:rsidR="00853B68">
        <w:rPr>
          <w:rFonts w:ascii="Times New Roman" w:eastAsiaTheme="minorHAnsi" w:hAnsi="Times New Roman"/>
          <w:sz w:val="28"/>
          <w:szCs w:val="28"/>
          <w:lang w:eastAsia="ru-RU"/>
        </w:rPr>
        <w:t>арат из эфедрина объемом 11 мл.</w:t>
      </w:r>
    </w:p>
    <w:p w14:paraId="14526A12" w14:textId="7B93039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Была ли достигнута цель доказывания органами, осуществлявшими предварительное расследование? Нужно ли устанавливать все </w:t>
      </w:r>
      <w:r w:rsidR="00853B68">
        <w:rPr>
          <w:rFonts w:ascii="Times New Roman" w:eastAsiaTheme="minorHAnsi" w:hAnsi="Times New Roman"/>
          <w:sz w:val="28"/>
          <w:szCs w:val="28"/>
          <w:lang w:eastAsia="ru-RU"/>
        </w:rPr>
        <w:t>признаки расследуемого события?</w:t>
      </w:r>
    </w:p>
    <w:p w14:paraId="38BBE7B7" w14:textId="5F34273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Каков характер истины, устана</w:t>
      </w:r>
      <w:r w:rsidR="00853B68">
        <w:rPr>
          <w:rFonts w:ascii="Times New Roman" w:eastAsiaTheme="minorHAnsi" w:hAnsi="Times New Roman"/>
          <w:sz w:val="28"/>
          <w:szCs w:val="28"/>
          <w:lang w:eastAsia="ru-RU"/>
        </w:rPr>
        <w:t>вливаемой в уголовном процессе?</w:t>
      </w:r>
    </w:p>
    <w:p w14:paraId="118B0474"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1D36A2DF"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3.</w:t>
      </w:r>
    </w:p>
    <w:p w14:paraId="76D3A514"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Студент 3 курса дневного отделения представил на кафедру уголовного права, уголовного процесса и криминалистики отчет по летней ознакомительной практике, в котором среди прочей проделанной работы было указано следующее:</w:t>
      </w:r>
    </w:p>
    <w:p w14:paraId="3070F00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lastRenderedPageBreak/>
        <w:t>1). 5 июля 2017г. Проводил допрос свидетеля Лукашиной Ю.Д. по делу Федорова, обвиняющегося в совершении преступления, предусмотренного ч.1 ст. 167 УК РФ.</w:t>
      </w:r>
    </w:p>
    <w:p w14:paraId="77B4BE1D" w14:textId="32B155B3"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2). 10 июля 2017г. Участвовал в качестве понятого при производстве о</w:t>
      </w:r>
      <w:r w:rsidR="00853B68">
        <w:rPr>
          <w:rFonts w:ascii="Times New Roman" w:eastAsiaTheme="minorHAnsi" w:hAnsi="Times New Roman"/>
          <w:sz w:val="28"/>
          <w:szCs w:val="28"/>
          <w:lang w:eastAsia="ru-RU"/>
        </w:rPr>
        <w:t>быска в квартире Новиковой Ю.В.</w:t>
      </w:r>
    </w:p>
    <w:p w14:paraId="6BEE579E" w14:textId="1F16D7BB"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Оцените с точки зрения положений уголовно-процессуального закона </w:t>
      </w:r>
      <w:r w:rsidR="00853B68">
        <w:rPr>
          <w:rFonts w:ascii="Times New Roman" w:eastAsiaTheme="minorHAnsi" w:hAnsi="Times New Roman"/>
          <w:sz w:val="28"/>
          <w:szCs w:val="28"/>
          <w:lang w:eastAsia="ru-RU"/>
        </w:rPr>
        <w:t>работу, проделанную студентом.</w:t>
      </w:r>
    </w:p>
    <w:p w14:paraId="31A4369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03D02CBC"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4.</w:t>
      </w:r>
    </w:p>
    <w:p w14:paraId="0CC42FD7" w14:textId="2DBCA0CF"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Адвокат Мудрило И.И., осуществляющий защиту </w:t>
      </w:r>
      <w:proofErr w:type="spellStart"/>
      <w:r w:rsidRPr="00C14580">
        <w:rPr>
          <w:rFonts w:ascii="Times New Roman" w:eastAsiaTheme="minorHAnsi" w:hAnsi="Times New Roman"/>
          <w:sz w:val="28"/>
          <w:szCs w:val="28"/>
          <w:lang w:eastAsia="ru-RU"/>
        </w:rPr>
        <w:t>Живодерова</w:t>
      </w:r>
      <w:proofErr w:type="spellEnd"/>
      <w:r w:rsidRPr="00C14580">
        <w:rPr>
          <w:rFonts w:ascii="Times New Roman" w:eastAsiaTheme="minorHAnsi" w:hAnsi="Times New Roman"/>
          <w:sz w:val="28"/>
          <w:szCs w:val="28"/>
          <w:lang w:eastAsia="ru-RU"/>
        </w:rPr>
        <w:t xml:space="preserve"> А.М., узнав о допросе следователем соседа </w:t>
      </w:r>
      <w:proofErr w:type="spellStart"/>
      <w:r w:rsidRPr="00C14580">
        <w:rPr>
          <w:rFonts w:ascii="Times New Roman" w:eastAsiaTheme="minorHAnsi" w:hAnsi="Times New Roman"/>
          <w:sz w:val="28"/>
          <w:szCs w:val="28"/>
          <w:lang w:eastAsia="ru-RU"/>
        </w:rPr>
        <w:t>Живодерова</w:t>
      </w:r>
      <w:proofErr w:type="spellEnd"/>
      <w:r w:rsidRPr="00C14580">
        <w:rPr>
          <w:rFonts w:ascii="Times New Roman" w:eastAsiaTheme="minorHAnsi" w:hAnsi="Times New Roman"/>
          <w:sz w:val="28"/>
          <w:szCs w:val="28"/>
          <w:lang w:eastAsia="ru-RU"/>
        </w:rPr>
        <w:t xml:space="preserve"> - Мухина Е.И., руководствуясь ч. 2 ст. 86 УПК РФ, провел собственный опрос этого лица с целью выяснения всего, что извест</w:t>
      </w:r>
      <w:r w:rsidR="00853B68">
        <w:rPr>
          <w:rFonts w:ascii="Times New Roman" w:eastAsiaTheme="minorHAnsi" w:hAnsi="Times New Roman"/>
          <w:sz w:val="28"/>
          <w:szCs w:val="28"/>
          <w:lang w:eastAsia="ru-RU"/>
        </w:rPr>
        <w:t>но Мухину Е.И. по данному делу.</w:t>
      </w:r>
    </w:p>
    <w:p w14:paraId="5D6BF211" w14:textId="2F60E99B"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Кроме того, руководствуясь этой же нормой закона, с целью установления законности проведения в ходе предварительного расследования осмотра места происшествия, адвокат Мудрило И.И. встретился с двумя лицами, участвовавшими в данном следственном действии в качестве понятых и с их согласия опросил обоих о том, </w:t>
      </w:r>
      <w:r w:rsidR="00853B68">
        <w:rPr>
          <w:rFonts w:ascii="Times New Roman" w:eastAsiaTheme="minorHAnsi" w:hAnsi="Times New Roman"/>
          <w:sz w:val="28"/>
          <w:szCs w:val="28"/>
          <w:lang w:eastAsia="ru-RU"/>
        </w:rPr>
        <w:t>как именно производился осмотр.</w:t>
      </w:r>
    </w:p>
    <w:p w14:paraId="11326167" w14:textId="66E5E81F"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Вправе ли был адвокат И. Му</w:t>
      </w:r>
      <w:r w:rsidR="00853B68">
        <w:rPr>
          <w:rFonts w:ascii="Times New Roman" w:eastAsiaTheme="minorHAnsi" w:hAnsi="Times New Roman"/>
          <w:sz w:val="28"/>
          <w:szCs w:val="28"/>
          <w:lang w:eastAsia="ru-RU"/>
        </w:rPr>
        <w:t>дрило опрашивать указанных лиц?</w:t>
      </w:r>
    </w:p>
    <w:p w14:paraId="54CF5D1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32344AA6"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5.</w:t>
      </w:r>
    </w:p>
    <w:p w14:paraId="4CDC6B92" w14:textId="71A68EE4" w:rsidR="00C14580" w:rsidRPr="00C14580" w:rsidRDefault="00C14580" w:rsidP="008A0883">
      <w:pPr>
        <w:spacing w:after="0"/>
        <w:ind w:firstLine="709"/>
        <w:jc w:val="both"/>
        <w:rPr>
          <w:rFonts w:ascii="Times New Roman" w:eastAsiaTheme="minorHAnsi" w:hAnsi="Times New Roman"/>
          <w:sz w:val="28"/>
          <w:szCs w:val="28"/>
          <w:lang w:eastAsia="ru-RU"/>
        </w:rPr>
      </w:pPr>
      <w:proofErr w:type="spellStart"/>
      <w:r w:rsidRPr="00C14580">
        <w:rPr>
          <w:rFonts w:ascii="Times New Roman" w:eastAsiaTheme="minorHAnsi" w:hAnsi="Times New Roman"/>
          <w:sz w:val="28"/>
          <w:szCs w:val="28"/>
          <w:lang w:eastAsia="ru-RU"/>
        </w:rPr>
        <w:t>Переделкин</w:t>
      </w:r>
      <w:proofErr w:type="spellEnd"/>
      <w:r w:rsidRPr="00C14580">
        <w:rPr>
          <w:rFonts w:ascii="Times New Roman" w:eastAsiaTheme="minorHAnsi" w:hAnsi="Times New Roman"/>
          <w:sz w:val="28"/>
          <w:szCs w:val="28"/>
          <w:lang w:eastAsia="ru-RU"/>
        </w:rPr>
        <w:t xml:space="preserve">, проживающей в одной квартире с двоюродным братом </w:t>
      </w:r>
      <w:proofErr w:type="spellStart"/>
      <w:r w:rsidRPr="00C14580">
        <w:rPr>
          <w:rFonts w:ascii="Times New Roman" w:eastAsiaTheme="minorHAnsi" w:hAnsi="Times New Roman"/>
          <w:sz w:val="28"/>
          <w:szCs w:val="28"/>
          <w:lang w:eastAsia="ru-RU"/>
        </w:rPr>
        <w:t>Виктимовым</w:t>
      </w:r>
      <w:proofErr w:type="spellEnd"/>
      <w:r w:rsidRPr="00C14580">
        <w:rPr>
          <w:rFonts w:ascii="Times New Roman" w:eastAsiaTheme="minorHAnsi" w:hAnsi="Times New Roman"/>
          <w:sz w:val="28"/>
          <w:szCs w:val="28"/>
          <w:lang w:eastAsia="ru-RU"/>
        </w:rPr>
        <w:t xml:space="preserve">, на почве ссоры из-за жилья решил совершить его убийство. С этой целью он договорился со своим знакомым </w:t>
      </w:r>
      <w:proofErr w:type="spellStart"/>
      <w:r w:rsidRPr="00C14580">
        <w:rPr>
          <w:rFonts w:ascii="Times New Roman" w:eastAsiaTheme="minorHAnsi" w:hAnsi="Times New Roman"/>
          <w:sz w:val="28"/>
          <w:szCs w:val="28"/>
          <w:lang w:eastAsia="ru-RU"/>
        </w:rPr>
        <w:t>Калымовым</w:t>
      </w:r>
      <w:proofErr w:type="spellEnd"/>
      <w:r w:rsidRPr="00C14580">
        <w:rPr>
          <w:rFonts w:ascii="Times New Roman" w:eastAsiaTheme="minorHAnsi" w:hAnsi="Times New Roman"/>
          <w:sz w:val="28"/>
          <w:szCs w:val="28"/>
          <w:lang w:eastAsia="ru-RU"/>
        </w:rPr>
        <w:t xml:space="preserve">, ранее судимым по ст. 105 УК РФ, о совершении последним убийства </w:t>
      </w:r>
      <w:proofErr w:type="spellStart"/>
      <w:r w:rsidRPr="00C14580">
        <w:rPr>
          <w:rFonts w:ascii="Times New Roman" w:eastAsiaTheme="minorHAnsi" w:hAnsi="Times New Roman"/>
          <w:sz w:val="28"/>
          <w:szCs w:val="28"/>
          <w:lang w:eastAsia="ru-RU"/>
        </w:rPr>
        <w:t>Виктимова</w:t>
      </w:r>
      <w:proofErr w:type="spellEnd"/>
      <w:r w:rsidRPr="00C14580">
        <w:rPr>
          <w:rFonts w:ascii="Times New Roman" w:eastAsiaTheme="minorHAnsi" w:hAnsi="Times New Roman"/>
          <w:sz w:val="28"/>
          <w:szCs w:val="28"/>
          <w:lang w:eastAsia="ru-RU"/>
        </w:rPr>
        <w:t xml:space="preserve"> за вознаграждение в сумме 3 тыс. долларов США, из которых 1,5 тыс. передал в качестве аванса. </w:t>
      </w:r>
      <w:proofErr w:type="spellStart"/>
      <w:r w:rsidRPr="00C14580">
        <w:rPr>
          <w:rFonts w:ascii="Times New Roman" w:eastAsiaTheme="minorHAnsi" w:hAnsi="Times New Roman"/>
          <w:sz w:val="28"/>
          <w:szCs w:val="28"/>
          <w:lang w:eastAsia="ru-RU"/>
        </w:rPr>
        <w:t>Переделкин</w:t>
      </w:r>
      <w:proofErr w:type="spellEnd"/>
      <w:r w:rsidRPr="00C14580">
        <w:rPr>
          <w:rFonts w:ascii="Times New Roman" w:eastAsiaTheme="minorHAnsi" w:hAnsi="Times New Roman"/>
          <w:sz w:val="28"/>
          <w:szCs w:val="28"/>
          <w:lang w:eastAsia="ru-RU"/>
        </w:rPr>
        <w:t xml:space="preserve"> передал также </w:t>
      </w:r>
      <w:proofErr w:type="spellStart"/>
      <w:r w:rsidRPr="00C14580">
        <w:rPr>
          <w:rFonts w:ascii="Times New Roman" w:eastAsiaTheme="minorHAnsi" w:hAnsi="Times New Roman"/>
          <w:sz w:val="28"/>
          <w:szCs w:val="28"/>
          <w:lang w:eastAsia="ru-RU"/>
        </w:rPr>
        <w:t>Калымову</w:t>
      </w:r>
      <w:proofErr w:type="spellEnd"/>
      <w:r w:rsidRPr="00C14580">
        <w:rPr>
          <w:rFonts w:ascii="Times New Roman" w:eastAsiaTheme="minorHAnsi" w:hAnsi="Times New Roman"/>
          <w:sz w:val="28"/>
          <w:szCs w:val="28"/>
          <w:lang w:eastAsia="ru-RU"/>
        </w:rPr>
        <w:t xml:space="preserve"> фотографии </w:t>
      </w:r>
      <w:proofErr w:type="spellStart"/>
      <w:r w:rsidRPr="00C14580">
        <w:rPr>
          <w:rFonts w:ascii="Times New Roman" w:eastAsiaTheme="minorHAnsi" w:hAnsi="Times New Roman"/>
          <w:sz w:val="28"/>
          <w:szCs w:val="28"/>
          <w:lang w:eastAsia="ru-RU"/>
        </w:rPr>
        <w:t>Виктимова</w:t>
      </w:r>
      <w:proofErr w:type="spellEnd"/>
      <w:r w:rsidRPr="00C14580">
        <w:rPr>
          <w:rFonts w:ascii="Times New Roman" w:eastAsiaTheme="minorHAnsi" w:hAnsi="Times New Roman"/>
          <w:sz w:val="28"/>
          <w:szCs w:val="28"/>
          <w:lang w:eastAsia="ru-RU"/>
        </w:rPr>
        <w:t xml:space="preserve"> и листок с ука</w:t>
      </w:r>
      <w:r w:rsidR="00853B68">
        <w:rPr>
          <w:rFonts w:ascii="Times New Roman" w:eastAsiaTheme="minorHAnsi" w:hAnsi="Times New Roman"/>
          <w:sz w:val="28"/>
          <w:szCs w:val="28"/>
          <w:lang w:eastAsia="ru-RU"/>
        </w:rPr>
        <w:t>занием адреса места его работы.</w:t>
      </w:r>
    </w:p>
    <w:p w14:paraId="3F179B01" w14:textId="62AB294A"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Однако Калымов отказался от намерения совершить убийство и сообщил о планах Переделкина </w:t>
      </w:r>
      <w:proofErr w:type="spellStart"/>
      <w:r w:rsidRPr="00C14580">
        <w:rPr>
          <w:rFonts w:ascii="Times New Roman" w:eastAsiaTheme="minorHAnsi" w:hAnsi="Times New Roman"/>
          <w:sz w:val="28"/>
          <w:szCs w:val="28"/>
          <w:lang w:eastAsia="ru-RU"/>
        </w:rPr>
        <w:t>Виктимову</w:t>
      </w:r>
      <w:proofErr w:type="spellEnd"/>
      <w:r w:rsidRPr="00C14580">
        <w:rPr>
          <w:rFonts w:ascii="Times New Roman" w:eastAsiaTheme="minorHAnsi" w:hAnsi="Times New Roman"/>
          <w:sz w:val="28"/>
          <w:szCs w:val="28"/>
          <w:lang w:eastAsia="ru-RU"/>
        </w:rPr>
        <w:t xml:space="preserve">. </w:t>
      </w:r>
      <w:proofErr w:type="spellStart"/>
      <w:r w:rsidRPr="00C14580">
        <w:rPr>
          <w:rFonts w:ascii="Times New Roman" w:eastAsiaTheme="minorHAnsi" w:hAnsi="Times New Roman"/>
          <w:sz w:val="28"/>
          <w:szCs w:val="28"/>
          <w:lang w:eastAsia="ru-RU"/>
        </w:rPr>
        <w:t>Виктимов</w:t>
      </w:r>
      <w:proofErr w:type="spellEnd"/>
      <w:r w:rsidRPr="00C14580">
        <w:rPr>
          <w:rFonts w:ascii="Times New Roman" w:eastAsiaTheme="minorHAnsi" w:hAnsi="Times New Roman"/>
          <w:sz w:val="28"/>
          <w:szCs w:val="28"/>
          <w:lang w:eastAsia="ru-RU"/>
        </w:rPr>
        <w:t xml:space="preserve"> обратился в органы внутренних дел. Калымов был задержан и согласился сотрудничать с правоохранительными органами с целью разоблачения Переделкина. С этой целью были изготовлены фотографии якобы убитого </w:t>
      </w:r>
      <w:proofErr w:type="spellStart"/>
      <w:r w:rsidRPr="00C14580">
        <w:rPr>
          <w:rFonts w:ascii="Times New Roman" w:eastAsiaTheme="minorHAnsi" w:hAnsi="Times New Roman"/>
          <w:sz w:val="28"/>
          <w:szCs w:val="28"/>
          <w:lang w:eastAsia="ru-RU"/>
        </w:rPr>
        <w:t>Виктимова</w:t>
      </w:r>
      <w:proofErr w:type="spellEnd"/>
      <w:r w:rsidRPr="00C14580">
        <w:rPr>
          <w:rFonts w:ascii="Times New Roman" w:eastAsiaTheme="minorHAnsi" w:hAnsi="Times New Roman"/>
          <w:sz w:val="28"/>
          <w:szCs w:val="28"/>
          <w:lang w:eastAsia="ru-RU"/>
        </w:rPr>
        <w:t xml:space="preserve">, которые Калымов, предварительно договорившись по телефону о встрече с </w:t>
      </w:r>
      <w:proofErr w:type="spellStart"/>
      <w:r w:rsidRPr="00C14580">
        <w:rPr>
          <w:rFonts w:ascii="Times New Roman" w:eastAsiaTheme="minorHAnsi" w:hAnsi="Times New Roman"/>
          <w:sz w:val="28"/>
          <w:szCs w:val="28"/>
          <w:lang w:eastAsia="ru-RU"/>
        </w:rPr>
        <w:t>Переделкиным</w:t>
      </w:r>
      <w:proofErr w:type="spellEnd"/>
      <w:r w:rsidRPr="00C14580">
        <w:rPr>
          <w:rFonts w:ascii="Times New Roman" w:eastAsiaTheme="minorHAnsi" w:hAnsi="Times New Roman"/>
          <w:sz w:val="28"/>
          <w:szCs w:val="28"/>
          <w:lang w:eastAsia="ru-RU"/>
        </w:rPr>
        <w:t>, передал ему. Телефонный разговор, а также их разговор при встрече был</w:t>
      </w:r>
      <w:r w:rsidR="00853B68">
        <w:rPr>
          <w:rFonts w:ascii="Times New Roman" w:eastAsiaTheme="minorHAnsi" w:hAnsi="Times New Roman"/>
          <w:sz w:val="28"/>
          <w:szCs w:val="28"/>
          <w:lang w:eastAsia="ru-RU"/>
        </w:rPr>
        <w:t xml:space="preserve"> записан оперативными службами.</w:t>
      </w:r>
    </w:p>
    <w:p w14:paraId="07A23C79" w14:textId="4300705B"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На основе данной информации, скажите, какие доказательства по данному делу могут быть получены следователем. Какие условия для этого </w:t>
      </w:r>
      <w:r w:rsidRPr="00C14580">
        <w:rPr>
          <w:rFonts w:ascii="Times New Roman" w:eastAsiaTheme="minorHAnsi" w:hAnsi="Times New Roman"/>
          <w:sz w:val="28"/>
          <w:szCs w:val="28"/>
          <w:lang w:eastAsia="ru-RU"/>
        </w:rPr>
        <w:lastRenderedPageBreak/>
        <w:t>должны быть соблюдены. Повлияет ли на решение вопроса о допустимости этих доказательств дат</w:t>
      </w:r>
      <w:r w:rsidR="00853B68">
        <w:rPr>
          <w:rFonts w:ascii="Times New Roman" w:eastAsiaTheme="minorHAnsi" w:hAnsi="Times New Roman"/>
          <w:sz w:val="28"/>
          <w:szCs w:val="28"/>
          <w:lang w:eastAsia="ru-RU"/>
        </w:rPr>
        <w:t>а возбуждения уголовного дела.</w:t>
      </w:r>
    </w:p>
    <w:p w14:paraId="75F6AFE4"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13C6B80A"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6.</w:t>
      </w:r>
    </w:p>
    <w:p w14:paraId="112571C7"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В ходе расследования серии убийств в доме № 66 по ул. Я. Купало, по подозрению в совершении убийства Каменевой, был задержан известный в прошлом автор детективного романа Д. Грабовский. В ходе производства обыска в квартире писателя был обнаружен дневник, в котором он описывал все события, произошедшие в его жизни, и свои размышления по их поводу. Среди прочих в дневнике были детально описаны совершенные Д. Грабовским преступления в доме № 66 и его эмоциональные переживания, с ними связанные.  Дневник был изъят, осмотрен и приобщен к делу.</w:t>
      </w:r>
    </w:p>
    <w:p w14:paraId="648A8B6D" w14:textId="1BDBB23F"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Может ли являться дневник Д. Грабовского доказательством по данному делу. Если да, то к какому в</w:t>
      </w:r>
      <w:r w:rsidR="00853B68">
        <w:rPr>
          <w:rFonts w:ascii="Times New Roman" w:eastAsiaTheme="minorHAnsi" w:hAnsi="Times New Roman"/>
          <w:sz w:val="28"/>
          <w:szCs w:val="28"/>
          <w:lang w:eastAsia="ru-RU"/>
        </w:rPr>
        <w:t>иду доказательств он относится?</w:t>
      </w:r>
    </w:p>
    <w:p w14:paraId="3213ADEA"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3803B144"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7.</w:t>
      </w:r>
    </w:p>
    <w:p w14:paraId="2010F25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У гражданина Милютина, задержанного по подозрению в совершении карманной кражи у гражданина Вечканова, при личном обыске были изъяты следующие вещи: справка об освобождении Милютина из мест лишения свободы, паспорт и банковская карта Вечканова, охотничий нож.</w:t>
      </w:r>
    </w:p>
    <w:p w14:paraId="452EE48E"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Классифицируйте изъятые у Милютина предметы по видам доказательств.</w:t>
      </w:r>
    </w:p>
    <w:p w14:paraId="3302E9DA" w14:textId="77777777" w:rsidR="00C14580" w:rsidRPr="00C14580" w:rsidRDefault="00C14580" w:rsidP="008A0883">
      <w:pPr>
        <w:spacing w:after="0"/>
        <w:jc w:val="both"/>
        <w:rPr>
          <w:rFonts w:ascii="Times New Roman" w:eastAsiaTheme="minorHAnsi" w:hAnsi="Times New Roman"/>
          <w:sz w:val="28"/>
          <w:szCs w:val="28"/>
          <w:lang w:eastAsia="ru-RU"/>
        </w:rPr>
      </w:pPr>
    </w:p>
    <w:p w14:paraId="11D20C4A"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8.</w:t>
      </w:r>
    </w:p>
    <w:p w14:paraId="0364FC5A" w14:textId="06D3A58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Добровольцев обвинялся в незаконном приобретении и  хранении огнестрельного оружия - пистолета (ст. 222 УК РФ). В ходе судебного разбирательства подсудимый Добровольцев заявил, что приобретенный и хранившийся у него пистолет он сдал работникам милиции добровольно, как только узнал, что из этого пистолета предположительно был убит человек. В подтверждение своих слов он сослался на протокол обыска в его доме, в котором был отражен факт и процедура изъятия пистолета, находившегося в его доме. Однако прокурор заявил ходатайство о признании протокола обыска в квартире </w:t>
      </w:r>
      <w:proofErr w:type="spellStart"/>
      <w:r w:rsidRPr="00C14580">
        <w:rPr>
          <w:rFonts w:ascii="Times New Roman" w:eastAsiaTheme="minorHAnsi" w:hAnsi="Times New Roman"/>
          <w:sz w:val="28"/>
          <w:szCs w:val="28"/>
          <w:lang w:eastAsia="ru-RU"/>
        </w:rPr>
        <w:t>Добровольцева</w:t>
      </w:r>
      <w:proofErr w:type="spellEnd"/>
      <w:r w:rsidRPr="00C14580">
        <w:rPr>
          <w:rFonts w:ascii="Times New Roman" w:eastAsiaTheme="minorHAnsi" w:hAnsi="Times New Roman"/>
          <w:sz w:val="28"/>
          <w:szCs w:val="28"/>
          <w:lang w:eastAsia="ru-RU"/>
        </w:rPr>
        <w:t xml:space="preserve"> недопустимым доказательством, указывая на грубое нарушение, допущенное следователем, а именно: в качестве понятого при этом обыске участвовал сам Добровольцев. Защитник </w:t>
      </w:r>
      <w:proofErr w:type="spellStart"/>
      <w:r w:rsidRPr="00C14580">
        <w:rPr>
          <w:rFonts w:ascii="Times New Roman" w:eastAsiaTheme="minorHAnsi" w:hAnsi="Times New Roman"/>
          <w:sz w:val="28"/>
          <w:szCs w:val="28"/>
          <w:lang w:eastAsia="ru-RU"/>
        </w:rPr>
        <w:t>Добровольцева</w:t>
      </w:r>
      <w:proofErr w:type="spellEnd"/>
      <w:r w:rsidRPr="00C14580">
        <w:rPr>
          <w:rFonts w:ascii="Times New Roman" w:eastAsiaTheme="minorHAnsi" w:hAnsi="Times New Roman"/>
          <w:sz w:val="28"/>
          <w:szCs w:val="28"/>
          <w:lang w:eastAsia="ru-RU"/>
        </w:rPr>
        <w:t xml:space="preserve"> возразил против удовлетворения ходатайства, указав на то, что данный протокол свидетельствует о невиновности подзащитного а также на то, что указанное нарушение допущено стороной обвинения, за ошибки кото</w:t>
      </w:r>
      <w:r w:rsidR="00853B68">
        <w:rPr>
          <w:rFonts w:ascii="Times New Roman" w:eastAsiaTheme="minorHAnsi" w:hAnsi="Times New Roman"/>
          <w:sz w:val="28"/>
          <w:szCs w:val="28"/>
          <w:lang w:eastAsia="ru-RU"/>
        </w:rPr>
        <w:t>рого защита отвечать не должна.</w:t>
      </w:r>
    </w:p>
    <w:p w14:paraId="5431B547" w14:textId="763F5BD3"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lastRenderedPageBreak/>
        <w:t>Какое решение должен</w:t>
      </w:r>
      <w:r w:rsidR="00853B68">
        <w:rPr>
          <w:rFonts w:ascii="Times New Roman" w:eastAsiaTheme="minorHAnsi" w:hAnsi="Times New Roman"/>
          <w:sz w:val="28"/>
          <w:szCs w:val="28"/>
          <w:lang w:eastAsia="ru-RU"/>
        </w:rPr>
        <w:t xml:space="preserve"> принять суд в данной ситуации?</w:t>
      </w:r>
    </w:p>
    <w:p w14:paraId="1204418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4853B97B"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9.</w:t>
      </w:r>
    </w:p>
    <w:p w14:paraId="39573CAC"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Адвокат Суркова в ходе предварительного расследования осуществляла защиту Невинного, обвинявшегося в совершении преступления, предусмотренного ч.1 ст. 105 УК РФ. На первом же свидании с адвокатом Невинный сказал, что преступления не совершал, но будет признавать свою вину, поскольку в противном случае работники уголовного розыска угрожали привлечь к уголовной ответственности его сожительницу за совершение другого преступления. В ходе судебного разбирательства Невинный заявил о своей непричастности к совершению преступления. Совместно с адвокатом Семеновой, с которой Невинный заключил соглашение на представление его интересов в суде, он заявил ходатайство о допросе в качестве свидетеля адвоката Сурковой. Суд данное ходатайство удовлетворил и Суркова на допросе рассказала о содержании бесед с подзащитным.</w:t>
      </w:r>
    </w:p>
    <w:p w14:paraId="62BF6E58" w14:textId="6ED154BA"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Дайте оценку допустимости показаний адвоката Сурковой. Вправе ли она давать показания в качестве свидетеля?</w:t>
      </w:r>
    </w:p>
    <w:p w14:paraId="64F91A55" w14:textId="77777777" w:rsidR="00C14580" w:rsidRPr="00C14580" w:rsidRDefault="00C14580" w:rsidP="008A0883">
      <w:pPr>
        <w:spacing w:after="0"/>
        <w:jc w:val="both"/>
        <w:rPr>
          <w:rFonts w:ascii="Times New Roman" w:eastAsiaTheme="minorHAnsi" w:hAnsi="Times New Roman"/>
          <w:sz w:val="28"/>
          <w:szCs w:val="28"/>
          <w:lang w:eastAsia="ru-RU"/>
        </w:rPr>
      </w:pPr>
    </w:p>
    <w:p w14:paraId="43740C17" w14:textId="77777777" w:rsidR="00C14580" w:rsidRPr="00853B68" w:rsidRDefault="00C14580"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10</w:t>
      </w:r>
    </w:p>
    <w:p w14:paraId="7207DA6B" w14:textId="39F1B429"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 ходе допроса свидетель Миловидова заявила, что следователь не вправе задавать вопросы о ее личных взаимоотношениях с ее сослуживцем </w:t>
      </w:r>
      <w:proofErr w:type="spellStart"/>
      <w:r w:rsidRPr="00C14580">
        <w:rPr>
          <w:rFonts w:ascii="Times New Roman" w:eastAsiaTheme="minorHAnsi" w:hAnsi="Times New Roman"/>
          <w:sz w:val="28"/>
          <w:szCs w:val="28"/>
          <w:lang w:eastAsia="ru-RU"/>
        </w:rPr>
        <w:t>Вальдемаровым</w:t>
      </w:r>
      <w:proofErr w:type="spellEnd"/>
      <w:r w:rsidRPr="00C14580">
        <w:rPr>
          <w:rFonts w:ascii="Times New Roman" w:eastAsiaTheme="minorHAnsi" w:hAnsi="Times New Roman"/>
          <w:sz w:val="28"/>
          <w:szCs w:val="28"/>
          <w:lang w:eastAsia="ru-RU"/>
        </w:rPr>
        <w:t>, обвиняющемся в совершении преступления, предусмотренного ч.2 ст. 162 УК РФ (разбой) и о его взаимоотношениях с другими коллегами по работе. Она заявила, что отказывается отвечать на подобные вопросы, поскольку Вальдемаров обвиняется в преступлении, совершенном в публичном месте (на улице), следовательно, вопросы следователя не и</w:t>
      </w:r>
      <w:r w:rsidR="00853B68">
        <w:rPr>
          <w:rFonts w:ascii="Times New Roman" w:eastAsiaTheme="minorHAnsi" w:hAnsi="Times New Roman"/>
          <w:sz w:val="28"/>
          <w:szCs w:val="28"/>
          <w:lang w:eastAsia="ru-RU"/>
        </w:rPr>
        <w:t>меют никакого отношения к делу.</w:t>
      </w:r>
    </w:p>
    <w:p w14:paraId="32534052" w14:textId="5B3E873C"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Соответствует ли закону позиция свидетеля </w:t>
      </w:r>
      <w:r w:rsidR="00853B68">
        <w:rPr>
          <w:rFonts w:ascii="Times New Roman" w:eastAsiaTheme="minorHAnsi" w:hAnsi="Times New Roman"/>
          <w:sz w:val="28"/>
          <w:szCs w:val="28"/>
          <w:lang w:eastAsia="ru-RU"/>
        </w:rPr>
        <w:t>Миловидовой.</w:t>
      </w:r>
    </w:p>
    <w:p w14:paraId="3ED75099"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653BCA02" w14:textId="3EE1E9B3" w:rsidR="00C14580" w:rsidRPr="00853B68" w:rsidRDefault="00853B68" w:rsidP="008A0883">
      <w:pPr>
        <w:spacing w:after="0"/>
        <w:ind w:firstLine="709"/>
        <w:jc w:val="both"/>
        <w:rPr>
          <w:rFonts w:ascii="Times New Roman" w:eastAsiaTheme="minorHAnsi" w:hAnsi="Times New Roman"/>
          <w:b/>
          <w:sz w:val="28"/>
          <w:szCs w:val="28"/>
          <w:u w:val="single"/>
          <w:lang w:eastAsia="ru-RU"/>
        </w:rPr>
      </w:pPr>
      <w:r w:rsidRPr="00853B68">
        <w:rPr>
          <w:rFonts w:ascii="Times New Roman" w:eastAsiaTheme="minorHAnsi" w:hAnsi="Times New Roman"/>
          <w:b/>
          <w:sz w:val="28"/>
          <w:szCs w:val="28"/>
          <w:u w:val="single"/>
          <w:lang w:eastAsia="ru-RU"/>
        </w:rPr>
        <w:t>Задача 11.</w:t>
      </w:r>
    </w:p>
    <w:p w14:paraId="3A33623E"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Потерпевший Краснов, на допросе показал, что телесные повреждения ему были причинены невысоким мужчиной, брюнетом, крепкого телосложения, одетым в черную фуфайку, лицо которого было закрыто козырьком кепки. Он указал, что этот мужчина окликнул его и его голос показался Крайнову знакомым, поэтому он и впустил его в свой гараж.  </w:t>
      </w:r>
    </w:p>
    <w:p w14:paraId="604CBC6A"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Впоследствии в больнице Краснов от причиненных ему телесных повреждений скончался. Допрошенные лечащий врач </w:t>
      </w:r>
      <w:proofErr w:type="spellStart"/>
      <w:r w:rsidRPr="00C14580">
        <w:rPr>
          <w:rFonts w:ascii="Times New Roman" w:eastAsiaTheme="minorHAnsi" w:hAnsi="Times New Roman"/>
          <w:sz w:val="28"/>
          <w:szCs w:val="28"/>
          <w:lang w:eastAsia="ru-RU"/>
        </w:rPr>
        <w:t>Айбольтов</w:t>
      </w:r>
      <w:proofErr w:type="spellEnd"/>
      <w:r w:rsidRPr="00C14580">
        <w:rPr>
          <w:rFonts w:ascii="Times New Roman" w:eastAsiaTheme="minorHAnsi" w:hAnsi="Times New Roman"/>
          <w:sz w:val="28"/>
          <w:szCs w:val="28"/>
          <w:lang w:eastAsia="ru-RU"/>
        </w:rPr>
        <w:t xml:space="preserve"> и медсестра </w:t>
      </w:r>
      <w:proofErr w:type="spellStart"/>
      <w:r w:rsidRPr="00C14580">
        <w:rPr>
          <w:rFonts w:ascii="Times New Roman" w:eastAsiaTheme="minorHAnsi" w:hAnsi="Times New Roman"/>
          <w:sz w:val="28"/>
          <w:szCs w:val="28"/>
          <w:lang w:eastAsia="ru-RU"/>
        </w:rPr>
        <w:lastRenderedPageBreak/>
        <w:t>Сиделкина</w:t>
      </w:r>
      <w:proofErr w:type="spellEnd"/>
      <w:r w:rsidRPr="00C14580">
        <w:rPr>
          <w:rFonts w:ascii="Times New Roman" w:eastAsiaTheme="minorHAnsi" w:hAnsi="Times New Roman"/>
          <w:sz w:val="28"/>
          <w:szCs w:val="28"/>
          <w:lang w:eastAsia="ru-RU"/>
        </w:rPr>
        <w:t xml:space="preserve"> показали, что перед смертью Краснов сказал: "Я вспомнил голос. Это был Петухов".</w:t>
      </w:r>
    </w:p>
    <w:p w14:paraId="7AE50AD1" w14:textId="665474A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Классифицируйт</w:t>
      </w:r>
      <w:r w:rsidR="00AA03AB">
        <w:rPr>
          <w:rFonts w:ascii="Times New Roman" w:eastAsiaTheme="minorHAnsi" w:hAnsi="Times New Roman"/>
          <w:sz w:val="28"/>
          <w:szCs w:val="28"/>
          <w:lang w:eastAsia="ru-RU"/>
        </w:rPr>
        <w:t>е полученные по делу показания.</w:t>
      </w:r>
    </w:p>
    <w:p w14:paraId="3FDCEBBD"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194C7639" w14:textId="77777777" w:rsidR="00C14580" w:rsidRPr="00AA03AB" w:rsidRDefault="00C14580" w:rsidP="008A0883">
      <w:pPr>
        <w:spacing w:after="0"/>
        <w:ind w:firstLine="709"/>
        <w:jc w:val="both"/>
        <w:rPr>
          <w:rFonts w:ascii="Times New Roman" w:eastAsiaTheme="minorHAnsi" w:hAnsi="Times New Roman"/>
          <w:b/>
          <w:sz w:val="28"/>
          <w:szCs w:val="28"/>
          <w:u w:val="single"/>
          <w:lang w:eastAsia="ru-RU"/>
        </w:rPr>
      </w:pPr>
      <w:r w:rsidRPr="00AA03AB">
        <w:rPr>
          <w:rFonts w:ascii="Times New Roman" w:eastAsiaTheme="minorHAnsi" w:hAnsi="Times New Roman"/>
          <w:b/>
          <w:sz w:val="28"/>
          <w:szCs w:val="28"/>
          <w:u w:val="single"/>
          <w:lang w:eastAsia="ru-RU"/>
        </w:rPr>
        <w:t>Задача 12.</w:t>
      </w:r>
    </w:p>
    <w:p w14:paraId="744E1B6C"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 ходе предварительного слушания защитник Дотошный заявил ходатайство об исключении из разбирательства дела протокола второго допроса его подзащитного в качестве подозреваемого. В обоснование своего ходатайства Дотошный сослался на то обстоятельство, что его подзащитному перед этим допросом не разъяснялось положение ст. 51 Конституции РФ. </w:t>
      </w:r>
    </w:p>
    <w:p w14:paraId="737EFB83"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Примите решение по заявленному Дотошным ходатайству. </w:t>
      </w:r>
    </w:p>
    <w:p w14:paraId="7F38E126"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44225BC0" w14:textId="27A2A84C" w:rsidR="00C14580" w:rsidRPr="00AA03AB" w:rsidRDefault="00AA03AB" w:rsidP="008A0883">
      <w:pPr>
        <w:spacing w:after="0"/>
        <w:ind w:firstLine="709"/>
        <w:jc w:val="both"/>
        <w:rPr>
          <w:rFonts w:ascii="Times New Roman" w:eastAsiaTheme="minorHAnsi" w:hAnsi="Times New Roman"/>
          <w:b/>
          <w:sz w:val="28"/>
          <w:szCs w:val="28"/>
          <w:u w:val="single"/>
          <w:lang w:eastAsia="ru-RU"/>
        </w:rPr>
      </w:pPr>
      <w:r w:rsidRPr="00AA03AB">
        <w:rPr>
          <w:rFonts w:ascii="Times New Roman" w:eastAsiaTheme="minorHAnsi" w:hAnsi="Times New Roman"/>
          <w:b/>
          <w:sz w:val="28"/>
          <w:szCs w:val="28"/>
          <w:u w:val="single"/>
          <w:lang w:eastAsia="ru-RU"/>
        </w:rPr>
        <w:t>Задача 13.</w:t>
      </w:r>
    </w:p>
    <w:p w14:paraId="68A5A148" w14:textId="7478DB6D"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Гражданка </w:t>
      </w:r>
      <w:proofErr w:type="spellStart"/>
      <w:r w:rsidRPr="00C14580">
        <w:rPr>
          <w:rFonts w:ascii="Times New Roman" w:eastAsiaTheme="minorHAnsi" w:hAnsi="Times New Roman"/>
          <w:sz w:val="28"/>
          <w:szCs w:val="28"/>
          <w:lang w:eastAsia="ru-RU"/>
        </w:rPr>
        <w:t>Пешеходова</w:t>
      </w:r>
      <w:proofErr w:type="spellEnd"/>
      <w:r w:rsidRPr="00C14580">
        <w:rPr>
          <w:rFonts w:ascii="Times New Roman" w:eastAsiaTheme="minorHAnsi" w:hAnsi="Times New Roman"/>
          <w:sz w:val="28"/>
          <w:szCs w:val="28"/>
          <w:lang w:eastAsia="ru-RU"/>
        </w:rPr>
        <w:t xml:space="preserve"> была задержана следователем по подозрению в совершении преступления, предусмотренного ч.1 ст. 118 УК РФ. После задержания следователь в порядке ч.4 ст. 92 УПК РФ провел допрос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В ходе этого допроса она показала, что шла по улице примерно в 23.00, ее обогнал парень. Она видела, как этот парень внезапно ударил впереди шедшего мужчину лет 60, тот упал и ударился головой о бордюр. Парень был молодой, лет 18, высокий, брюнет, немного сутулый, в очках. На следующий день было произведено предъявление для опознания, в ходе которого она опознала в одном из молодых людей </w:t>
      </w:r>
      <w:proofErr w:type="spellStart"/>
      <w:r w:rsidRPr="00C14580">
        <w:rPr>
          <w:rFonts w:ascii="Times New Roman" w:eastAsiaTheme="minorHAnsi" w:hAnsi="Times New Roman"/>
          <w:sz w:val="28"/>
          <w:szCs w:val="28"/>
          <w:lang w:eastAsia="ru-RU"/>
        </w:rPr>
        <w:t>Полуночникова</w:t>
      </w:r>
      <w:proofErr w:type="spellEnd"/>
      <w:r w:rsidRPr="00C14580">
        <w:rPr>
          <w:rFonts w:ascii="Times New Roman" w:eastAsiaTheme="minorHAnsi" w:hAnsi="Times New Roman"/>
          <w:sz w:val="28"/>
          <w:szCs w:val="28"/>
          <w:lang w:eastAsia="ru-RU"/>
        </w:rPr>
        <w:t>, как человека, котор</w:t>
      </w:r>
      <w:r w:rsidR="00AA03AB">
        <w:rPr>
          <w:rFonts w:ascii="Times New Roman" w:eastAsiaTheme="minorHAnsi" w:hAnsi="Times New Roman"/>
          <w:sz w:val="28"/>
          <w:szCs w:val="28"/>
          <w:lang w:eastAsia="ru-RU"/>
        </w:rPr>
        <w:t>ый ударил пожилого мужчину.</w:t>
      </w:r>
    </w:p>
    <w:p w14:paraId="35294676" w14:textId="213644C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Впоследствии следователь предъявил обвинение по данному делу гражданину </w:t>
      </w:r>
      <w:proofErr w:type="spellStart"/>
      <w:r w:rsidRPr="00C14580">
        <w:rPr>
          <w:rFonts w:ascii="Times New Roman" w:eastAsiaTheme="minorHAnsi" w:hAnsi="Times New Roman"/>
          <w:sz w:val="28"/>
          <w:szCs w:val="28"/>
          <w:lang w:eastAsia="ru-RU"/>
        </w:rPr>
        <w:t>Полуночникову</w:t>
      </w:r>
      <w:proofErr w:type="spellEnd"/>
      <w:r w:rsidR="00AA03AB">
        <w:rPr>
          <w:rFonts w:ascii="Times New Roman" w:eastAsiaTheme="minorHAnsi" w:hAnsi="Times New Roman"/>
          <w:sz w:val="28"/>
          <w:szCs w:val="28"/>
          <w:lang w:eastAsia="ru-RU"/>
        </w:rPr>
        <w:t xml:space="preserve"> и дело было направлено в суд. </w:t>
      </w:r>
      <w:r w:rsidRPr="00C14580">
        <w:rPr>
          <w:rFonts w:ascii="Times New Roman" w:eastAsiaTheme="minorHAnsi" w:hAnsi="Times New Roman"/>
          <w:sz w:val="28"/>
          <w:szCs w:val="28"/>
          <w:lang w:eastAsia="ru-RU"/>
        </w:rPr>
        <w:t xml:space="preserve">Защитник </w:t>
      </w:r>
      <w:proofErr w:type="spellStart"/>
      <w:r w:rsidRPr="00C14580">
        <w:rPr>
          <w:rFonts w:ascii="Times New Roman" w:eastAsiaTheme="minorHAnsi" w:hAnsi="Times New Roman"/>
          <w:sz w:val="28"/>
          <w:szCs w:val="28"/>
          <w:lang w:eastAsia="ru-RU"/>
        </w:rPr>
        <w:t>Полуночникова</w:t>
      </w:r>
      <w:proofErr w:type="spellEnd"/>
      <w:r w:rsidRPr="00C14580">
        <w:rPr>
          <w:rFonts w:ascii="Times New Roman" w:eastAsiaTheme="minorHAnsi" w:hAnsi="Times New Roman"/>
          <w:sz w:val="28"/>
          <w:szCs w:val="28"/>
          <w:lang w:eastAsia="ru-RU"/>
        </w:rPr>
        <w:t xml:space="preserve"> заявил ходатайство о признании показаний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данных ею в качестве подозреваемой и протокола проведенного с нею предъявления для опознания недопустимыми доказательствами. Свою позицию он мотивировал тем, что органы предварительного следствия вправе были задержать </w:t>
      </w:r>
      <w:proofErr w:type="spellStart"/>
      <w:r w:rsidRPr="00C14580">
        <w:rPr>
          <w:rFonts w:ascii="Times New Roman" w:eastAsiaTheme="minorHAnsi" w:hAnsi="Times New Roman"/>
          <w:sz w:val="28"/>
          <w:szCs w:val="28"/>
          <w:lang w:eastAsia="ru-RU"/>
        </w:rPr>
        <w:t>Пешеходову</w:t>
      </w:r>
      <w:proofErr w:type="spellEnd"/>
      <w:r w:rsidRPr="00C14580">
        <w:rPr>
          <w:rFonts w:ascii="Times New Roman" w:eastAsiaTheme="minorHAnsi" w:hAnsi="Times New Roman"/>
          <w:sz w:val="28"/>
          <w:szCs w:val="28"/>
          <w:lang w:eastAsia="ru-RU"/>
        </w:rPr>
        <w:t xml:space="preserve"> лишь при наличии оснований, указанных в ст. 91 УПК РФ. Но основания задержания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в протоколе ее задержания не указаны, судя по обстоятельствам дела, они отсутствовали: она не была застигнута при совершении преступления или непосредственно после его совершения, очевидцев происшествия не было, потерпевший не указывал на нее как на лицо, совершившее преступление, на ней или на ее одежде, при ней или в ее жилице не были обнаружены явные следы преступления, она не покушалась на побег и имела</w:t>
      </w:r>
      <w:r w:rsidR="00AA03AB">
        <w:rPr>
          <w:rFonts w:ascii="Times New Roman" w:eastAsiaTheme="minorHAnsi" w:hAnsi="Times New Roman"/>
          <w:sz w:val="28"/>
          <w:szCs w:val="28"/>
          <w:lang w:eastAsia="ru-RU"/>
        </w:rPr>
        <w:t xml:space="preserve"> постоянное место жительства.</w:t>
      </w:r>
    </w:p>
    <w:p w14:paraId="0B80E7A6" w14:textId="619F61E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lastRenderedPageBreak/>
        <w:t xml:space="preserve">Прокурор высказал возражения, отметив, что процессуальный статус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не мог повлиять на содержание полученной в ходе проводимых с ее участием следственных действий доказательственной информации, и настаивал на допустимости доказательств, полученных в результате проводимых с ее участием следственных действий. Прокурор обратил внимание также на то, что статус подозреваемой давал </w:t>
      </w:r>
      <w:proofErr w:type="spellStart"/>
      <w:r w:rsidRPr="00C14580">
        <w:rPr>
          <w:rFonts w:ascii="Times New Roman" w:eastAsiaTheme="minorHAnsi" w:hAnsi="Times New Roman"/>
          <w:sz w:val="28"/>
          <w:szCs w:val="28"/>
          <w:lang w:eastAsia="ru-RU"/>
        </w:rPr>
        <w:t>Пешеходовой</w:t>
      </w:r>
      <w:proofErr w:type="spellEnd"/>
      <w:r w:rsidRPr="00C14580">
        <w:rPr>
          <w:rFonts w:ascii="Times New Roman" w:eastAsiaTheme="minorHAnsi" w:hAnsi="Times New Roman"/>
          <w:sz w:val="28"/>
          <w:szCs w:val="28"/>
          <w:lang w:eastAsia="ru-RU"/>
        </w:rPr>
        <w:t xml:space="preserve"> определенные преимущества, поскольку объем процессуальных прав и гарантий, предоставленных уголовно-процессуальным законодательством подозреваемому, шире, по сравнению с правами, предоставленными свидетелю. В частности, </w:t>
      </w:r>
      <w:proofErr w:type="spellStart"/>
      <w:r w:rsidRPr="00C14580">
        <w:rPr>
          <w:rFonts w:ascii="Times New Roman" w:eastAsiaTheme="minorHAnsi" w:hAnsi="Times New Roman"/>
          <w:sz w:val="28"/>
          <w:szCs w:val="28"/>
          <w:lang w:eastAsia="ru-RU"/>
        </w:rPr>
        <w:t>Пешеходова</w:t>
      </w:r>
      <w:proofErr w:type="spellEnd"/>
      <w:r w:rsidRPr="00C14580">
        <w:rPr>
          <w:rFonts w:ascii="Times New Roman" w:eastAsiaTheme="minorHAnsi" w:hAnsi="Times New Roman"/>
          <w:sz w:val="28"/>
          <w:szCs w:val="28"/>
          <w:lang w:eastAsia="ru-RU"/>
        </w:rPr>
        <w:t xml:space="preserve"> вообще могла отказаться от дачи показаний и от проведения опознания, чего не смогла </w:t>
      </w:r>
      <w:r w:rsidR="00AA03AB">
        <w:rPr>
          <w:rFonts w:ascii="Times New Roman" w:eastAsiaTheme="minorHAnsi" w:hAnsi="Times New Roman"/>
          <w:sz w:val="28"/>
          <w:szCs w:val="28"/>
          <w:lang w:eastAsia="ru-RU"/>
        </w:rPr>
        <w:t>бы сделать, будучи свидетелем.</w:t>
      </w:r>
    </w:p>
    <w:p w14:paraId="6B43896B" w14:textId="1941BCAB"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Обо</w:t>
      </w:r>
      <w:r w:rsidR="00AA03AB">
        <w:rPr>
          <w:rFonts w:ascii="Times New Roman" w:eastAsiaTheme="minorHAnsi" w:hAnsi="Times New Roman"/>
          <w:sz w:val="28"/>
          <w:szCs w:val="28"/>
          <w:lang w:eastAsia="ru-RU"/>
        </w:rPr>
        <w:t>снованно ли ходатайство защиты?</w:t>
      </w:r>
    </w:p>
    <w:p w14:paraId="18FBBDF7" w14:textId="47D06D8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Како</w:t>
      </w:r>
      <w:r w:rsidR="00AA03AB">
        <w:rPr>
          <w:rFonts w:ascii="Times New Roman" w:eastAsiaTheme="minorHAnsi" w:hAnsi="Times New Roman"/>
          <w:sz w:val="28"/>
          <w:szCs w:val="28"/>
          <w:lang w:eastAsia="ru-RU"/>
        </w:rPr>
        <w:t>е решение должен принять судья?</w:t>
      </w:r>
    </w:p>
    <w:p w14:paraId="0CB37C62" w14:textId="54B69FF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Аналогичным ли образом был бы решен вопрос о допустимости показаний и результатов других следственных действий, произведенных с лицом, фактически подозреваемым в совершении преступления, но проходящи</w:t>
      </w:r>
      <w:r w:rsidR="00AA03AB">
        <w:rPr>
          <w:rFonts w:ascii="Times New Roman" w:eastAsiaTheme="minorHAnsi" w:hAnsi="Times New Roman"/>
          <w:sz w:val="28"/>
          <w:szCs w:val="28"/>
          <w:lang w:eastAsia="ru-RU"/>
        </w:rPr>
        <w:t>м по делу в качестве свидетеля?</w:t>
      </w:r>
    </w:p>
    <w:p w14:paraId="5CB7724C"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04A8BE61" w14:textId="77777777" w:rsidR="00C14580" w:rsidRPr="00AA03AB" w:rsidRDefault="00C14580" w:rsidP="008A0883">
      <w:pPr>
        <w:spacing w:after="0"/>
        <w:ind w:firstLine="709"/>
        <w:jc w:val="both"/>
        <w:rPr>
          <w:rFonts w:ascii="Times New Roman" w:eastAsiaTheme="minorHAnsi" w:hAnsi="Times New Roman"/>
          <w:b/>
          <w:sz w:val="28"/>
          <w:szCs w:val="28"/>
          <w:u w:val="single"/>
          <w:lang w:eastAsia="ru-RU"/>
        </w:rPr>
      </w:pPr>
      <w:r w:rsidRPr="00AA03AB">
        <w:rPr>
          <w:rFonts w:ascii="Times New Roman" w:eastAsiaTheme="minorHAnsi" w:hAnsi="Times New Roman"/>
          <w:b/>
          <w:sz w:val="28"/>
          <w:szCs w:val="28"/>
          <w:u w:val="single"/>
          <w:lang w:eastAsia="ru-RU"/>
        </w:rPr>
        <w:t>Задача 14.</w:t>
      </w:r>
    </w:p>
    <w:p w14:paraId="7FD77FB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делу Деточкина были допрошены в качестве свидетелей Ильясова, с которой Деточкин прожил 16 лет, не регистрируя брак, и ее дочь Валентина 20 лет, которую Деточкин  воспитывал с детства. Положения ст. 51 Конституции ни в первом, ни во втором случае свидетелям не разъяснялись.  </w:t>
      </w:r>
    </w:p>
    <w:p w14:paraId="094B36E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Защитник Деточкина Добронравова в суде заявила ходатайство о признании показаний указанных лиц недопустимыми доказательствами, ссылаясь на то, что им не было предоставлено право отказаться от дачи показаний против Деточкина. Она указала на то, что с гражданкой Ильясовой. Деточкин заключил церковный брак, на протяжении 16 лет вел с ней общее хозяйство, ее дочь Валентину воспитывал как свою собственную.</w:t>
      </w:r>
      <w:r w:rsidRPr="00C14580">
        <w:rPr>
          <w:rFonts w:ascii="Times New Roman" w:eastAsiaTheme="minorHAnsi" w:hAnsi="Times New Roman"/>
          <w:sz w:val="28"/>
          <w:szCs w:val="28"/>
          <w:lang w:eastAsia="ru-RU"/>
        </w:rPr>
        <w:tab/>
      </w:r>
    </w:p>
    <w:p w14:paraId="2585B7A6"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Какое решение должен принять суд?</w:t>
      </w:r>
    </w:p>
    <w:p w14:paraId="15E32796" w14:textId="7D22F880" w:rsidR="00C14580" w:rsidRPr="00C14580" w:rsidRDefault="00C14580" w:rsidP="008A0883">
      <w:pPr>
        <w:spacing w:after="0"/>
        <w:ind w:firstLine="709"/>
        <w:jc w:val="both"/>
        <w:rPr>
          <w:rFonts w:ascii="Times New Roman" w:eastAsiaTheme="minorHAnsi" w:hAnsi="Times New Roman"/>
          <w:sz w:val="28"/>
          <w:szCs w:val="28"/>
          <w:lang w:eastAsia="ru-RU"/>
        </w:rPr>
      </w:pPr>
    </w:p>
    <w:p w14:paraId="46725585" w14:textId="77777777" w:rsidR="00C14580" w:rsidRPr="00AA03AB" w:rsidRDefault="00C14580" w:rsidP="008A0883">
      <w:pPr>
        <w:spacing w:after="0"/>
        <w:ind w:firstLine="709"/>
        <w:jc w:val="both"/>
        <w:rPr>
          <w:rFonts w:ascii="Times New Roman" w:eastAsiaTheme="minorHAnsi" w:hAnsi="Times New Roman"/>
          <w:b/>
          <w:sz w:val="28"/>
          <w:szCs w:val="28"/>
          <w:u w:val="single"/>
          <w:lang w:eastAsia="ru-RU"/>
        </w:rPr>
      </w:pPr>
      <w:r w:rsidRPr="00AA03AB">
        <w:rPr>
          <w:rFonts w:ascii="Times New Roman" w:eastAsiaTheme="minorHAnsi" w:hAnsi="Times New Roman"/>
          <w:b/>
          <w:sz w:val="28"/>
          <w:szCs w:val="28"/>
          <w:u w:val="single"/>
          <w:lang w:eastAsia="ru-RU"/>
        </w:rPr>
        <w:t>Задача 15.</w:t>
      </w:r>
    </w:p>
    <w:p w14:paraId="79AC789E" w14:textId="241F3805"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Гражданин Отчаянный, являющийся родным братом обвиняемого, был допрошен по делу последнего в качестве свидетеля. Следователем положения статьи 51 Конституции РФ ему разъяснены не </w:t>
      </w:r>
      <w:r w:rsidR="00AA03AB">
        <w:rPr>
          <w:rFonts w:ascii="Times New Roman" w:eastAsiaTheme="minorHAnsi" w:hAnsi="Times New Roman"/>
          <w:sz w:val="28"/>
          <w:szCs w:val="28"/>
          <w:lang w:eastAsia="ru-RU"/>
        </w:rPr>
        <w:t>были.</w:t>
      </w:r>
    </w:p>
    <w:p w14:paraId="689C4F1D" w14:textId="064C8D2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На предварительном слушании защитник заявил ходатайство о признании показаний Отчаянного недопустимым доказательством и исключении их целиком из материалов дела. Прокурор высказал возражения, </w:t>
      </w:r>
      <w:r w:rsidRPr="00C14580">
        <w:rPr>
          <w:rFonts w:ascii="Times New Roman" w:eastAsiaTheme="minorHAnsi" w:hAnsi="Times New Roman"/>
          <w:sz w:val="28"/>
          <w:szCs w:val="28"/>
          <w:lang w:eastAsia="ru-RU"/>
        </w:rPr>
        <w:lastRenderedPageBreak/>
        <w:t>указав, что показания Отчаянного должны быть признаны недопустимыми только в части, касающейся ответов на вопросы о причастности к преступлению его самого, его брата и других близких родственников. Иные сведения, которые содержатся в его показаниях, Отчаянный обязан был сообщить следователю в любом случае, поэтому в этой части они могут быть ис</w:t>
      </w:r>
      <w:r w:rsidR="00AA03AB">
        <w:rPr>
          <w:rFonts w:ascii="Times New Roman" w:eastAsiaTheme="minorHAnsi" w:hAnsi="Times New Roman"/>
          <w:sz w:val="28"/>
          <w:szCs w:val="28"/>
          <w:lang w:eastAsia="ru-RU"/>
        </w:rPr>
        <w:t>пользованы как доказательства.</w:t>
      </w:r>
    </w:p>
    <w:p w14:paraId="4F940658" w14:textId="3A6F936D" w:rsidR="00C14580" w:rsidRPr="00C14580" w:rsidRDefault="00AA03AB"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Разрешите возникший спор.</w:t>
      </w:r>
    </w:p>
    <w:p w14:paraId="0CF18525"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288D8FC5"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16.</w:t>
      </w:r>
    </w:p>
    <w:p w14:paraId="4B03379B"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Крайнов, выйдя в 22.00 на балкон своего дома покурить, увидел, как на балкон соседней девятиэтажки с крыши на альпинистском снаряжении спускаются 2 человека. Решив, что это хозяева квартиры, потерявшие ключи, он взял смартфон и начал снимать, надеясь на интересные кадры, чтобы выложить их на YouTube. Через два дня он случайно узнал, что в соседнем доме на девятом этаже произошло ограбление квартиры. Поняв, что в действительности произошло, Крайнов скопировал запись на карту памяти и принес её следователю.</w:t>
      </w:r>
    </w:p>
    <w:p w14:paraId="557902C9" w14:textId="4BA0947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Будет ли являться видеозапись, отснятая Крайновым, доказательством по делу. Если да, то какие процессуальные действия необходимо для этого произвести? К какому виду дока</w:t>
      </w:r>
      <w:r w:rsidR="0021015F">
        <w:rPr>
          <w:rFonts w:ascii="Times New Roman" w:eastAsiaTheme="minorHAnsi" w:hAnsi="Times New Roman"/>
          <w:sz w:val="28"/>
          <w:szCs w:val="28"/>
          <w:lang w:eastAsia="ru-RU"/>
        </w:rPr>
        <w:t>зательств его следует отнести?</w:t>
      </w:r>
    </w:p>
    <w:p w14:paraId="4A083FC0"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398285E3"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17.</w:t>
      </w:r>
    </w:p>
    <w:p w14:paraId="2D79C3A0" w14:textId="0A8EA80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К следователю </w:t>
      </w:r>
      <w:proofErr w:type="spellStart"/>
      <w:r w:rsidRPr="00C14580">
        <w:rPr>
          <w:rFonts w:ascii="Times New Roman" w:eastAsiaTheme="minorHAnsi" w:hAnsi="Times New Roman"/>
          <w:sz w:val="28"/>
          <w:szCs w:val="28"/>
          <w:lang w:eastAsia="ru-RU"/>
        </w:rPr>
        <w:t>Завалову</w:t>
      </w:r>
      <w:proofErr w:type="spellEnd"/>
      <w:r w:rsidRPr="00C14580">
        <w:rPr>
          <w:rFonts w:ascii="Times New Roman" w:eastAsiaTheme="minorHAnsi" w:hAnsi="Times New Roman"/>
          <w:sz w:val="28"/>
          <w:szCs w:val="28"/>
          <w:lang w:eastAsia="ru-RU"/>
        </w:rPr>
        <w:t>, расследующему дело об убийстве гр-на Сердюкова, пришел пятнадцатилетний Морозов, который сказал, что в день убийства фотографировал ребят во дворе и на одном из снимков на заднем плане виден человек, вылезающий из окна квартиры, расположенной на первом</w:t>
      </w:r>
      <w:r w:rsidR="0021015F">
        <w:rPr>
          <w:rFonts w:ascii="Times New Roman" w:eastAsiaTheme="minorHAnsi" w:hAnsi="Times New Roman"/>
          <w:sz w:val="28"/>
          <w:szCs w:val="28"/>
          <w:lang w:eastAsia="ru-RU"/>
        </w:rPr>
        <w:t xml:space="preserve"> этаже, в которой жил Сердюков.</w:t>
      </w:r>
    </w:p>
    <w:p w14:paraId="33528979" w14:textId="580C8A5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 Данное окно было также отснято следователем на фотоаппарат в ходе производства осмотра места происшествия, в деле имеются фотографии, п</w:t>
      </w:r>
      <w:r w:rsidR="0021015F">
        <w:rPr>
          <w:rFonts w:ascii="Times New Roman" w:eastAsiaTheme="minorHAnsi" w:hAnsi="Times New Roman"/>
          <w:sz w:val="28"/>
          <w:szCs w:val="28"/>
          <w:lang w:eastAsia="ru-RU"/>
        </w:rPr>
        <w:t>риложенные к протоколу осмотра.</w:t>
      </w:r>
    </w:p>
    <w:p w14:paraId="27B07FCA" w14:textId="4854628E" w:rsidR="0021015F"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Являются ли полученные фотографии доказательствами по делу? Если да, </w:t>
      </w:r>
      <w:r w:rsidR="0021015F">
        <w:rPr>
          <w:rFonts w:ascii="Times New Roman" w:eastAsiaTheme="minorHAnsi" w:hAnsi="Times New Roman"/>
          <w:sz w:val="28"/>
          <w:szCs w:val="28"/>
          <w:lang w:eastAsia="ru-RU"/>
        </w:rPr>
        <w:t>то к какому виду они относятся.</w:t>
      </w:r>
    </w:p>
    <w:p w14:paraId="3C51B2C7" w14:textId="77777777" w:rsidR="008A0883" w:rsidRDefault="008A0883" w:rsidP="008A0883">
      <w:pPr>
        <w:spacing w:after="0"/>
        <w:ind w:firstLine="709"/>
        <w:jc w:val="both"/>
        <w:rPr>
          <w:rFonts w:ascii="Times New Roman" w:eastAsiaTheme="minorHAnsi" w:hAnsi="Times New Roman"/>
          <w:sz w:val="28"/>
          <w:szCs w:val="28"/>
          <w:lang w:eastAsia="ru-RU"/>
        </w:rPr>
      </w:pPr>
    </w:p>
    <w:p w14:paraId="39234106"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18.</w:t>
      </w:r>
    </w:p>
    <w:p w14:paraId="5B880260" w14:textId="480005CC"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делу Калашникова, обвинявшегося в незаконном приобретении и хранении огнестрельного оружия и боеприпасов (ч.1 ст. 222 УК РФ), был проведен обыск в служебном кабинете, в ходе которого были изъяты граната и два металлических устройства в виде авторучек. Найденные предметы </w:t>
      </w:r>
      <w:r w:rsidRPr="00C14580">
        <w:rPr>
          <w:rFonts w:ascii="Times New Roman" w:eastAsiaTheme="minorHAnsi" w:hAnsi="Times New Roman"/>
          <w:sz w:val="28"/>
          <w:szCs w:val="28"/>
          <w:lang w:eastAsia="ru-RU"/>
        </w:rPr>
        <w:lastRenderedPageBreak/>
        <w:t>были осмотрены, приобщены к материалам дела и направлены на баллистическую и</w:t>
      </w:r>
      <w:r w:rsidR="0021015F">
        <w:rPr>
          <w:rFonts w:ascii="Times New Roman" w:eastAsiaTheme="minorHAnsi" w:hAnsi="Times New Roman"/>
          <w:sz w:val="28"/>
          <w:szCs w:val="28"/>
          <w:lang w:eastAsia="ru-RU"/>
        </w:rPr>
        <w:t xml:space="preserve"> взрывотехническую экспертизы.</w:t>
      </w:r>
    </w:p>
    <w:p w14:paraId="0BD00B79" w14:textId="4EA7A833"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По ходатайству защиты суд установил, что обыск в кабинете Калашникова был проведен с нарушением уголовно-процессуального закона, признал протокол обыска недопустимым доказательством и исключ</w:t>
      </w:r>
      <w:r w:rsidR="0021015F">
        <w:rPr>
          <w:rFonts w:ascii="Times New Roman" w:eastAsiaTheme="minorHAnsi" w:hAnsi="Times New Roman"/>
          <w:sz w:val="28"/>
          <w:szCs w:val="28"/>
          <w:lang w:eastAsia="ru-RU"/>
        </w:rPr>
        <w:t>ил его из разбирательства дела.</w:t>
      </w:r>
    </w:p>
    <w:p w14:paraId="4754D854" w14:textId="6FAD6C7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Решите вопрос о юридической силе вещественных доказательств, полученных в ходе этого обыска - гранаты и двух металлических предметов, признанных экспертами огнестрельным оружием</w:t>
      </w:r>
      <w:r w:rsidR="0021015F">
        <w:rPr>
          <w:rFonts w:ascii="Times New Roman" w:eastAsiaTheme="minorHAnsi" w:hAnsi="Times New Roman"/>
          <w:sz w:val="28"/>
          <w:szCs w:val="28"/>
          <w:lang w:eastAsia="ru-RU"/>
        </w:rPr>
        <w:t>, а также заключений экспертиз.</w:t>
      </w:r>
    </w:p>
    <w:p w14:paraId="1CFBF146"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0863CD58"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19.</w:t>
      </w:r>
    </w:p>
    <w:p w14:paraId="041A2583" w14:textId="37781B8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делу гражданки </w:t>
      </w:r>
      <w:proofErr w:type="spellStart"/>
      <w:r w:rsidRPr="00C14580">
        <w:rPr>
          <w:rFonts w:ascii="Times New Roman" w:eastAsiaTheme="minorHAnsi" w:hAnsi="Times New Roman"/>
          <w:sz w:val="28"/>
          <w:szCs w:val="28"/>
          <w:lang w:eastAsia="ru-RU"/>
        </w:rPr>
        <w:t>Курошевой</w:t>
      </w:r>
      <w:proofErr w:type="spellEnd"/>
      <w:r w:rsidRPr="00C14580">
        <w:rPr>
          <w:rFonts w:ascii="Times New Roman" w:eastAsiaTheme="minorHAnsi" w:hAnsi="Times New Roman"/>
          <w:sz w:val="28"/>
          <w:szCs w:val="28"/>
          <w:lang w:eastAsia="ru-RU"/>
        </w:rPr>
        <w:t xml:space="preserve">, обвиненной в совершении преступления, предусмотренного ч.2 ст. 162 УК РФ, было проведено две экспертизы. Согласно первому заключению эксперта, проводившего судебно-биологическую экспертизу, пятна крови, обнаруженные на одежде </w:t>
      </w:r>
      <w:proofErr w:type="spellStart"/>
      <w:r w:rsidRPr="00C14580">
        <w:rPr>
          <w:rFonts w:ascii="Times New Roman" w:eastAsiaTheme="minorHAnsi" w:hAnsi="Times New Roman"/>
          <w:sz w:val="28"/>
          <w:szCs w:val="28"/>
          <w:lang w:eastAsia="ru-RU"/>
        </w:rPr>
        <w:t>Курошевой</w:t>
      </w:r>
      <w:proofErr w:type="spellEnd"/>
      <w:r w:rsidRPr="00C14580">
        <w:rPr>
          <w:rFonts w:ascii="Times New Roman" w:eastAsiaTheme="minorHAnsi" w:hAnsi="Times New Roman"/>
          <w:sz w:val="28"/>
          <w:szCs w:val="28"/>
          <w:lang w:eastAsia="ru-RU"/>
        </w:rPr>
        <w:t xml:space="preserve">, могли принадлежать как потерпевшему, так и ей самой (у них была одна и та же группа крови). По заключению физико-технической экспертизы волокна, обнаруженные на оконном проеме в доме потерпевшего (было установлено, что преступник проник в дом через окно), "однородны соответствующим волокнам шубы </w:t>
      </w:r>
      <w:proofErr w:type="spellStart"/>
      <w:r w:rsidRPr="00C14580">
        <w:rPr>
          <w:rFonts w:ascii="Times New Roman" w:eastAsiaTheme="minorHAnsi" w:hAnsi="Times New Roman"/>
          <w:sz w:val="28"/>
          <w:szCs w:val="28"/>
          <w:lang w:eastAsia="ru-RU"/>
        </w:rPr>
        <w:t>Курошевой</w:t>
      </w:r>
      <w:proofErr w:type="spellEnd"/>
      <w:r w:rsidRPr="00C14580">
        <w:rPr>
          <w:rFonts w:ascii="Times New Roman" w:eastAsiaTheme="minorHAnsi" w:hAnsi="Times New Roman"/>
          <w:sz w:val="28"/>
          <w:szCs w:val="28"/>
          <w:lang w:eastAsia="ru-RU"/>
        </w:rPr>
        <w:t xml:space="preserve"> по цвету, оттенку цветов, прокраске, изогнутости, размерным соотношениям, поверхностному рельефу и видимой внутренней стру</w:t>
      </w:r>
      <w:r w:rsidR="0021015F">
        <w:rPr>
          <w:rFonts w:ascii="Times New Roman" w:eastAsiaTheme="minorHAnsi" w:hAnsi="Times New Roman"/>
          <w:sz w:val="28"/>
          <w:szCs w:val="28"/>
          <w:lang w:eastAsia="ru-RU"/>
        </w:rPr>
        <w:t>ктуре".</w:t>
      </w:r>
    </w:p>
    <w:p w14:paraId="7A1DBAF9" w14:textId="3314D431"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Оцените результаты проведенных по делу экспертиз. Можно ли на их основе сделать определенный вывод о причастности </w:t>
      </w:r>
      <w:proofErr w:type="spellStart"/>
      <w:r w:rsidRPr="00C14580">
        <w:rPr>
          <w:rFonts w:ascii="Times New Roman" w:eastAsiaTheme="minorHAnsi" w:hAnsi="Times New Roman"/>
          <w:sz w:val="28"/>
          <w:szCs w:val="28"/>
          <w:lang w:eastAsia="ru-RU"/>
        </w:rPr>
        <w:t>Куроше</w:t>
      </w:r>
      <w:r w:rsidR="0021015F">
        <w:rPr>
          <w:rFonts w:ascii="Times New Roman" w:eastAsiaTheme="minorHAnsi" w:hAnsi="Times New Roman"/>
          <w:sz w:val="28"/>
          <w:szCs w:val="28"/>
          <w:lang w:eastAsia="ru-RU"/>
        </w:rPr>
        <w:t>вой</w:t>
      </w:r>
      <w:proofErr w:type="spellEnd"/>
      <w:r w:rsidR="0021015F">
        <w:rPr>
          <w:rFonts w:ascii="Times New Roman" w:eastAsiaTheme="minorHAnsi" w:hAnsi="Times New Roman"/>
          <w:sz w:val="28"/>
          <w:szCs w:val="28"/>
          <w:lang w:eastAsia="ru-RU"/>
        </w:rPr>
        <w:t xml:space="preserve"> к совершению преступления.</w:t>
      </w:r>
    </w:p>
    <w:p w14:paraId="619ADEFC" w14:textId="77777777" w:rsidR="00C14580" w:rsidRPr="00C14580" w:rsidRDefault="00C14580" w:rsidP="008A0883">
      <w:pPr>
        <w:spacing w:after="0"/>
        <w:ind w:firstLine="709"/>
        <w:jc w:val="both"/>
        <w:rPr>
          <w:rFonts w:ascii="Times New Roman" w:eastAsiaTheme="minorHAnsi" w:hAnsi="Times New Roman"/>
          <w:sz w:val="28"/>
          <w:szCs w:val="28"/>
          <w:lang w:eastAsia="ru-RU"/>
        </w:rPr>
      </w:pPr>
    </w:p>
    <w:p w14:paraId="0D69658E" w14:textId="77777777" w:rsidR="00C14580" w:rsidRPr="0021015F" w:rsidRDefault="00C14580" w:rsidP="008A0883">
      <w:pPr>
        <w:spacing w:after="0"/>
        <w:ind w:firstLine="709"/>
        <w:jc w:val="both"/>
        <w:rPr>
          <w:rFonts w:ascii="Times New Roman" w:eastAsiaTheme="minorHAnsi" w:hAnsi="Times New Roman"/>
          <w:b/>
          <w:sz w:val="28"/>
          <w:szCs w:val="28"/>
          <w:u w:val="single"/>
          <w:lang w:eastAsia="ru-RU"/>
        </w:rPr>
      </w:pPr>
      <w:r w:rsidRPr="0021015F">
        <w:rPr>
          <w:rFonts w:ascii="Times New Roman" w:eastAsiaTheme="minorHAnsi" w:hAnsi="Times New Roman"/>
          <w:b/>
          <w:sz w:val="28"/>
          <w:szCs w:val="28"/>
          <w:u w:val="single"/>
          <w:lang w:eastAsia="ru-RU"/>
        </w:rPr>
        <w:t>Задача 20.</w:t>
      </w:r>
    </w:p>
    <w:p w14:paraId="37842AB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В протоколе обыска, составленном следователем Пшеничным,  отсутствовали подписи понятого Сухова. Другой понятой протокол подписал.</w:t>
      </w:r>
      <w:r w:rsidRPr="00C14580">
        <w:rPr>
          <w:rFonts w:ascii="Times New Roman" w:eastAsiaTheme="minorHAnsi" w:hAnsi="Times New Roman"/>
          <w:sz w:val="28"/>
          <w:szCs w:val="28"/>
          <w:lang w:eastAsia="ru-RU"/>
        </w:rPr>
        <w:tab/>
      </w:r>
    </w:p>
    <w:p w14:paraId="21C0C7C9" w14:textId="674206CE" w:rsidR="00A2535D"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Возможно ли устранение допущенного нарушения процессуальным путем, если в протоколе содержатся анкетные данные Сухова. Как должен поступить следователь, если будет установлено, что Сухов после производств</w:t>
      </w:r>
      <w:r w:rsidR="00A2535D">
        <w:rPr>
          <w:rFonts w:ascii="Times New Roman" w:eastAsiaTheme="minorHAnsi" w:hAnsi="Times New Roman"/>
          <w:sz w:val="28"/>
          <w:szCs w:val="28"/>
          <w:lang w:eastAsia="ru-RU"/>
        </w:rPr>
        <w:t>а обыска скончался.</w:t>
      </w:r>
    </w:p>
    <w:p w14:paraId="44D672EA" w14:textId="77777777" w:rsidR="008A0883" w:rsidRDefault="008A0883" w:rsidP="008A0883">
      <w:pPr>
        <w:spacing w:after="0"/>
        <w:ind w:firstLine="709"/>
        <w:jc w:val="both"/>
        <w:rPr>
          <w:rFonts w:ascii="Times New Roman" w:eastAsiaTheme="minorHAnsi" w:hAnsi="Times New Roman"/>
          <w:sz w:val="28"/>
          <w:szCs w:val="28"/>
          <w:lang w:eastAsia="ru-RU"/>
        </w:rPr>
      </w:pPr>
    </w:p>
    <w:p w14:paraId="7BBD38FE" w14:textId="77777777" w:rsidR="00C14580" w:rsidRPr="00A2535D" w:rsidRDefault="00C14580" w:rsidP="008A0883">
      <w:pPr>
        <w:spacing w:after="0"/>
        <w:ind w:firstLine="709"/>
        <w:jc w:val="both"/>
        <w:rPr>
          <w:rFonts w:ascii="Times New Roman" w:eastAsiaTheme="minorHAnsi" w:hAnsi="Times New Roman"/>
          <w:b/>
          <w:sz w:val="28"/>
          <w:szCs w:val="28"/>
          <w:u w:val="single"/>
          <w:lang w:eastAsia="ru-RU"/>
        </w:rPr>
      </w:pPr>
      <w:r w:rsidRPr="00A2535D">
        <w:rPr>
          <w:rFonts w:ascii="Times New Roman" w:eastAsiaTheme="minorHAnsi" w:hAnsi="Times New Roman"/>
          <w:b/>
          <w:sz w:val="28"/>
          <w:szCs w:val="28"/>
          <w:u w:val="single"/>
          <w:lang w:eastAsia="ru-RU"/>
        </w:rPr>
        <w:t>Задача 21.</w:t>
      </w:r>
    </w:p>
    <w:p w14:paraId="2FCA468A" w14:textId="3B39CB22"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делу Недорезова, обвиняемого в совершении преступления, предусмотренного ч.1 ст. 111 УК РФ, на судебном заседании сторона защиты </w:t>
      </w:r>
      <w:r w:rsidRPr="00C14580">
        <w:rPr>
          <w:rFonts w:ascii="Times New Roman" w:eastAsiaTheme="minorHAnsi" w:hAnsi="Times New Roman"/>
          <w:sz w:val="28"/>
          <w:szCs w:val="28"/>
          <w:lang w:eastAsia="ru-RU"/>
        </w:rPr>
        <w:lastRenderedPageBreak/>
        <w:t xml:space="preserve">заявила ходатайство о признании недопустимыми доказательствами и исключении из материалов дела протокола осмотра места происшествия и ножа, осмотренного следователем и приобщенного к материалам уголовного дела после проведения данного следственного действия. Свою позицию защита мотивировала тем, что факт и место обнаружения ножа, приобщенного к материалам дела по итогам осмотра места происшествия, в протоколе не зафиксированы, вызывает сомнение участие в ходе обыска понятого </w:t>
      </w:r>
      <w:proofErr w:type="spellStart"/>
      <w:r w:rsidRPr="00C14580">
        <w:rPr>
          <w:rFonts w:ascii="Times New Roman" w:eastAsiaTheme="minorHAnsi" w:hAnsi="Times New Roman"/>
          <w:sz w:val="28"/>
          <w:szCs w:val="28"/>
          <w:lang w:eastAsia="ru-RU"/>
        </w:rPr>
        <w:t>Заовражного</w:t>
      </w:r>
      <w:proofErr w:type="spellEnd"/>
      <w:r w:rsidRPr="00C14580">
        <w:rPr>
          <w:rFonts w:ascii="Times New Roman" w:eastAsiaTheme="minorHAnsi" w:hAnsi="Times New Roman"/>
          <w:sz w:val="28"/>
          <w:szCs w:val="28"/>
          <w:lang w:eastAsia="ru-RU"/>
        </w:rPr>
        <w:t>, который, судя по анкетным дан</w:t>
      </w:r>
      <w:r w:rsidR="00A2535D">
        <w:rPr>
          <w:rFonts w:ascii="Times New Roman" w:eastAsiaTheme="minorHAnsi" w:hAnsi="Times New Roman"/>
          <w:sz w:val="28"/>
          <w:szCs w:val="28"/>
          <w:lang w:eastAsia="ru-RU"/>
        </w:rPr>
        <w:t>ным, проживает в другом городе.</w:t>
      </w:r>
    </w:p>
    <w:p w14:paraId="7E00E15D"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ходатайству прокурора на судебное заседание был вызван </w:t>
      </w:r>
      <w:proofErr w:type="spellStart"/>
      <w:r w:rsidRPr="00C14580">
        <w:rPr>
          <w:rFonts w:ascii="Times New Roman" w:eastAsiaTheme="minorHAnsi" w:hAnsi="Times New Roman"/>
          <w:sz w:val="28"/>
          <w:szCs w:val="28"/>
          <w:lang w:eastAsia="ru-RU"/>
        </w:rPr>
        <w:t>Заовражный</w:t>
      </w:r>
      <w:proofErr w:type="spellEnd"/>
      <w:r w:rsidRPr="00C14580">
        <w:rPr>
          <w:rFonts w:ascii="Times New Roman" w:eastAsiaTheme="minorHAnsi" w:hAnsi="Times New Roman"/>
          <w:sz w:val="28"/>
          <w:szCs w:val="28"/>
          <w:lang w:eastAsia="ru-RU"/>
        </w:rPr>
        <w:t xml:space="preserve">, который показал, что действительно, он участвовал в производстве осмотра места происшествия во дворе дома № 13 по улице Раскольникова в качестве понятого, что все время его производства он находился рядом со следователем, внимательно следил за ходом осмотра места происшествия и всеми действиями следователя, никуда не отлучался. Он подтвердил, что следователь проводил осмотр места происшествия в присутствии двух понятых, что всем им разъяснили их права и обязанности. </w:t>
      </w:r>
    </w:p>
    <w:p w14:paraId="02D2A6B3" w14:textId="23D5A2A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Также он показал, что нож был обнаружен следователем в 1,5 метрах вправо от двери в подъезд №1 дома № 13 по улице Рас</w:t>
      </w:r>
      <w:r w:rsidR="00A2535D">
        <w:rPr>
          <w:rFonts w:ascii="Times New Roman" w:eastAsiaTheme="minorHAnsi" w:hAnsi="Times New Roman"/>
          <w:sz w:val="28"/>
          <w:szCs w:val="28"/>
          <w:lang w:eastAsia="ru-RU"/>
        </w:rPr>
        <w:t>кольникова, в траве, на газоне.</w:t>
      </w:r>
    </w:p>
    <w:p w14:paraId="6651C285" w14:textId="55CD7246"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Кроме того, по ходатайству прокурора суд допросил в качестве свидетелей граждан Лобачева и </w:t>
      </w:r>
      <w:proofErr w:type="spellStart"/>
      <w:r w:rsidRPr="00C14580">
        <w:rPr>
          <w:rFonts w:ascii="Times New Roman" w:eastAsiaTheme="minorHAnsi" w:hAnsi="Times New Roman"/>
          <w:sz w:val="28"/>
          <w:szCs w:val="28"/>
          <w:lang w:eastAsia="ru-RU"/>
        </w:rPr>
        <w:t>Домоседову</w:t>
      </w:r>
      <w:proofErr w:type="spellEnd"/>
      <w:r w:rsidRPr="00C14580">
        <w:rPr>
          <w:rFonts w:ascii="Times New Roman" w:eastAsiaTheme="minorHAnsi" w:hAnsi="Times New Roman"/>
          <w:sz w:val="28"/>
          <w:szCs w:val="28"/>
          <w:lang w:eastAsia="ru-RU"/>
        </w:rPr>
        <w:t>, проживающих по ул. Раскольникова, д. 13, каждый из которых указал, что увидел, как к подъезду № 1 дома № 13 по улице Раскольникова подъехала полицейская машина, и территория подъезда была оцеплена. Они вышли посмотреть, что происходит, и узнали, что около подъезда произошла драка, в которой участвовал житель этого дома Недорезов и что производится осмотр места происшествия. Они показали, что около 1,5 часов наблюдали за действиями следователя и хорошо видели, как следователь нашел примерно в 2 метрах от входа в подъезд нож с коричневой ручкой.</w:t>
      </w:r>
    </w:p>
    <w:p w14:paraId="69A04993" w14:textId="3EE8E11F"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По ходатайству прокурора суд также в порядке ст. 289 УПК РФ провел с Лобачевым и </w:t>
      </w:r>
      <w:proofErr w:type="spellStart"/>
      <w:r w:rsidRPr="00C14580">
        <w:rPr>
          <w:rFonts w:ascii="Times New Roman" w:eastAsiaTheme="minorHAnsi" w:hAnsi="Times New Roman"/>
          <w:sz w:val="28"/>
          <w:szCs w:val="28"/>
          <w:lang w:eastAsia="ru-RU"/>
        </w:rPr>
        <w:t>Домоседовой</w:t>
      </w:r>
      <w:proofErr w:type="spellEnd"/>
      <w:r w:rsidRPr="00C14580">
        <w:rPr>
          <w:rFonts w:ascii="Times New Roman" w:eastAsiaTheme="minorHAnsi" w:hAnsi="Times New Roman"/>
          <w:sz w:val="28"/>
          <w:szCs w:val="28"/>
          <w:lang w:eastAsia="ru-RU"/>
        </w:rPr>
        <w:t xml:space="preserve"> предъявление для опознания. В ходе данных следственный действий каждый из них с уверенностью узнал в ноже, приобщенном следователем к материалам дела, нож, обнаруженный следователем при осмотре места происшествия около подъезда №1</w:t>
      </w:r>
      <w:r w:rsidR="00A2535D">
        <w:rPr>
          <w:rFonts w:ascii="Times New Roman" w:eastAsiaTheme="minorHAnsi" w:hAnsi="Times New Roman"/>
          <w:sz w:val="28"/>
          <w:szCs w:val="28"/>
          <w:lang w:eastAsia="ru-RU"/>
        </w:rPr>
        <w:t xml:space="preserve"> дома №13 по ул. Раскольникова.</w:t>
      </w:r>
    </w:p>
    <w:p w14:paraId="45337467" w14:textId="06E53859"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Оцените доказательственное значение показаний </w:t>
      </w:r>
      <w:proofErr w:type="spellStart"/>
      <w:r w:rsidRPr="00C14580">
        <w:rPr>
          <w:rFonts w:ascii="Times New Roman" w:eastAsiaTheme="minorHAnsi" w:hAnsi="Times New Roman"/>
          <w:sz w:val="28"/>
          <w:szCs w:val="28"/>
          <w:lang w:eastAsia="ru-RU"/>
        </w:rPr>
        <w:t>Заовражного</w:t>
      </w:r>
      <w:proofErr w:type="spellEnd"/>
      <w:r w:rsidRPr="00C14580">
        <w:rPr>
          <w:rFonts w:ascii="Times New Roman" w:eastAsiaTheme="minorHAnsi" w:hAnsi="Times New Roman"/>
          <w:sz w:val="28"/>
          <w:szCs w:val="28"/>
          <w:lang w:eastAsia="ru-RU"/>
        </w:rPr>
        <w:t xml:space="preserve">, а также Лобачева и </w:t>
      </w:r>
      <w:proofErr w:type="spellStart"/>
      <w:r w:rsidRPr="00C14580">
        <w:rPr>
          <w:rFonts w:ascii="Times New Roman" w:eastAsiaTheme="minorHAnsi" w:hAnsi="Times New Roman"/>
          <w:sz w:val="28"/>
          <w:szCs w:val="28"/>
          <w:lang w:eastAsia="ru-RU"/>
        </w:rPr>
        <w:t>Домоседовой</w:t>
      </w:r>
      <w:proofErr w:type="spellEnd"/>
      <w:r w:rsidR="00A2535D">
        <w:rPr>
          <w:rFonts w:ascii="Times New Roman" w:eastAsiaTheme="minorHAnsi" w:hAnsi="Times New Roman"/>
          <w:sz w:val="28"/>
          <w:szCs w:val="28"/>
          <w:lang w:eastAsia="ru-RU"/>
        </w:rPr>
        <w:t>.</w:t>
      </w:r>
    </w:p>
    <w:p w14:paraId="620571C0" w14:textId="4C576E33"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 должно быт</w:t>
      </w:r>
      <w:r w:rsidR="00A2535D">
        <w:rPr>
          <w:rFonts w:ascii="Times New Roman" w:eastAsiaTheme="minorHAnsi" w:hAnsi="Times New Roman"/>
          <w:sz w:val="28"/>
          <w:szCs w:val="28"/>
          <w:lang w:eastAsia="ru-RU"/>
        </w:rPr>
        <w:t>ь разрешено ходатайство защиты.</w:t>
      </w:r>
    </w:p>
    <w:p w14:paraId="05E9C6E5" w14:textId="09B79BDC"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lastRenderedPageBreak/>
        <w:t xml:space="preserve">Изменилась бы ситуация, если бы </w:t>
      </w:r>
      <w:proofErr w:type="spellStart"/>
      <w:r w:rsidRPr="00C14580">
        <w:rPr>
          <w:rFonts w:ascii="Times New Roman" w:eastAsiaTheme="minorHAnsi" w:hAnsi="Times New Roman"/>
          <w:sz w:val="28"/>
          <w:szCs w:val="28"/>
          <w:lang w:eastAsia="ru-RU"/>
        </w:rPr>
        <w:t>Заовражный</w:t>
      </w:r>
      <w:proofErr w:type="spellEnd"/>
      <w:r w:rsidRPr="00C14580">
        <w:rPr>
          <w:rFonts w:ascii="Times New Roman" w:eastAsiaTheme="minorHAnsi" w:hAnsi="Times New Roman"/>
          <w:sz w:val="28"/>
          <w:szCs w:val="28"/>
          <w:lang w:eastAsia="ru-RU"/>
        </w:rPr>
        <w:t xml:space="preserve"> показал, что не присутствовал при осмотре места происшествия, а протокол подписал по просьбе следователя спустя два дня после производства </w:t>
      </w:r>
      <w:r w:rsidR="00A2535D">
        <w:rPr>
          <w:rFonts w:ascii="Times New Roman" w:eastAsiaTheme="minorHAnsi" w:hAnsi="Times New Roman"/>
          <w:sz w:val="28"/>
          <w:szCs w:val="28"/>
          <w:lang w:eastAsia="ru-RU"/>
        </w:rPr>
        <w:t>данного следственного действия.</w:t>
      </w:r>
    </w:p>
    <w:p w14:paraId="6A7B0E62" w14:textId="77777777" w:rsidR="008A0883" w:rsidRPr="00C14580" w:rsidRDefault="008A0883" w:rsidP="008A0883">
      <w:pPr>
        <w:spacing w:after="0"/>
        <w:ind w:firstLine="709"/>
        <w:jc w:val="both"/>
        <w:rPr>
          <w:rFonts w:ascii="Times New Roman" w:eastAsiaTheme="minorHAnsi" w:hAnsi="Times New Roman"/>
          <w:sz w:val="28"/>
          <w:szCs w:val="28"/>
          <w:lang w:eastAsia="ru-RU"/>
        </w:rPr>
      </w:pPr>
    </w:p>
    <w:p w14:paraId="68ECBA0E" w14:textId="77777777" w:rsidR="00C14580" w:rsidRPr="00A2535D" w:rsidRDefault="00C14580" w:rsidP="008A0883">
      <w:pPr>
        <w:spacing w:after="0"/>
        <w:ind w:firstLine="709"/>
        <w:jc w:val="both"/>
        <w:rPr>
          <w:rFonts w:ascii="Times New Roman" w:eastAsiaTheme="minorHAnsi" w:hAnsi="Times New Roman"/>
          <w:b/>
          <w:sz w:val="28"/>
          <w:szCs w:val="28"/>
          <w:u w:val="single"/>
          <w:lang w:eastAsia="ru-RU"/>
        </w:rPr>
      </w:pPr>
      <w:r w:rsidRPr="00A2535D">
        <w:rPr>
          <w:rFonts w:ascii="Times New Roman" w:eastAsiaTheme="minorHAnsi" w:hAnsi="Times New Roman"/>
          <w:b/>
          <w:sz w:val="28"/>
          <w:szCs w:val="28"/>
          <w:u w:val="single"/>
          <w:lang w:eastAsia="ru-RU"/>
        </w:rPr>
        <w:t>Задача 22.</w:t>
      </w:r>
    </w:p>
    <w:p w14:paraId="1572417F"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 xml:space="preserve">В уголовном деле по обвинению Солнцева в совершении кражи телевизора, наряду с другими документами, имелись следующие протоколы: </w:t>
      </w:r>
    </w:p>
    <w:p w14:paraId="5B475CF5" w14:textId="1773184C"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1) </w:t>
      </w:r>
      <w:r w:rsidR="00C14580" w:rsidRPr="00C14580">
        <w:rPr>
          <w:rFonts w:ascii="Times New Roman" w:eastAsiaTheme="minorHAnsi" w:hAnsi="Times New Roman"/>
          <w:sz w:val="28"/>
          <w:szCs w:val="28"/>
          <w:lang w:eastAsia="ru-RU"/>
        </w:rPr>
        <w:t>осмотра места происшествия;</w:t>
      </w:r>
    </w:p>
    <w:p w14:paraId="5BC60934" w14:textId="50674FA1"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2) </w:t>
      </w:r>
      <w:r w:rsidR="00C14580" w:rsidRPr="00C14580">
        <w:rPr>
          <w:rFonts w:ascii="Times New Roman" w:eastAsiaTheme="minorHAnsi" w:hAnsi="Times New Roman"/>
          <w:sz w:val="28"/>
          <w:szCs w:val="28"/>
          <w:lang w:eastAsia="ru-RU"/>
        </w:rPr>
        <w:t>допроса Солнцева;</w:t>
      </w:r>
    </w:p>
    <w:p w14:paraId="575C06CD" w14:textId="4CD1F8A7"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3) </w:t>
      </w:r>
      <w:r w:rsidR="00C14580" w:rsidRPr="00C14580">
        <w:rPr>
          <w:rFonts w:ascii="Times New Roman" w:eastAsiaTheme="minorHAnsi" w:hAnsi="Times New Roman"/>
          <w:sz w:val="28"/>
          <w:szCs w:val="28"/>
          <w:lang w:eastAsia="ru-RU"/>
        </w:rPr>
        <w:t>осмотра телевизора;</w:t>
      </w:r>
    </w:p>
    <w:p w14:paraId="007DCA6E" w14:textId="7380EB9F"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4) </w:t>
      </w:r>
      <w:r w:rsidR="00C14580" w:rsidRPr="00C14580">
        <w:rPr>
          <w:rFonts w:ascii="Times New Roman" w:eastAsiaTheme="minorHAnsi" w:hAnsi="Times New Roman"/>
          <w:sz w:val="28"/>
          <w:szCs w:val="28"/>
          <w:lang w:eastAsia="ru-RU"/>
        </w:rPr>
        <w:t>опознания потерпевшей магнитофона;</w:t>
      </w:r>
    </w:p>
    <w:p w14:paraId="74CB9D46" w14:textId="1F295BAC"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5) </w:t>
      </w:r>
      <w:r w:rsidR="00C14580" w:rsidRPr="00C14580">
        <w:rPr>
          <w:rFonts w:ascii="Times New Roman" w:eastAsiaTheme="minorHAnsi" w:hAnsi="Times New Roman"/>
          <w:sz w:val="28"/>
          <w:szCs w:val="28"/>
          <w:lang w:eastAsia="ru-RU"/>
        </w:rPr>
        <w:t>допроса потерпевшей;</w:t>
      </w:r>
    </w:p>
    <w:p w14:paraId="425D72ED" w14:textId="162A501D" w:rsidR="00C14580" w:rsidRPr="00C14580" w:rsidRDefault="00A2535D" w:rsidP="008A0883">
      <w:pPr>
        <w:spacing w:after="0"/>
        <w:ind w:firstLine="709"/>
        <w:jc w:val="both"/>
        <w:rPr>
          <w:rFonts w:ascii="Times New Roman" w:eastAsiaTheme="minorHAnsi" w:hAnsi="Times New Roman"/>
          <w:sz w:val="28"/>
          <w:szCs w:val="28"/>
          <w:lang w:eastAsia="ru-RU"/>
        </w:rPr>
      </w:pPr>
      <w:r>
        <w:rPr>
          <w:rFonts w:ascii="Times New Roman" w:eastAsiaTheme="minorHAnsi" w:hAnsi="Times New Roman"/>
          <w:sz w:val="28"/>
          <w:szCs w:val="28"/>
          <w:lang w:eastAsia="ru-RU"/>
        </w:rPr>
        <w:t xml:space="preserve">6) </w:t>
      </w:r>
      <w:r w:rsidR="00C14580" w:rsidRPr="00C14580">
        <w:rPr>
          <w:rFonts w:ascii="Times New Roman" w:eastAsiaTheme="minorHAnsi" w:hAnsi="Times New Roman"/>
          <w:sz w:val="28"/>
          <w:szCs w:val="28"/>
          <w:lang w:eastAsia="ru-RU"/>
        </w:rPr>
        <w:t>очной ставки между Солнцевым и потерпевшей.</w:t>
      </w:r>
    </w:p>
    <w:p w14:paraId="160ED414" w14:textId="77777777" w:rsidR="00C14580" w:rsidRPr="00C14580" w:rsidRDefault="00C14580" w:rsidP="008A0883">
      <w:pPr>
        <w:spacing w:after="0"/>
        <w:ind w:firstLine="709"/>
        <w:jc w:val="both"/>
        <w:rPr>
          <w:rFonts w:ascii="Times New Roman" w:eastAsiaTheme="minorHAnsi" w:hAnsi="Times New Roman"/>
          <w:sz w:val="28"/>
          <w:szCs w:val="28"/>
          <w:lang w:eastAsia="ru-RU"/>
        </w:rPr>
      </w:pPr>
      <w:r w:rsidRPr="00C14580">
        <w:rPr>
          <w:rFonts w:ascii="Times New Roman" w:eastAsiaTheme="minorHAnsi" w:hAnsi="Times New Roman"/>
          <w:sz w:val="28"/>
          <w:szCs w:val="28"/>
          <w:lang w:eastAsia="ru-RU"/>
        </w:rPr>
        <w:t>Какие из перечисленных процессуальных документов относятся к протоколам следственных действий как к самостоятельному источнику доказательств, указанному в п.5 ч.2 ст. 74 УПК РФ. К какому виду доказательств - личным или вещественным относятся эти протоколы.</w:t>
      </w:r>
    </w:p>
    <w:p w14:paraId="71C56422" w14:textId="77777777" w:rsidR="00C14580" w:rsidRPr="00C14580" w:rsidRDefault="00C14580" w:rsidP="008A0883">
      <w:pPr>
        <w:spacing w:after="0"/>
        <w:ind w:firstLine="709"/>
        <w:rPr>
          <w:rFonts w:ascii="Times New Roman" w:eastAsiaTheme="minorHAnsi" w:hAnsi="Times New Roman"/>
          <w:sz w:val="28"/>
          <w:szCs w:val="28"/>
          <w:lang w:eastAsia="ru-RU"/>
        </w:rPr>
      </w:pPr>
    </w:p>
    <w:p w14:paraId="3C9F636A" w14:textId="77777777" w:rsidR="00C14580" w:rsidRPr="00C14580" w:rsidRDefault="00C14580" w:rsidP="008A0883">
      <w:pPr>
        <w:spacing w:after="0"/>
        <w:ind w:firstLine="709"/>
        <w:rPr>
          <w:rFonts w:ascii="Times New Roman" w:eastAsiaTheme="minorHAnsi" w:hAnsi="Times New Roman"/>
          <w:sz w:val="28"/>
          <w:szCs w:val="28"/>
          <w:lang w:eastAsia="ru-RU"/>
        </w:rPr>
      </w:pPr>
    </w:p>
    <w:sectPr w:rsidR="00C14580" w:rsidRPr="00C14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5AD"/>
    <w:multiLevelType w:val="hybridMultilevel"/>
    <w:tmpl w:val="F70896A0"/>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3132831"/>
    <w:multiLevelType w:val="hybridMultilevel"/>
    <w:tmpl w:val="31A881C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04205D03"/>
    <w:multiLevelType w:val="hybridMultilevel"/>
    <w:tmpl w:val="13589F1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4D043D7"/>
    <w:multiLevelType w:val="hybridMultilevel"/>
    <w:tmpl w:val="B1942AC0"/>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62903DA"/>
    <w:multiLevelType w:val="hybridMultilevel"/>
    <w:tmpl w:val="C6B82080"/>
    <w:lvl w:ilvl="0" w:tplc="29F402F0">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3D22B6"/>
    <w:multiLevelType w:val="hybridMultilevel"/>
    <w:tmpl w:val="92DC7E98"/>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14C32CC4"/>
    <w:multiLevelType w:val="hybridMultilevel"/>
    <w:tmpl w:val="3D100E50"/>
    <w:lvl w:ilvl="0" w:tplc="94D65A56">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F23AA9"/>
    <w:multiLevelType w:val="hybridMultilevel"/>
    <w:tmpl w:val="274E2C8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22CF265F"/>
    <w:multiLevelType w:val="hybridMultilevel"/>
    <w:tmpl w:val="A294A98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24B5642B"/>
    <w:multiLevelType w:val="hybridMultilevel"/>
    <w:tmpl w:val="2AA0A42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2A774C4F"/>
    <w:multiLevelType w:val="hybridMultilevel"/>
    <w:tmpl w:val="4D4CAA8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1B1080"/>
    <w:multiLevelType w:val="hybridMultilevel"/>
    <w:tmpl w:val="53DEED8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3BF90143"/>
    <w:multiLevelType w:val="hybridMultilevel"/>
    <w:tmpl w:val="3AB6AED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3FC40FA7"/>
    <w:multiLevelType w:val="hybridMultilevel"/>
    <w:tmpl w:val="50B0D140"/>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2F04095"/>
    <w:multiLevelType w:val="hybridMultilevel"/>
    <w:tmpl w:val="AF721DE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49F63703"/>
    <w:multiLevelType w:val="hybridMultilevel"/>
    <w:tmpl w:val="A132936A"/>
    <w:lvl w:ilvl="0" w:tplc="0419000F">
      <w:start w:val="1"/>
      <w:numFmt w:val="decimal"/>
      <w:lvlText w:val="%1."/>
      <w:lvlJc w:val="left"/>
      <w:pPr>
        <w:tabs>
          <w:tab w:val="num" w:pos="1494"/>
        </w:tabs>
        <w:ind w:left="1494"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4A061209"/>
    <w:multiLevelType w:val="hybridMultilevel"/>
    <w:tmpl w:val="0DDE61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4A630D0A"/>
    <w:multiLevelType w:val="hybridMultilevel"/>
    <w:tmpl w:val="EA764A3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D8B1EFB"/>
    <w:multiLevelType w:val="hybridMultilevel"/>
    <w:tmpl w:val="5D34F0DC"/>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DB43237"/>
    <w:multiLevelType w:val="hybridMultilevel"/>
    <w:tmpl w:val="2B56E8A0"/>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4F9847E1"/>
    <w:multiLevelType w:val="hybridMultilevel"/>
    <w:tmpl w:val="829295D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541E57D2"/>
    <w:multiLevelType w:val="hybridMultilevel"/>
    <w:tmpl w:val="A01496A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54A04C0B"/>
    <w:multiLevelType w:val="hybridMultilevel"/>
    <w:tmpl w:val="0B787D1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54EC2D1B"/>
    <w:multiLevelType w:val="hybridMultilevel"/>
    <w:tmpl w:val="3FECD54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561D59B6"/>
    <w:multiLevelType w:val="hybridMultilevel"/>
    <w:tmpl w:val="DD045DEA"/>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67E6B57"/>
    <w:multiLevelType w:val="hybridMultilevel"/>
    <w:tmpl w:val="58DA3C64"/>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5D833B81"/>
    <w:multiLevelType w:val="hybridMultilevel"/>
    <w:tmpl w:val="21FE722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5F4A5EA9"/>
    <w:multiLevelType w:val="hybridMultilevel"/>
    <w:tmpl w:val="8F08C432"/>
    <w:lvl w:ilvl="0" w:tplc="5A586E66">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E1749EA"/>
    <w:multiLevelType w:val="hybridMultilevel"/>
    <w:tmpl w:val="C65E7EB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6FCA76A2"/>
    <w:multiLevelType w:val="hybridMultilevel"/>
    <w:tmpl w:val="D47412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0640E92"/>
    <w:multiLevelType w:val="hybridMultilevel"/>
    <w:tmpl w:val="406868FA"/>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75B02A90"/>
    <w:multiLevelType w:val="hybridMultilevel"/>
    <w:tmpl w:val="140EB692"/>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7725114C"/>
    <w:multiLevelType w:val="hybridMultilevel"/>
    <w:tmpl w:val="7B20E698"/>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789A7755"/>
    <w:multiLevelType w:val="hybridMultilevel"/>
    <w:tmpl w:val="B3D224E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719084503">
    <w:abstractNumId w:val="33"/>
  </w:num>
  <w:num w:numId="2" w16cid:durableId="1398940948">
    <w:abstractNumId w:val="34"/>
  </w:num>
  <w:num w:numId="3" w16cid:durableId="1397319059">
    <w:abstractNumId w:val="23"/>
  </w:num>
  <w:num w:numId="4" w16cid:durableId="724522204">
    <w:abstractNumId w:val="8"/>
  </w:num>
  <w:num w:numId="5" w16cid:durableId="1102526741">
    <w:abstractNumId w:val="0"/>
  </w:num>
  <w:num w:numId="6" w16cid:durableId="2097164909">
    <w:abstractNumId w:val="12"/>
  </w:num>
  <w:num w:numId="7" w16cid:durableId="255942637">
    <w:abstractNumId w:val="13"/>
  </w:num>
  <w:num w:numId="8" w16cid:durableId="1784687413">
    <w:abstractNumId w:val="20"/>
  </w:num>
  <w:num w:numId="9" w16cid:durableId="285166626">
    <w:abstractNumId w:val="29"/>
  </w:num>
  <w:num w:numId="10" w16cid:durableId="925069792">
    <w:abstractNumId w:val="24"/>
  </w:num>
  <w:num w:numId="11" w16cid:durableId="546526042">
    <w:abstractNumId w:val="18"/>
  </w:num>
  <w:num w:numId="12" w16cid:durableId="1413890748">
    <w:abstractNumId w:val="27"/>
  </w:num>
  <w:num w:numId="13" w16cid:durableId="1081098433">
    <w:abstractNumId w:val="6"/>
  </w:num>
  <w:num w:numId="14" w16cid:durableId="1116602931">
    <w:abstractNumId w:val="28"/>
  </w:num>
  <w:num w:numId="15" w16cid:durableId="2133938919">
    <w:abstractNumId w:val="4"/>
  </w:num>
  <w:num w:numId="16" w16cid:durableId="940378503">
    <w:abstractNumId w:val="15"/>
  </w:num>
  <w:num w:numId="17" w16cid:durableId="351344429">
    <w:abstractNumId w:val="31"/>
  </w:num>
  <w:num w:numId="18" w16cid:durableId="859440160">
    <w:abstractNumId w:val="19"/>
  </w:num>
  <w:num w:numId="19" w16cid:durableId="131677688">
    <w:abstractNumId w:val="5"/>
  </w:num>
  <w:num w:numId="20" w16cid:durableId="1556818857">
    <w:abstractNumId w:val="3"/>
  </w:num>
  <w:num w:numId="21" w16cid:durableId="384642963">
    <w:abstractNumId w:val="9"/>
  </w:num>
  <w:num w:numId="22" w16cid:durableId="2020114351">
    <w:abstractNumId w:val="26"/>
  </w:num>
  <w:num w:numId="23" w16cid:durableId="1966303580">
    <w:abstractNumId w:val="7"/>
  </w:num>
  <w:num w:numId="24" w16cid:durableId="25374953">
    <w:abstractNumId w:val="25"/>
  </w:num>
  <w:num w:numId="25" w16cid:durableId="1639917015">
    <w:abstractNumId w:val="10"/>
  </w:num>
  <w:num w:numId="26" w16cid:durableId="1083843796">
    <w:abstractNumId w:val="14"/>
  </w:num>
  <w:num w:numId="27" w16cid:durableId="1908109798">
    <w:abstractNumId w:val="2"/>
  </w:num>
  <w:num w:numId="28" w16cid:durableId="1997802377">
    <w:abstractNumId w:val="22"/>
  </w:num>
  <w:num w:numId="29" w16cid:durableId="315190387">
    <w:abstractNumId w:val="1"/>
  </w:num>
  <w:num w:numId="30" w16cid:durableId="1184707396">
    <w:abstractNumId w:val="32"/>
  </w:num>
  <w:num w:numId="31" w16cid:durableId="150369548">
    <w:abstractNumId w:val="21"/>
  </w:num>
  <w:num w:numId="32" w16cid:durableId="521476852">
    <w:abstractNumId w:val="16"/>
  </w:num>
  <w:num w:numId="33" w16cid:durableId="1506287065">
    <w:abstractNumId w:val="30"/>
  </w:num>
  <w:num w:numId="34" w16cid:durableId="952519104">
    <w:abstractNumId w:val="17"/>
  </w:num>
  <w:num w:numId="35" w16cid:durableId="1399547488">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36BF7"/>
    <w:rsid w:val="0009498B"/>
    <w:rsid w:val="000A4EFF"/>
    <w:rsid w:val="00106ED9"/>
    <w:rsid w:val="00135DE9"/>
    <w:rsid w:val="00175D46"/>
    <w:rsid w:val="001843AF"/>
    <w:rsid w:val="00190109"/>
    <w:rsid w:val="001B24F1"/>
    <w:rsid w:val="001D75D9"/>
    <w:rsid w:val="001F0415"/>
    <w:rsid w:val="00202C6E"/>
    <w:rsid w:val="00203FAD"/>
    <w:rsid w:val="0021015F"/>
    <w:rsid w:val="00212B6D"/>
    <w:rsid w:val="002569E4"/>
    <w:rsid w:val="002872A2"/>
    <w:rsid w:val="002A6F07"/>
    <w:rsid w:val="002B0BB0"/>
    <w:rsid w:val="002D5DAA"/>
    <w:rsid w:val="00300607"/>
    <w:rsid w:val="00304C31"/>
    <w:rsid w:val="00323BBE"/>
    <w:rsid w:val="00326657"/>
    <w:rsid w:val="00327D8B"/>
    <w:rsid w:val="00354926"/>
    <w:rsid w:val="00364CAC"/>
    <w:rsid w:val="00385D03"/>
    <w:rsid w:val="003A50D0"/>
    <w:rsid w:val="003B63AC"/>
    <w:rsid w:val="00405EFF"/>
    <w:rsid w:val="00451205"/>
    <w:rsid w:val="004B77D2"/>
    <w:rsid w:val="004C4616"/>
    <w:rsid w:val="004D69C8"/>
    <w:rsid w:val="004D6F1D"/>
    <w:rsid w:val="00517134"/>
    <w:rsid w:val="005253B4"/>
    <w:rsid w:val="0055406A"/>
    <w:rsid w:val="005610FC"/>
    <w:rsid w:val="005611E1"/>
    <w:rsid w:val="005C0B2E"/>
    <w:rsid w:val="005D2A4F"/>
    <w:rsid w:val="006307C9"/>
    <w:rsid w:val="00647472"/>
    <w:rsid w:val="0065751F"/>
    <w:rsid w:val="0069573A"/>
    <w:rsid w:val="006A6ABD"/>
    <w:rsid w:val="006C0A02"/>
    <w:rsid w:val="006C5413"/>
    <w:rsid w:val="006E00B9"/>
    <w:rsid w:val="006F325B"/>
    <w:rsid w:val="00712BA5"/>
    <w:rsid w:val="00715445"/>
    <w:rsid w:val="00742E58"/>
    <w:rsid w:val="007A42C9"/>
    <w:rsid w:val="007A5550"/>
    <w:rsid w:val="00803311"/>
    <w:rsid w:val="00821D09"/>
    <w:rsid w:val="00824678"/>
    <w:rsid w:val="00833D1A"/>
    <w:rsid w:val="00853B68"/>
    <w:rsid w:val="00857C46"/>
    <w:rsid w:val="00862D19"/>
    <w:rsid w:val="00882319"/>
    <w:rsid w:val="008A0883"/>
    <w:rsid w:val="008C7F66"/>
    <w:rsid w:val="0096496B"/>
    <w:rsid w:val="009724D5"/>
    <w:rsid w:val="009968E5"/>
    <w:rsid w:val="009A1BB8"/>
    <w:rsid w:val="009C5701"/>
    <w:rsid w:val="009E232A"/>
    <w:rsid w:val="009E5682"/>
    <w:rsid w:val="009F3A3F"/>
    <w:rsid w:val="00A147C5"/>
    <w:rsid w:val="00A2535D"/>
    <w:rsid w:val="00A74EDB"/>
    <w:rsid w:val="00AA03AB"/>
    <w:rsid w:val="00AA2058"/>
    <w:rsid w:val="00AA24B9"/>
    <w:rsid w:val="00AA260A"/>
    <w:rsid w:val="00AA3F74"/>
    <w:rsid w:val="00B0429A"/>
    <w:rsid w:val="00B221D1"/>
    <w:rsid w:val="00B452AA"/>
    <w:rsid w:val="00BC28D6"/>
    <w:rsid w:val="00C04464"/>
    <w:rsid w:val="00C04CB0"/>
    <w:rsid w:val="00C14580"/>
    <w:rsid w:val="00C37783"/>
    <w:rsid w:val="00C8033B"/>
    <w:rsid w:val="00C828A6"/>
    <w:rsid w:val="00C95EC6"/>
    <w:rsid w:val="00CE3248"/>
    <w:rsid w:val="00CE3885"/>
    <w:rsid w:val="00D354DA"/>
    <w:rsid w:val="00D51EFF"/>
    <w:rsid w:val="00D619FD"/>
    <w:rsid w:val="00D90126"/>
    <w:rsid w:val="00E112BF"/>
    <w:rsid w:val="00E332A8"/>
    <w:rsid w:val="00E442FF"/>
    <w:rsid w:val="00E64B7D"/>
    <w:rsid w:val="00E73F3A"/>
    <w:rsid w:val="00E834A5"/>
    <w:rsid w:val="00E92DD9"/>
    <w:rsid w:val="00F2015D"/>
    <w:rsid w:val="00F44CFB"/>
    <w:rsid w:val="00F61C8D"/>
    <w:rsid w:val="00F7234A"/>
    <w:rsid w:val="00F84438"/>
    <w:rsid w:val="00F8701C"/>
    <w:rsid w:val="00F90235"/>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F47C"/>
  <w15:docId w15:val="{2FA9BF4D-EA99-47DC-A77E-3700A299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B0BB0"/>
    <w:rPr>
      <w:b/>
      <w:bCs/>
    </w:rPr>
  </w:style>
  <w:style w:type="character" w:customStyle="1" w:styleId="markedcontent">
    <w:name w:val="markedcontent"/>
    <w:basedOn w:val="a0"/>
    <w:rsid w:val="00824678"/>
  </w:style>
  <w:style w:type="table" w:customStyle="1" w:styleId="11">
    <w:name w:val="Сетка таблицы11"/>
    <w:basedOn w:val="a1"/>
    <w:next w:val="a4"/>
    <w:uiPriority w:val="39"/>
    <w:rsid w:val="008A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4448</Words>
  <Characters>25354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Елена Царева</cp:lastModifiedBy>
  <cp:revision>45</cp:revision>
  <dcterms:created xsi:type="dcterms:W3CDTF">2022-04-15T00:35:00Z</dcterms:created>
  <dcterms:modified xsi:type="dcterms:W3CDTF">2026-03-22T08:37:00Z</dcterms:modified>
</cp:coreProperties>
</file>