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3187" w14:textId="77777777" w:rsidR="002142BF" w:rsidRDefault="002142BF" w:rsidP="002142BF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4FF9F477" w14:textId="77777777" w:rsidR="002142BF" w:rsidRDefault="002142BF" w:rsidP="002142BF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3244CB3" w14:textId="77777777" w:rsidR="002142BF" w:rsidRPr="00622A20" w:rsidRDefault="002142BF" w:rsidP="00622A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622A20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2A18C246" w14:textId="6A20F531" w:rsidR="00742E58" w:rsidRPr="00622A20" w:rsidRDefault="007A5856" w:rsidP="00622A2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22A2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622A20">
        <w:rPr>
          <w:rFonts w:ascii="Times New Roman" w:hAnsi="Times New Roman"/>
          <w:b/>
          <w:iCs/>
          <w:sz w:val="28"/>
          <w:szCs w:val="28"/>
        </w:rPr>
        <w:t>«</w:t>
      </w:r>
      <w:r w:rsidR="00C52522" w:rsidRPr="00622A20">
        <w:rPr>
          <w:rFonts w:ascii="Times New Roman" w:hAnsi="Times New Roman"/>
          <w:b/>
          <w:sz w:val="28"/>
          <w:szCs w:val="28"/>
        </w:rPr>
        <w:t>Теория квалификации преступлений</w:t>
      </w:r>
      <w:r w:rsidR="00742E58" w:rsidRPr="00622A20">
        <w:rPr>
          <w:rFonts w:ascii="Times New Roman" w:hAnsi="Times New Roman"/>
          <w:b/>
          <w:iCs/>
          <w:sz w:val="28"/>
          <w:szCs w:val="28"/>
        </w:rPr>
        <w:t>»</w:t>
      </w:r>
    </w:p>
    <w:p w14:paraId="59483946" w14:textId="6053F7F3" w:rsidR="006D4E62" w:rsidRDefault="006D4E62" w:rsidP="00A420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AA4FD2" w14:textId="05ED75A0" w:rsidR="002142BF" w:rsidRPr="00E4611A" w:rsidRDefault="002142BF" w:rsidP="002142B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04C50043" w14:textId="77777777" w:rsidR="002142BF" w:rsidRPr="00E4611A" w:rsidRDefault="002142BF" w:rsidP="002142BF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A7BD12" w14:textId="7D068C48" w:rsidR="002142BF" w:rsidRPr="00E4611A" w:rsidRDefault="002142BF" w:rsidP="002142B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020D0DE5" w14:textId="77777777" w:rsidR="002142BF" w:rsidRPr="00E4611A" w:rsidRDefault="002142BF" w:rsidP="002142B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49DAC011" w14:textId="31DBF91C" w:rsidR="002142BF" w:rsidRDefault="002142BF" w:rsidP="002142B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E461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55E7172A" w14:textId="77777777" w:rsidR="002142BF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708FFC" w14:textId="166338E3" w:rsidR="002142BF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52522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>
        <w:rPr>
          <w:rFonts w:ascii="Times New Roman" w:hAnsi="Times New Roman"/>
          <w:b/>
          <w:iCs/>
          <w:sz w:val="28"/>
          <w:szCs w:val="28"/>
        </w:rPr>
        <w:t xml:space="preserve"> на зачет</w:t>
      </w:r>
    </w:p>
    <w:p w14:paraId="02507557" w14:textId="77777777" w:rsidR="002142BF" w:rsidRPr="00C52522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3B2465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квалификации преступлений.</w:t>
      </w:r>
    </w:p>
    <w:p w14:paraId="4940AF14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Место квалификации в процессе применения нормы права.</w:t>
      </w:r>
    </w:p>
    <w:p w14:paraId="51896356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Основные этапы квалификации.</w:t>
      </w:r>
    </w:p>
    <w:p w14:paraId="1EB4C89D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уголовно-правовой квалификации.</w:t>
      </w:r>
    </w:p>
    <w:p w14:paraId="1880F7DE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методологических основ квалификации преступлений. Квалификация преступлений как логический процесс.</w:t>
      </w:r>
    </w:p>
    <w:p w14:paraId="26B1C868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виды правил квалификации преступлений.</w:t>
      </w:r>
    </w:p>
    <w:p w14:paraId="0D61FF9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Роль руководящих разъяснений Верховного Суда РФ для квалификации преступлений.</w:t>
      </w:r>
    </w:p>
    <w:p w14:paraId="039649F4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Состав преступления и уголовно-правовая квалификация.</w:t>
      </w:r>
    </w:p>
    <w:p w14:paraId="379FB4D0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объекта преступления.</w:t>
      </w:r>
    </w:p>
    <w:p w14:paraId="04E8589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Вида объекта преступления.</w:t>
      </w:r>
    </w:p>
    <w:p w14:paraId="609C830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Факультативные признаки объекта преступления.</w:t>
      </w:r>
    </w:p>
    <w:p w14:paraId="6F5CB23C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 понятий: объекта преступления, предмета преступления, личности потерпевшего и их роль в квалификации.</w:t>
      </w:r>
    </w:p>
    <w:p w14:paraId="522E9531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объективной стороны состава преступления.</w:t>
      </w:r>
    </w:p>
    <w:p w14:paraId="601E5A2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признаков общественно опасного действия (бездействия) в процессе квалификации.</w:t>
      </w:r>
    </w:p>
    <w:p w14:paraId="0774A25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Значение для квалификации преступлений классификации составов преступления на «материальные» и «формальные».</w:t>
      </w:r>
    </w:p>
    <w:p w14:paraId="2083E0B5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Понятие, виды общественно опасных последствий и их значение для квалификации преступлений.</w:t>
      </w:r>
    </w:p>
    <w:p w14:paraId="7E504D14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Причинная связь и квалификация преступлений.</w:t>
      </w:r>
    </w:p>
    <w:p w14:paraId="69A9E37C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Влияние факультативных признаков, характеризующих объективную сторону, на квалификацию.</w:t>
      </w:r>
    </w:p>
    <w:p w14:paraId="3589098D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субъекта преступления.</w:t>
      </w:r>
    </w:p>
    <w:p w14:paraId="65404993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Признаки, характеризующие субъект преступления, и их влияние на квалификацию.</w:t>
      </w:r>
    </w:p>
    <w:p w14:paraId="6E53870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Учет возраста преступника в процессе квалификации преступления.</w:t>
      </w:r>
    </w:p>
    <w:p w14:paraId="1571318E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преступлений со специальным субъектом.</w:t>
      </w:r>
    </w:p>
    <w:p w14:paraId="3286C5AA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субъективной стороны состава преступления.</w:t>
      </w:r>
    </w:p>
    <w:p w14:paraId="7759E39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форм вины в процессе квалификации преступления.</w:t>
      </w:r>
    </w:p>
    <w:p w14:paraId="4E7E34E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Значение мотива и цели для квалификации преступления.</w:t>
      </w:r>
    </w:p>
    <w:p w14:paraId="5AC19D7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Ошибка и ее значение для квалификации преступлений.</w:t>
      </w:r>
    </w:p>
    <w:p w14:paraId="50C407D3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неоконченного преступления и его значение для квалификации.</w:t>
      </w:r>
    </w:p>
    <w:p w14:paraId="0B6CF8B5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Приготовление к преступлению.</w:t>
      </w:r>
    </w:p>
    <w:p w14:paraId="6E8DDD11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преступление.</w:t>
      </w:r>
    </w:p>
    <w:p w14:paraId="5366C08C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при добровольном отказе от совершения преступления.</w:t>
      </w:r>
    </w:p>
    <w:p w14:paraId="27F59FF0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Понятие, признаки и значение соучастия в преступлении для квалификации.</w:t>
      </w:r>
    </w:p>
    <w:p w14:paraId="1505954E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Общие вопросы ответственности при совершении преступления в соучастии.</w:t>
      </w:r>
    </w:p>
    <w:p w14:paraId="123D8005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в зависимости от вида соучастников.</w:t>
      </w:r>
    </w:p>
    <w:p w14:paraId="5C64F983" w14:textId="77777777" w:rsidR="002142BF" w:rsidRPr="00376F2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в зависимости от формы соучастия.</w:t>
      </w:r>
    </w:p>
    <w:p w14:paraId="28C4EB30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Квалификация при совокупности преступлений. </w:t>
      </w:r>
    </w:p>
    <w:p w14:paraId="257F46B0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преступлений при конкуренции уголовно-правовых норм.</w:t>
      </w:r>
    </w:p>
    <w:p w14:paraId="1EC794E6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квалификации преступления, совершенного в соучастии.</w:t>
      </w:r>
    </w:p>
    <w:p w14:paraId="69A7EF8D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процесса квалификации совокупности преступлений.</w:t>
      </w:r>
    </w:p>
    <w:p w14:paraId="6A9DF6AC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квалификации совокупности преступлений.</w:t>
      </w:r>
    </w:p>
    <w:p w14:paraId="490D0764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процесса квалификации преступления при конкуренции уголовно-правовых норм.</w:t>
      </w:r>
    </w:p>
    <w:p w14:paraId="13E1582E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правила квалификации преступления при конкуренции правовых норм. </w:t>
      </w:r>
    </w:p>
    <w:p w14:paraId="47008FD0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Содержание процесса изменения квалификации в ходе установления обстоятельств дела, при изменении закона либо исправлении квалификационных нарушений.  </w:t>
      </w:r>
    </w:p>
    <w:p w14:paraId="7B99F3C1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Основные правила изменения квалификации преступления (переквалификации).</w:t>
      </w:r>
    </w:p>
    <w:p w14:paraId="5C29211B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закрепления (оформления) мысленно выбранной уголовно-правовой нормы (норм).</w:t>
      </w:r>
    </w:p>
    <w:p w14:paraId="1E607884" w14:textId="77777777" w:rsidR="002142BF" w:rsidRPr="002142BF" w:rsidRDefault="002142BF" w:rsidP="00EF4725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2142BF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решения вопросов квалификации преступлений, обусловленные особенностями производства по уголовным делам в отношении отдельных категорий лиц (главы 52, а также 53, 54 УПК РФ).</w:t>
      </w:r>
    </w:p>
    <w:p w14:paraId="35DD66B6" w14:textId="77777777" w:rsidR="00622A20" w:rsidRDefault="00622A20" w:rsidP="00622A20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4AA9E6CB" w14:textId="0472741E" w:rsidR="00622A20" w:rsidRPr="00622A20" w:rsidRDefault="00622A20" w:rsidP="00622A20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622A20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622A20" w:rsidRPr="00622A20" w14:paraId="578C2479" w14:textId="77777777" w:rsidTr="003B7873">
        <w:trPr>
          <w:trHeight w:val="1832"/>
        </w:trPr>
        <w:tc>
          <w:tcPr>
            <w:tcW w:w="1526" w:type="dxa"/>
          </w:tcPr>
          <w:p w14:paraId="7307D142" w14:textId="77777777" w:rsidR="00622A20" w:rsidRPr="00622A20" w:rsidRDefault="00622A20" w:rsidP="00622A2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0DF3D72D" w14:textId="77777777" w:rsidR="00622A20" w:rsidRPr="00622A20" w:rsidRDefault="00622A20" w:rsidP="00622A2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E92991C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3908B71E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E65BB9D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FDB34FA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622A20" w:rsidRPr="00622A20" w14:paraId="51985B63" w14:textId="77777777" w:rsidTr="003B7873">
        <w:tc>
          <w:tcPr>
            <w:tcW w:w="1526" w:type="dxa"/>
          </w:tcPr>
          <w:p w14:paraId="36602500" w14:textId="77777777" w:rsidR="00622A20" w:rsidRPr="00622A20" w:rsidRDefault="00622A20" w:rsidP="00622A2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622A20">
              <w:fldChar w:fldCharType="begin"/>
            </w:r>
            <w:r w:rsidRPr="00622A20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622A20">
              <w:fldChar w:fldCharType="separate"/>
            </w:r>
            <w:r w:rsidRPr="00622A20">
              <w:fldChar w:fldCharType="end"/>
            </w:r>
            <w:r w:rsidRPr="00622A20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2178522F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FF59F1B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2CE593F8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7E6A5DAB" w14:textId="77777777" w:rsidR="00622A20" w:rsidRPr="00622A20" w:rsidRDefault="00622A20" w:rsidP="00622A20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A20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4130A60A" w14:textId="3FB69FDF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9A73B1" w14:textId="4CE79BEF" w:rsidR="002142BF" w:rsidRPr="00E4611A" w:rsidRDefault="002142BF" w:rsidP="002142BF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5C20138A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5E9FC2" w14:textId="77777777" w:rsidR="002142BF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7001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3238BF4" w14:textId="77777777" w:rsidR="002142BF" w:rsidRPr="00B7001A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BCC525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35E3DB14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179">
        <w:rPr>
          <w:rFonts w:ascii="Times New Roman" w:hAnsi="Times New Roman"/>
          <w:sz w:val="28"/>
          <w:szCs w:val="28"/>
          <w:lang w:eastAsia="ru-RU"/>
        </w:rPr>
        <w:t xml:space="preserve">Индивидуальный предприниматель Сахнов сокрыл от налогообложения имущество стоимостью 12 миллионов 500 тысяч рублей, не указав его в декларации. В результате он не смог погасить недоимку по уплате налогов в размере 2 миллиона рублей, а также не уплатил налог в размере 1миллиона 600 тысяч рублей. </w:t>
      </w:r>
    </w:p>
    <w:p w14:paraId="01585AC9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sz w:val="28"/>
          <w:szCs w:val="28"/>
          <w:lang w:eastAsia="ru-RU"/>
        </w:rPr>
        <w:t>Как надлежит квалифицировать действия Сахнова? Приходится ли при Квалификации деяния Сахнова применять правила квалификации при конкуренции уголовно-правовых норм?</w:t>
      </w:r>
    </w:p>
    <w:p w14:paraId="359F8672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F58A73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3DCD2436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179">
        <w:rPr>
          <w:rFonts w:ascii="Times New Roman" w:hAnsi="Times New Roman"/>
          <w:sz w:val="28"/>
          <w:szCs w:val="28"/>
          <w:lang w:eastAsia="ru-RU"/>
        </w:rPr>
        <w:t>Ефимов единолично легализовал имущество, которое было добыто преступным путем группой лиц с его участием.</w:t>
      </w:r>
    </w:p>
    <w:p w14:paraId="01F2FB92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sz w:val="28"/>
          <w:szCs w:val="28"/>
          <w:lang w:eastAsia="ru-RU"/>
        </w:rPr>
        <w:t>Как квалифицировать действия Ефимова? В каком соотношении находятся нормы, предусмотренные ст. ст. 174 и 174.1 УК РФ? Какие правила квалификации здесь необходимо применять?</w:t>
      </w:r>
    </w:p>
    <w:p w14:paraId="61A9BC3F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A79D2C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4457B21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Т. и М., действуя в составе организованной группы,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обманным путем перевезли за границу Российской Федерации гражданок России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и Ш., и на территории иностранного государства удерживали их, заставляя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оказывать за деньги сексуальные услуги.</w:t>
      </w:r>
    </w:p>
    <w:p w14:paraId="789141CE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Как квалифицировать содеянное Т. и М.? Надо ли применять при квалификации действий Т. и М. правила квалификации при конкуренции законов? Если да, то какие это правила?</w:t>
      </w:r>
    </w:p>
    <w:p w14:paraId="77966B1A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97BA9B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7DEB762" w14:textId="77777777" w:rsidR="002142BF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Замятин и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Кутецкий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ворвались в квартиру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угрожая ножом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присутствии малолетнего сына последнего, стали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требовать возврата долга в размере 1 миллиона 750 тысяч рублей.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ответил, что денег сейчас у него нет, но за неделю он сможет собрать требуемую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сумму. Тогда Замятин и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Кутецкий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забрали с собой сына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, сказав, что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отпустят ребенка только после уплаты долга.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62DF3BB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течение 5 дней Замятин и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Кутецкий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удерживали сына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одной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загородных дач. При передаче денег они были схвачены сотрудниками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лиции.</w:t>
      </w:r>
    </w:p>
    <w:p w14:paraId="5BEC3190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Как квалифицировать действия Замятина и </w:t>
      </w:r>
      <w:proofErr w:type="spellStart"/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Кутецкого</w:t>
      </w:r>
      <w:proofErr w:type="spellEnd"/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? Применимы ли в данной ситуации правила квалификации преступлений при конкуренции уголовно-правовых норм? Если да, то конкуренция какого вида здесь имеет место? Применимы ли здесь правила квалификации преступлений при коллизии уголовно-правовых норм? Имеет ли место в данном случае перерастание одного преступление в другое?</w:t>
      </w:r>
    </w:p>
    <w:p w14:paraId="0F36390F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379C76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267A348F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В своей квартире была найдена убитой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крупье казино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С. Нагое тело погибшей было привязано к стулу и опутано бельевой веревкой.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Конец веревки, затянутой вокруг шеи погибшей, был привязан к левой ноге. Тело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потерпевшей в многочисленных местах было истыкано ножом, который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лежал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около жертвы на полу комнаты. В ходе предварительного следствия установлено,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что убийца, 23-летний Михно 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крупье того же казино, при жизни потерпевшей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совершил с ней насильственные действия сексуального характера.</w:t>
      </w:r>
    </w:p>
    <w:p w14:paraId="393F15AF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Дайте оценку действий Михно. Является ли деяние Михно единичным преступлением?</w:t>
      </w:r>
    </w:p>
    <w:p w14:paraId="442FBC35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540ABA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112C7ABC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Е. узнал, что специалист по угонам автомобилей Ж.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собирается украсть автомобиль нехорошего знакомого первого - К. Зная, что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автомобиле К. очень хитрая сигнализация (блокирующая управление автомобилем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при попытке завести его), Е. сумел отключить ее, не сообщая об этом никому. Ж.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благополучно совершил кражу.</w:t>
      </w:r>
    </w:p>
    <w:p w14:paraId="726D26D5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Имеет ли место соучастие в преступлении? Изменится ли решение, если окажется, что содействие Е. не потребовалось Ж., т. к. он украл автомобиль без запуска двигателя, взяв его на буксир?</w:t>
      </w:r>
    </w:p>
    <w:p w14:paraId="60779D7B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E16B4C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4DDE26DD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В. предложил своему знакомому Д., владевшему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приемами восточных единоборств, пойти разобраться с К., который якобы был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должен В. большую сумму денег. В действительности В. надеялся, что в процессе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драки они забьют К. до смерти (было установлено, что Д. не имел прямого умысла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на причинение смерти). В процессе избиения К. был причинен тяжкий вред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здоровью.</w:t>
      </w:r>
    </w:p>
    <w:p w14:paraId="5E85C779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Какими соучастниками будут В. и Д.? Как</w:t>
      </w: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квалифицировать их действия?</w:t>
      </w:r>
    </w:p>
    <w:p w14:paraId="4D4248F8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F62E09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3950BDE0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Сидоров, Алиев и </w:t>
      </w:r>
      <w:proofErr w:type="spellStart"/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Златов</w:t>
      </w:r>
      <w:proofErr w:type="spellEnd"/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организовали устойчивую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вооруженную группу в целях нападения на граждан. В один из праздничных дней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они решили совершить разбойное нападение на квартиру известного музыканта, но были задержаны работниками милиции в момент, когда пытались взломать дверь.</w:t>
      </w:r>
    </w:p>
    <w:p w14:paraId="69911377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>На какой стадии была пресечена преступная деятельность указанных в задаче лиц? Ознакомьтесь со ст. ст.158, 209 УК РФ.</w:t>
      </w:r>
    </w:p>
    <w:p w14:paraId="7DA4ABF2" w14:textId="77777777" w:rsidR="002142BF" w:rsidRDefault="002142BF" w:rsidP="002142BF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31655C73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1898733C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Синев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проник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квартиру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Самариным,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проживающим с ним в одном подъезде, зная, что Самарины находятся в отъезде.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их квартире он похитил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зимнее пальто и кожаную куртку. На следующий день,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побоявшись разоблачения, он вновь проник в эту квартиру и положил вещи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место.</w:t>
      </w:r>
    </w:p>
    <w:p w14:paraId="2B8974E7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>Есть ли в действиях Синева добровольный отказ?</w:t>
      </w:r>
    </w:p>
    <w:p w14:paraId="53568CEC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690CC1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B1B2BD7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Кирин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изъял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склада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готовой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продукции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мясокомбината 30 кг.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копченой колбасы с целью ее продажи знакомым и спрятал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эту колбасу в ящике с песком на территории комбината. Затем Кирин дважды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течение дня выносил по 5 кг. колбасы с территории комбината. В третий раз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очередной партией колбасы в 5 кг. он был задержан на проходной.</w:t>
      </w:r>
    </w:p>
    <w:p w14:paraId="0C6DCE3F" w14:textId="77777777" w:rsidR="002142BF" w:rsidRPr="00E65D96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>Контрольные вопросы: На какой стадии пресечена кража, совершенная Кириным?</w:t>
      </w:r>
    </w:p>
    <w:p w14:paraId="28A390A4" w14:textId="77777777" w:rsidR="002142BF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F86A6A" w14:textId="77777777" w:rsidR="00622A20" w:rsidRPr="00622A20" w:rsidRDefault="00622A20" w:rsidP="00622A2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22A20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C113A7C" w14:textId="77777777" w:rsidR="002142BF" w:rsidRDefault="002142BF" w:rsidP="00A4207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6B74754" w14:textId="14C49D73" w:rsidR="002D5DAA" w:rsidRDefault="002D5DAA" w:rsidP="00A42075">
      <w:pPr>
        <w:spacing w:after="0"/>
        <w:ind w:firstLine="709"/>
        <w:jc w:val="center"/>
        <w:rPr>
          <w:b/>
        </w:rPr>
      </w:pPr>
      <w:r w:rsidRPr="00E65D9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5D902AB" w14:textId="77777777" w:rsidR="00E65D96" w:rsidRPr="00E65D96" w:rsidRDefault="00E65D96" w:rsidP="00A42075">
      <w:pPr>
        <w:spacing w:after="0"/>
        <w:ind w:firstLine="709"/>
        <w:jc w:val="center"/>
        <w:rPr>
          <w:b/>
        </w:rPr>
      </w:pPr>
    </w:p>
    <w:p w14:paraId="203857D4" w14:textId="77777777" w:rsidR="00376F2F" w:rsidRPr="00A42075" w:rsidRDefault="00376F2F" w:rsidP="00A42075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Из каких элементов, по мнению Фомы Аквинского, состоит структура поступка?</w:t>
      </w:r>
    </w:p>
    <w:p w14:paraId="2C8E3297" w14:textId="77777777" w:rsidR="00376F2F" w:rsidRPr="00EA332B" w:rsidRDefault="00376F2F" w:rsidP="00F07B3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выбор</w:t>
      </w:r>
    </w:p>
    <w:p w14:paraId="663784C6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к чему-либо</w:t>
      </w:r>
    </w:p>
    <w:p w14:paraId="7AED896D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одобрение</w:t>
      </w:r>
    </w:p>
    <w:p w14:paraId="05BE1137" w14:textId="68BE10F2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самодействование</w:t>
      </w:r>
      <w:proofErr w:type="spellEnd"/>
    </w:p>
    <w:p w14:paraId="67A70CC5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обдумывание способа действия</w:t>
      </w:r>
    </w:p>
    <w:p w14:paraId="0EA1DEB3" w14:textId="77777777" w:rsidR="00376F2F" w:rsidRPr="00EA332B" w:rsidRDefault="00376F2F" w:rsidP="00F07B3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мысль</w:t>
      </w:r>
    </w:p>
    <w:p w14:paraId="72E9398A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усилие воли</w:t>
      </w:r>
    </w:p>
    <w:p w14:paraId="78514C08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мотивов</w:t>
      </w:r>
    </w:p>
    <w:p w14:paraId="61DEB422" w14:textId="77777777" w:rsidR="00376F2F" w:rsidRPr="00EA332B" w:rsidRDefault="00376F2F" w:rsidP="00A4207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B1657A" w14:textId="77777777" w:rsidR="00EA332B" w:rsidRPr="00A42075" w:rsidRDefault="00EA332B" w:rsidP="00A42075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Состав преступления это:</w:t>
      </w:r>
    </w:p>
    <w:p w14:paraId="2B8ECD17" w14:textId="77777777" w:rsidR="00EA332B" w:rsidRPr="00EA332B" w:rsidRDefault="00EA332B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 опасное деяние.</w:t>
      </w:r>
    </w:p>
    <w:p w14:paraId="205EC80B" w14:textId="77777777" w:rsidR="00EA332B" w:rsidRPr="00EA332B" w:rsidRDefault="00EA332B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Виновно совершенное лицом конкретное общественно опасное деяние.</w:t>
      </w:r>
    </w:p>
    <w:p w14:paraId="6F2D1BEB" w14:textId="77777777" w:rsidR="00EA332B" w:rsidRPr="00EA332B" w:rsidRDefault="00EA332B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Запрещенное Уголовным кодексом общественно опасное деяние.</w:t>
      </w:r>
    </w:p>
    <w:p w14:paraId="70E389B7" w14:textId="572AB5E5" w:rsidR="00A42075" w:rsidRDefault="00EA332B" w:rsidP="002142B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Совокупность предусмотренных Уголовным Кодексом объективных и субъективных признаков, позволяющих характеризовать деяние как преступление.</w:t>
      </w:r>
    </w:p>
    <w:p w14:paraId="1C90E4D7" w14:textId="77777777" w:rsidR="002142BF" w:rsidRDefault="002142BF" w:rsidP="002142B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14:paraId="1A2D426A" w14:textId="06D9E99B" w:rsidR="00EA332B" w:rsidRPr="00A42075" w:rsidRDefault="00EA332B" w:rsidP="00A4207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</w:p>
    <w:p w14:paraId="555994A1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приготовление к убийству (ч. 1 ст. 30, ч. 1 ст. 105 УК РФ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68A7C033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покушение на убийство (ч. 3 ст. 30, ч. 1 ст. 105 УК РФ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06854AF5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деяние, не содержащее на данный момент признаков какого-либо преступления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2995818" w14:textId="77777777" w:rsid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возбуждение ненависти либо вражды по признаку принадлежности к определенной социальной группе (ст. 282 УК Р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Ф)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387455D" w14:textId="77777777" w:rsidR="00A42075" w:rsidRPr="00EA332B" w:rsidRDefault="00A42075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D56850" w14:textId="77777777" w:rsidR="00EA332B" w:rsidRPr="00A42075" w:rsidRDefault="00EA332B" w:rsidP="00A4207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Какое из предложенных определений субъекта преступления на ваш взгляд является наиболее правильным?</w:t>
      </w:r>
    </w:p>
    <w:p w14:paraId="090F8581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в отношении которого вступил в силу обвинительный приговор суда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381616F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583A250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совершившее преступление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5F69960" w14:textId="77777777" w:rsidR="00EA332B" w:rsidRPr="00FC336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которому предъявлено обвинение в совершении преступления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066C834" w14:textId="77777777" w:rsidR="00FC336B" w:rsidRPr="00EA332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1B1B95" w14:textId="14245480" w:rsidR="00EA332B" w:rsidRPr="00DE08DD" w:rsidRDefault="00EA332B" w:rsidP="00DE08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E08D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признаки совершенного деяния используются в процессе квалификации преступлений?</w:t>
      </w:r>
    </w:p>
    <w:p w14:paraId="64FDC871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6FF90CB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562C264" w14:textId="77777777" w:rsid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е.</w:t>
      </w:r>
    </w:p>
    <w:p w14:paraId="78C85FE6" w14:textId="77777777" w:rsidR="00FC336B" w:rsidRPr="00EA332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13F823" w14:textId="77777777" w:rsidR="00EA332B" w:rsidRPr="00A42075" w:rsidRDefault="00EA332B" w:rsidP="00DE08D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Виды соучастников:</w:t>
      </w:r>
    </w:p>
    <w:p w14:paraId="2B231AAD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аводчик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CC32F04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сполнитель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6EFBA4A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рганизатор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5CAA33E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ообщник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D9024FF" w14:textId="4B62045E" w:rsidR="00A42075" w:rsidRDefault="00FC336B" w:rsidP="002142B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осредник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A4E55AE" w14:textId="77777777" w:rsidR="002142BF" w:rsidRDefault="002142BF" w:rsidP="002142BF">
      <w:pPr>
        <w:spacing w:after="0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B1D4936" w14:textId="64272A5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2D8E94E1" w14:textId="77777777" w:rsidR="00EA332B" w:rsidRPr="00EA332B" w:rsidRDefault="00EA332B" w:rsidP="00DD2EF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он признан таковым по решению суда, рассмотревшему соответствующее уголовное дело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1F243BE" w14:textId="77777777" w:rsidR="00EA332B" w:rsidRPr="00EA332B" w:rsidRDefault="00EA332B" w:rsidP="00DD2EF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1DBF37" w14:textId="77777777" w:rsidR="00EA332B" w:rsidRPr="00EA332B" w:rsidRDefault="00EA332B" w:rsidP="00DD2EF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E3D9019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CDF73C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3A927EB5" w14:textId="77777777" w:rsidR="00EA332B" w:rsidRPr="00EA332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13AB4A" w14:textId="77777777" w:rsidR="00EA332B" w:rsidRPr="00EA332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A9EFEF1" w14:textId="77777777" w:rsidR="00EA332B" w:rsidRPr="00EA332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0A71ADA" w14:textId="77777777" w:rsidR="00EA332B" w:rsidRPr="00FC336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совершало неосторожное преступление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5BDD29E" w14:textId="77777777" w:rsidR="00FC336B" w:rsidRPr="00EA332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45E4CC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Виды покушений:</w:t>
      </w:r>
    </w:p>
    <w:p w14:paraId="2A672114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16CD43B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16BEB6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E9F3FCF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E5FAD0F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7EEF85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Лицо, создавшее организованную группу либо преступное сообщество (преступную организацию), подлежит уголовной ответственности за:</w:t>
      </w:r>
    </w:p>
    <w:p w14:paraId="7BB77756" w14:textId="77777777" w:rsidR="00EA332B" w:rsidRPr="00EA332B" w:rsidRDefault="00EA332B" w:rsidP="0012040C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которые охватывались его умыслом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86A1D05" w14:textId="77777777" w:rsidR="00EA332B" w:rsidRPr="00EA332B" w:rsidRDefault="00EA332B" w:rsidP="0012040C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за создание таких группы либо сообщества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C0EA20A" w14:textId="176A00F7" w:rsidR="00A42075" w:rsidRDefault="00EA332B" w:rsidP="002142B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приготовление к преступлениям, для совершения которых созданы данные преступные объединения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8B3CB83" w14:textId="77777777" w:rsidR="002142BF" w:rsidRDefault="002142BF" w:rsidP="002142BF">
      <w:pPr>
        <w:spacing w:after="0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954EFF9" w14:textId="2DE818DD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</w:t>
      </w:r>
    </w:p>
    <w:p w14:paraId="2A870BC2" w14:textId="77777777" w:rsidR="00EA332B" w:rsidRPr="00EA332B" w:rsidRDefault="00EA332B" w:rsidP="00127A41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как умышленное причинение легкого вреда здоровью (ч. 1 ст. 115 УК РФ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, умышленное причинение вреда здоровью средней тяжести (ч. 1 ст. 112 УК Р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Ф)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, умышленное причинение тяжкого вреда здоровью (ч. 1 ст. 111 УК Р и убийство (ч. 1 ст. 105 УК РФ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19DAE553" w14:textId="77777777" w:rsidR="00EA332B" w:rsidRPr="00EA332B" w:rsidRDefault="00EA332B" w:rsidP="00127A41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убийство (ст. 105 УК РФ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D9C5E71" w14:textId="77777777" w:rsidR="00EA332B" w:rsidRPr="00EA332B" w:rsidRDefault="00EA332B" w:rsidP="00127A41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три покушения на убийство (каждый эпизод — по ч. 3 ст. 30 и ст. 105 УК РФ и оконченное убийство (ст. 105 УК Р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Ф).</w:t>
      </w:r>
    </w:p>
    <w:p w14:paraId="72E00537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350C0A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Обязательными признаками объективной стороны преступления с материальным составом являются:</w:t>
      </w:r>
    </w:p>
    <w:p w14:paraId="691B9540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предмет и средства совершения преступления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239AC3D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 опасное деяние, общественно опасное последствие и причинная связь между ними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99180E4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вина, цель, мотив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E0A97C6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место, время, способ совершения преступления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76D64D1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C17040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Под насилием, не опасным для жизни или здоровья (пункт «г» части второй статьи 161 УК РФ), следует понимать:</w:t>
      </w:r>
    </w:p>
    <w:p w14:paraId="69FC4EA5" w14:textId="77777777" w:rsidR="00EA332B" w:rsidRPr="00EA332B" w:rsidRDefault="00EA332B" w:rsidP="003B7C6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F61F27A" w14:textId="77777777" w:rsidR="00EA332B" w:rsidRPr="00EA332B" w:rsidRDefault="00EA332B" w:rsidP="003B7C6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B9FE054" w14:textId="77777777" w:rsidR="00EA332B" w:rsidRPr="00EA332B" w:rsidRDefault="00EA332B" w:rsidP="003B7C6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18EB28D" w14:textId="73491E95" w:rsidR="00A42075" w:rsidRDefault="00EA332B" w:rsidP="002142B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FC336B" w:rsidRPr="008246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2730F7" w14:textId="77777777" w:rsidR="002142BF" w:rsidRDefault="002142BF" w:rsidP="002142BF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723539C8" w14:textId="4710CF74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 xml:space="preserve">Факультативным признаком </w:t>
      </w:r>
      <w:r w:rsidR="00A42075">
        <w:rPr>
          <w:rFonts w:ascii="Times New Roman" w:hAnsi="Times New Roman"/>
          <w:b/>
          <w:sz w:val="28"/>
          <w:szCs w:val="28"/>
          <w:u w:val="single"/>
        </w:rPr>
        <w:t>объекта преступления выступает:</w:t>
      </w:r>
    </w:p>
    <w:p w14:paraId="7EF6944E" w14:textId="75753539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предмет;</w:t>
      </w:r>
    </w:p>
    <w:p w14:paraId="54A46ED8" w14:textId="070CD82B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орудие;</w:t>
      </w:r>
    </w:p>
    <w:p w14:paraId="433D2DB5" w14:textId="6E6ACBBA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отношения;</w:t>
      </w:r>
    </w:p>
    <w:p w14:paraId="1D0F5F68" w14:textId="5EA563A9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вменяемость.</w:t>
      </w:r>
    </w:p>
    <w:p w14:paraId="71CBECC6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475986" w14:textId="15BF1E56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lastRenderedPageBreak/>
        <w:t>Обязательным признаком объективной стороны</w:t>
      </w:r>
      <w:r w:rsidR="00A42075">
        <w:rPr>
          <w:rFonts w:ascii="Times New Roman" w:hAnsi="Times New Roman"/>
          <w:b/>
          <w:sz w:val="28"/>
          <w:szCs w:val="28"/>
          <w:u w:val="single"/>
        </w:rPr>
        <w:t xml:space="preserve"> состава преступления является:</w:t>
      </w:r>
    </w:p>
    <w:p w14:paraId="47422B3E" w14:textId="008315FE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вина;</w:t>
      </w:r>
    </w:p>
    <w:p w14:paraId="5081C0E4" w14:textId="06735903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деяние;</w:t>
      </w:r>
    </w:p>
    <w:p w14:paraId="1CD1BCBA" w14:textId="2CDCA584" w:rsidR="008246F2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воз</w:t>
      </w:r>
      <w:r w:rsidR="00A42075">
        <w:rPr>
          <w:rFonts w:ascii="Times New Roman" w:hAnsi="Times New Roman"/>
          <w:sz w:val="28"/>
          <w:szCs w:val="28"/>
        </w:rPr>
        <w:t>раст уголовной ответственности;</w:t>
      </w:r>
    </w:p>
    <w:p w14:paraId="3541F381" w14:textId="6596554A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предмет.</w:t>
      </w:r>
    </w:p>
    <w:p w14:paraId="3E275DBA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7437573" w14:textId="7C5D88FC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Факультативным признаком объективной стороны</w:t>
      </w:r>
      <w:r w:rsidR="00A42075">
        <w:rPr>
          <w:rFonts w:ascii="Times New Roman" w:hAnsi="Times New Roman"/>
          <w:b/>
          <w:sz w:val="28"/>
          <w:szCs w:val="28"/>
          <w:u w:val="single"/>
        </w:rPr>
        <w:t xml:space="preserve"> состава преступления является:</w:t>
      </w:r>
    </w:p>
    <w:p w14:paraId="41FD7E31" w14:textId="239C9047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предмет;</w:t>
      </w:r>
    </w:p>
    <w:p w14:paraId="34DEE73B" w14:textId="68A3A841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деяние;</w:t>
      </w:r>
    </w:p>
    <w:p w14:paraId="66599C92" w14:textId="0FC1219C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орудие;</w:t>
      </w:r>
    </w:p>
    <w:p w14:paraId="16D87A96" w14:textId="5724319D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потерпевший.</w:t>
      </w:r>
    </w:p>
    <w:p w14:paraId="09E39567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E739C6" w14:textId="0CB8583F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Обязательн</w:t>
      </w:r>
      <w:r w:rsidR="00A42075">
        <w:rPr>
          <w:rFonts w:ascii="Times New Roman" w:hAnsi="Times New Roman"/>
          <w:b/>
          <w:sz w:val="28"/>
          <w:szCs w:val="28"/>
          <w:u w:val="single"/>
        </w:rPr>
        <w:t>ым признаком субъекта является:</w:t>
      </w:r>
    </w:p>
    <w:p w14:paraId="13A06B53" w14:textId="069C644F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вменяемость;</w:t>
      </w:r>
    </w:p>
    <w:p w14:paraId="0C421583" w14:textId="538E87B8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дееспособность;</w:t>
      </w:r>
    </w:p>
    <w:p w14:paraId="5E400B92" w14:textId="7432A09B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деликтоспособность;</w:t>
      </w:r>
    </w:p>
    <w:p w14:paraId="5A08B6BB" w14:textId="5C42FD0F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виновность.</w:t>
      </w:r>
    </w:p>
    <w:p w14:paraId="1B5703D8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43B3C20" w14:textId="2EA3CAAC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Факультативны</w:t>
      </w:r>
      <w:r w:rsidR="00A42075">
        <w:rPr>
          <w:rFonts w:ascii="Times New Roman" w:hAnsi="Times New Roman"/>
          <w:b/>
          <w:sz w:val="28"/>
          <w:szCs w:val="28"/>
          <w:u w:val="single"/>
        </w:rPr>
        <w:t>м признаком субъекта выступает:</w:t>
      </w:r>
    </w:p>
    <w:p w14:paraId="1F7E7C7B" w14:textId="7D2C8194" w:rsidR="008246F2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воз</w:t>
      </w:r>
      <w:r w:rsidR="0063057A">
        <w:rPr>
          <w:rFonts w:ascii="Times New Roman" w:hAnsi="Times New Roman"/>
          <w:sz w:val="28"/>
          <w:szCs w:val="28"/>
        </w:rPr>
        <w:t>раст уголовной ответственности;</w:t>
      </w:r>
    </w:p>
    <w:p w14:paraId="527A410A" w14:textId="09EF6522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вменяемость;</w:t>
      </w:r>
    </w:p>
    <w:p w14:paraId="371E0BFA" w14:textId="77777777" w:rsidR="00376F2F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вина;</w:t>
      </w:r>
    </w:p>
    <w:p w14:paraId="16BE4C84" w14:textId="77777777" w:rsidR="008246F2" w:rsidRPr="008246F2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должность.</w:t>
      </w:r>
    </w:p>
    <w:p w14:paraId="1D8A1D80" w14:textId="77777777" w:rsidR="00FC336B" w:rsidRDefault="00FC336B" w:rsidP="00A4207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69A7E28" w14:textId="2F73F757" w:rsidR="008246F2" w:rsidRPr="0063057A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057A">
        <w:rPr>
          <w:rFonts w:ascii="Times New Roman" w:hAnsi="Times New Roman"/>
          <w:b/>
          <w:sz w:val="28"/>
          <w:szCs w:val="28"/>
          <w:u w:val="single"/>
        </w:rPr>
        <w:t>Обязательным признаком субъективной стороны состава преступления является:</w:t>
      </w:r>
    </w:p>
    <w:p w14:paraId="7FE6A962" w14:textId="6F04C21B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вина;</w:t>
      </w:r>
    </w:p>
    <w:p w14:paraId="4EFD012C" w14:textId="642AF0C4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 и цель;</w:t>
      </w:r>
    </w:p>
    <w:p w14:paraId="5B22D677" w14:textId="29599ECC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вменяемость;</w:t>
      </w:r>
    </w:p>
    <w:p w14:paraId="628A7922" w14:textId="6A1C3FA7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состояние.</w:t>
      </w:r>
    </w:p>
    <w:p w14:paraId="7BC11266" w14:textId="50B7F027" w:rsidR="008246F2" w:rsidRPr="00782D7B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82D7B">
        <w:rPr>
          <w:rFonts w:ascii="Times New Roman" w:hAnsi="Times New Roman"/>
          <w:b/>
          <w:sz w:val="28"/>
          <w:szCs w:val="28"/>
          <w:u w:val="single"/>
        </w:rPr>
        <w:t>Состав преступления, который считается оконченным с момента насту</w:t>
      </w:r>
      <w:r w:rsidR="00782D7B">
        <w:rPr>
          <w:rFonts w:ascii="Times New Roman" w:hAnsi="Times New Roman"/>
          <w:b/>
          <w:sz w:val="28"/>
          <w:szCs w:val="28"/>
          <w:u w:val="single"/>
        </w:rPr>
        <w:t>пления последствий, называется:</w:t>
      </w:r>
    </w:p>
    <w:p w14:paraId="38EBDDBF" w14:textId="7446B3BD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формальный;</w:t>
      </w:r>
    </w:p>
    <w:p w14:paraId="4BA6CA9E" w14:textId="26B87D04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материальный;</w:t>
      </w:r>
    </w:p>
    <w:p w14:paraId="58B7EE42" w14:textId="495E7B61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усеченный;</w:t>
      </w:r>
    </w:p>
    <w:p w14:paraId="233C322B" w14:textId="256A7E2C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сложный.</w:t>
      </w:r>
    </w:p>
    <w:p w14:paraId="575D6D71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63C6F61" w14:textId="7658C816" w:rsidR="008246F2" w:rsidRPr="00C97782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7782">
        <w:rPr>
          <w:rFonts w:ascii="Times New Roman" w:hAnsi="Times New Roman"/>
          <w:b/>
          <w:sz w:val="28"/>
          <w:szCs w:val="28"/>
          <w:u w:val="single"/>
        </w:rPr>
        <w:lastRenderedPageBreak/>
        <w:t>Состав преступления, который считается оконченным с момента</w:t>
      </w:r>
      <w:r w:rsidR="00C97782">
        <w:rPr>
          <w:rFonts w:ascii="Times New Roman" w:hAnsi="Times New Roman"/>
          <w:b/>
          <w:sz w:val="28"/>
          <w:szCs w:val="28"/>
          <w:u w:val="single"/>
        </w:rPr>
        <w:t xml:space="preserve"> совершения деяния, называется:</w:t>
      </w:r>
    </w:p>
    <w:p w14:paraId="4789A239" w14:textId="2B721AAC" w:rsidR="008246F2" w:rsidRDefault="00594EAE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формальный;</w:t>
      </w:r>
    </w:p>
    <w:p w14:paraId="06213136" w14:textId="70EF4B3F" w:rsidR="008246F2" w:rsidRDefault="00594EAE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материальный;</w:t>
      </w:r>
    </w:p>
    <w:p w14:paraId="4269A98D" w14:textId="12C54E1A" w:rsidR="008246F2" w:rsidRDefault="00594EAE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усеченный;</w:t>
      </w:r>
    </w:p>
    <w:p w14:paraId="6A9A6441" w14:textId="77777777" w:rsidR="00FC336B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сложный.</w:t>
      </w:r>
    </w:p>
    <w:p w14:paraId="7D07F25F" w14:textId="77777777" w:rsidR="00AE221B" w:rsidRDefault="00AE221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A804EAF" w14:textId="77777777" w:rsidR="00AE221B" w:rsidRPr="0040453F" w:rsidRDefault="00AE221B" w:rsidP="00AE221B">
      <w:pPr>
        <w:pStyle w:val="a3"/>
        <w:numPr>
          <w:ilvl w:val="0"/>
          <w:numId w:val="19"/>
        </w:numPr>
        <w:shd w:val="clear" w:color="auto" w:fill="FFFFFF"/>
        <w:spacing w:after="0"/>
        <w:contextualSpacing w:val="0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0453F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Обязательными признаками объективной стороны преступления с материальным составом являются:</w:t>
      </w:r>
      <w:r w:rsidRPr="004045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br/>
      </w:r>
      <w:r w:rsidRPr="00AE221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предмет и средства совершения преступления</w:t>
      </w:r>
      <w:r w:rsidRPr="00AE221B">
        <w:rPr>
          <w:rFonts w:ascii="Times New Roman" w:hAnsi="Times New Roman"/>
          <w:b/>
          <w:color w:val="333333"/>
          <w:sz w:val="28"/>
          <w:szCs w:val="28"/>
        </w:rPr>
        <w:br/>
      </w:r>
      <w:r w:rsidRPr="0040453F">
        <w:rPr>
          <w:rStyle w:val="a5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общественно опасное деяние, </w:t>
      </w:r>
    </w:p>
    <w:p w14:paraId="34EA2B23" w14:textId="36A9CF35" w:rsidR="00AE221B" w:rsidRDefault="00AE221B" w:rsidP="00AE221B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Style w:val="a5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40453F" w:rsidRPr="0040453F">
        <w:rPr>
          <w:rStyle w:val="a5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  </w:t>
      </w:r>
      <w:r w:rsidRPr="0040453F">
        <w:rPr>
          <w:rStyle w:val="a5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общественно опасное последствие и причинная связь между ними</w:t>
      </w:r>
      <w:r w:rsidR="0040453F" w:rsidRPr="0040453F">
        <w:rPr>
          <w:rStyle w:val="a5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Pr="0040453F">
        <w:rPr>
          <w:rFonts w:ascii="Times New Roman" w:hAnsi="Times New Roman"/>
          <w:b/>
          <w:color w:val="333333"/>
          <w:sz w:val="28"/>
          <w:szCs w:val="28"/>
        </w:rPr>
        <w:br/>
      </w:r>
      <w:r w:rsidR="0040453F"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вина, цель, мотив</w:t>
      </w:r>
      <w:r w:rsidRPr="0040453F">
        <w:rPr>
          <w:rFonts w:ascii="Times New Roman" w:hAnsi="Times New Roman"/>
          <w:color w:val="333333"/>
          <w:sz w:val="28"/>
          <w:szCs w:val="28"/>
        </w:rPr>
        <w:br/>
      </w:r>
      <w:r w:rsidR="0040453F"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место, время, способ совершения преступления</w:t>
      </w:r>
      <w:r w:rsid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473E28A3" w14:textId="77777777" w:rsidR="0040453F" w:rsidRDefault="0040453F" w:rsidP="00AE221B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568119A7" w14:textId="54DB6835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4045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23.</w:t>
      </w:r>
      <w:r w:rsidRPr="0040453F">
        <w:rPr>
          <w:rFonts w:ascii="Arial" w:hAnsi="Arial" w:cs="Arial"/>
          <w:b/>
          <w:color w:val="000000"/>
          <w:sz w:val="27"/>
          <w:szCs w:val="27"/>
          <w:lang w:eastAsia="ru-RU"/>
        </w:rPr>
        <w:t xml:space="preserve"> </w:t>
      </w:r>
      <w:r w:rsidRPr="0040453F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Посредственное причинение – это</w:t>
      </w:r>
    </w:p>
    <w:p w14:paraId="31C1EFF7" w14:textId="3EB26F97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причинение вреда посредством использования технических средств</w:t>
      </w:r>
    </w:p>
    <w:p w14:paraId="781F9777" w14:textId="5E6FB80A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использование в качестве орудия преступления другого человека</w:t>
      </w:r>
    </w:p>
    <w:p w14:paraId="6F02AE08" w14:textId="2F9EC57B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причинение вреда одному объекту путем воздействия на другой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7AC9ED3A" w14:textId="77777777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45E9E174" w14:textId="53D3570A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4045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24.</w:t>
      </w:r>
      <w:r w:rsidRPr="0040453F">
        <w:rPr>
          <w:rFonts w:ascii="Arial" w:hAnsi="Arial" w:cs="Arial"/>
          <w:b/>
          <w:color w:val="000000"/>
          <w:sz w:val="27"/>
          <w:szCs w:val="27"/>
          <w:lang w:eastAsia="ru-RU"/>
        </w:rPr>
        <w:t xml:space="preserve"> </w:t>
      </w:r>
      <w:r w:rsidRPr="0040453F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Предоставление средств или орудий совершения преступления относится к ... пособничеству.</w:t>
      </w:r>
    </w:p>
    <w:p w14:paraId="387AEBDE" w14:textId="3DF0731F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механическому</w:t>
      </w:r>
    </w:p>
    <w:p w14:paraId="5EB77D7C" w14:textId="4C7D2FEC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интеллектуальному</w:t>
      </w:r>
    </w:p>
    <w:p w14:paraId="4055F615" w14:textId="79A44B65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волевому</w:t>
      </w:r>
    </w:p>
    <w:p w14:paraId="3CCE5D05" w14:textId="73D358C3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физическому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0E011FF6" w14:textId="77777777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78FCAA3C" w14:textId="73BB3E21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40453F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25.</w:t>
      </w:r>
      <w:r w:rsidRPr="0040453F">
        <w:rPr>
          <w:rFonts w:ascii="Arial" w:hAnsi="Arial" w:cs="Arial"/>
          <w:b/>
          <w:color w:val="000000"/>
          <w:sz w:val="27"/>
          <w:szCs w:val="27"/>
          <w:u w:val="single"/>
          <w:lang w:eastAsia="ru-RU"/>
        </w:rPr>
        <w:t xml:space="preserve"> </w:t>
      </w:r>
      <w:r w:rsidRPr="0040453F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Какой критерий положен в основу классификации составов на основные, квалифицированные, привилегированные</w:t>
      </w:r>
    </w:p>
    <w:p w14:paraId="101BB4B0" w14:textId="0331332E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Степень общественной опасности</w:t>
      </w:r>
    </w:p>
    <w:p w14:paraId="11EF8534" w14:textId="11851141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Особенности конструкции объективной стороны преступления</w:t>
      </w:r>
    </w:p>
    <w:p w14:paraId="2CD5D763" w14:textId="38F39E2B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Форма вины</w:t>
      </w:r>
    </w:p>
    <w:p w14:paraId="22B4ACFC" w14:textId="7507A0E6" w:rsidR="0040453F" w:rsidRP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Структура или способ описания признаков состава преступления в законе</w:t>
      </w:r>
    </w:p>
    <w:p w14:paraId="085D05FC" w14:textId="155B85F8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045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Характер общественной опасности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692396C2" w14:textId="77777777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0A86447F" w14:textId="3A5B7B05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40453F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26.</w:t>
      </w:r>
      <w:r w:rsidRPr="0040453F">
        <w:rPr>
          <w:rFonts w:ascii="Arial" w:hAnsi="Arial" w:cs="Arial"/>
          <w:b/>
          <w:color w:val="000000"/>
          <w:sz w:val="27"/>
          <w:szCs w:val="27"/>
          <w:u w:val="single"/>
          <w:lang w:eastAsia="ru-RU"/>
        </w:rPr>
        <w:t xml:space="preserve"> </w:t>
      </w:r>
      <w:r w:rsidRPr="0040453F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Что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понимается под временем совершения преступления</w:t>
      </w:r>
    </w:p>
    <w:p w14:paraId="5BFE73E2" w14:textId="695CDE06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время совершения общественно опасного действия (бездействия) </w:t>
      </w:r>
      <w:proofErr w:type="spellStart"/>
      <w:r w:rsidRPr="00622A20">
        <w:rPr>
          <w:rFonts w:ascii="Times New Roman" w:hAnsi="Times New Roman"/>
          <w:sz w:val="28"/>
          <w:szCs w:val="28"/>
          <w:shd w:val="clear" w:color="auto" w:fill="FFFFFF"/>
        </w:rPr>
        <w:t>независимоот</w:t>
      </w:r>
      <w:proofErr w:type="spellEnd"/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наступления последствий</w:t>
      </w:r>
    </w:p>
    <w:p w14:paraId="4BB08456" w14:textId="2ABE7F7F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время наступления общественно опасных последствий</w:t>
      </w:r>
    </w:p>
    <w:p w14:paraId="4DD1ABE9" w14:textId="692DF384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Это отрезок времени, в течение которого совершается преступление</w:t>
      </w:r>
    </w:p>
    <w:p w14:paraId="7FBCED38" w14:textId="22E3FAA1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время когда о совершенном преступлении стало известно правоохранительным органам</w:t>
      </w:r>
    </w:p>
    <w:p w14:paraId="0DE58CE9" w14:textId="3C8BAEC2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промежуток времени от формирования умысла до окончания его реализации.</w:t>
      </w:r>
    </w:p>
    <w:p w14:paraId="63FB58D4" w14:textId="77777777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5113F9" w14:textId="55B942CD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27.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 степени отклонения исполнителя от состоявшегося между соучастниками соглашения эксцесс исполнителя подразделяется на эксцесс …</w:t>
      </w:r>
    </w:p>
    <w:p w14:paraId="0C781220" w14:textId="3AA819D1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количественный и качественный</w:t>
      </w:r>
    </w:p>
    <w:p w14:paraId="755C00DB" w14:textId="5DF3499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активный и пассивный</w:t>
      </w:r>
    </w:p>
    <w:p w14:paraId="6599CA57" w14:textId="595BA19D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формальный и материальный</w:t>
      </w:r>
    </w:p>
    <w:p w14:paraId="57F46450" w14:textId="1B9E5042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интеллектуальный и физический.</w:t>
      </w:r>
    </w:p>
    <w:p w14:paraId="4D3F975B" w14:textId="77777777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04671D6C" w14:textId="0E6605C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28.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Толкование уголовного закона</w:t>
      </w:r>
    </w:p>
    <w:p w14:paraId="02E07588" w14:textId="72B27121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определенные требования, которые возникают у правоохранительных органов</w:t>
      </w:r>
      <w:r w:rsidR="006A4082"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2A20">
        <w:rPr>
          <w:rFonts w:ascii="Times New Roman" w:hAnsi="Times New Roman"/>
          <w:sz w:val="28"/>
          <w:szCs w:val="28"/>
          <w:shd w:val="clear" w:color="auto" w:fill="FFFFFF"/>
        </w:rPr>
        <w:t>к конкретной уголовно правовой норме уголовного закона при ее применении</w:t>
      </w:r>
    </w:p>
    <w:p w14:paraId="780985D8" w14:textId="48DF5CF3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Разъяснение положений уголовного закона лицам, совершившим преступления</w:t>
      </w:r>
    </w:p>
    <w:p w14:paraId="2060AC74" w14:textId="3BFDAB9F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решения судов по конкретным уголовным делам</w:t>
      </w:r>
    </w:p>
    <w:p w14:paraId="37C4A7CC" w14:textId="42AB015D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уяснение смысла и содержания уголовного закона в целях его правильного</w:t>
      </w:r>
      <w:r w:rsidR="006A4082"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2A20">
        <w:rPr>
          <w:rFonts w:ascii="Times New Roman" w:hAnsi="Times New Roman"/>
          <w:sz w:val="28"/>
          <w:szCs w:val="28"/>
          <w:shd w:val="clear" w:color="auto" w:fill="FFFFFF"/>
        </w:rPr>
        <w:t>применения в точном соответствии с волей законодателя.</w:t>
      </w:r>
    </w:p>
    <w:p w14:paraId="5EEB28FD" w14:textId="77777777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88478B" w14:textId="3CC5B8E2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29.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Организованной группой признается ... группа лиц, заранее объединившихся для совершения одного или нескольких преступлений</w:t>
      </w:r>
    </w:p>
    <w:p w14:paraId="632D4B54" w14:textId="3919344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стабильная</w:t>
      </w:r>
    </w:p>
    <w:p w14:paraId="5BAFB952" w14:textId="16F7FF5C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устойчивая</w:t>
      </w:r>
    </w:p>
    <w:p w14:paraId="7F655687" w14:textId="430C254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сплоченная</w:t>
      </w:r>
    </w:p>
    <w:p w14:paraId="6DB56DC7" w14:textId="43FF82EA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постоянная</w:t>
      </w:r>
    </w:p>
    <w:p w14:paraId="64416B7E" w14:textId="3C4E2E97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взаимосвязанная</w:t>
      </w:r>
    </w:p>
    <w:p w14:paraId="041FEF56" w14:textId="77777777" w:rsidR="00622A20" w:rsidRPr="00622A20" w:rsidRDefault="00622A20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5220E0E" w14:textId="4C152FE1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30.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Выход исполнителя за рамки согласованного (в части формы преступного посягательства либо в части квалифицирующего обстоятельств</w:t>
      </w:r>
    </w:p>
    <w:p w14:paraId="46821A88" w14:textId="28064BF7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количественный эксцесс</w:t>
      </w:r>
    </w:p>
    <w:p w14:paraId="0840BF62" w14:textId="149D1C1F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предполагает</w:t>
      </w:r>
    </w:p>
    <w:p w14:paraId="59D99534" w14:textId="582D62AC" w:rsidR="00E65D96" w:rsidRPr="00622A20" w:rsidRDefault="0040453F" w:rsidP="00622A20">
      <w:pPr>
        <w:shd w:val="clear" w:color="auto" w:fill="FFFFFF"/>
        <w:spacing w:after="0"/>
        <w:ind w:left="360"/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качественный эксцесс.</w:t>
      </w:r>
    </w:p>
    <w:sectPr w:rsidR="00E65D96" w:rsidRPr="0062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6E"/>
    <w:multiLevelType w:val="hybridMultilevel"/>
    <w:tmpl w:val="42EA5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E0AF0"/>
    <w:multiLevelType w:val="hybridMultilevel"/>
    <w:tmpl w:val="A5B0DF1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84D10"/>
    <w:multiLevelType w:val="multilevel"/>
    <w:tmpl w:val="20B2A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847302"/>
    <w:multiLevelType w:val="hybridMultilevel"/>
    <w:tmpl w:val="AD6483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94EB6"/>
    <w:multiLevelType w:val="hybridMultilevel"/>
    <w:tmpl w:val="AA389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92F5D"/>
    <w:multiLevelType w:val="multilevel"/>
    <w:tmpl w:val="63E8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3064D"/>
    <w:multiLevelType w:val="hybridMultilevel"/>
    <w:tmpl w:val="BFDE1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F5ACB"/>
    <w:multiLevelType w:val="multilevel"/>
    <w:tmpl w:val="70C2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64EF3"/>
    <w:multiLevelType w:val="hybridMultilevel"/>
    <w:tmpl w:val="2E04C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71C4"/>
    <w:multiLevelType w:val="hybridMultilevel"/>
    <w:tmpl w:val="8C60B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1C77E2"/>
    <w:multiLevelType w:val="multilevel"/>
    <w:tmpl w:val="C7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231EB"/>
    <w:multiLevelType w:val="multilevel"/>
    <w:tmpl w:val="9480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94E9B"/>
    <w:multiLevelType w:val="multilevel"/>
    <w:tmpl w:val="BCD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D47AF"/>
    <w:multiLevelType w:val="multilevel"/>
    <w:tmpl w:val="7A22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2CC1"/>
    <w:multiLevelType w:val="multilevel"/>
    <w:tmpl w:val="3A7E5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33EA6"/>
    <w:multiLevelType w:val="hybridMultilevel"/>
    <w:tmpl w:val="418016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7544A1"/>
    <w:multiLevelType w:val="multilevel"/>
    <w:tmpl w:val="411A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20F1E"/>
    <w:multiLevelType w:val="hybridMultilevel"/>
    <w:tmpl w:val="600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8DB"/>
    <w:multiLevelType w:val="hybridMultilevel"/>
    <w:tmpl w:val="BF629214"/>
    <w:lvl w:ilvl="0" w:tplc="91CE020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850E2A"/>
    <w:multiLevelType w:val="multilevel"/>
    <w:tmpl w:val="04E4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15CCB"/>
    <w:multiLevelType w:val="hybridMultilevel"/>
    <w:tmpl w:val="52121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6D42F81"/>
    <w:multiLevelType w:val="hybridMultilevel"/>
    <w:tmpl w:val="692403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BD03F5"/>
    <w:multiLevelType w:val="multilevel"/>
    <w:tmpl w:val="133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C4ADC"/>
    <w:multiLevelType w:val="multilevel"/>
    <w:tmpl w:val="603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73B15"/>
    <w:multiLevelType w:val="multilevel"/>
    <w:tmpl w:val="9042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17820"/>
    <w:multiLevelType w:val="hybridMultilevel"/>
    <w:tmpl w:val="4A9E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70C50"/>
    <w:multiLevelType w:val="hybridMultilevel"/>
    <w:tmpl w:val="2C0C1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5547">
    <w:abstractNumId w:val="20"/>
  </w:num>
  <w:num w:numId="2" w16cid:durableId="2037851641">
    <w:abstractNumId w:val="27"/>
  </w:num>
  <w:num w:numId="3" w16cid:durableId="433945112">
    <w:abstractNumId w:val="18"/>
  </w:num>
  <w:num w:numId="4" w16cid:durableId="1973901324">
    <w:abstractNumId w:val="28"/>
  </w:num>
  <w:num w:numId="5" w16cid:durableId="982588388">
    <w:abstractNumId w:val="19"/>
  </w:num>
  <w:num w:numId="6" w16cid:durableId="481000271">
    <w:abstractNumId w:val="23"/>
  </w:num>
  <w:num w:numId="7" w16cid:durableId="729304457">
    <w:abstractNumId w:val="13"/>
  </w:num>
  <w:num w:numId="8" w16cid:durableId="1531070871">
    <w:abstractNumId w:val="7"/>
  </w:num>
  <w:num w:numId="9" w16cid:durableId="768744220">
    <w:abstractNumId w:val="26"/>
  </w:num>
  <w:num w:numId="10" w16cid:durableId="509296868">
    <w:abstractNumId w:val="17"/>
  </w:num>
  <w:num w:numId="11" w16cid:durableId="1433815595">
    <w:abstractNumId w:val="12"/>
  </w:num>
  <w:num w:numId="12" w16cid:durableId="257949755">
    <w:abstractNumId w:val="21"/>
  </w:num>
  <w:num w:numId="13" w16cid:durableId="697121858">
    <w:abstractNumId w:val="10"/>
  </w:num>
  <w:num w:numId="14" w16cid:durableId="1349258333">
    <w:abstractNumId w:val="25"/>
  </w:num>
  <w:num w:numId="15" w16cid:durableId="560294425">
    <w:abstractNumId w:val="5"/>
  </w:num>
  <w:num w:numId="16" w16cid:durableId="1387142201">
    <w:abstractNumId w:val="14"/>
  </w:num>
  <w:num w:numId="17" w16cid:durableId="918558194">
    <w:abstractNumId w:val="24"/>
  </w:num>
  <w:num w:numId="18" w16cid:durableId="1990815779">
    <w:abstractNumId w:val="15"/>
  </w:num>
  <w:num w:numId="19" w16cid:durableId="630594397">
    <w:abstractNumId w:val="2"/>
  </w:num>
  <w:num w:numId="20" w16cid:durableId="738862637">
    <w:abstractNumId w:val="4"/>
  </w:num>
  <w:num w:numId="21" w16cid:durableId="982544456">
    <w:abstractNumId w:val="6"/>
  </w:num>
  <w:num w:numId="22" w16cid:durableId="698313132">
    <w:abstractNumId w:val="8"/>
  </w:num>
  <w:num w:numId="23" w16cid:durableId="1491141800">
    <w:abstractNumId w:val="1"/>
  </w:num>
  <w:num w:numId="24" w16cid:durableId="644506668">
    <w:abstractNumId w:val="3"/>
  </w:num>
  <w:num w:numId="25" w16cid:durableId="958537622">
    <w:abstractNumId w:val="9"/>
  </w:num>
  <w:num w:numId="26" w16cid:durableId="1282034595">
    <w:abstractNumId w:val="0"/>
  </w:num>
  <w:num w:numId="27" w16cid:durableId="121775487">
    <w:abstractNumId w:val="16"/>
  </w:num>
  <w:num w:numId="28" w16cid:durableId="481390812">
    <w:abstractNumId w:val="22"/>
  </w:num>
  <w:num w:numId="29" w16cid:durableId="1399547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62172"/>
    <w:rsid w:val="0012040C"/>
    <w:rsid w:val="00127A41"/>
    <w:rsid w:val="00190502"/>
    <w:rsid w:val="0019350C"/>
    <w:rsid w:val="001D75D9"/>
    <w:rsid w:val="001F0415"/>
    <w:rsid w:val="00202C6E"/>
    <w:rsid w:val="00203FAD"/>
    <w:rsid w:val="002044CD"/>
    <w:rsid w:val="002142BF"/>
    <w:rsid w:val="002569E4"/>
    <w:rsid w:val="002D5DAA"/>
    <w:rsid w:val="00353845"/>
    <w:rsid w:val="00354926"/>
    <w:rsid w:val="00362875"/>
    <w:rsid w:val="00376F2F"/>
    <w:rsid w:val="003A50D0"/>
    <w:rsid w:val="003B63AC"/>
    <w:rsid w:val="003B7C6F"/>
    <w:rsid w:val="0040453F"/>
    <w:rsid w:val="004130AE"/>
    <w:rsid w:val="004D6863"/>
    <w:rsid w:val="005610FC"/>
    <w:rsid w:val="005611E1"/>
    <w:rsid w:val="00594EAE"/>
    <w:rsid w:val="005B37E7"/>
    <w:rsid w:val="005D2A4F"/>
    <w:rsid w:val="00622A20"/>
    <w:rsid w:val="0063057A"/>
    <w:rsid w:val="006A4082"/>
    <w:rsid w:val="006C00E2"/>
    <w:rsid w:val="006D4E62"/>
    <w:rsid w:val="00715445"/>
    <w:rsid w:val="00742E58"/>
    <w:rsid w:val="00782D7B"/>
    <w:rsid w:val="007A42C9"/>
    <w:rsid w:val="007A5550"/>
    <w:rsid w:val="007A5856"/>
    <w:rsid w:val="00803311"/>
    <w:rsid w:val="008246F2"/>
    <w:rsid w:val="008512AB"/>
    <w:rsid w:val="00857C46"/>
    <w:rsid w:val="00862856"/>
    <w:rsid w:val="00966783"/>
    <w:rsid w:val="00A42075"/>
    <w:rsid w:val="00A74EDB"/>
    <w:rsid w:val="00AA3F74"/>
    <w:rsid w:val="00AE221B"/>
    <w:rsid w:val="00B7001A"/>
    <w:rsid w:val="00C52522"/>
    <w:rsid w:val="00C97782"/>
    <w:rsid w:val="00CE3885"/>
    <w:rsid w:val="00D354DA"/>
    <w:rsid w:val="00D43E71"/>
    <w:rsid w:val="00D45179"/>
    <w:rsid w:val="00D90126"/>
    <w:rsid w:val="00DD2EF3"/>
    <w:rsid w:val="00DE08DD"/>
    <w:rsid w:val="00E112BF"/>
    <w:rsid w:val="00E332A8"/>
    <w:rsid w:val="00E65D96"/>
    <w:rsid w:val="00EA332B"/>
    <w:rsid w:val="00EC1949"/>
    <w:rsid w:val="00F07B3D"/>
    <w:rsid w:val="00FC336B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CC3E"/>
  <w15:docId w15:val="{EBE30FAD-10FE-4E00-AD52-41F3DD41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6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2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1"/>
    <w:basedOn w:val="a1"/>
    <w:next w:val="a6"/>
    <w:uiPriority w:val="39"/>
    <w:rsid w:val="0062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2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30</cp:revision>
  <dcterms:created xsi:type="dcterms:W3CDTF">2022-04-14T23:36:00Z</dcterms:created>
  <dcterms:modified xsi:type="dcterms:W3CDTF">2026-03-22T08:23:00Z</dcterms:modified>
</cp:coreProperties>
</file>