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2A8" w:rsidRPr="00742E58" w:rsidRDefault="00742E58" w:rsidP="00E332A8">
      <w:pPr>
        <w:spacing w:after="0"/>
        <w:ind w:firstLine="709"/>
        <w:contextualSpacing/>
        <w:jc w:val="center"/>
        <w:rPr>
          <w:rFonts w:ascii="Times New Roman" w:hAnsi="Times New Roman"/>
          <w:b/>
          <w:iCs/>
          <w:sz w:val="28"/>
          <w:szCs w:val="28"/>
        </w:rPr>
      </w:pPr>
      <w:r w:rsidRPr="00354926">
        <w:rPr>
          <w:rFonts w:ascii="Times New Roman" w:hAnsi="Times New Roman"/>
          <w:b/>
          <w:iCs/>
          <w:sz w:val="28"/>
          <w:szCs w:val="28"/>
        </w:rPr>
        <w:t xml:space="preserve">Примерные оценочные материалы, применяемые при проведении </w:t>
      </w:r>
      <w:r w:rsidR="00527229">
        <w:rPr>
          <w:rFonts w:ascii="Times New Roman" w:hAnsi="Times New Roman"/>
          <w:b/>
          <w:iCs/>
          <w:sz w:val="28"/>
          <w:szCs w:val="28"/>
        </w:rPr>
        <w:t xml:space="preserve">промежуточной аттестации </w:t>
      </w:r>
      <w:r w:rsidRPr="00354926">
        <w:rPr>
          <w:rFonts w:ascii="Times New Roman" w:hAnsi="Times New Roman"/>
          <w:b/>
          <w:iCs/>
          <w:sz w:val="28"/>
          <w:szCs w:val="28"/>
        </w:rPr>
        <w:t xml:space="preserve">по дисциплине </w:t>
      </w:r>
    </w:p>
    <w:p w:rsidR="00742E58" w:rsidRDefault="00742E58" w:rsidP="00E332A8">
      <w:pPr>
        <w:spacing w:after="0"/>
        <w:ind w:firstLine="709"/>
        <w:contextualSpacing/>
        <w:jc w:val="center"/>
        <w:rPr>
          <w:rFonts w:ascii="Times New Roman" w:hAnsi="Times New Roman"/>
          <w:b/>
          <w:iCs/>
          <w:sz w:val="28"/>
          <w:szCs w:val="28"/>
        </w:rPr>
      </w:pPr>
      <w:r w:rsidRPr="00742E58">
        <w:rPr>
          <w:rFonts w:ascii="Times New Roman" w:hAnsi="Times New Roman"/>
          <w:b/>
          <w:iCs/>
          <w:sz w:val="28"/>
          <w:szCs w:val="28"/>
        </w:rPr>
        <w:t>«</w:t>
      </w:r>
      <w:r w:rsidR="00AE7BAF">
        <w:rPr>
          <w:rFonts w:ascii="Times New Roman" w:hAnsi="Times New Roman"/>
          <w:b/>
          <w:iCs/>
          <w:sz w:val="28"/>
          <w:szCs w:val="28"/>
        </w:rPr>
        <w:t>Таможенный менеджмент</w:t>
      </w:r>
      <w:r w:rsidRPr="00742E58">
        <w:rPr>
          <w:rFonts w:ascii="Times New Roman" w:hAnsi="Times New Roman"/>
          <w:b/>
          <w:iCs/>
          <w:sz w:val="28"/>
          <w:szCs w:val="28"/>
        </w:rPr>
        <w:t>»</w:t>
      </w:r>
    </w:p>
    <w:p w:rsidR="007D73E6" w:rsidRDefault="007D73E6" w:rsidP="007D73E6">
      <w:pPr>
        <w:spacing w:after="0"/>
        <w:contextualSpacing/>
        <w:rPr>
          <w:rFonts w:ascii="Times New Roman" w:hAnsi="Times New Roman"/>
          <w:b/>
          <w:sz w:val="28"/>
          <w:szCs w:val="28"/>
        </w:rPr>
      </w:pPr>
    </w:p>
    <w:p w:rsidR="007D73E6" w:rsidRPr="007D73E6" w:rsidRDefault="007D73E6" w:rsidP="007D73E6">
      <w:pPr>
        <w:spacing w:after="0"/>
        <w:ind w:firstLine="708"/>
        <w:contextualSpacing/>
        <w:rPr>
          <w:rFonts w:ascii="Times New Roman" w:hAnsi="Times New Roman"/>
          <w:b/>
          <w:sz w:val="28"/>
          <w:szCs w:val="28"/>
        </w:rPr>
      </w:pPr>
      <w:r w:rsidRPr="007D73E6">
        <w:rPr>
          <w:rFonts w:ascii="Times New Roman" w:hAnsi="Times New Roman"/>
          <w:b/>
          <w:sz w:val="28"/>
          <w:szCs w:val="28"/>
        </w:rPr>
        <w:t>Оценка знаний по компетенции ПК-1</w:t>
      </w:r>
    </w:p>
    <w:p w:rsidR="00742E58" w:rsidRDefault="00742E58" w:rsidP="00E332A8">
      <w:pPr>
        <w:spacing w:after="0"/>
        <w:ind w:firstLine="709"/>
        <w:contextualSpacing/>
        <w:jc w:val="center"/>
        <w:rPr>
          <w:rFonts w:ascii="Times New Roman" w:hAnsi="Times New Roman"/>
          <w:b/>
          <w:iCs/>
          <w:sz w:val="28"/>
          <w:szCs w:val="28"/>
        </w:rPr>
      </w:pPr>
    </w:p>
    <w:p w:rsidR="007B5C99" w:rsidRDefault="007B5C99" w:rsidP="007B5C99">
      <w:pPr>
        <w:spacing w:after="0" w:line="240" w:lineRule="auto"/>
        <w:ind w:firstLine="709"/>
        <w:jc w:val="both"/>
        <w:rPr>
          <w:rFonts w:ascii="Times New Roman" w:hAnsi="Times New Roman"/>
          <w:b/>
          <w:i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sidR="00C040B3">
        <w:rPr>
          <w:rFonts w:ascii="Times New Roman" w:hAnsi="Times New Roman"/>
          <w:b/>
          <w:iCs/>
          <w:sz w:val="28"/>
          <w:szCs w:val="28"/>
        </w:rPr>
        <w:t>8</w:t>
      </w:r>
    </w:p>
    <w:p w:rsidR="007B5C99" w:rsidRPr="00134EF5" w:rsidRDefault="007B5C99" w:rsidP="007B5C99">
      <w:pPr>
        <w:spacing w:after="0" w:line="240" w:lineRule="auto"/>
        <w:ind w:firstLine="709"/>
        <w:jc w:val="both"/>
        <w:rPr>
          <w:rFonts w:ascii="Times New Roman" w:hAnsi="Times New Roman"/>
          <w:b/>
          <w:bCs/>
          <w:sz w:val="28"/>
          <w:szCs w:val="28"/>
        </w:rPr>
      </w:pPr>
    </w:p>
    <w:p w:rsidR="004B7086" w:rsidRDefault="002D5DAA" w:rsidP="007B5C99">
      <w:pPr>
        <w:spacing w:after="0"/>
        <w:ind w:firstLine="709"/>
        <w:contextualSpacing/>
        <w:jc w:val="both"/>
        <w:rPr>
          <w:rFonts w:ascii="Times New Roman" w:hAnsi="Times New Roman"/>
          <w:b/>
          <w:iCs/>
          <w:sz w:val="28"/>
          <w:szCs w:val="28"/>
        </w:rPr>
      </w:pPr>
      <w:r w:rsidRPr="002D5DAA">
        <w:rPr>
          <w:rFonts w:ascii="Times New Roman" w:hAnsi="Times New Roman"/>
          <w:iCs/>
          <w:sz w:val="28"/>
          <w:szCs w:val="28"/>
        </w:rPr>
        <w:t xml:space="preserve">При проведении промежуточной аттестации обучающемуся предлагается дать ответы на </w:t>
      </w:r>
      <w:r w:rsidR="00F7104F">
        <w:rPr>
          <w:rFonts w:ascii="Times New Roman" w:hAnsi="Times New Roman"/>
          <w:iCs/>
          <w:sz w:val="28"/>
          <w:szCs w:val="28"/>
        </w:rPr>
        <w:t>20</w:t>
      </w:r>
      <w:r w:rsidRPr="002D5DAA">
        <w:rPr>
          <w:rFonts w:ascii="Times New Roman" w:hAnsi="Times New Roman"/>
          <w:iCs/>
          <w:sz w:val="28"/>
          <w:szCs w:val="28"/>
        </w:rPr>
        <w:t xml:space="preserve"> тестовых заданий из нижеприведенного списка. </w:t>
      </w:r>
    </w:p>
    <w:p w:rsidR="002D5DAA" w:rsidRPr="006D00D5" w:rsidRDefault="002D5DAA" w:rsidP="00E332A8">
      <w:pPr>
        <w:spacing w:after="0"/>
        <w:ind w:firstLine="709"/>
        <w:contextualSpacing/>
        <w:jc w:val="center"/>
        <w:rPr>
          <w:b/>
        </w:rPr>
      </w:pPr>
      <w:r w:rsidRPr="006D00D5">
        <w:rPr>
          <w:rFonts w:ascii="Times New Roman" w:hAnsi="Times New Roman"/>
          <w:b/>
          <w:iCs/>
          <w:sz w:val="28"/>
          <w:szCs w:val="28"/>
        </w:rPr>
        <w:t>Примерный перечень тестовых заданий</w:t>
      </w:r>
      <w:r w:rsidRPr="006D00D5">
        <w:rPr>
          <w:b/>
        </w:rPr>
        <w:t xml:space="preserve"> </w:t>
      </w:r>
    </w:p>
    <w:p w:rsidR="007E09D7" w:rsidRDefault="007E09D7" w:rsidP="006D00D5">
      <w:pPr>
        <w:spacing w:after="0"/>
        <w:contextualSpacing/>
        <w:rPr>
          <w:rFonts w:ascii="Times New Roman" w:hAnsi="Times New Roman"/>
          <w:sz w:val="28"/>
          <w:szCs w:val="28"/>
        </w:rPr>
      </w:pPr>
    </w:p>
    <w:p w:rsidR="00BC7489" w:rsidRPr="00BC7489" w:rsidRDefault="00BC7489" w:rsidP="00135520">
      <w:pPr>
        <w:tabs>
          <w:tab w:val="left" w:pos="284"/>
          <w:tab w:val="left" w:pos="709"/>
        </w:tabs>
        <w:spacing w:after="0" w:line="240" w:lineRule="auto"/>
        <w:contextualSpacing/>
        <w:jc w:val="both"/>
        <w:rPr>
          <w:rFonts w:ascii="Times New Roman" w:hAnsi="Times New Roman"/>
          <w:sz w:val="28"/>
          <w:szCs w:val="28"/>
        </w:rPr>
      </w:pPr>
    </w:p>
    <w:p w:rsidR="008A6062" w:rsidRPr="008A6062" w:rsidRDefault="008A6062" w:rsidP="00135520">
      <w:pPr>
        <w:tabs>
          <w:tab w:val="left" w:pos="284"/>
        </w:tabs>
        <w:spacing w:after="0" w:line="240" w:lineRule="auto"/>
        <w:jc w:val="both"/>
        <w:rPr>
          <w:rFonts w:ascii="Times New Roman" w:hAnsi="Times New Roman"/>
          <w:sz w:val="28"/>
          <w:szCs w:val="28"/>
        </w:rPr>
      </w:pPr>
      <w:r w:rsidRPr="008A6062">
        <w:rPr>
          <w:rFonts w:ascii="Times New Roman" w:hAnsi="Times New Roman"/>
          <w:sz w:val="28"/>
          <w:szCs w:val="28"/>
        </w:rPr>
        <w:t xml:space="preserve">1. Разработка принципов и функций управления является достижением: </w:t>
      </w:r>
    </w:p>
    <w:p w:rsidR="008A6062" w:rsidRPr="008A6062" w:rsidRDefault="008A6062" w:rsidP="00E361D2">
      <w:pPr>
        <w:pStyle w:val="a3"/>
        <w:numPr>
          <w:ilvl w:val="1"/>
          <w:numId w:val="2"/>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классической школы управления;</w:t>
      </w:r>
    </w:p>
    <w:p w:rsidR="008A6062" w:rsidRPr="008A6062" w:rsidRDefault="008A6062" w:rsidP="00E361D2">
      <w:pPr>
        <w:pStyle w:val="a3"/>
        <w:numPr>
          <w:ilvl w:val="1"/>
          <w:numId w:val="2"/>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школы научного управления;</w:t>
      </w:r>
    </w:p>
    <w:p w:rsidR="008A6062" w:rsidRPr="008A6062" w:rsidRDefault="008A6062" w:rsidP="00E361D2">
      <w:pPr>
        <w:pStyle w:val="a3"/>
        <w:numPr>
          <w:ilvl w:val="1"/>
          <w:numId w:val="2"/>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школы науки управления;</w:t>
      </w:r>
    </w:p>
    <w:p w:rsidR="008A6062" w:rsidRPr="008A6062" w:rsidRDefault="008A6062" w:rsidP="00E361D2">
      <w:pPr>
        <w:pStyle w:val="a3"/>
        <w:numPr>
          <w:ilvl w:val="1"/>
          <w:numId w:val="2"/>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бихевиоризма – школы поведенческих наук.</w:t>
      </w:r>
    </w:p>
    <w:p w:rsidR="008A6062" w:rsidRPr="008A6062" w:rsidRDefault="008A6062" w:rsidP="00135520">
      <w:pPr>
        <w:tabs>
          <w:tab w:val="left" w:pos="284"/>
        </w:tabs>
        <w:spacing w:after="0" w:line="240" w:lineRule="auto"/>
        <w:jc w:val="both"/>
        <w:rPr>
          <w:rFonts w:ascii="Times New Roman" w:hAnsi="Times New Roman"/>
          <w:sz w:val="28"/>
          <w:szCs w:val="28"/>
        </w:rPr>
      </w:pPr>
    </w:p>
    <w:p w:rsidR="00F7104F" w:rsidRPr="00135520" w:rsidRDefault="008A6062" w:rsidP="00F7104F">
      <w:pPr>
        <w:pStyle w:val="aa"/>
        <w:tabs>
          <w:tab w:val="left" w:pos="284"/>
          <w:tab w:val="left" w:pos="448"/>
          <w:tab w:val="left" w:pos="1330"/>
          <w:tab w:val="left" w:pos="1708"/>
        </w:tabs>
        <w:spacing w:before="0" w:beforeAutospacing="0" w:after="0" w:afterAutospacing="0"/>
        <w:jc w:val="both"/>
        <w:rPr>
          <w:sz w:val="28"/>
          <w:szCs w:val="28"/>
        </w:rPr>
      </w:pPr>
      <w:r w:rsidRPr="008A6062">
        <w:rPr>
          <w:sz w:val="28"/>
          <w:szCs w:val="28"/>
        </w:rPr>
        <w:t xml:space="preserve">2. </w:t>
      </w:r>
      <w:r w:rsidR="00F7104F" w:rsidRPr="00135520">
        <w:rPr>
          <w:sz w:val="28"/>
          <w:szCs w:val="28"/>
        </w:rPr>
        <w:t>Менеджмент в государственной службе представляет собой:</w:t>
      </w:r>
    </w:p>
    <w:p w:rsidR="00F7104F" w:rsidRPr="00135520" w:rsidRDefault="00F7104F" w:rsidP="00F7104F">
      <w:pPr>
        <w:pStyle w:val="aa"/>
        <w:numPr>
          <w:ilvl w:val="0"/>
          <w:numId w:val="20"/>
        </w:numPr>
        <w:tabs>
          <w:tab w:val="left" w:pos="284"/>
          <w:tab w:val="left" w:pos="448"/>
          <w:tab w:val="left" w:pos="1330"/>
          <w:tab w:val="left" w:pos="1708"/>
        </w:tabs>
        <w:spacing w:before="0" w:beforeAutospacing="0" w:after="0" w:afterAutospacing="0"/>
        <w:ind w:left="0" w:firstLine="0"/>
        <w:jc w:val="both"/>
        <w:rPr>
          <w:sz w:val="28"/>
          <w:szCs w:val="28"/>
        </w:rPr>
      </w:pPr>
      <w:r w:rsidRPr="00135520">
        <w:rPr>
          <w:sz w:val="28"/>
          <w:szCs w:val="28"/>
        </w:rPr>
        <w:t>один из видов специального менеджмента, который изучает осо</w:t>
      </w:r>
      <w:r w:rsidRPr="00135520">
        <w:rPr>
          <w:sz w:val="28"/>
          <w:szCs w:val="28"/>
        </w:rPr>
        <w:softHyphen/>
        <w:t>бенные черты, специфику проявления функций, а также особые закономерности и тенденции, отличающие менеджмент в государ</w:t>
      </w:r>
      <w:r w:rsidRPr="00135520">
        <w:rPr>
          <w:sz w:val="28"/>
          <w:szCs w:val="28"/>
        </w:rPr>
        <w:softHyphen/>
        <w:t>ственной службе от менеджмента в других сферах</w:t>
      </w:r>
      <w:r>
        <w:rPr>
          <w:sz w:val="28"/>
          <w:szCs w:val="28"/>
        </w:rPr>
        <w:t>;</w:t>
      </w:r>
    </w:p>
    <w:p w:rsidR="00F7104F" w:rsidRPr="00135520" w:rsidRDefault="00F7104F" w:rsidP="00F7104F">
      <w:pPr>
        <w:pStyle w:val="aa"/>
        <w:numPr>
          <w:ilvl w:val="0"/>
          <w:numId w:val="20"/>
        </w:numPr>
        <w:tabs>
          <w:tab w:val="left" w:pos="284"/>
          <w:tab w:val="left" w:pos="448"/>
          <w:tab w:val="left" w:pos="1330"/>
          <w:tab w:val="left" w:pos="1708"/>
        </w:tabs>
        <w:spacing w:before="0" w:beforeAutospacing="0" w:after="0" w:afterAutospacing="0"/>
        <w:ind w:left="0" w:firstLine="0"/>
        <w:jc w:val="both"/>
        <w:rPr>
          <w:sz w:val="28"/>
          <w:szCs w:val="28"/>
        </w:rPr>
      </w:pPr>
      <w:r w:rsidRPr="00135520">
        <w:rPr>
          <w:sz w:val="28"/>
          <w:szCs w:val="28"/>
        </w:rPr>
        <w:t>один из видов общего менеджмента, который изучает организацию в условиях ее развития</w:t>
      </w:r>
      <w:r>
        <w:rPr>
          <w:sz w:val="28"/>
          <w:szCs w:val="28"/>
        </w:rPr>
        <w:t>;</w:t>
      </w:r>
    </w:p>
    <w:p w:rsidR="00F7104F" w:rsidRPr="00135520" w:rsidRDefault="00F7104F" w:rsidP="00F7104F">
      <w:pPr>
        <w:pStyle w:val="aa"/>
        <w:numPr>
          <w:ilvl w:val="0"/>
          <w:numId w:val="20"/>
        </w:numPr>
        <w:tabs>
          <w:tab w:val="left" w:pos="284"/>
          <w:tab w:val="left" w:pos="448"/>
          <w:tab w:val="left" w:pos="1330"/>
          <w:tab w:val="left" w:pos="1708"/>
        </w:tabs>
        <w:spacing w:before="0" w:beforeAutospacing="0" w:after="0" w:afterAutospacing="0"/>
        <w:ind w:left="0" w:firstLine="0"/>
        <w:jc w:val="both"/>
        <w:rPr>
          <w:sz w:val="28"/>
          <w:szCs w:val="28"/>
        </w:rPr>
      </w:pPr>
      <w:r w:rsidRPr="00135520">
        <w:rPr>
          <w:sz w:val="28"/>
          <w:szCs w:val="28"/>
        </w:rPr>
        <w:t>один из видов общего менеджмента, который изучает общие черты,  закономерности и тенденции</w:t>
      </w:r>
      <w:r>
        <w:rPr>
          <w:sz w:val="28"/>
          <w:szCs w:val="28"/>
        </w:rPr>
        <w:t>;</w:t>
      </w:r>
    </w:p>
    <w:p w:rsidR="00F7104F" w:rsidRPr="00135520" w:rsidRDefault="00F7104F" w:rsidP="00F7104F">
      <w:pPr>
        <w:pStyle w:val="aa"/>
        <w:numPr>
          <w:ilvl w:val="0"/>
          <w:numId w:val="20"/>
        </w:numPr>
        <w:tabs>
          <w:tab w:val="left" w:pos="284"/>
          <w:tab w:val="left" w:pos="448"/>
          <w:tab w:val="left" w:pos="1330"/>
          <w:tab w:val="left" w:pos="1708"/>
        </w:tabs>
        <w:spacing w:before="0" w:beforeAutospacing="0" w:after="0" w:afterAutospacing="0"/>
        <w:ind w:left="0" w:firstLine="0"/>
        <w:jc w:val="both"/>
        <w:rPr>
          <w:sz w:val="28"/>
          <w:szCs w:val="28"/>
        </w:rPr>
      </w:pPr>
      <w:r w:rsidRPr="00135520">
        <w:rPr>
          <w:sz w:val="28"/>
          <w:szCs w:val="28"/>
        </w:rPr>
        <w:t>управление персоналом в таможенных органах</w:t>
      </w:r>
      <w:r>
        <w:rPr>
          <w:sz w:val="28"/>
          <w:szCs w:val="28"/>
        </w:rPr>
        <w:t>.</w:t>
      </w:r>
    </w:p>
    <w:p w:rsidR="008A6062" w:rsidRPr="008A6062" w:rsidRDefault="008A6062" w:rsidP="00135520">
      <w:pPr>
        <w:tabs>
          <w:tab w:val="left" w:pos="284"/>
        </w:tabs>
        <w:spacing w:after="0" w:line="240" w:lineRule="auto"/>
        <w:jc w:val="both"/>
        <w:rPr>
          <w:rFonts w:ascii="Times New Roman" w:hAnsi="Times New Roman"/>
          <w:sz w:val="28"/>
          <w:szCs w:val="28"/>
        </w:rPr>
      </w:pPr>
    </w:p>
    <w:p w:rsidR="008A6062" w:rsidRPr="008A6062" w:rsidRDefault="00F7104F" w:rsidP="00135520">
      <w:pPr>
        <w:tabs>
          <w:tab w:val="left" w:pos="284"/>
        </w:tabs>
        <w:spacing w:after="0" w:line="240" w:lineRule="auto"/>
        <w:jc w:val="both"/>
        <w:rPr>
          <w:rFonts w:ascii="Times New Roman" w:hAnsi="Times New Roman"/>
          <w:sz w:val="28"/>
          <w:szCs w:val="28"/>
        </w:rPr>
      </w:pPr>
      <w:r>
        <w:rPr>
          <w:rFonts w:ascii="Times New Roman" w:hAnsi="Times New Roman"/>
          <w:sz w:val="28"/>
          <w:szCs w:val="28"/>
        </w:rPr>
        <w:t>3</w:t>
      </w:r>
      <w:r w:rsidR="008A6062" w:rsidRPr="008A6062">
        <w:rPr>
          <w:rFonts w:ascii="Times New Roman" w:hAnsi="Times New Roman"/>
          <w:sz w:val="28"/>
          <w:szCs w:val="28"/>
        </w:rPr>
        <w:t>. Этап определения целей организации, выработка сценариев возможных ситуаций в будущем –</w:t>
      </w:r>
      <w:r w:rsidR="008A6062">
        <w:rPr>
          <w:rFonts w:ascii="Times New Roman" w:hAnsi="Times New Roman"/>
          <w:sz w:val="28"/>
          <w:szCs w:val="28"/>
        </w:rPr>
        <w:t xml:space="preserve"> </w:t>
      </w:r>
      <w:r w:rsidR="008A6062" w:rsidRPr="008A6062">
        <w:rPr>
          <w:rFonts w:ascii="Times New Roman" w:hAnsi="Times New Roman"/>
          <w:sz w:val="28"/>
          <w:szCs w:val="28"/>
        </w:rPr>
        <w:t>это:</w:t>
      </w:r>
    </w:p>
    <w:p w:rsidR="008A6062" w:rsidRPr="008A6062" w:rsidRDefault="008A6062" w:rsidP="00E361D2">
      <w:pPr>
        <w:pStyle w:val="a3"/>
        <w:numPr>
          <w:ilvl w:val="0"/>
          <w:numId w:val="6"/>
        </w:numPr>
        <w:tabs>
          <w:tab w:val="left" w:pos="284"/>
          <w:tab w:val="left" w:pos="709"/>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контроль;</w:t>
      </w:r>
    </w:p>
    <w:p w:rsidR="008A6062" w:rsidRPr="008A6062" w:rsidRDefault="008A6062" w:rsidP="00E361D2">
      <w:pPr>
        <w:pStyle w:val="a3"/>
        <w:numPr>
          <w:ilvl w:val="0"/>
          <w:numId w:val="6"/>
        </w:numPr>
        <w:tabs>
          <w:tab w:val="left" w:pos="284"/>
          <w:tab w:val="left" w:pos="709"/>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планирование;</w:t>
      </w:r>
    </w:p>
    <w:p w:rsidR="008A6062" w:rsidRPr="008A6062" w:rsidRDefault="008A6062" w:rsidP="00E361D2">
      <w:pPr>
        <w:pStyle w:val="a3"/>
        <w:numPr>
          <w:ilvl w:val="0"/>
          <w:numId w:val="6"/>
        </w:numPr>
        <w:tabs>
          <w:tab w:val="left" w:pos="284"/>
          <w:tab w:val="left" w:pos="709"/>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прогнозирование;</w:t>
      </w:r>
    </w:p>
    <w:p w:rsidR="008A6062" w:rsidRPr="008A6062" w:rsidRDefault="008A6062" w:rsidP="00E361D2">
      <w:pPr>
        <w:pStyle w:val="a3"/>
        <w:numPr>
          <w:ilvl w:val="0"/>
          <w:numId w:val="6"/>
        </w:numPr>
        <w:tabs>
          <w:tab w:val="left" w:pos="284"/>
          <w:tab w:val="left" w:pos="709"/>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организация.</w:t>
      </w:r>
    </w:p>
    <w:p w:rsidR="008A6062" w:rsidRPr="008A6062" w:rsidRDefault="008A6062" w:rsidP="00135520">
      <w:pPr>
        <w:tabs>
          <w:tab w:val="left" w:pos="284"/>
        </w:tabs>
        <w:spacing w:after="0" w:line="240" w:lineRule="auto"/>
        <w:jc w:val="both"/>
        <w:rPr>
          <w:rFonts w:ascii="Times New Roman" w:hAnsi="Times New Roman"/>
          <w:sz w:val="28"/>
          <w:szCs w:val="28"/>
        </w:rPr>
      </w:pPr>
    </w:p>
    <w:p w:rsidR="008A6062" w:rsidRPr="008A6062" w:rsidRDefault="00F7104F" w:rsidP="00135520">
      <w:pPr>
        <w:tabs>
          <w:tab w:val="left" w:pos="284"/>
        </w:tabs>
        <w:spacing w:after="0" w:line="240" w:lineRule="auto"/>
        <w:jc w:val="both"/>
        <w:rPr>
          <w:rFonts w:ascii="Times New Roman" w:hAnsi="Times New Roman"/>
          <w:sz w:val="28"/>
          <w:szCs w:val="28"/>
        </w:rPr>
      </w:pPr>
      <w:r>
        <w:rPr>
          <w:rFonts w:ascii="Times New Roman" w:hAnsi="Times New Roman"/>
          <w:sz w:val="28"/>
          <w:szCs w:val="28"/>
        </w:rPr>
        <w:t>4</w:t>
      </w:r>
      <w:r w:rsidR="008A6062" w:rsidRPr="008A6062">
        <w:rPr>
          <w:rFonts w:ascii="Times New Roman" w:hAnsi="Times New Roman"/>
          <w:sz w:val="28"/>
          <w:szCs w:val="28"/>
        </w:rPr>
        <w:t>. Функция поддержания устойчивого режима деятельности таможенных органов – это:</w:t>
      </w:r>
    </w:p>
    <w:p w:rsidR="008A6062" w:rsidRPr="008A6062" w:rsidRDefault="008A6062" w:rsidP="00E361D2">
      <w:pPr>
        <w:pStyle w:val="a3"/>
        <w:numPr>
          <w:ilvl w:val="0"/>
          <w:numId w:val="7"/>
        </w:numPr>
        <w:tabs>
          <w:tab w:val="left" w:pos="284"/>
          <w:tab w:val="left" w:pos="709"/>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руководство;</w:t>
      </w:r>
    </w:p>
    <w:p w:rsidR="008A6062" w:rsidRPr="008A6062" w:rsidRDefault="008A6062" w:rsidP="00E361D2">
      <w:pPr>
        <w:pStyle w:val="a3"/>
        <w:numPr>
          <w:ilvl w:val="0"/>
          <w:numId w:val="7"/>
        </w:numPr>
        <w:tabs>
          <w:tab w:val="left" w:pos="284"/>
          <w:tab w:val="left" w:pos="709"/>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управление;</w:t>
      </w:r>
    </w:p>
    <w:p w:rsidR="008A6062" w:rsidRPr="008A6062" w:rsidRDefault="008A6062" w:rsidP="00E361D2">
      <w:pPr>
        <w:pStyle w:val="a3"/>
        <w:numPr>
          <w:ilvl w:val="0"/>
          <w:numId w:val="7"/>
        </w:numPr>
        <w:tabs>
          <w:tab w:val="left" w:pos="284"/>
          <w:tab w:val="left" w:pos="709"/>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исполнение;</w:t>
      </w:r>
    </w:p>
    <w:p w:rsidR="008A6062" w:rsidRPr="008A6062" w:rsidRDefault="008A6062" w:rsidP="00E361D2">
      <w:pPr>
        <w:pStyle w:val="a3"/>
        <w:numPr>
          <w:ilvl w:val="0"/>
          <w:numId w:val="7"/>
        </w:numPr>
        <w:tabs>
          <w:tab w:val="left" w:pos="284"/>
          <w:tab w:val="left" w:pos="709"/>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lastRenderedPageBreak/>
        <w:t>регулирование.</w:t>
      </w:r>
    </w:p>
    <w:p w:rsidR="008A6062" w:rsidRPr="008A6062" w:rsidRDefault="008A6062" w:rsidP="00135520">
      <w:pPr>
        <w:tabs>
          <w:tab w:val="left" w:pos="284"/>
        </w:tabs>
        <w:spacing w:after="0" w:line="240" w:lineRule="auto"/>
        <w:jc w:val="both"/>
        <w:rPr>
          <w:rFonts w:ascii="Times New Roman" w:hAnsi="Times New Roman"/>
          <w:sz w:val="28"/>
          <w:szCs w:val="28"/>
        </w:rPr>
      </w:pPr>
    </w:p>
    <w:p w:rsidR="008A6062" w:rsidRPr="008A6062" w:rsidRDefault="00F7104F" w:rsidP="00135520">
      <w:pPr>
        <w:tabs>
          <w:tab w:val="left" w:pos="284"/>
        </w:tabs>
        <w:spacing w:after="0" w:line="240" w:lineRule="auto"/>
        <w:jc w:val="both"/>
        <w:rPr>
          <w:rFonts w:ascii="Times New Roman" w:hAnsi="Times New Roman"/>
          <w:sz w:val="28"/>
          <w:szCs w:val="28"/>
        </w:rPr>
      </w:pPr>
      <w:r>
        <w:rPr>
          <w:rFonts w:ascii="Times New Roman" w:hAnsi="Times New Roman"/>
          <w:sz w:val="28"/>
          <w:szCs w:val="28"/>
        </w:rPr>
        <w:t>5</w:t>
      </w:r>
      <w:r w:rsidR="008A6062" w:rsidRPr="008A6062">
        <w:rPr>
          <w:rFonts w:ascii="Times New Roman" w:hAnsi="Times New Roman"/>
          <w:sz w:val="28"/>
          <w:szCs w:val="28"/>
        </w:rPr>
        <w:t>. Программа деятельности субъекта и отдельных звеньев системы управления в таможенных органах – это:</w:t>
      </w:r>
    </w:p>
    <w:p w:rsidR="008A6062" w:rsidRPr="008A6062" w:rsidRDefault="008A6062" w:rsidP="00E361D2">
      <w:pPr>
        <w:pStyle w:val="a3"/>
        <w:numPr>
          <w:ilvl w:val="0"/>
          <w:numId w:val="8"/>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схема;</w:t>
      </w:r>
    </w:p>
    <w:p w:rsidR="008A6062" w:rsidRPr="008A6062" w:rsidRDefault="008A6062" w:rsidP="00E361D2">
      <w:pPr>
        <w:pStyle w:val="a3"/>
        <w:numPr>
          <w:ilvl w:val="0"/>
          <w:numId w:val="8"/>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прогноз;</w:t>
      </w:r>
    </w:p>
    <w:p w:rsidR="008A6062" w:rsidRPr="008A6062" w:rsidRDefault="008A6062" w:rsidP="00E361D2">
      <w:pPr>
        <w:pStyle w:val="a3"/>
        <w:numPr>
          <w:ilvl w:val="0"/>
          <w:numId w:val="8"/>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инструкция;</w:t>
      </w:r>
    </w:p>
    <w:p w:rsidR="008A6062" w:rsidRPr="008A6062" w:rsidRDefault="008A6062" w:rsidP="00E361D2">
      <w:pPr>
        <w:pStyle w:val="a3"/>
        <w:numPr>
          <w:ilvl w:val="0"/>
          <w:numId w:val="8"/>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план.</w:t>
      </w:r>
    </w:p>
    <w:p w:rsidR="008A6062" w:rsidRPr="008A6062" w:rsidRDefault="008A6062" w:rsidP="00135520">
      <w:pPr>
        <w:tabs>
          <w:tab w:val="left" w:pos="284"/>
        </w:tabs>
        <w:spacing w:after="0" w:line="240" w:lineRule="auto"/>
        <w:jc w:val="both"/>
        <w:rPr>
          <w:rFonts w:ascii="Times New Roman" w:hAnsi="Times New Roman"/>
          <w:sz w:val="28"/>
          <w:szCs w:val="28"/>
        </w:rPr>
      </w:pPr>
    </w:p>
    <w:p w:rsidR="008A6062" w:rsidRPr="008A6062" w:rsidRDefault="00F7104F" w:rsidP="00135520">
      <w:pPr>
        <w:tabs>
          <w:tab w:val="left" w:pos="284"/>
        </w:tabs>
        <w:spacing w:after="0" w:line="240" w:lineRule="auto"/>
        <w:jc w:val="both"/>
        <w:rPr>
          <w:rFonts w:ascii="Times New Roman" w:hAnsi="Times New Roman"/>
          <w:sz w:val="28"/>
          <w:szCs w:val="28"/>
        </w:rPr>
      </w:pPr>
      <w:r>
        <w:rPr>
          <w:rFonts w:ascii="Times New Roman" w:hAnsi="Times New Roman"/>
          <w:sz w:val="28"/>
          <w:szCs w:val="28"/>
        </w:rPr>
        <w:t>6</w:t>
      </w:r>
      <w:r w:rsidR="008A6062" w:rsidRPr="008A6062">
        <w:rPr>
          <w:rFonts w:ascii="Times New Roman" w:hAnsi="Times New Roman"/>
          <w:sz w:val="28"/>
          <w:szCs w:val="28"/>
        </w:rPr>
        <w:t>. Центром исследований организации как процесса является:</w:t>
      </w:r>
    </w:p>
    <w:p w:rsidR="008A6062" w:rsidRPr="008A6062" w:rsidRDefault="008A6062" w:rsidP="00E361D2">
      <w:pPr>
        <w:pStyle w:val="a3"/>
        <w:numPr>
          <w:ilvl w:val="0"/>
          <w:numId w:val="15"/>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функции подразделений;</w:t>
      </w:r>
    </w:p>
    <w:p w:rsidR="008A6062" w:rsidRPr="008A6062" w:rsidRDefault="008A6062" w:rsidP="00E361D2">
      <w:pPr>
        <w:pStyle w:val="a3"/>
        <w:numPr>
          <w:ilvl w:val="0"/>
          <w:numId w:val="15"/>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уровни управления;</w:t>
      </w:r>
    </w:p>
    <w:p w:rsidR="008A6062" w:rsidRPr="008A6062" w:rsidRDefault="008A6062" w:rsidP="00E361D2">
      <w:pPr>
        <w:pStyle w:val="a3"/>
        <w:numPr>
          <w:ilvl w:val="0"/>
          <w:numId w:val="15"/>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человек;</w:t>
      </w:r>
    </w:p>
    <w:p w:rsidR="008A6062" w:rsidRPr="008A6062" w:rsidRDefault="008A6062" w:rsidP="00E361D2">
      <w:pPr>
        <w:pStyle w:val="a3"/>
        <w:numPr>
          <w:ilvl w:val="0"/>
          <w:numId w:val="15"/>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организационная структура.</w:t>
      </w:r>
    </w:p>
    <w:p w:rsidR="008A6062" w:rsidRPr="008A6062" w:rsidRDefault="008A6062" w:rsidP="00135520">
      <w:pPr>
        <w:tabs>
          <w:tab w:val="left" w:pos="284"/>
        </w:tabs>
        <w:spacing w:after="0" w:line="240" w:lineRule="auto"/>
        <w:jc w:val="both"/>
        <w:rPr>
          <w:rFonts w:ascii="Times New Roman" w:hAnsi="Times New Roman"/>
          <w:sz w:val="28"/>
          <w:szCs w:val="28"/>
        </w:rPr>
      </w:pPr>
    </w:p>
    <w:p w:rsidR="008A6062" w:rsidRPr="008A6062" w:rsidRDefault="00F7104F" w:rsidP="00135520">
      <w:pPr>
        <w:tabs>
          <w:tab w:val="left" w:pos="284"/>
        </w:tabs>
        <w:spacing w:after="0" w:line="240" w:lineRule="auto"/>
        <w:jc w:val="both"/>
        <w:rPr>
          <w:rFonts w:ascii="Times New Roman" w:hAnsi="Times New Roman"/>
          <w:sz w:val="28"/>
          <w:szCs w:val="28"/>
        </w:rPr>
      </w:pPr>
      <w:r>
        <w:rPr>
          <w:rFonts w:ascii="Times New Roman" w:hAnsi="Times New Roman"/>
          <w:sz w:val="28"/>
          <w:szCs w:val="28"/>
        </w:rPr>
        <w:t>7</w:t>
      </w:r>
      <w:r w:rsidR="008A6062" w:rsidRPr="008A6062">
        <w:rPr>
          <w:rFonts w:ascii="Times New Roman" w:hAnsi="Times New Roman"/>
          <w:sz w:val="28"/>
          <w:szCs w:val="28"/>
        </w:rPr>
        <w:t>. Организация со слабым или умеренным использованием формальных правил и процедур, децентрализацией и участием в принятии решений, широко определяемой ответственностью в работе, гибкостью структуры власти и небольшим количеством уровней иерархии являются:</w:t>
      </w:r>
    </w:p>
    <w:p w:rsidR="008A6062" w:rsidRPr="008A6062" w:rsidRDefault="008A6062" w:rsidP="00E361D2">
      <w:pPr>
        <w:pStyle w:val="a3"/>
        <w:numPr>
          <w:ilvl w:val="0"/>
          <w:numId w:val="16"/>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линейными;</w:t>
      </w:r>
    </w:p>
    <w:p w:rsidR="008A6062" w:rsidRPr="008A6062" w:rsidRDefault="008A6062" w:rsidP="00E361D2">
      <w:pPr>
        <w:pStyle w:val="a3"/>
        <w:numPr>
          <w:ilvl w:val="0"/>
          <w:numId w:val="16"/>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механистическими;</w:t>
      </w:r>
    </w:p>
    <w:p w:rsidR="008A6062" w:rsidRPr="008A6062" w:rsidRDefault="008A6062" w:rsidP="00E361D2">
      <w:pPr>
        <w:pStyle w:val="a3"/>
        <w:numPr>
          <w:ilvl w:val="0"/>
          <w:numId w:val="16"/>
        </w:numPr>
        <w:tabs>
          <w:tab w:val="left" w:pos="284"/>
        </w:tabs>
        <w:spacing w:after="0" w:line="240" w:lineRule="auto"/>
        <w:ind w:left="0" w:firstLine="0"/>
        <w:jc w:val="both"/>
        <w:rPr>
          <w:rFonts w:ascii="Times New Roman" w:hAnsi="Times New Roman"/>
          <w:sz w:val="28"/>
          <w:szCs w:val="28"/>
        </w:rPr>
      </w:pPr>
      <w:proofErr w:type="spellStart"/>
      <w:r w:rsidRPr="008A6062">
        <w:rPr>
          <w:rFonts w:ascii="Times New Roman" w:hAnsi="Times New Roman"/>
          <w:sz w:val="28"/>
          <w:szCs w:val="28"/>
        </w:rPr>
        <w:t>дивизиональными</w:t>
      </w:r>
      <w:proofErr w:type="spellEnd"/>
      <w:r w:rsidRPr="008A6062">
        <w:rPr>
          <w:rFonts w:ascii="Times New Roman" w:hAnsi="Times New Roman"/>
          <w:sz w:val="28"/>
          <w:szCs w:val="28"/>
        </w:rPr>
        <w:t>;</w:t>
      </w:r>
    </w:p>
    <w:p w:rsidR="008A6062" w:rsidRPr="008A6062" w:rsidRDefault="008A6062" w:rsidP="00E361D2">
      <w:pPr>
        <w:pStyle w:val="a3"/>
        <w:numPr>
          <w:ilvl w:val="0"/>
          <w:numId w:val="16"/>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органическими.</w:t>
      </w:r>
    </w:p>
    <w:p w:rsidR="008A6062" w:rsidRPr="008A6062" w:rsidRDefault="008A6062" w:rsidP="00135520">
      <w:pPr>
        <w:tabs>
          <w:tab w:val="left" w:pos="284"/>
        </w:tabs>
        <w:spacing w:after="0" w:line="240" w:lineRule="auto"/>
        <w:rPr>
          <w:rFonts w:ascii="Times New Roman" w:hAnsi="Times New Roman"/>
          <w:sz w:val="28"/>
          <w:szCs w:val="28"/>
        </w:rPr>
      </w:pPr>
    </w:p>
    <w:p w:rsidR="008A6062" w:rsidRPr="008A6062" w:rsidRDefault="00F7104F" w:rsidP="008A6062">
      <w:pPr>
        <w:pStyle w:val="aa"/>
        <w:shd w:val="clear" w:color="auto" w:fill="FFFFFF"/>
        <w:spacing w:before="0" w:beforeAutospacing="0" w:after="0" w:afterAutospacing="0"/>
        <w:jc w:val="both"/>
        <w:textAlignment w:val="baseline"/>
        <w:rPr>
          <w:sz w:val="28"/>
          <w:szCs w:val="28"/>
        </w:rPr>
      </w:pPr>
      <w:r>
        <w:rPr>
          <w:sz w:val="28"/>
          <w:szCs w:val="28"/>
        </w:rPr>
        <w:t>8</w:t>
      </w:r>
      <w:r w:rsidR="008A6062" w:rsidRPr="008A6062">
        <w:rPr>
          <w:sz w:val="28"/>
          <w:szCs w:val="28"/>
        </w:rPr>
        <w:t xml:space="preserve">. Ниже приводится ряд определений менеджмента. Выберите то, которое наиболее полно раскрывает содержание менеджмента в качестве процесса: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а) менеджмент — деятельность группы людей, соединяющих свои усилия для достижения общих целей;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б) менеджмент — умение добиваться поставленных целей, используя труд, интеллект, мотивы поведения других людей;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в) менеджмент — это определенная категория людей, социальный слой тех, кто осуществляет работу по управлению;</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 г) менеджмент — это выполнение функций планирования, организации, мотивации, контроля и координации, необходимых для того, чтобы сформулировать и достичь целей организации;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д) менеджмент — это вид деятельности по руководству людьми в различных организациях;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е) менеджмент — это наука и искусство управления.</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 </w:t>
      </w:r>
    </w:p>
    <w:p w:rsidR="008A6062" w:rsidRPr="008A6062" w:rsidRDefault="00F7104F" w:rsidP="008A6062">
      <w:pPr>
        <w:pStyle w:val="aa"/>
        <w:shd w:val="clear" w:color="auto" w:fill="FFFFFF"/>
        <w:spacing w:before="0" w:beforeAutospacing="0" w:after="0" w:afterAutospacing="0"/>
        <w:jc w:val="both"/>
        <w:textAlignment w:val="baseline"/>
        <w:rPr>
          <w:sz w:val="28"/>
          <w:szCs w:val="28"/>
        </w:rPr>
      </w:pPr>
      <w:r>
        <w:rPr>
          <w:sz w:val="28"/>
          <w:szCs w:val="28"/>
        </w:rPr>
        <w:t>9</w:t>
      </w:r>
      <w:r w:rsidR="008A6062" w:rsidRPr="008A6062">
        <w:rPr>
          <w:sz w:val="28"/>
          <w:szCs w:val="28"/>
        </w:rPr>
        <w:t xml:space="preserve">. Что является задачей менеджмента: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а) обучение персонала;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б) взаимодействие людей;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в) обеспечение результативной и эффективной работы персонала для достижения целей организации;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lastRenderedPageBreak/>
        <w:t xml:space="preserve">г) нахождение форм и методов управления рационального использования всех ресурсов организации.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p>
    <w:p w:rsidR="008A6062" w:rsidRPr="008A6062" w:rsidRDefault="00F7104F" w:rsidP="008A6062">
      <w:pPr>
        <w:pStyle w:val="aa"/>
        <w:shd w:val="clear" w:color="auto" w:fill="FFFFFF"/>
        <w:spacing w:before="0" w:beforeAutospacing="0" w:after="0" w:afterAutospacing="0"/>
        <w:jc w:val="both"/>
        <w:textAlignment w:val="baseline"/>
        <w:rPr>
          <w:sz w:val="28"/>
          <w:szCs w:val="28"/>
        </w:rPr>
      </w:pPr>
      <w:r>
        <w:rPr>
          <w:sz w:val="28"/>
          <w:szCs w:val="28"/>
        </w:rPr>
        <w:t>10</w:t>
      </w:r>
      <w:r w:rsidR="008A6062" w:rsidRPr="008A6062">
        <w:rPr>
          <w:sz w:val="28"/>
          <w:szCs w:val="28"/>
        </w:rPr>
        <w:t xml:space="preserve">. Ниже перечислены школы менеджмента. Укажите их хронологический порядок: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а) административная школа управления;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б) школа научного менеджмента;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в) поведенческая школа;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г) школа человеческих отношений;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д) количественная школа управления;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е) современные подходы к менеджменту.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p>
    <w:p w:rsidR="008A6062" w:rsidRPr="008A6062" w:rsidRDefault="00135520" w:rsidP="008A6062">
      <w:pPr>
        <w:pStyle w:val="aa"/>
        <w:shd w:val="clear" w:color="auto" w:fill="FFFFFF"/>
        <w:spacing w:before="0" w:beforeAutospacing="0" w:after="0" w:afterAutospacing="0"/>
        <w:jc w:val="both"/>
        <w:textAlignment w:val="baseline"/>
        <w:rPr>
          <w:sz w:val="28"/>
          <w:szCs w:val="28"/>
        </w:rPr>
      </w:pPr>
      <w:r>
        <w:rPr>
          <w:sz w:val="28"/>
          <w:szCs w:val="28"/>
        </w:rPr>
        <w:t>1</w:t>
      </w:r>
      <w:r w:rsidR="00F7104F">
        <w:rPr>
          <w:sz w:val="28"/>
          <w:szCs w:val="28"/>
        </w:rPr>
        <w:t>1</w:t>
      </w:r>
      <w:r w:rsidR="008A6062" w:rsidRPr="008A6062">
        <w:rPr>
          <w:sz w:val="28"/>
          <w:szCs w:val="28"/>
        </w:rPr>
        <w:t xml:space="preserve">. Что из нижеперечисленного характеризует особенности современного менеджмента: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а) человек рассматривается как один из факторов производства;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б) люди рассматриваются как главный ресурс организации;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в) фирма рассматривается как закрытая система;</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г) фирма рассматривается как открытая система;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д) нацеленность работы организации на достижение результата.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p>
    <w:p w:rsidR="008A6062" w:rsidRPr="008A6062" w:rsidRDefault="00F7104F" w:rsidP="008A6062">
      <w:pPr>
        <w:pStyle w:val="aa"/>
        <w:shd w:val="clear" w:color="auto" w:fill="FFFFFF"/>
        <w:spacing w:before="0" w:beforeAutospacing="0" w:after="0" w:afterAutospacing="0"/>
        <w:jc w:val="both"/>
        <w:textAlignment w:val="baseline"/>
        <w:rPr>
          <w:sz w:val="28"/>
          <w:szCs w:val="28"/>
        </w:rPr>
      </w:pPr>
      <w:r>
        <w:rPr>
          <w:sz w:val="28"/>
          <w:szCs w:val="28"/>
        </w:rPr>
        <w:t>12</w:t>
      </w:r>
      <w:r w:rsidR="008A6062" w:rsidRPr="008A6062">
        <w:rPr>
          <w:sz w:val="28"/>
          <w:szCs w:val="28"/>
        </w:rPr>
        <w:t xml:space="preserve">. Что понимается под парадигмой управления: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а) совокупность научных школ и подходов к управлению;</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 б) </w:t>
      </w:r>
      <w:proofErr w:type="spellStart"/>
      <w:r w:rsidRPr="008A6062">
        <w:rPr>
          <w:sz w:val="28"/>
          <w:szCs w:val="28"/>
        </w:rPr>
        <w:t>практикауправления</w:t>
      </w:r>
      <w:proofErr w:type="spellEnd"/>
      <w:r w:rsidRPr="008A6062">
        <w:rPr>
          <w:sz w:val="28"/>
          <w:szCs w:val="28"/>
        </w:rPr>
        <w:t xml:space="preserve">;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в) система взглядов на управлен</w:t>
      </w:r>
      <w:r w:rsidR="00CD7CD4">
        <w:rPr>
          <w:sz w:val="28"/>
          <w:szCs w:val="28"/>
        </w:rPr>
        <w:t>ие, сформированная на базе осно</w:t>
      </w:r>
      <w:r w:rsidRPr="008A6062">
        <w:rPr>
          <w:sz w:val="28"/>
          <w:szCs w:val="28"/>
        </w:rPr>
        <w:t xml:space="preserve">вополагающих научных идей и результатов и воспринятая практикой управления.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p>
    <w:p w:rsidR="008A6062" w:rsidRPr="008A6062" w:rsidRDefault="00F7104F" w:rsidP="008A6062">
      <w:pPr>
        <w:pStyle w:val="aa"/>
        <w:shd w:val="clear" w:color="auto" w:fill="FFFFFF"/>
        <w:spacing w:before="0" w:beforeAutospacing="0" w:after="0" w:afterAutospacing="0"/>
        <w:jc w:val="both"/>
        <w:textAlignment w:val="baseline"/>
        <w:rPr>
          <w:sz w:val="28"/>
          <w:szCs w:val="28"/>
        </w:rPr>
      </w:pPr>
      <w:r>
        <w:rPr>
          <w:sz w:val="28"/>
          <w:szCs w:val="28"/>
        </w:rPr>
        <w:t>13</w:t>
      </w:r>
      <w:r w:rsidR="008A6062" w:rsidRPr="008A6062">
        <w:rPr>
          <w:sz w:val="28"/>
          <w:szCs w:val="28"/>
        </w:rPr>
        <w:t xml:space="preserve">. Какие из названных позиций характеризуют новую систему взглядов на управление в России: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а) децентрализация системы управления;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б) моноцентрическая система хозяйствования;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в) переход к полицентрической системе хозяйствования;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г) сочетание рыночных и административных методов управления предприятиями государственного сектора;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д) самоуправление организаций негосударственного сектора как открытых социально ориентированных систем.</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p>
    <w:p w:rsidR="008A6062" w:rsidRPr="008A6062" w:rsidRDefault="00F7104F" w:rsidP="008A6062">
      <w:pPr>
        <w:pStyle w:val="aa"/>
        <w:shd w:val="clear" w:color="auto" w:fill="FFFFFF"/>
        <w:spacing w:before="0" w:beforeAutospacing="0" w:after="0" w:afterAutospacing="0"/>
        <w:jc w:val="both"/>
        <w:textAlignment w:val="baseline"/>
        <w:rPr>
          <w:sz w:val="28"/>
          <w:szCs w:val="28"/>
        </w:rPr>
      </w:pPr>
      <w:r>
        <w:rPr>
          <w:sz w:val="28"/>
          <w:szCs w:val="28"/>
        </w:rPr>
        <w:t>14</w:t>
      </w:r>
      <w:r w:rsidR="008A6062" w:rsidRPr="008A6062">
        <w:rPr>
          <w:sz w:val="28"/>
          <w:szCs w:val="28"/>
        </w:rPr>
        <w:t xml:space="preserve">. Что из нижеперечисленного характеризует организацию как открытую систему: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а) взаимодействие с внешней средой;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б) источник энергии (ресурсов) внутри себя;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в) получение ресурсов из внешней среды;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г) реагирование на изменение факторов внешней среды.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p>
    <w:p w:rsidR="008A6062" w:rsidRPr="008A6062" w:rsidRDefault="00F7104F" w:rsidP="008A6062">
      <w:pPr>
        <w:pStyle w:val="aa"/>
        <w:shd w:val="clear" w:color="auto" w:fill="FFFFFF"/>
        <w:spacing w:before="0" w:beforeAutospacing="0" w:after="0" w:afterAutospacing="0"/>
        <w:jc w:val="both"/>
        <w:textAlignment w:val="baseline"/>
        <w:rPr>
          <w:sz w:val="28"/>
          <w:szCs w:val="28"/>
        </w:rPr>
      </w:pPr>
      <w:r>
        <w:rPr>
          <w:sz w:val="28"/>
          <w:szCs w:val="28"/>
        </w:rPr>
        <w:t>15</w:t>
      </w:r>
      <w:r w:rsidR="008A6062" w:rsidRPr="008A6062">
        <w:rPr>
          <w:sz w:val="28"/>
          <w:szCs w:val="28"/>
        </w:rPr>
        <w:t>. Что из перечисленного относится к внутренней среде организации:</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lastRenderedPageBreak/>
        <w:t xml:space="preserve">а) структура управления организацией;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б) технический прогресс в отрасли;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в) цели организации;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г) персонал организации;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д) экономическая политика государства;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е) задачи организации.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p>
    <w:p w:rsidR="008A6062" w:rsidRPr="008A6062" w:rsidRDefault="00F7104F" w:rsidP="008A6062">
      <w:pPr>
        <w:pStyle w:val="aa"/>
        <w:shd w:val="clear" w:color="auto" w:fill="FFFFFF"/>
        <w:spacing w:before="0" w:beforeAutospacing="0" w:after="0" w:afterAutospacing="0"/>
        <w:jc w:val="both"/>
        <w:textAlignment w:val="baseline"/>
        <w:rPr>
          <w:sz w:val="28"/>
          <w:szCs w:val="28"/>
        </w:rPr>
      </w:pPr>
      <w:r>
        <w:rPr>
          <w:sz w:val="28"/>
          <w:szCs w:val="28"/>
        </w:rPr>
        <w:t>16</w:t>
      </w:r>
      <w:r w:rsidR="008A6062" w:rsidRPr="008A6062">
        <w:rPr>
          <w:sz w:val="28"/>
          <w:szCs w:val="28"/>
        </w:rPr>
        <w:t xml:space="preserve">. Какой из перечисленных факторов относится к внешней среде организации прямого воздействия: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а) потребители;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б) рынок;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в) конкуренты;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г) поставщики;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д) технический прогресс;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е) акционеры.</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p>
    <w:p w:rsidR="008A6062" w:rsidRPr="008A6062" w:rsidRDefault="00F7104F" w:rsidP="008A6062">
      <w:pPr>
        <w:pStyle w:val="aa"/>
        <w:shd w:val="clear" w:color="auto" w:fill="FFFFFF"/>
        <w:spacing w:before="0" w:beforeAutospacing="0" w:after="0" w:afterAutospacing="0"/>
        <w:jc w:val="both"/>
        <w:textAlignment w:val="baseline"/>
        <w:rPr>
          <w:sz w:val="28"/>
          <w:szCs w:val="28"/>
        </w:rPr>
      </w:pPr>
      <w:r>
        <w:rPr>
          <w:sz w:val="28"/>
          <w:szCs w:val="28"/>
        </w:rPr>
        <w:t>17</w:t>
      </w:r>
      <w:r w:rsidR="008A6062" w:rsidRPr="008A6062">
        <w:rPr>
          <w:sz w:val="28"/>
          <w:szCs w:val="28"/>
        </w:rPr>
        <w:t xml:space="preserve">. Какие из названных факторов внешней среды организации относятся к факторам косвенного воздействия: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а) политика государства;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б) правовая среда;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в) инфраструктура;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г) природно-географические условия;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д) финансово-кредитная политика;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е) торговые предприятия.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p>
    <w:p w:rsidR="008A6062" w:rsidRPr="008A6062" w:rsidRDefault="00F7104F" w:rsidP="008A6062">
      <w:pPr>
        <w:pStyle w:val="aa"/>
        <w:shd w:val="clear" w:color="auto" w:fill="FFFFFF"/>
        <w:spacing w:before="0" w:beforeAutospacing="0" w:after="0" w:afterAutospacing="0"/>
        <w:jc w:val="both"/>
        <w:textAlignment w:val="baseline"/>
        <w:rPr>
          <w:sz w:val="28"/>
          <w:szCs w:val="28"/>
        </w:rPr>
      </w:pPr>
      <w:r>
        <w:rPr>
          <w:sz w:val="28"/>
          <w:szCs w:val="28"/>
        </w:rPr>
        <w:t>1</w:t>
      </w:r>
      <w:r w:rsidR="00135520">
        <w:rPr>
          <w:sz w:val="28"/>
          <w:szCs w:val="28"/>
        </w:rPr>
        <w:t>8</w:t>
      </w:r>
      <w:r w:rsidR="008A6062" w:rsidRPr="008A6062">
        <w:rPr>
          <w:sz w:val="28"/>
          <w:szCs w:val="28"/>
        </w:rPr>
        <w:t xml:space="preserve">. Выберите из представленного списка обязательные характеристики миссии организации: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а) отраслевая принадлежность;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б) получение прибыли;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в) назначение;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г) роль для общества;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д) ассортимент продукции;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е) политика по отношению к персоналу.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p>
    <w:p w:rsidR="008A6062" w:rsidRPr="008A6062" w:rsidRDefault="00F7104F" w:rsidP="008A6062">
      <w:pPr>
        <w:pStyle w:val="aa"/>
        <w:shd w:val="clear" w:color="auto" w:fill="FFFFFF"/>
        <w:spacing w:before="0" w:beforeAutospacing="0" w:after="0" w:afterAutospacing="0"/>
        <w:jc w:val="both"/>
        <w:textAlignment w:val="baseline"/>
        <w:rPr>
          <w:sz w:val="28"/>
          <w:szCs w:val="28"/>
        </w:rPr>
      </w:pPr>
      <w:r>
        <w:rPr>
          <w:sz w:val="28"/>
          <w:szCs w:val="28"/>
        </w:rPr>
        <w:t>1</w:t>
      </w:r>
      <w:r w:rsidR="00135520">
        <w:rPr>
          <w:sz w:val="28"/>
          <w:szCs w:val="28"/>
        </w:rPr>
        <w:t>9</w:t>
      </w:r>
      <w:r w:rsidR="008A6062" w:rsidRPr="008A6062">
        <w:rPr>
          <w:sz w:val="28"/>
          <w:szCs w:val="28"/>
        </w:rPr>
        <w:t xml:space="preserve">. Что понимается под целями организации: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а) основные направления деятельности организации;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б) ключевые результаты, к которым стремится организация в своей деятельности;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в) линия деятельности организации. </w:t>
      </w:r>
    </w:p>
    <w:p w:rsidR="00F7104F" w:rsidRDefault="00F7104F" w:rsidP="00F7104F">
      <w:pPr>
        <w:pStyle w:val="a3"/>
        <w:tabs>
          <w:tab w:val="left" w:pos="284"/>
          <w:tab w:val="left" w:pos="448"/>
          <w:tab w:val="left" w:pos="616"/>
          <w:tab w:val="left" w:pos="868"/>
          <w:tab w:val="left" w:pos="1080"/>
          <w:tab w:val="left" w:pos="1288"/>
          <w:tab w:val="left" w:pos="1652"/>
          <w:tab w:val="left" w:pos="1708"/>
          <w:tab w:val="left" w:pos="1932"/>
        </w:tabs>
        <w:spacing w:after="0" w:line="240" w:lineRule="auto"/>
        <w:ind w:left="0"/>
        <w:contextualSpacing w:val="0"/>
        <w:jc w:val="both"/>
        <w:rPr>
          <w:rFonts w:ascii="Times New Roman" w:hAnsi="Times New Roman"/>
          <w:sz w:val="28"/>
          <w:szCs w:val="28"/>
        </w:rPr>
      </w:pPr>
    </w:p>
    <w:p w:rsidR="00F7104F" w:rsidRPr="008A6062" w:rsidRDefault="00F7104F" w:rsidP="00F7104F">
      <w:pPr>
        <w:tabs>
          <w:tab w:val="left" w:pos="284"/>
        </w:tabs>
        <w:spacing w:after="0" w:line="240" w:lineRule="auto"/>
        <w:jc w:val="both"/>
        <w:rPr>
          <w:rFonts w:ascii="Times New Roman" w:hAnsi="Times New Roman"/>
          <w:sz w:val="28"/>
          <w:szCs w:val="28"/>
        </w:rPr>
      </w:pPr>
      <w:r>
        <w:rPr>
          <w:rFonts w:ascii="Times New Roman" w:hAnsi="Times New Roman"/>
          <w:sz w:val="28"/>
          <w:szCs w:val="28"/>
        </w:rPr>
        <w:t>2</w:t>
      </w:r>
      <w:r w:rsidRPr="008A6062">
        <w:rPr>
          <w:rFonts w:ascii="Times New Roman" w:hAnsi="Times New Roman"/>
          <w:sz w:val="28"/>
          <w:szCs w:val="28"/>
        </w:rPr>
        <w:t>0. В управленческих процессах в таможенных органах, организационные структуры и персонал являются основными:</w:t>
      </w:r>
    </w:p>
    <w:p w:rsidR="00F7104F" w:rsidRPr="008A6062" w:rsidRDefault="00F7104F" w:rsidP="00F7104F">
      <w:pPr>
        <w:pStyle w:val="a3"/>
        <w:numPr>
          <w:ilvl w:val="0"/>
          <w:numId w:val="11"/>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принципами;</w:t>
      </w:r>
    </w:p>
    <w:p w:rsidR="00F7104F" w:rsidRPr="008A6062" w:rsidRDefault="00F7104F" w:rsidP="00F7104F">
      <w:pPr>
        <w:pStyle w:val="a3"/>
        <w:numPr>
          <w:ilvl w:val="0"/>
          <w:numId w:val="11"/>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задачами;</w:t>
      </w:r>
    </w:p>
    <w:p w:rsidR="00F7104F" w:rsidRPr="008A6062" w:rsidRDefault="00F7104F" w:rsidP="00F7104F">
      <w:pPr>
        <w:pStyle w:val="a3"/>
        <w:numPr>
          <w:ilvl w:val="0"/>
          <w:numId w:val="11"/>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целями;</w:t>
      </w:r>
    </w:p>
    <w:p w:rsidR="00F7104F" w:rsidRDefault="00F7104F" w:rsidP="00F7104F">
      <w:pPr>
        <w:pStyle w:val="a3"/>
        <w:numPr>
          <w:ilvl w:val="0"/>
          <w:numId w:val="11"/>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lastRenderedPageBreak/>
        <w:t>аспектами.</w:t>
      </w:r>
    </w:p>
    <w:p w:rsidR="00F7104F" w:rsidRDefault="00F7104F" w:rsidP="00F7104F">
      <w:pPr>
        <w:tabs>
          <w:tab w:val="left" w:pos="284"/>
        </w:tabs>
        <w:spacing w:after="0" w:line="240" w:lineRule="auto"/>
        <w:jc w:val="both"/>
        <w:rPr>
          <w:rFonts w:ascii="Times New Roman" w:hAnsi="Times New Roman"/>
          <w:sz w:val="28"/>
          <w:szCs w:val="28"/>
        </w:rPr>
      </w:pPr>
    </w:p>
    <w:p w:rsidR="007B5C99" w:rsidRDefault="007B5C99" w:rsidP="007B5C99">
      <w:pPr>
        <w:spacing w:after="0"/>
        <w:ind w:firstLine="709"/>
        <w:contextualSpacing/>
        <w:jc w:val="center"/>
        <w:rPr>
          <w:rFonts w:ascii="Times New Roman" w:hAnsi="Times New Roman"/>
          <w:b/>
          <w:iCs/>
          <w:sz w:val="28"/>
          <w:szCs w:val="28"/>
        </w:rPr>
      </w:pPr>
      <w:r w:rsidRPr="004B7086">
        <w:rPr>
          <w:rFonts w:ascii="Times New Roman" w:hAnsi="Times New Roman"/>
          <w:b/>
          <w:iCs/>
          <w:sz w:val="28"/>
          <w:szCs w:val="28"/>
        </w:rPr>
        <w:t xml:space="preserve">Примерный перечень вопросов на </w:t>
      </w:r>
      <w:r>
        <w:rPr>
          <w:rFonts w:ascii="Times New Roman" w:hAnsi="Times New Roman"/>
          <w:b/>
          <w:iCs/>
          <w:sz w:val="28"/>
          <w:szCs w:val="28"/>
        </w:rPr>
        <w:t>зачет</w:t>
      </w:r>
    </w:p>
    <w:p w:rsidR="007B5C99" w:rsidRPr="004B7086" w:rsidRDefault="007B5C99" w:rsidP="007B5C99">
      <w:pPr>
        <w:spacing w:after="0"/>
        <w:ind w:firstLine="709"/>
        <w:contextualSpacing/>
        <w:jc w:val="center"/>
        <w:rPr>
          <w:rFonts w:ascii="Times New Roman" w:hAnsi="Times New Roman"/>
          <w:b/>
          <w:iCs/>
          <w:sz w:val="28"/>
          <w:szCs w:val="28"/>
        </w:rPr>
      </w:pPr>
    </w:p>
    <w:p w:rsidR="007B5C99" w:rsidRPr="007D73E6" w:rsidRDefault="007B5C99" w:rsidP="007B5C99">
      <w:pPr>
        <w:spacing w:after="0"/>
        <w:contextualSpacing/>
        <w:rPr>
          <w:rFonts w:ascii="Times New Roman" w:hAnsi="Times New Roman"/>
          <w:b/>
          <w:sz w:val="28"/>
          <w:szCs w:val="28"/>
        </w:rPr>
      </w:pPr>
      <w:r w:rsidRPr="007D73E6">
        <w:rPr>
          <w:rFonts w:ascii="Times New Roman" w:hAnsi="Times New Roman"/>
          <w:b/>
          <w:sz w:val="28"/>
          <w:szCs w:val="28"/>
        </w:rPr>
        <w:t>Оценка знаний по компетенции ПК-1</w:t>
      </w:r>
    </w:p>
    <w:p w:rsidR="007B5C99" w:rsidRDefault="007B5C99" w:rsidP="007B5C99">
      <w:pPr>
        <w:spacing w:after="0"/>
        <w:ind w:firstLine="709"/>
        <w:contextualSpacing/>
        <w:jc w:val="center"/>
        <w:rPr>
          <w:rFonts w:ascii="Times New Roman" w:hAnsi="Times New Roman"/>
          <w:iCs/>
          <w:sz w:val="28"/>
          <w:szCs w:val="28"/>
        </w:rPr>
      </w:pPr>
    </w:p>
    <w:p w:rsidR="007B5C99" w:rsidRPr="00B0592D" w:rsidRDefault="007B5C99" w:rsidP="00B0592D">
      <w:pPr>
        <w:pStyle w:val="a9"/>
        <w:numPr>
          <w:ilvl w:val="0"/>
          <w:numId w:val="26"/>
        </w:numPr>
        <w:shd w:val="clear" w:color="auto" w:fill="FFFFFF"/>
        <w:tabs>
          <w:tab w:val="left" w:pos="327"/>
          <w:tab w:val="left" w:pos="993"/>
        </w:tabs>
        <w:spacing w:after="0" w:line="240" w:lineRule="auto"/>
        <w:ind w:left="0" w:firstLine="709"/>
        <w:jc w:val="both"/>
        <w:rPr>
          <w:rFonts w:cs="Times New Roman"/>
          <w:color w:val="000000" w:themeColor="text1"/>
          <w:sz w:val="28"/>
          <w:szCs w:val="28"/>
        </w:rPr>
      </w:pPr>
      <w:r w:rsidRPr="00B0592D">
        <w:rPr>
          <w:rFonts w:cs="Times New Roman"/>
          <w:color w:val="000000" w:themeColor="text1"/>
          <w:sz w:val="28"/>
          <w:szCs w:val="28"/>
        </w:rPr>
        <w:t xml:space="preserve">Менеджмент: вид деятельности и система управления. </w:t>
      </w:r>
    </w:p>
    <w:p w:rsidR="007B5C99" w:rsidRPr="00B0592D" w:rsidRDefault="007B5C99" w:rsidP="00B0592D">
      <w:pPr>
        <w:pStyle w:val="a9"/>
        <w:numPr>
          <w:ilvl w:val="0"/>
          <w:numId w:val="26"/>
        </w:numPr>
        <w:shd w:val="clear" w:color="auto" w:fill="FFFFFF"/>
        <w:tabs>
          <w:tab w:val="left" w:pos="327"/>
          <w:tab w:val="left" w:pos="993"/>
        </w:tabs>
        <w:spacing w:after="0" w:line="240" w:lineRule="auto"/>
        <w:ind w:left="0" w:firstLine="709"/>
        <w:jc w:val="both"/>
        <w:rPr>
          <w:rFonts w:cs="Times New Roman"/>
          <w:color w:val="000000" w:themeColor="text1"/>
          <w:sz w:val="28"/>
          <w:szCs w:val="28"/>
        </w:rPr>
      </w:pPr>
      <w:r w:rsidRPr="00B0592D">
        <w:rPr>
          <w:rFonts w:cs="Times New Roman"/>
          <w:color w:val="000000" w:themeColor="text1"/>
          <w:sz w:val="28"/>
          <w:szCs w:val="28"/>
        </w:rPr>
        <w:t>Сущность, цели, задачи и принципы менеджмента.</w:t>
      </w:r>
    </w:p>
    <w:p w:rsidR="007B5C99" w:rsidRPr="00B0592D" w:rsidRDefault="007B5C99" w:rsidP="00B0592D">
      <w:pPr>
        <w:pStyle w:val="a7"/>
        <w:widowControl w:val="0"/>
        <w:numPr>
          <w:ilvl w:val="0"/>
          <w:numId w:val="26"/>
        </w:numPr>
        <w:tabs>
          <w:tab w:val="left" w:pos="327"/>
          <w:tab w:val="left" w:pos="993"/>
        </w:tabs>
        <w:suppressAutoHyphens/>
        <w:spacing w:after="0" w:line="240" w:lineRule="auto"/>
        <w:ind w:left="0" w:firstLine="709"/>
        <w:jc w:val="both"/>
        <w:rPr>
          <w:rFonts w:ascii="Times New Roman" w:hAnsi="Times New Roman"/>
          <w:color w:val="000000" w:themeColor="text1"/>
          <w:sz w:val="28"/>
          <w:szCs w:val="28"/>
        </w:rPr>
      </w:pPr>
      <w:r w:rsidRPr="00B0592D">
        <w:rPr>
          <w:rFonts w:ascii="Times New Roman" w:hAnsi="Times New Roman"/>
          <w:color w:val="000000" w:themeColor="text1"/>
          <w:sz w:val="28"/>
          <w:szCs w:val="28"/>
        </w:rPr>
        <w:t xml:space="preserve">Общие принципы системы научного управления Ф.У. Тейлора. </w:t>
      </w:r>
    </w:p>
    <w:p w:rsidR="007B5C99" w:rsidRPr="00B0592D" w:rsidRDefault="007B5C99" w:rsidP="00B0592D">
      <w:pPr>
        <w:pStyle w:val="a7"/>
        <w:widowControl w:val="0"/>
        <w:numPr>
          <w:ilvl w:val="0"/>
          <w:numId w:val="26"/>
        </w:numPr>
        <w:tabs>
          <w:tab w:val="left" w:pos="327"/>
          <w:tab w:val="left" w:pos="993"/>
        </w:tabs>
        <w:suppressAutoHyphens/>
        <w:spacing w:after="0" w:line="240" w:lineRule="auto"/>
        <w:ind w:left="0" w:firstLine="709"/>
        <w:jc w:val="both"/>
        <w:rPr>
          <w:rFonts w:ascii="Times New Roman" w:hAnsi="Times New Roman"/>
          <w:color w:val="000000" w:themeColor="text1"/>
          <w:sz w:val="28"/>
          <w:szCs w:val="28"/>
        </w:rPr>
      </w:pPr>
      <w:r w:rsidRPr="00B0592D">
        <w:rPr>
          <w:rFonts w:ascii="Times New Roman" w:hAnsi="Times New Roman"/>
          <w:color w:val="000000" w:themeColor="text1"/>
          <w:sz w:val="28"/>
          <w:szCs w:val="28"/>
        </w:rPr>
        <w:t xml:space="preserve">Изучение методов физической работы Ф. и Л. </w:t>
      </w:r>
      <w:proofErr w:type="spellStart"/>
      <w:r w:rsidRPr="00B0592D">
        <w:rPr>
          <w:rFonts w:ascii="Times New Roman" w:hAnsi="Times New Roman"/>
          <w:color w:val="000000" w:themeColor="text1"/>
          <w:sz w:val="28"/>
          <w:szCs w:val="28"/>
        </w:rPr>
        <w:t>Гилбретами</w:t>
      </w:r>
      <w:proofErr w:type="spellEnd"/>
      <w:r w:rsidRPr="00B0592D">
        <w:rPr>
          <w:rFonts w:ascii="Times New Roman" w:hAnsi="Times New Roman"/>
          <w:color w:val="000000" w:themeColor="text1"/>
          <w:sz w:val="28"/>
          <w:szCs w:val="28"/>
        </w:rPr>
        <w:t xml:space="preserve">. </w:t>
      </w:r>
    </w:p>
    <w:p w:rsidR="007B5C99" w:rsidRPr="00B0592D" w:rsidRDefault="007B5C99" w:rsidP="00B0592D">
      <w:pPr>
        <w:pStyle w:val="a7"/>
        <w:widowControl w:val="0"/>
        <w:numPr>
          <w:ilvl w:val="0"/>
          <w:numId w:val="26"/>
        </w:numPr>
        <w:tabs>
          <w:tab w:val="left" w:pos="327"/>
          <w:tab w:val="left" w:pos="993"/>
        </w:tabs>
        <w:suppressAutoHyphens/>
        <w:spacing w:after="0" w:line="240" w:lineRule="auto"/>
        <w:ind w:left="0" w:firstLine="709"/>
        <w:jc w:val="both"/>
        <w:rPr>
          <w:rFonts w:ascii="Times New Roman" w:hAnsi="Times New Roman"/>
          <w:color w:val="000000" w:themeColor="text1"/>
          <w:sz w:val="28"/>
          <w:szCs w:val="28"/>
        </w:rPr>
      </w:pPr>
      <w:r w:rsidRPr="00B0592D">
        <w:rPr>
          <w:rFonts w:ascii="Times New Roman" w:hAnsi="Times New Roman"/>
          <w:color w:val="000000" w:themeColor="text1"/>
          <w:sz w:val="28"/>
          <w:szCs w:val="28"/>
        </w:rPr>
        <w:t xml:space="preserve">Разработка методики премиальной оплаты, проблема социальной ответственности бизнеса, идея использования инструктора по обучению работника Г. </w:t>
      </w:r>
      <w:proofErr w:type="spellStart"/>
      <w:r w:rsidRPr="00B0592D">
        <w:rPr>
          <w:rFonts w:ascii="Times New Roman" w:hAnsi="Times New Roman"/>
          <w:color w:val="000000" w:themeColor="text1"/>
          <w:sz w:val="28"/>
          <w:szCs w:val="28"/>
        </w:rPr>
        <w:t>Гантта</w:t>
      </w:r>
      <w:proofErr w:type="spellEnd"/>
      <w:r w:rsidRPr="00B0592D">
        <w:rPr>
          <w:rFonts w:ascii="Times New Roman" w:hAnsi="Times New Roman"/>
          <w:color w:val="000000" w:themeColor="text1"/>
          <w:sz w:val="28"/>
          <w:szCs w:val="28"/>
        </w:rPr>
        <w:t>.</w:t>
      </w:r>
    </w:p>
    <w:p w:rsidR="007B5C99" w:rsidRPr="00B0592D" w:rsidRDefault="007B5C99" w:rsidP="00B0592D">
      <w:pPr>
        <w:pStyle w:val="a7"/>
        <w:widowControl w:val="0"/>
        <w:numPr>
          <w:ilvl w:val="0"/>
          <w:numId w:val="26"/>
        </w:numPr>
        <w:tabs>
          <w:tab w:val="left" w:pos="327"/>
          <w:tab w:val="left" w:pos="993"/>
        </w:tabs>
        <w:suppressAutoHyphens/>
        <w:spacing w:after="0" w:line="240" w:lineRule="auto"/>
        <w:ind w:left="0" w:firstLine="709"/>
        <w:jc w:val="both"/>
        <w:rPr>
          <w:rFonts w:ascii="Times New Roman" w:hAnsi="Times New Roman"/>
          <w:color w:val="000000" w:themeColor="text1"/>
          <w:sz w:val="28"/>
          <w:szCs w:val="28"/>
        </w:rPr>
      </w:pPr>
      <w:r w:rsidRPr="00B0592D">
        <w:rPr>
          <w:rFonts w:ascii="Times New Roman" w:hAnsi="Times New Roman"/>
          <w:color w:val="000000" w:themeColor="text1"/>
          <w:sz w:val="28"/>
          <w:szCs w:val="28"/>
        </w:rPr>
        <w:t xml:space="preserve">Классическая (административная школа менеджмента). </w:t>
      </w:r>
    </w:p>
    <w:p w:rsidR="007B5C99" w:rsidRPr="00B0592D" w:rsidRDefault="007B5C99" w:rsidP="00B0592D">
      <w:pPr>
        <w:pStyle w:val="a7"/>
        <w:widowControl w:val="0"/>
        <w:numPr>
          <w:ilvl w:val="0"/>
          <w:numId w:val="26"/>
        </w:numPr>
        <w:tabs>
          <w:tab w:val="left" w:pos="327"/>
          <w:tab w:val="left" w:pos="993"/>
        </w:tabs>
        <w:suppressAutoHyphens/>
        <w:spacing w:after="0" w:line="240" w:lineRule="auto"/>
        <w:ind w:left="0" w:firstLine="709"/>
        <w:jc w:val="both"/>
        <w:rPr>
          <w:rFonts w:ascii="Times New Roman" w:hAnsi="Times New Roman"/>
          <w:color w:val="000000" w:themeColor="text1"/>
          <w:sz w:val="28"/>
          <w:szCs w:val="28"/>
        </w:rPr>
      </w:pPr>
      <w:r w:rsidRPr="00B0592D">
        <w:rPr>
          <w:rFonts w:ascii="Times New Roman" w:hAnsi="Times New Roman"/>
          <w:color w:val="000000" w:themeColor="text1"/>
          <w:sz w:val="28"/>
          <w:szCs w:val="28"/>
        </w:rPr>
        <w:t xml:space="preserve">Функции и универсальные принципы управления А. </w:t>
      </w:r>
      <w:proofErr w:type="spellStart"/>
      <w:r w:rsidRPr="00B0592D">
        <w:rPr>
          <w:rFonts w:ascii="Times New Roman" w:hAnsi="Times New Roman"/>
          <w:color w:val="000000" w:themeColor="text1"/>
          <w:sz w:val="28"/>
          <w:szCs w:val="28"/>
        </w:rPr>
        <w:t>Файоля</w:t>
      </w:r>
      <w:proofErr w:type="spellEnd"/>
      <w:r w:rsidRPr="00B0592D">
        <w:rPr>
          <w:rFonts w:ascii="Times New Roman" w:hAnsi="Times New Roman"/>
          <w:color w:val="000000" w:themeColor="text1"/>
          <w:sz w:val="28"/>
          <w:szCs w:val="28"/>
        </w:rPr>
        <w:t>.</w:t>
      </w:r>
    </w:p>
    <w:p w:rsidR="007B5C99" w:rsidRPr="00B0592D" w:rsidRDefault="007B5C99" w:rsidP="00B0592D">
      <w:pPr>
        <w:pStyle w:val="a7"/>
        <w:widowControl w:val="0"/>
        <w:numPr>
          <w:ilvl w:val="0"/>
          <w:numId w:val="26"/>
        </w:numPr>
        <w:tabs>
          <w:tab w:val="left" w:pos="327"/>
          <w:tab w:val="left" w:pos="851"/>
          <w:tab w:val="left" w:pos="900"/>
          <w:tab w:val="left" w:pos="993"/>
        </w:tabs>
        <w:suppressAutoHyphens/>
        <w:spacing w:after="0" w:line="240" w:lineRule="auto"/>
        <w:ind w:left="0" w:firstLine="709"/>
        <w:jc w:val="both"/>
        <w:rPr>
          <w:rFonts w:ascii="Times New Roman" w:hAnsi="Times New Roman"/>
          <w:color w:val="000000" w:themeColor="text1"/>
          <w:sz w:val="28"/>
          <w:szCs w:val="28"/>
        </w:rPr>
      </w:pPr>
      <w:r w:rsidRPr="00B0592D">
        <w:rPr>
          <w:rFonts w:ascii="Times New Roman" w:hAnsi="Times New Roman"/>
          <w:color w:val="000000" w:themeColor="text1"/>
          <w:sz w:val="28"/>
          <w:szCs w:val="28"/>
        </w:rPr>
        <w:t xml:space="preserve">Принципы производительности Г. </w:t>
      </w:r>
      <w:proofErr w:type="spellStart"/>
      <w:r w:rsidRPr="00B0592D">
        <w:rPr>
          <w:rFonts w:ascii="Times New Roman" w:hAnsi="Times New Roman"/>
          <w:color w:val="000000" w:themeColor="text1"/>
          <w:sz w:val="28"/>
          <w:szCs w:val="28"/>
        </w:rPr>
        <w:t>Эмерсона</w:t>
      </w:r>
      <w:proofErr w:type="spellEnd"/>
      <w:r w:rsidRPr="00B0592D">
        <w:rPr>
          <w:rFonts w:ascii="Times New Roman" w:hAnsi="Times New Roman"/>
          <w:color w:val="000000" w:themeColor="text1"/>
          <w:sz w:val="28"/>
          <w:szCs w:val="28"/>
        </w:rPr>
        <w:t xml:space="preserve">. </w:t>
      </w:r>
    </w:p>
    <w:p w:rsidR="007B5C99" w:rsidRPr="00B0592D" w:rsidRDefault="007B5C99" w:rsidP="00B0592D">
      <w:pPr>
        <w:pStyle w:val="a9"/>
        <w:numPr>
          <w:ilvl w:val="0"/>
          <w:numId w:val="26"/>
        </w:numPr>
        <w:shd w:val="clear" w:color="auto" w:fill="FFFFFF"/>
        <w:tabs>
          <w:tab w:val="clear" w:pos="1504"/>
          <w:tab w:val="num" w:pos="0"/>
          <w:tab w:val="left" w:pos="317"/>
          <w:tab w:val="left" w:pos="993"/>
        </w:tabs>
        <w:spacing w:after="0" w:line="240" w:lineRule="auto"/>
        <w:ind w:left="0" w:firstLine="709"/>
        <w:jc w:val="both"/>
        <w:rPr>
          <w:rFonts w:cs="Times New Roman"/>
          <w:color w:val="000000" w:themeColor="text1"/>
          <w:sz w:val="28"/>
          <w:szCs w:val="28"/>
        </w:rPr>
      </w:pPr>
      <w:r w:rsidRPr="00B0592D">
        <w:rPr>
          <w:rFonts w:cs="Times New Roman"/>
          <w:color w:val="000000" w:themeColor="text1"/>
          <w:sz w:val="28"/>
          <w:szCs w:val="28"/>
        </w:rPr>
        <w:t xml:space="preserve">Сущность и методология ситуационного подхода в условиях рыночной экономики. </w:t>
      </w:r>
    </w:p>
    <w:p w:rsidR="007B5C99" w:rsidRPr="00B0592D" w:rsidRDefault="007B5C99" w:rsidP="00B0592D">
      <w:pPr>
        <w:pStyle w:val="a9"/>
        <w:numPr>
          <w:ilvl w:val="0"/>
          <w:numId w:val="26"/>
        </w:numPr>
        <w:shd w:val="clear" w:color="auto" w:fill="FFFFFF"/>
        <w:tabs>
          <w:tab w:val="left" w:pos="312"/>
          <w:tab w:val="left" w:pos="492"/>
          <w:tab w:val="left" w:pos="1134"/>
        </w:tabs>
        <w:spacing w:after="0" w:line="240" w:lineRule="auto"/>
        <w:ind w:left="0" w:firstLine="709"/>
        <w:jc w:val="both"/>
        <w:rPr>
          <w:rFonts w:cs="Times New Roman"/>
          <w:color w:val="000000" w:themeColor="text1"/>
          <w:sz w:val="28"/>
          <w:szCs w:val="28"/>
        </w:rPr>
      </w:pPr>
      <w:r w:rsidRPr="00B0592D">
        <w:rPr>
          <w:rFonts w:cs="Times New Roman"/>
          <w:color w:val="000000" w:themeColor="text1"/>
          <w:sz w:val="28"/>
          <w:szCs w:val="28"/>
        </w:rPr>
        <w:t>Интеграционные процессы в менеджменте.</w:t>
      </w:r>
    </w:p>
    <w:p w:rsidR="007B5C99" w:rsidRPr="00B0592D" w:rsidRDefault="007B5C99" w:rsidP="00B0592D">
      <w:pPr>
        <w:pStyle w:val="a9"/>
        <w:numPr>
          <w:ilvl w:val="0"/>
          <w:numId w:val="26"/>
        </w:numPr>
        <w:shd w:val="clear" w:color="auto" w:fill="FFFFFF"/>
        <w:tabs>
          <w:tab w:val="left" w:pos="312"/>
          <w:tab w:val="left" w:pos="492"/>
          <w:tab w:val="left" w:pos="1134"/>
        </w:tabs>
        <w:spacing w:after="0" w:line="240" w:lineRule="auto"/>
        <w:ind w:left="0" w:firstLine="709"/>
        <w:jc w:val="both"/>
        <w:rPr>
          <w:rFonts w:cs="Times New Roman"/>
          <w:color w:val="000000" w:themeColor="text1"/>
          <w:sz w:val="28"/>
          <w:szCs w:val="28"/>
        </w:rPr>
      </w:pPr>
      <w:r w:rsidRPr="00B0592D">
        <w:rPr>
          <w:rFonts w:cs="Times New Roman"/>
          <w:color w:val="000000" w:themeColor="text1"/>
          <w:sz w:val="28"/>
          <w:szCs w:val="28"/>
        </w:rPr>
        <w:t>Внутренняя среда организации. Основные переменные внутренней среды организации.</w:t>
      </w:r>
    </w:p>
    <w:p w:rsidR="007B5C99" w:rsidRPr="00B0592D" w:rsidRDefault="007B5C99" w:rsidP="00B0592D">
      <w:pPr>
        <w:pStyle w:val="a9"/>
        <w:numPr>
          <w:ilvl w:val="0"/>
          <w:numId w:val="26"/>
        </w:numPr>
        <w:shd w:val="clear" w:color="auto" w:fill="FFFFFF"/>
        <w:tabs>
          <w:tab w:val="left" w:pos="312"/>
          <w:tab w:val="left" w:pos="492"/>
          <w:tab w:val="left" w:pos="1134"/>
        </w:tabs>
        <w:spacing w:after="0" w:line="240" w:lineRule="auto"/>
        <w:ind w:left="0" w:firstLine="709"/>
        <w:jc w:val="both"/>
        <w:rPr>
          <w:rFonts w:cs="Times New Roman"/>
          <w:color w:val="000000" w:themeColor="text1"/>
          <w:sz w:val="28"/>
          <w:szCs w:val="28"/>
        </w:rPr>
      </w:pPr>
      <w:r w:rsidRPr="00B0592D">
        <w:rPr>
          <w:rFonts w:cs="Times New Roman"/>
          <w:color w:val="000000" w:themeColor="text1"/>
          <w:sz w:val="28"/>
          <w:szCs w:val="28"/>
        </w:rPr>
        <w:t>Цели организации: предъявляемые требования, функции, классификация.</w:t>
      </w:r>
    </w:p>
    <w:p w:rsidR="007B5C99" w:rsidRPr="00B0592D" w:rsidRDefault="007B5C99" w:rsidP="00B0592D">
      <w:pPr>
        <w:pStyle w:val="a9"/>
        <w:numPr>
          <w:ilvl w:val="0"/>
          <w:numId w:val="26"/>
        </w:numPr>
        <w:shd w:val="clear" w:color="auto" w:fill="FFFFFF"/>
        <w:tabs>
          <w:tab w:val="left" w:pos="312"/>
          <w:tab w:val="left" w:pos="492"/>
          <w:tab w:val="left" w:pos="1134"/>
        </w:tabs>
        <w:spacing w:after="0" w:line="240" w:lineRule="auto"/>
        <w:ind w:left="0" w:firstLine="709"/>
        <w:jc w:val="both"/>
        <w:rPr>
          <w:rFonts w:cs="Times New Roman"/>
          <w:color w:val="000000" w:themeColor="text1"/>
          <w:sz w:val="28"/>
          <w:szCs w:val="28"/>
        </w:rPr>
      </w:pPr>
      <w:r w:rsidRPr="00B0592D">
        <w:rPr>
          <w:rFonts w:cs="Times New Roman"/>
          <w:color w:val="000000" w:themeColor="text1"/>
          <w:sz w:val="28"/>
          <w:szCs w:val="28"/>
        </w:rPr>
        <w:t xml:space="preserve">Структура организации. </w:t>
      </w:r>
    </w:p>
    <w:p w:rsidR="007B5C99" w:rsidRPr="00B0592D" w:rsidRDefault="007B5C99" w:rsidP="00B0592D">
      <w:pPr>
        <w:pStyle w:val="a9"/>
        <w:numPr>
          <w:ilvl w:val="0"/>
          <w:numId w:val="26"/>
        </w:numPr>
        <w:shd w:val="clear" w:color="auto" w:fill="FFFFFF"/>
        <w:tabs>
          <w:tab w:val="left" w:pos="312"/>
          <w:tab w:val="left" w:pos="492"/>
          <w:tab w:val="left" w:pos="1134"/>
        </w:tabs>
        <w:spacing w:after="0" w:line="240" w:lineRule="auto"/>
        <w:ind w:left="0" w:firstLine="709"/>
        <w:jc w:val="both"/>
        <w:rPr>
          <w:rFonts w:cs="Times New Roman"/>
          <w:color w:val="000000" w:themeColor="text1"/>
          <w:sz w:val="28"/>
          <w:szCs w:val="28"/>
        </w:rPr>
      </w:pPr>
      <w:r w:rsidRPr="00B0592D">
        <w:rPr>
          <w:rFonts w:cs="Times New Roman"/>
          <w:color w:val="000000" w:themeColor="text1"/>
          <w:sz w:val="28"/>
          <w:szCs w:val="28"/>
        </w:rPr>
        <w:t xml:space="preserve">Основные элементы, определяющие структуру организации: разделение труда и специализация, связи в организации и координация, масштаб управляемости, иерархия и уровни управления, права и ответственность, дифференциация и интеграция, централизация и децентрализация, </w:t>
      </w:r>
      <w:proofErr w:type="spellStart"/>
      <w:r w:rsidRPr="00B0592D">
        <w:rPr>
          <w:rFonts w:cs="Times New Roman"/>
          <w:color w:val="000000" w:themeColor="text1"/>
          <w:sz w:val="28"/>
          <w:szCs w:val="28"/>
        </w:rPr>
        <w:t>департаментализация</w:t>
      </w:r>
      <w:proofErr w:type="spellEnd"/>
      <w:r w:rsidRPr="00B0592D">
        <w:rPr>
          <w:rFonts w:cs="Times New Roman"/>
          <w:color w:val="000000" w:themeColor="text1"/>
          <w:sz w:val="28"/>
          <w:szCs w:val="28"/>
        </w:rPr>
        <w:t>.</w:t>
      </w:r>
    </w:p>
    <w:p w:rsidR="007B5C99" w:rsidRPr="00B0592D" w:rsidRDefault="007B5C99" w:rsidP="00B0592D">
      <w:pPr>
        <w:numPr>
          <w:ilvl w:val="0"/>
          <w:numId w:val="26"/>
        </w:numPr>
        <w:tabs>
          <w:tab w:val="left" w:pos="312"/>
          <w:tab w:val="left" w:pos="896"/>
          <w:tab w:val="left" w:pos="1134"/>
          <w:tab w:val="left" w:pos="1176"/>
          <w:tab w:val="left" w:pos="1610"/>
          <w:tab w:val="left" w:pos="1932"/>
        </w:tabs>
        <w:spacing w:after="0" w:line="240" w:lineRule="auto"/>
        <w:ind w:left="0" w:firstLine="709"/>
        <w:jc w:val="both"/>
        <w:rPr>
          <w:rFonts w:ascii="Times New Roman" w:hAnsi="Times New Roman"/>
          <w:color w:val="000000" w:themeColor="text1"/>
          <w:sz w:val="28"/>
          <w:szCs w:val="28"/>
        </w:rPr>
      </w:pPr>
      <w:r w:rsidRPr="00B0592D">
        <w:rPr>
          <w:rFonts w:ascii="Times New Roman" w:hAnsi="Times New Roman"/>
          <w:color w:val="000000" w:themeColor="text1"/>
          <w:sz w:val="28"/>
          <w:szCs w:val="28"/>
        </w:rPr>
        <w:t>Традиционная модель управления таможенными органами России.</w:t>
      </w:r>
    </w:p>
    <w:p w:rsidR="007B5C99" w:rsidRPr="00B0592D" w:rsidRDefault="007B5C99" w:rsidP="00B0592D">
      <w:pPr>
        <w:numPr>
          <w:ilvl w:val="0"/>
          <w:numId w:val="26"/>
        </w:numPr>
        <w:tabs>
          <w:tab w:val="left" w:pos="312"/>
          <w:tab w:val="left" w:pos="896"/>
          <w:tab w:val="left" w:pos="1134"/>
          <w:tab w:val="left" w:pos="1176"/>
          <w:tab w:val="left" w:pos="1610"/>
          <w:tab w:val="left" w:pos="1932"/>
        </w:tabs>
        <w:spacing w:after="0" w:line="240" w:lineRule="auto"/>
        <w:ind w:left="0" w:firstLine="709"/>
        <w:jc w:val="both"/>
        <w:rPr>
          <w:rFonts w:ascii="Times New Roman" w:hAnsi="Times New Roman"/>
          <w:color w:val="000000" w:themeColor="text1"/>
          <w:sz w:val="28"/>
          <w:szCs w:val="28"/>
        </w:rPr>
      </w:pPr>
      <w:r w:rsidRPr="00B0592D">
        <w:rPr>
          <w:rFonts w:ascii="Times New Roman" w:hAnsi="Times New Roman"/>
          <w:color w:val="000000" w:themeColor="text1"/>
          <w:sz w:val="28"/>
          <w:szCs w:val="28"/>
        </w:rPr>
        <w:t>Общее руководство и организационная структура таможенных органов.</w:t>
      </w:r>
    </w:p>
    <w:p w:rsidR="007B5C99" w:rsidRPr="00B0592D" w:rsidRDefault="007B5C99" w:rsidP="00B0592D">
      <w:pPr>
        <w:numPr>
          <w:ilvl w:val="0"/>
          <w:numId w:val="26"/>
        </w:numPr>
        <w:tabs>
          <w:tab w:val="clear" w:pos="1504"/>
          <w:tab w:val="left" w:pos="312"/>
          <w:tab w:val="left" w:pos="1134"/>
          <w:tab w:val="left" w:pos="1176"/>
        </w:tabs>
        <w:spacing w:after="0" w:line="240" w:lineRule="auto"/>
        <w:ind w:left="0" w:firstLine="709"/>
        <w:jc w:val="both"/>
        <w:rPr>
          <w:rFonts w:ascii="Times New Roman" w:hAnsi="Times New Roman"/>
          <w:color w:val="000000" w:themeColor="text1"/>
          <w:sz w:val="28"/>
          <w:szCs w:val="28"/>
        </w:rPr>
      </w:pPr>
      <w:r w:rsidRPr="00B0592D">
        <w:rPr>
          <w:rFonts w:ascii="Times New Roman" w:hAnsi="Times New Roman"/>
          <w:color w:val="000000" w:themeColor="text1"/>
          <w:sz w:val="28"/>
          <w:szCs w:val="28"/>
        </w:rPr>
        <w:t>Механизм управления таможенными органами России.</w:t>
      </w:r>
    </w:p>
    <w:p w:rsidR="007B5C99" w:rsidRPr="00B0592D" w:rsidRDefault="007B5C99" w:rsidP="00B0592D">
      <w:pPr>
        <w:numPr>
          <w:ilvl w:val="0"/>
          <w:numId w:val="26"/>
        </w:numPr>
        <w:tabs>
          <w:tab w:val="clear" w:pos="1504"/>
          <w:tab w:val="left" w:pos="312"/>
          <w:tab w:val="left" w:pos="1134"/>
          <w:tab w:val="left" w:pos="1176"/>
        </w:tabs>
        <w:spacing w:after="0" w:line="240" w:lineRule="auto"/>
        <w:ind w:left="0" w:firstLine="709"/>
        <w:jc w:val="both"/>
        <w:rPr>
          <w:rFonts w:ascii="Times New Roman" w:hAnsi="Times New Roman"/>
          <w:color w:val="000000" w:themeColor="text1"/>
          <w:sz w:val="28"/>
          <w:szCs w:val="28"/>
        </w:rPr>
      </w:pPr>
      <w:r w:rsidRPr="00B0592D">
        <w:rPr>
          <w:rFonts w:ascii="Times New Roman" w:hAnsi="Times New Roman"/>
          <w:color w:val="000000" w:themeColor="text1"/>
          <w:sz w:val="28"/>
          <w:szCs w:val="28"/>
        </w:rPr>
        <w:t>Механизм управления деятельностью таможенных органов России.</w:t>
      </w:r>
    </w:p>
    <w:p w:rsidR="007B5C99" w:rsidRPr="00B0592D" w:rsidRDefault="007B5C99" w:rsidP="00B0592D">
      <w:pPr>
        <w:numPr>
          <w:ilvl w:val="0"/>
          <w:numId w:val="26"/>
        </w:numPr>
        <w:tabs>
          <w:tab w:val="clear" w:pos="1504"/>
          <w:tab w:val="left" w:pos="312"/>
          <w:tab w:val="left" w:pos="1134"/>
          <w:tab w:val="left" w:pos="1176"/>
        </w:tabs>
        <w:spacing w:after="0" w:line="240" w:lineRule="auto"/>
        <w:ind w:left="0" w:firstLine="709"/>
        <w:jc w:val="both"/>
        <w:rPr>
          <w:rFonts w:ascii="Times New Roman" w:hAnsi="Times New Roman"/>
          <w:color w:val="000000" w:themeColor="text1"/>
          <w:sz w:val="28"/>
          <w:szCs w:val="28"/>
        </w:rPr>
      </w:pPr>
      <w:proofErr w:type="spellStart"/>
      <w:r w:rsidRPr="00B0592D">
        <w:rPr>
          <w:rFonts w:ascii="Times New Roman" w:hAnsi="Times New Roman"/>
          <w:color w:val="000000" w:themeColor="text1"/>
          <w:sz w:val="28"/>
          <w:szCs w:val="28"/>
        </w:rPr>
        <w:t>Полимодельное</w:t>
      </w:r>
      <w:proofErr w:type="spellEnd"/>
      <w:r w:rsidRPr="00B0592D">
        <w:rPr>
          <w:rFonts w:ascii="Times New Roman" w:hAnsi="Times New Roman"/>
          <w:color w:val="000000" w:themeColor="text1"/>
          <w:sz w:val="28"/>
          <w:szCs w:val="28"/>
        </w:rPr>
        <w:t xml:space="preserve"> представление таможенного дела как объекта управления.</w:t>
      </w:r>
    </w:p>
    <w:p w:rsidR="007B5C99" w:rsidRPr="00B0592D" w:rsidRDefault="007B5C99" w:rsidP="00B0592D">
      <w:pPr>
        <w:numPr>
          <w:ilvl w:val="0"/>
          <w:numId w:val="26"/>
        </w:numPr>
        <w:tabs>
          <w:tab w:val="clear" w:pos="1504"/>
          <w:tab w:val="left" w:pos="312"/>
          <w:tab w:val="left" w:pos="1134"/>
          <w:tab w:val="left" w:pos="1176"/>
        </w:tabs>
        <w:spacing w:after="0" w:line="240" w:lineRule="auto"/>
        <w:ind w:left="0" w:firstLine="709"/>
        <w:jc w:val="both"/>
        <w:rPr>
          <w:rFonts w:ascii="Times New Roman" w:hAnsi="Times New Roman"/>
          <w:color w:val="000000" w:themeColor="text1"/>
          <w:sz w:val="28"/>
          <w:szCs w:val="28"/>
        </w:rPr>
      </w:pPr>
      <w:r w:rsidRPr="00B0592D">
        <w:rPr>
          <w:rFonts w:ascii="Times New Roman" w:hAnsi="Times New Roman"/>
          <w:color w:val="000000" w:themeColor="text1"/>
          <w:sz w:val="28"/>
          <w:szCs w:val="28"/>
        </w:rPr>
        <w:t>Процессный подход.</w:t>
      </w:r>
    </w:p>
    <w:p w:rsidR="007B5C99" w:rsidRPr="00B0592D" w:rsidRDefault="007B5C99" w:rsidP="00B0592D">
      <w:pPr>
        <w:numPr>
          <w:ilvl w:val="0"/>
          <w:numId w:val="26"/>
        </w:numPr>
        <w:tabs>
          <w:tab w:val="clear" w:pos="1504"/>
          <w:tab w:val="num" w:pos="0"/>
          <w:tab w:val="left" w:pos="312"/>
          <w:tab w:val="left" w:pos="1134"/>
          <w:tab w:val="left" w:pos="1176"/>
        </w:tabs>
        <w:spacing w:after="0" w:line="240" w:lineRule="auto"/>
        <w:ind w:left="0" w:firstLine="709"/>
        <w:jc w:val="both"/>
        <w:rPr>
          <w:rFonts w:ascii="Times New Roman" w:hAnsi="Times New Roman"/>
          <w:color w:val="000000" w:themeColor="text1"/>
          <w:sz w:val="28"/>
          <w:szCs w:val="28"/>
        </w:rPr>
      </w:pPr>
      <w:r w:rsidRPr="00B0592D">
        <w:rPr>
          <w:rFonts w:ascii="Times New Roman" w:hAnsi="Times New Roman"/>
          <w:color w:val="000000" w:themeColor="text1"/>
          <w:sz w:val="28"/>
          <w:szCs w:val="28"/>
        </w:rPr>
        <w:t xml:space="preserve">Системный подход. Методологические процедуры системного подхода. </w:t>
      </w:r>
    </w:p>
    <w:p w:rsidR="007B5C99" w:rsidRPr="00B0592D" w:rsidRDefault="007B5C99" w:rsidP="00B0592D">
      <w:pPr>
        <w:numPr>
          <w:ilvl w:val="0"/>
          <w:numId w:val="26"/>
        </w:numPr>
        <w:tabs>
          <w:tab w:val="clear" w:pos="1504"/>
          <w:tab w:val="num" w:pos="0"/>
          <w:tab w:val="left" w:pos="312"/>
          <w:tab w:val="left" w:pos="1134"/>
          <w:tab w:val="left" w:pos="1176"/>
        </w:tabs>
        <w:spacing w:after="0" w:line="240" w:lineRule="auto"/>
        <w:ind w:left="0" w:firstLine="709"/>
        <w:jc w:val="both"/>
        <w:rPr>
          <w:rFonts w:ascii="Times New Roman" w:hAnsi="Times New Roman"/>
          <w:color w:val="000000" w:themeColor="text1"/>
          <w:sz w:val="28"/>
          <w:szCs w:val="28"/>
        </w:rPr>
      </w:pPr>
      <w:r w:rsidRPr="00B0592D">
        <w:rPr>
          <w:rFonts w:ascii="Times New Roman" w:hAnsi="Times New Roman"/>
          <w:color w:val="000000" w:themeColor="text1"/>
          <w:sz w:val="28"/>
          <w:szCs w:val="28"/>
        </w:rPr>
        <w:t>Ситуационный подход. Методологическая процедура ситуационного подхода.</w:t>
      </w:r>
    </w:p>
    <w:p w:rsidR="007B5C99" w:rsidRPr="00B0592D" w:rsidRDefault="007B5C99" w:rsidP="00B0592D">
      <w:pPr>
        <w:numPr>
          <w:ilvl w:val="0"/>
          <w:numId w:val="26"/>
        </w:numPr>
        <w:tabs>
          <w:tab w:val="clear" w:pos="1504"/>
          <w:tab w:val="num" w:pos="0"/>
          <w:tab w:val="left" w:pos="312"/>
          <w:tab w:val="left" w:pos="1134"/>
          <w:tab w:val="left" w:pos="1176"/>
        </w:tabs>
        <w:spacing w:after="0" w:line="240" w:lineRule="auto"/>
        <w:ind w:left="0" w:firstLine="709"/>
        <w:jc w:val="both"/>
        <w:rPr>
          <w:rFonts w:ascii="Times New Roman" w:hAnsi="Times New Roman"/>
          <w:color w:val="000000" w:themeColor="text1"/>
          <w:sz w:val="28"/>
          <w:szCs w:val="28"/>
        </w:rPr>
      </w:pPr>
      <w:r w:rsidRPr="00B0592D">
        <w:rPr>
          <w:rFonts w:ascii="Times New Roman" w:hAnsi="Times New Roman"/>
          <w:color w:val="000000" w:themeColor="text1"/>
          <w:sz w:val="28"/>
          <w:szCs w:val="28"/>
        </w:rPr>
        <w:t xml:space="preserve">Целостно-эволюционный (интегративный) подход. </w:t>
      </w:r>
    </w:p>
    <w:p w:rsidR="007B5C99" w:rsidRPr="00B0592D" w:rsidRDefault="007B5C99" w:rsidP="00B0592D">
      <w:pPr>
        <w:numPr>
          <w:ilvl w:val="0"/>
          <w:numId w:val="26"/>
        </w:numPr>
        <w:tabs>
          <w:tab w:val="clear" w:pos="1504"/>
          <w:tab w:val="num" w:pos="0"/>
          <w:tab w:val="left" w:pos="459"/>
          <w:tab w:val="left" w:pos="1134"/>
          <w:tab w:val="left" w:pos="1176"/>
        </w:tabs>
        <w:spacing w:after="0" w:line="240" w:lineRule="auto"/>
        <w:ind w:left="0" w:firstLine="709"/>
        <w:jc w:val="both"/>
        <w:rPr>
          <w:rFonts w:ascii="Times New Roman" w:hAnsi="Times New Roman"/>
          <w:color w:val="000000" w:themeColor="text1"/>
          <w:sz w:val="28"/>
          <w:szCs w:val="28"/>
        </w:rPr>
      </w:pPr>
      <w:r w:rsidRPr="00B0592D">
        <w:rPr>
          <w:rFonts w:ascii="Times New Roman" w:hAnsi="Times New Roman"/>
          <w:color w:val="000000" w:themeColor="text1"/>
          <w:sz w:val="28"/>
          <w:szCs w:val="28"/>
        </w:rPr>
        <w:t>Основные положения системного управления таможенным делом.</w:t>
      </w:r>
    </w:p>
    <w:p w:rsidR="00B0592D" w:rsidRPr="00B0592D" w:rsidRDefault="007B5C99" w:rsidP="00B0592D">
      <w:pPr>
        <w:pStyle w:val="a9"/>
        <w:shd w:val="clear" w:color="auto" w:fill="FFFFFF"/>
        <w:tabs>
          <w:tab w:val="left" w:pos="312"/>
          <w:tab w:val="left" w:pos="993"/>
          <w:tab w:val="left" w:pos="1134"/>
        </w:tabs>
        <w:spacing w:after="0" w:line="240" w:lineRule="auto"/>
        <w:ind w:firstLine="709"/>
        <w:jc w:val="both"/>
        <w:rPr>
          <w:rFonts w:cs="Times New Roman"/>
          <w:noProof/>
          <w:color w:val="FF0000"/>
          <w:sz w:val="28"/>
          <w:szCs w:val="28"/>
        </w:rPr>
      </w:pPr>
      <w:r w:rsidRPr="00B0592D">
        <w:rPr>
          <w:rFonts w:cs="Times New Roman"/>
          <w:noProof/>
          <w:color w:val="000000" w:themeColor="text1"/>
          <w:sz w:val="28"/>
          <w:szCs w:val="28"/>
        </w:rPr>
        <w:t>25</w:t>
      </w:r>
      <w:r w:rsidRPr="00B0592D">
        <w:rPr>
          <w:rFonts w:cs="Times New Roman"/>
          <w:noProof/>
          <w:color w:val="FF0000"/>
          <w:sz w:val="28"/>
          <w:szCs w:val="28"/>
        </w:rPr>
        <w:t>.</w:t>
      </w:r>
      <w:r w:rsidR="00B0592D">
        <w:rPr>
          <w:rFonts w:cs="Times New Roman"/>
          <w:noProof/>
          <w:color w:val="FF0000"/>
          <w:sz w:val="28"/>
          <w:szCs w:val="28"/>
        </w:rPr>
        <w:tab/>
      </w:r>
      <w:r w:rsidR="00B0592D" w:rsidRPr="00B0592D">
        <w:rPr>
          <w:rFonts w:cs="Times New Roman"/>
          <w:color w:val="auto"/>
          <w:sz w:val="28"/>
          <w:szCs w:val="28"/>
        </w:rPr>
        <w:t xml:space="preserve">Организация как открытая система. Основные подсистемы и </w:t>
      </w:r>
      <w:r w:rsidR="00B0592D" w:rsidRPr="00B0592D">
        <w:rPr>
          <w:rFonts w:cs="Times New Roman"/>
          <w:color w:val="auto"/>
          <w:sz w:val="28"/>
          <w:szCs w:val="28"/>
        </w:rPr>
        <w:lastRenderedPageBreak/>
        <w:t>элементы в организации.</w:t>
      </w:r>
    </w:p>
    <w:p w:rsidR="00CD7CD4" w:rsidRPr="00B0592D" w:rsidRDefault="00B0592D" w:rsidP="00B0592D">
      <w:pPr>
        <w:pStyle w:val="a9"/>
        <w:shd w:val="clear" w:color="auto" w:fill="FFFFFF"/>
        <w:tabs>
          <w:tab w:val="left" w:pos="312"/>
          <w:tab w:val="left" w:pos="993"/>
          <w:tab w:val="left" w:pos="1134"/>
        </w:tabs>
        <w:spacing w:after="0" w:line="240" w:lineRule="auto"/>
        <w:ind w:firstLine="709"/>
        <w:jc w:val="both"/>
        <w:rPr>
          <w:rFonts w:cs="Times New Roman"/>
          <w:sz w:val="28"/>
          <w:szCs w:val="28"/>
        </w:rPr>
      </w:pPr>
      <w:r w:rsidRPr="00B0592D">
        <w:rPr>
          <w:rFonts w:cs="Times New Roman"/>
          <w:color w:val="auto"/>
          <w:sz w:val="28"/>
          <w:szCs w:val="28"/>
        </w:rPr>
        <w:t xml:space="preserve">26. </w:t>
      </w:r>
      <w:r>
        <w:rPr>
          <w:rFonts w:cs="Times New Roman"/>
          <w:color w:val="auto"/>
          <w:sz w:val="28"/>
          <w:szCs w:val="28"/>
        </w:rPr>
        <w:tab/>
      </w:r>
      <w:r w:rsidRPr="00B0592D">
        <w:rPr>
          <w:rFonts w:cs="Times New Roman"/>
          <w:sz w:val="28"/>
          <w:szCs w:val="28"/>
        </w:rPr>
        <w:t>Задачи теории управления таможенными органами.</w:t>
      </w:r>
    </w:p>
    <w:p w:rsidR="00B0592D" w:rsidRPr="00B0592D" w:rsidRDefault="00B0592D" w:rsidP="00B0592D">
      <w:pPr>
        <w:tabs>
          <w:tab w:val="left" w:pos="459"/>
          <w:tab w:val="left" w:pos="993"/>
          <w:tab w:val="left" w:pos="1134"/>
        </w:tabs>
        <w:spacing w:after="0" w:line="240" w:lineRule="auto"/>
        <w:ind w:firstLine="709"/>
        <w:jc w:val="both"/>
        <w:rPr>
          <w:rFonts w:ascii="Times New Roman" w:hAnsi="Times New Roman"/>
          <w:sz w:val="28"/>
          <w:szCs w:val="28"/>
        </w:rPr>
      </w:pPr>
      <w:r w:rsidRPr="00B0592D">
        <w:rPr>
          <w:rFonts w:ascii="Times New Roman" w:hAnsi="Times New Roman"/>
          <w:sz w:val="28"/>
          <w:szCs w:val="28"/>
        </w:rPr>
        <w:t>27.</w:t>
      </w:r>
      <w:r>
        <w:rPr>
          <w:rFonts w:ascii="Times New Roman" w:hAnsi="Times New Roman"/>
          <w:noProof/>
          <w:color w:val="FF0000"/>
          <w:sz w:val="28"/>
          <w:szCs w:val="28"/>
        </w:rPr>
        <w:tab/>
      </w:r>
      <w:r w:rsidRPr="00B0592D">
        <w:rPr>
          <w:rFonts w:ascii="Times New Roman" w:hAnsi="Times New Roman"/>
          <w:sz w:val="28"/>
          <w:szCs w:val="28"/>
        </w:rPr>
        <w:t xml:space="preserve">Общий и специальный менеджмент. Различие между общим и специальным менеджментом. </w:t>
      </w:r>
    </w:p>
    <w:p w:rsidR="00B0592D" w:rsidRPr="00B0592D" w:rsidRDefault="00B0592D" w:rsidP="00B0592D">
      <w:pPr>
        <w:tabs>
          <w:tab w:val="left" w:pos="459"/>
          <w:tab w:val="left" w:pos="993"/>
          <w:tab w:val="left" w:pos="1134"/>
        </w:tabs>
        <w:spacing w:after="0" w:line="240" w:lineRule="auto"/>
        <w:ind w:firstLine="709"/>
        <w:jc w:val="both"/>
        <w:rPr>
          <w:rFonts w:ascii="Times New Roman" w:hAnsi="Times New Roman"/>
          <w:sz w:val="28"/>
          <w:szCs w:val="28"/>
        </w:rPr>
      </w:pPr>
      <w:r w:rsidRPr="00B0592D">
        <w:rPr>
          <w:rFonts w:ascii="Times New Roman" w:hAnsi="Times New Roman"/>
          <w:sz w:val="28"/>
          <w:szCs w:val="28"/>
        </w:rPr>
        <w:t xml:space="preserve">28. </w:t>
      </w:r>
      <w:r>
        <w:rPr>
          <w:rFonts w:ascii="Times New Roman" w:hAnsi="Times New Roman"/>
          <w:sz w:val="28"/>
          <w:szCs w:val="28"/>
        </w:rPr>
        <w:tab/>
      </w:r>
      <w:r w:rsidRPr="00B0592D">
        <w:rPr>
          <w:rFonts w:ascii="Times New Roman" w:hAnsi="Times New Roman"/>
          <w:sz w:val="28"/>
          <w:szCs w:val="28"/>
        </w:rPr>
        <w:t>Понятия: общий менеджмент, специальный менеджмент, управление; их взаимосвязь и сущность.</w:t>
      </w:r>
    </w:p>
    <w:p w:rsidR="00B0592D" w:rsidRPr="00B0592D" w:rsidRDefault="00B0592D" w:rsidP="00B0592D">
      <w:pPr>
        <w:tabs>
          <w:tab w:val="left" w:pos="459"/>
          <w:tab w:val="left" w:pos="993"/>
          <w:tab w:val="left" w:pos="1134"/>
        </w:tabs>
        <w:spacing w:after="0" w:line="240" w:lineRule="auto"/>
        <w:ind w:firstLine="709"/>
        <w:jc w:val="both"/>
        <w:rPr>
          <w:rFonts w:ascii="Times New Roman" w:hAnsi="Times New Roman"/>
          <w:sz w:val="28"/>
          <w:szCs w:val="28"/>
        </w:rPr>
      </w:pPr>
      <w:r w:rsidRPr="00B0592D">
        <w:rPr>
          <w:rFonts w:ascii="Times New Roman" w:hAnsi="Times New Roman"/>
          <w:sz w:val="28"/>
          <w:szCs w:val="28"/>
        </w:rPr>
        <w:t xml:space="preserve">29. </w:t>
      </w:r>
      <w:r>
        <w:rPr>
          <w:rFonts w:ascii="Times New Roman" w:hAnsi="Times New Roman"/>
          <w:sz w:val="28"/>
          <w:szCs w:val="28"/>
        </w:rPr>
        <w:tab/>
      </w:r>
      <w:r w:rsidRPr="00B0592D">
        <w:rPr>
          <w:rFonts w:ascii="Times New Roman" w:hAnsi="Times New Roman"/>
          <w:sz w:val="28"/>
          <w:szCs w:val="28"/>
        </w:rPr>
        <w:t>Объект и предмет таможенного менеджмента.</w:t>
      </w:r>
    </w:p>
    <w:p w:rsidR="00B0592D" w:rsidRPr="00B0592D" w:rsidRDefault="00B0592D" w:rsidP="00B0592D">
      <w:pPr>
        <w:tabs>
          <w:tab w:val="left" w:pos="459"/>
          <w:tab w:val="left" w:pos="993"/>
          <w:tab w:val="left" w:pos="1134"/>
        </w:tabs>
        <w:spacing w:after="0" w:line="240" w:lineRule="auto"/>
        <w:ind w:firstLine="709"/>
        <w:jc w:val="both"/>
        <w:rPr>
          <w:rFonts w:ascii="Times New Roman" w:hAnsi="Times New Roman"/>
          <w:sz w:val="28"/>
          <w:szCs w:val="28"/>
        </w:rPr>
      </w:pPr>
      <w:r w:rsidRPr="00B0592D">
        <w:rPr>
          <w:rFonts w:ascii="Times New Roman" w:hAnsi="Times New Roman"/>
          <w:sz w:val="28"/>
          <w:szCs w:val="28"/>
        </w:rPr>
        <w:t xml:space="preserve">30. </w:t>
      </w:r>
      <w:r>
        <w:rPr>
          <w:rFonts w:ascii="Times New Roman" w:hAnsi="Times New Roman"/>
          <w:sz w:val="28"/>
          <w:szCs w:val="28"/>
        </w:rPr>
        <w:tab/>
      </w:r>
      <w:r w:rsidRPr="00B0592D">
        <w:rPr>
          <w:rFonts w:ascii="Times New Roman" w:hAnsi="Times New Roman"/>
          <w:sz w:val="28"/>
          <w:szCs w:val="28"/>
        </w:rPr>
        <w:t xml:space="preserve">Базовая модель (система) управления - </w:t>
      </w:r>
      <w:proofErr w:type="spellStart"/>
      <w:r w:rsidRPr="00B0592D">
        <w:rPr>
          <w:rFonts w:ascii="Times New Roman" w:hAnsi="Times New Roman"/>
          <w:sz w:val="28"/>
          <w:szCs w:val="28"/>
        </w:rPr>
        <w:t>структурологическое</w:t>
      </w:r>
      <w:proofErr w:type="spellEnd"/>
      <w:r w:rsidRPr="00B0592D">
        <w:rPr>
          <w:rFonts w:ascii="Times New Roman" w:hAnsi="Times New Roman"/>
          <w:sz w:val="28"/>
          <w:szCs w:val="28"/>
        </w:rPr>
        <w:t xml:space="preserve"> представление. </w:t>
      </w:r>
    </w:p>
    <w:p w:rsidR="00B0592D" w:rsidRDefault="00B0592D" w:rsidP="00B0592D">
      <w:pPr>
        <w:tabs>
          <w:tab w:val="left" w:pos="1134"/>
        </w:tabs>
        <w:spacing w:after="0" w:line="240" w:lineRule="auto"/>
        <w:ind w:firstLine="709"/>
        <w:contextualSpacing/>
        <w:jc w:val="both"/>
        <w:rPr>
          <w:rFonts w:ascii="Times New Roman" w:hAnsi="Times New Roman"/>
          <w:iCs/>
          <w:sz w:val="28"/>
          <w:szCs w:val="28"/>
        </w:rPr>
      </w:pPr>
    </w:p>
    <w:p w:rsidR="00ED1796" w:rsidRDefault="00ED1796" w:rsidP="00B0592D">
      <w:pPr>
        <w:tabs>
          <w:tab w:val="left" w:pos="1134"/>
        </w:tabs>
        <w:spacing w:after="0" w:line="240" w:lineRule="auto"/>
        <w:ind w:firstLine="709"/>
        <w:contextualSpacing/>
        <w:jc w:val="both"/>
        <w:rPr>
          <w:rFonts w:ascii="Times New Roman" w:hAnsi="Times New Roman"/>
          <w:iCs/>
          <w:sz w:val="28"/>
          <w:szCs w:val="28"/>
        </w:rPr>
      </w:pPr>
    </w:p>
    <w:p w:rsidR="007B5C99" w:rsidRDefault="007B5C99" w:rsidP="007B5C99">
      <w:pPr>
        <w:spacing w:after="0" w:line="240" w:lineRule="auto"/>
        <w:ind w:firstLine="709"/>
        <w:jc w:val="both"/>
        <w:rPr>
          <w:rFonts w:ascii="Times New Roman" w:hAnsi="Times New Roman"/>
          <w:b/>
          <w:i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sidR="00C040B3">
        <w:rPr>
          <w:rFonts w:ascii="Times New Roman" w:hAnsi="Times New Roman"/>
          <w:b/>
          <w:iCs/>
          <w:sz w:val="28"/>
          <w:szCs w:val="28"/>
        </w:rPr>
        <w:t>9</w:t>
      </w:r>
    </w:p>
    <w:p w:rsidR="004D7714" w:rsidRDefault="004D7714" w:rsidP="006E00B9">
      <w:pPr>
        <w:spacing w:after="0"/>
        <w:ind w:firstLine="709"/>
        <w:contextualSpacing/>
        <w:jc w:val="center"/>
        <w:rPr>
          <w:rFonts w:ascii="Times New Roman" w:hAnsi="Times New Roman"/>
          <w:iCs/>
          <w:sz w:val="28"/>
          <w:szCs w:val="28"/>
        </w:rPr>
      </w:pPr>
    </w:p>
    <w:p w:rsidR="006301FB" w:rsidRDefault="006301FB" w:rsidP="006301FB">
      <w:pPr>
        <w:spacing w:after="0"/>
        <w:ind w:firstLine="709"/>
        <w:contextualSpacing/>
        <w:jc w:val="both"/>
        <w:rPr>
          <w:rFonts w:ascii="Times New Roman" w:hAnsi="Times New Roman"/>
          <w:b/>
          <w:iCs/>
          <w:sz w:val="28"/>
          <w:szCs w:val="28"/>
        </w:rPr>
      </w:pPr>
      <w:r w:rsidRPr="002D5DAA">
        <w:rPr>
          <w:rFonts w:ascii="Times New Roman" w:hAnsi="Times New Roman"/>
          <w:iCs/>
          <w:sz w:val="28"/>
          <w:szCs w:val="28"/>
        </w:rPr>
        <w:t xml:space="preserve">При проведении промежуточной аттестации обучающемуся предлагается дать ответы на </w:t>
      </w:r>
      <w:r>
        <w:rPr>
          <w:rFonts w:ascii="Times New Roman" w:hAnsi="Times New Roman"/>
          <w:iCs/>
          <w:sz w:val="28"/>
          <w:szCs w:val="28"/>
        </w:rPr>
        <w:t>18</w:t>
      </w:r>
      <w:r w:rsidRPr="002D5DAA">
        <w:rPr>
          <w:rFonts w:ascii="Times New Roman" w:hAnsi="Times New Roman"/>
          <w:iCs/>
          <w:sz w:val="28"/>
          <w:szCs w:val="28"/>
        </w:rPr>
        <w:t xml:space="preserve"> тестовых заданий из нижеприведенного списка. </w:t>
      </w:r>
    </w:p>
    <w:p w:rsidR="006301FB" w:rsidRPr="006D00D5" w:rsidRDefault="006301FB" w:rsidP="006301FB">
      <w:pPr>
        <w:spacing w:after="0"/>
        <w:ind w:firstLine="709"/>
        <w:contextualSpacing/>
        <w:jc w:val="center"/>
        <w:rPr>
          <w:b/>
        </w:rPr>
      </w:pPr>
      <w:r w:rsidRPr="006D00D5">
        <w:rPr>
          <w:rFonts w:ascii="Times New Roman" w:hAnsi="Times New Roman"/>
          <w:b/>
          <w:iCs/>
          <w:sz w:val="28"/>
          <w:szCs w:val="28"/>
        </w:rPr>
        <w:t>Примерный перечень тестовых заданий</w:t>
      </w:r>
      <w:r w:rsidRPr="006D00D5">
        <w:rPr>
          <w:b/>
        </w:rPr>
        <w:t xml:space="preserve"> </w:t>
      </w:r>
    </w:p>
    <w:p w:rsidR="006301FB" w:rsidRDefault="006301FB" w:rsidP="006301FB">
      <w:pPr>
        <w:spacing w:after="0"/>
        <w:contextualSpacing/>
        <w:rPr>
          <w:rFonts w:ascii="Times New Roman" w:hAnsi="Times New Roman"/>
          <w:sz w:val="28"/>
          <w:szCs w:val="28"/>
        </w:rPr>
      </w:pPr>
    </w:p>
    <w:p w:rsidR="006301FB" w:rsidRPr="00E25DF5" w:rsidRDefault="006301FB" w:rsidP="006301FB">
      <w:pPr>
        <w:spacing w:after="0"/>
        <w:contextualSpacing/>
        <w:rPr>
          <w:rFonts w:ascii="Times New Roman" w:hAnsi="Times New Roman"/>
          <w:sz w:val="28"/>
          <w:szCs w:val="28"/>
        </w:rPr>
      </w:pPr>
      <w:r w:rsidRPr="00E25DF5">
        <w:rPr>
          <w:rFonts w:ascii="Times New Roman" w:hAnsi="Times New Roman"/>
          <w:sz w:val="28"/>
          <w:szCs w:val="28"/>
        </w:rPr>
        <w:t>Оценка знаний по компетенци</w:t>
      </w:r>
      <w:r>
        <w:rPr>
          <w:rFonts w:ascii="Times New Roman" w:hAnsi="Times New Roman"/>
          <w:sz w:val="28"/>
          <w:szCs w:val="28"/>
        </w:rPr>
        <w:t xml:space="preserve">и </w:t>
      </w:r>
      <w:r w:rsidRPr="00E25DF5">
        <w:rPr>
          <w:rFonts w:ascii="Times New Roman" w:hAnsi="Times New Roman"/>
          <w:sz w:val="28"/>
          <w:szCs w:val="28"/>
        </w:rPr>
        <w:t xml:space="preserve"> ПК-1</w:t>
      </w:r>
    </w:p>
    <w:p w:rsidR="006301FB" w:rsidRPr="00F7104F" w:rsidRDefault="006301FB" w:rsidP="006301FB">
      <w:pPr>
        <w:tabs>
          <w:tab w:val="left" w:pos="284"/>
        </w:tabs>
        <w:spacing w:after="0" w:line="240" w:lineRule="auto"/>
        <w:jc w:val="both"/>
        <w:rPr>
          <w:rFonts w:ascii="Times New Roman" w:hAnsi="Times New Roman"/>
          <w:sz w:val="28"/>
          <w:szCs w:val="28"/>
        </w:rPr>
      </w:pPr>
    </w:p>
    <w:p w:rsidR="006301FB" w:rsidRPr="00F7104F" w:rsidRDefault="006301FB" w:rsidP="006301FB">
      <w:pPr>
        <w:tabs>
          <w:tab w:val="left" w:pos="284"/>
        </w:tabs>
        <w:spacing w:after="0" w:line="240" w:lineRule="auto"/>
        <w:jc w:val="both"/>
        <w:rPr>
          <w:rFonts w:ascii="Times New Roman" w:hAnsi="Times New Roman"/>
          <w:color w:val="000000" w:themeColor="text1"/>
          <w:sz w:val="28"/>
          <w:szCs w:val="28"/>
        </w:rPr>
      </w:pPr>
      <w:r>
        <w:rPr>
          <w:rFonts w:ascii="Times New Roman" w:hAnsi="Times New Roman"/>
          <w:sz w:val="28"/>
          <w:szCs w:val="28"/>
        </w:rPr>
        <w:t>1</w:t>
      </w:r>
      <w:r w:rsidRPr="008A6062">
        <w:rPr>
          <w:rFonts w:ascii="Times New Roman" w:hAnsi="Times New Roman"/>
          <w:sz w:val="28"/>
          <w:szCs w:val="28"/>
        </w:rPr>
        <w:t xml:space="preserve">. </w:t>
      </w:r>
      <w:r w:rsidRPr="00F7104F">
        <w:rPr>
          <w:rFonts w:ascii="Times New Roman" w:hAnsi="Times New Roman"/>
          <w:color w:val="000000" w:themeColor="text1"/>
          <w:sz w:val="28"/>
          <w:szCs w:val="28"/>
        </w:rPr>
        <w:t>Основные критерии дифференциации планов в таможенных органах являются:</w:t>
      </w:r>
    </w:p>
    <w:p w:rsidR="006301FB" w:rsidRPr="00F7104F" w:rsidRDefault="006301FB" w:rsidP="006301FB">
      <w:pPr>
        <w:pStyle w:val="a3"/>
        <w:numPr>
          <w:ilvl w:val="0"/>
          <w:numId w:val="12"/>
        </w:numPr>
        <w:tabs>
          <w:tab w:val="left" w:pos="284"/>
          <w:tab w:val="left" w:pos="709"/>
        </w:tabs>
        <w:spacing w:after="0" w:line="240" w:lineRule="auto"/>
        <w:ind w:left="0" w:firstLine="0"/>
        <w:jc w:val="both"/>
        <w:rPr>
          <w:rFonts w:ascii="Times New Roman" w:hAnsi="Times New Roman"/>
          <w:color w:val="000000" w:themeColor="text1"/>
          <w:sz w:val="28"/>
          <w:szCs w:val="28"/>
        </w:rPr>
      </w:pPr>
      <w:r w:rsidRPr="00F7104F">
        <w:rPr>
          <w:rFonts w:ascii="Times New Roman" w:hAnsi="Times New Roman"/>
          <w:color w:val="000000" w:themeColor="text1"/>
          <w:sz w:val="28"/>
          <w:szCs w:val="28"/>
        </w:rPr>
        <w:t>цели и задачи;</w:t>
      </w:r>
    </w:p>
    <w:p w:rsidR="006301FB" w:rsidRPr="00F7104F" w:rsidRDefault="006301FB" w:rsidP="006301FB">
      <w:pPr>
        <w:pStyle w:val="a3"/>
        <w:numPr>
          <w:ilvl w:val="0"/>
          <w:numId w:val="12"/>
        </w:numPr>
        <w:tabs>
          <w:tab w:val="left" w:pos="284"/>
          <w:tab w:val="left" w:pos="709"/>
        </w:tabs>
        <w:spacing w:after="0" w:line="240" w:lineRule="auto"/>
        <w:ind w:left="0" w:firstLine="0"/>
        <w:jc w:val="both"/>
        <w:rPr>
          <w:rFonts w:ascii="Times New Roman" w:hAnsi="Times New Roman"/>
          <w:color w:val="000000" w:themeColor="text1"/>
          <w:sz w:val="28"/>
          <w:szCs w:val="28"/>
        </w:rPr>
      </w:pPr>
      <w:r w:rsidRPr="00F7104F">
        <w:rPr>
          <w:rFonts w:ascii="Times New Roman" w:hAnsi="Times New Roman"/>
          <w:color w:val="000000" w:themeColor="text1"/>
          <w:sz w:val="28"/>
          <w:szCs w:val="28"/>
        </w:rPr>
        <w:t>масштабы и области применения;</w:t>
      </w:r>
    </w:p>
    <w:p w:rsidR="006301FB" w:rsidRPr="00F7104F" w:rsidRDefault="006301FB" w:rsidP="006301FB">
      <w:pPr>
        <w:pStyle w:val="a3"/>
        <w:numPr>
          <w:ilvl w:val="0"/>
          <w:numId w:val="12"/>
        </w:numPr>
        <w:tabs>
          <w:tab w:val="left" w:pos="284"/>
          <w:tab w:val="left" w:pos="709"/>
        </w:tabs>
        <w:spacing w:after="0" w:line="240" w:lineRule="auto"/>
        <w:ind w:left="0" w:firstLine="0"/>
        <w:jc w:val="both"/>
        <w:rPr>
          <w:rFonts w:ascii="Times New Roman" w:hAnsi="Times New Roman"/>
          <w:color w:val="000000" w:themeColor="text1"/>
          <w:sz w:val="28"/>
          <w:szCs w:val="28"/>
        </w:rPr>
      </w:pPr>
      <w:r w:rsidRPr="00F7104F">
        <w:rPr>
          <w:rFonts w:ascii="Times New Roman" w:hAnsi="Times New Roman"/>
          <w:color w:val="000000" w:themeColor="text1"/>
          <w:sz w:val="28"/>
          <w:szCs w:val="28"/>
        </w:rPr>
        <w:t>сроки и хозяйствующие субъекты;</w:t>
      </w:r>
    </w:p>
    <w:p w:rsidR="006301FB" w:rsidRPr="00F7104F" w:rsidRDefault="006301FB" w:rsidP="006301FB">
      <w:pPr>
        <w:pStyle w:val="a3"/>
        <w:numPr>
          <w:ilvl w:val="0"/>
          <w:numId w:val="12"/>
        </w:numPr>
        <w:tabs>
          <w:tab w:val="left" w:pos="284"/>
          <w:tab w:val="left" w:pos="709"/>
        </w:tabs>
        <w:spacing w:after="0" w:line="240" w:lineRule="auto"/>
        <w:ind w:left="0" w:firstLine="0"/>
        <w:jc w:val="both"/>
        <w:rPr>
          <w:rFonts w:ascii="Times New Roman" w:hAnsi="Times New Roman"/>
          <w:color w:val="000000" w:themeColor="text1"/>
          <w:sz w:val="28"/>
          <w:szCs w:val="28"/>
        </w:rPr>
      </w:pPr>
      <w:r w:rsidRPr="00F7104F">
        <w:rPr>
          <w:rFonts w:ascii="Times New Roman" w:hAnsi="Times New Roman"/>
          <w:color w:val="000000" w:themeColor="text1"/>
          <w:sz w:val="28"/>
          <w:szCs w:val="28"/>
        </w:rPr>
        <w:t>численность занятых и достигаемые результаты.</w:t>
      </w:r>
    </w:p>
    <w:p w:rsidR="006301FB" w:rsidRDefault="006301FB" w:rsidP="006301FB">
      <w:pPr>
        <w:pStyle w:val="a3"/>
        <w:tabs>
          <w:tab w:val="left" w:pos="284"/>
          <w:tab w:val="left" w:pos="448"/>
          <w:tab w:val="left" w:pos="616"/>
          <w:tab w:val="left" w:pos="868"/>
          <w:tab w:val="left" w:pos="1080"/>
          <w:tab w:val="left" w:pos="1288"/>
          <w:tab w:val="left" w:pos="1652"/>
          <w:tab w:val="left" w:pos="1708"/>
          <w:tab w:val="left" w:pos="1932"/>
        </w:tabs>
        <w:spacing w:after="0" w:line="240" w:lineRule="auto"/>
        <w:ind w:left="0"/>
        <w:contextualSpacing w:val="0"/>
        <w:jc w:val="both"/>
        <w:rPr>
          <w:rFonts w:ascii="Times New Roman" w:hAnsi="Times New Roman"/>
          <w:sz w:val="28"/>
          <w:szCs w:val="28"/>
        </w:rPr>
      </w:pPr>
    </w:p>
    <w:p w:rsidR="006301FB" w:rsidRPr="00135520" w:rsidRDefault="006301FB" w:rsidP="006301FB">
      <w:pPr>
        <w:pStyle w:val="a3"/>
        <w:tabs>
          <w:tab w:val="left" w:pos="284"/>
          <w:tab w:val="left" w:pos="448"/>
          <w:tab w:val="left" w:pos="616"/>
          <w:tab w:val="left" w:pos="868"/>
          <w:tab w:val="left" w:pos="1080"/>
          <w:tab w:val="left" w:pos="1288"/>
          <w:tab w:val="left" w:pos="1652"/>
          <w:tab w:val="left" w:pos="1708"/>
          <w:tab w:val="left" w:pos="1932"/>
        </w:tabs>
        <w:spacing w:after="0" w:line="240" w:lineRule="auto"/>
        <w:ind w:left="0"/>
        <w:contextualSpacing w:val="0"/>
        <w:jc w:val="both"/>
        <w:rPr>
          <w:rFonts w:ascii="Times New Roman" w:hAnsi="Times New Roman"/>
          <w:sz w:val="28"/>
          <w:szCs w:val="28"/>
        </w:rPr>
      </w:pPr>
      <w:r>
        <w:rPr>
          <w:rFonts w:ascii="Times New Roman" w:hAnsi="Times New Roman"/>
          <w:sz w:val="28"/>
          <w:szCs w:val="28"/>
        </w:rPr>
        <w:t xml:space="preserve">2. </w:t>
      </w:r>
      <w:r w:rsidRPr="00135520">
        <w:rPr>
          <w:rFonts w:ascii="Times New Roman" w:hAnsi="Times New Roman"/>
          <w:sz w:val="28"/>
          <w:szCs w:val="28"/>
        </w:rPr>
        <w:t>Тактическое управление – это:</w:t>
      </w:r>
    </w:p>
    <w:p w:rsidR="006301FB" w:rsidRPr="00135520" w:rsidRDefault="006301FB" w:rsidP="006301FB">
      <w:pPr>
        <w:pStyle w:val="a3"/>
        <w:numPr>
          <w:ilvl w:val="0"/>
          <w:numId w:val="22"/>
        </w:numPr>
        <w:tabs>
          <w:tab w:val="left" w:pos="284"/>
          <w:tab w:val="left" w:pos="448"/>
          <w:tab w:val="left" w:pos="616"/>
          <w:tab w:val="left" w:pos="868"/>
          <w:tab w:val="left" w:pos="1080"/>
          <w:tab w:val="left" w:pos="1288"/>
          <w:tab w:val="left" w:pos="1652"/>
          <w:tab w:val="left" w:pos="1708"/>
          <w:tab w:val="left" w:pos="1932"/>
        </w:tabs>
        <w:spacing w:after="0" w:line="240" w:lineRule="auto"/>
        <w:ind w:left="0" w:firstLine="0"/>
        <w:jc w:val="both"/>
        <w:rPr>
          <w:rFonts w:ascii="Times New Roman" w:hAnsi="Times New Roman"/>
          <w:sz w:val="28"/>
          <w:szCs w:val="28"/>
        </w:rPr>
      </w:pPr>
      <w:r w:rsidRPr="00135520">
        <w:rPr>
          <w:rFonts w:ascii="Times New Roman" w:hAnsi="Times New Roman"/>
          <w:sz w:val="28"/>
          <w:szCs w:val="28"/>
        </w:rPr>
        <w:t>управление конкретной проблемной ситуацией деятельности;</w:t>
      </w:r>
    </w:p>
    <w:p w:rsidR="006301FB" w:rsidRPr="00135520" w:rsidRDefault="006301FB" w:rsidP="006301FB">
      <w:pPr>
        <w:pStyle w:val="a3"/>
        <w:numPr>
          <w:ilvl w:val="0"/>
          <w:numId w:val="22"/>
        </w:numPr>
        <w:tabs>
          <w:tab w:val="left" w:pos="284"/>
          <w:tab w:val="left" w:pos="448"/>
          <w:tab w:val="left" w:pos="616"/>
          <w:tab w:val="left" w:pos="868"/>
          <w:tab w:val="left" w:pos="1080"/>
          <w:tab w:val="left" w:pos="1288"/>
          <w:tab w:val="left" w:pos="1652"/>
          <w:tab w:val="left" w:pos="1708"/>
          <w:tab w:val="left" w:pos="1932"/>
        </w:tabs>
        <w:spacing w:after="0" w:line="240" w:lineRule="auto"/>
        <w:ind w:left="0" w:firstLine="0"/>
        <w:jc w:val="both"/>
        <w:rPr>
          <w:rFonts w:ascii="Times New Roman" w:hAnsi="Times New Roman"/>
          <w:sz w:val="28"/>
          <w:szCs w:val="28"/>
        </w:rPr>
      </w:pPr>
      <w:r w:rsidRPr="00135520">
        <w:rPr>
          <w:rFonts w:ascii="Times New Roman" w:hAnsi="Times New Roman"/>
          <w:sz w:val="28"/>
          <w:szCs w:val="28"/>
        </w:rPr>
        <w:t xml:space="preserve">управление, связанное с поиском структур-стратегии деятельности на ограниченном временном интервале в рамках принятой </w:t>
      </w:r>
      <w:proofErr w:type="spellStart"/>
      <w:r w:rsidRPr="00135520">
        <w:rPr>
          <w:rFonts w:ascii="Times New Roman" w:hAnsi="Times New Roman"/>
          <w:sz w:val="28"/>
          <w:szCs w:val="28"/>
        </w:rPr>
        <w:t>метатехнологии</w:t>
      </w:r>
      <w:proofErr w:type="spellEnd"/>
      <w:r w:rsidRPr="00135520">
        <w:rPr>
          <w:rFonts w:ascii="Times New Roman" w:hAnsi="Times New Roman"/>
          <w:sz w:val="28"/>
          <w:szCs w:val="28"/>
        </w:rPr>
        <w:t>;</w:t>
      </w:r>
    </w:p>
    <w:p w:rsidR="006301FB" w:rsidRPr="00135520" w:rsidRDefault="006301FB" w:rsidP="006301FB">
      <w:pPr>
        <w:pStyle w:val="a3"/>
        <w:numPr>
          <w:ilvl w:val="0"/>
          <w:numId w:val="22"/>
        </w:numPr>
        <w:tabs>
          <w:tab w:val="left" w:pos="284"/>
          <w:tab w:val="left" w:pos="448"/>
          <w:tab w:val="left" w:pos="616"/>
          <w:tab w:val="left" w:pos="868"/>
          <w:tab w:val="left" w:pos="1080"/>
          <w:tab w:val="left" w:pos="1288"/>
          <w:tab w:val="left" w:pos="1652"/>
          <w:tab w:val="left" w:pos="1708"/>
          <w:tab w:val="left" w:pos="1932"/>
        </w:tabs>
        <w:spacing w:after="0" w:line="240" w:lineRule="auto"/>
        <w:ind w:left="0" w:firstLine="0"/>
        <w:jc w:val="both"/>
        <w:rPr>
          <w:rFonts w:ascii="Times New Roman" w:hAnsi="Times New Roman"/>
          <w:sz w:val="28"/>
          <w:szCs w:val="28"/>
        </w:rPr>
      </w:pPr>
      <w:r w:rsidRPr="00135520">
        <w:rPr>
          <w:rFonts w:ascii="Times New Roman" w:hAnsi="Times New Roman"/>
          <w:sz w:val="28"/>
          <w:szCs w:val="28"/>
        </w:rPr>
        <w:t xml:space="preserve">управление, которое заключается в развитии </w:t>
      </w:r>
      <w:proofErr w:type="spellStart"/>
      <w:r w:rsidRPr="00135520">
        <w:rPr>
          <w:rFonts w:ascii="Times New Roman" w:hAnsi="Times New Roman"/>
          <w:sz w:val="28"/>
          <w:szCs w:val="28"/>
        </w:rPr>
        <w:t>метатехнологии</w:t>
      </w:r>
      <w:proofErr w:type="spellEnd"/>
      <w:r w:rsidRPr="00135520">
        <w:rPr>
          <w:rFonts w:ascii="Times New Roman" w:hAnsi="Times New Roman"/>
          <w:sz w:val="28"/>
          <w:szCs w:val="28"/>
        </w:rPr>
        <w:t xml:space="preserve"> деятельности.</w:t>
      </w:r>
    </w:p>
    <w:p w:rsidR="006301FB" w:rsidRPr="008A6062" w:rsidRDefault="006301FB" w:rsidP="006301FB">
      <w:pPr>
        <w:tabs>
          <w:tab w:val="left" w:pos="284"/>
        </w:tabs>
        <w:spacing w:after="0" w:line="240" w:lineRule="auto"/>
        <w:jc w:val="both"/>
        <w:rPr>
          <w:rFonts w:ascii="Times New Roman" w:hAnsi="Times New Roman"/>
          <w:sz w:val="28"/>
          <w:szCs w:val="28"/>
        </w:rPr>
      </w:pPr>
    </w:p>
    <w:p w:rsidR="006301FB" w:rsidRPr="008A6062" w:rsidRDefault="006301FB" w:rsidP="006301FB">
      <w:pPr>
        <w:tabs>
          <w:tab w:val="left" w:pos="284"/>
        </w:tabs>
        <w:spacing w:after="0" w:line="240" w:lineRule="auto"/>
        <w:jc w:val="both"/>
        <w:rPr>
          <w:rFonts w:ascii="Times New Roman" w:hAnsi="Times New Roman"/>
          <w:sz w:val="28"/>
          <w:szCs w:val="28"/>
        </w:rPr>
      </w:pPr>
      <w:r>
        <w:rPr>
          <w:rFonts w:ascii="Times New Roman" w:hAnsi="Times New Roman"/>
          <w:sz w:val="28"/>
          <w:szCs w:val="28"/>
        </w:rPr>
        <w:t>3</w:t>
      </w:r>
      <w:r w:rsidRPr="008A6062">
        <w:rPr>
          <w:rFonts w:ascii="Times New Roman" w:hAnsi="Times New Roman"/>
          <w:sz w:val="28"/>
          <w:szCs w:val="28"/>
        </w:rPr>
        <w:t>. Прогнозирование, планирование, организация, мотивация, принятие решений и контроль – это:</w:t>
      </w:r>
    </w:p>
    <w:p w:rsidR="006301FB" w:rsidRPr="008A6062" w:rsidRDefault="006301FB" w:rsidP="006301FB">
      <w:pPr>
        <w:pStyle w:val="a3"/>
        <w:numPr>
          <w:ilvl w:val="0"/>
          <w:numId w:val="10"/>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аспекты менеджмента;</w:t>
      </w:r>
    </w:p>
    <w:p w:rsidR="006301FB" w:rsidRPr="008A6062" w:rsidRDefault="006301FB" w:rsidP="006301FB">
      <w:pPr>
        <w:pStyle w:val="a3"/>
        <w:numPr>
          <w:ilvl w:val="0"/>
          <w:numId w:val="10"/>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принципы менеджмента;</w:t>
      </w:r>
    </w:p>
    <w:p w:rsidR="006301FB" w:rsidRPr="008A6062" w:rsidRDefault="006301FB" w:rsidP="006301FB">
      <w:pPr>
        <w:pStyle w:val="a3"/>
        <w:numPr>
          <w:ilvl w:val="0"/>
          <w:numId w:val="10"/>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функции менеджмента;</w:t>
      </w:r>
    </w:p>
    <w:p w:rsidR="006301FB" w:rsidRPr="008A6062" w:rsidRDefault="006301FB" w:rsidP="006301FB">
      <w:pPr>
        <w:pStyle w:val="a3"/>
        <w:numPr>
          <w:ilvl w:val="0"/>
          <w:numId w:val="10"/>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задачи менеджмента.</w:t>
      </w:r>
    </w:p>
    <w:p w:rsidR="006301FB" w:rsidRDefault="006301FB" w:rsidP="006301FB">
      <w:pPr>
        <w:pStyle w:val="aa"/>
        <w:shd w:val="clear" w:color="auto" w:fill="FFFFFF"/>
        <w:spacing w:before="0" w:beforeAutospacing="0" w:after="0" w:afterAutospacing="0"/>
        <w:jc w:val="both"/>
        <w:textAlignment w:val="baseline"/>
        <w:rPr>
          <w:sz w:val="28"/>
          <w:szCs w:val="28"/>
        </w:rPr>
      </w:pPr>
    </w:p>
    <w:p w:rsidR="006301FB" w:rsidRPr="00F7104F" w:rsidRDefault="006301FB" w:rsidP="006301FB">
      <w:pPr>
        <w:tabs>
          <w:tab w:val="left" w:pos="284"/>
          <w:tab w:val="left" w:pos="709"/>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4</w:t>
      </w:r>
      <w:r w:rsidRPr="00F7104F">
        <w:rPr>
          <w:rFonts w:ascii="Times New Roman" w:hAnsi="Times New Roman"/>
          <w:color w:val="000000" w:themeColor="text1"/>
          <w:sz w:val="28"/>
          <w:szCs w:val="28"/>
        </w:rPr>
        <w:t>. Норма управляемости выражается в количестве:</w:t>
      </w:r>
    </w:p>
    <w:p w:rsidR="006301FB" w:rsidRPr="00F7104F" w:rsidRDefault="006301FB" w:rsidP="006301FB">
      <w:pPr>
        <w:pStyle w:val="a3"/>
        <w:numPr>
          <w:ilvl w:val="0"/>
          <w:numId w:val="13"/>
        </w:numPr>
        <w:tabs>
          <w:tab w:val="left" w:pos="284"/>
          <w:tab w:val="left" w:pos="709"/>
        </w:tabs>
        <w:spacing w:after="0" w:line="240" w:lineRule="auto"/>
        <w:ind w:left="0" w:firstLine="0"/>
        <w:jc w:val="both"/>
        <w:rPr>
          <w:rFonts w:ascii="Times New Roman" w:hAnsi="Times New Roman"/>
          <w:color w:val="000000" w:themeColor="text1"/>
          <w:sz w:val="28"/>
          <w:szCs w:val="28"/>
        </w:rPr>
      </w:pPr>
      <w:r w:rsidRPr="00F7104F">
        <w:rPr>
          <w:rFonts w:ascii="Times New Roman" w:hAnsi="Times New Roman"/>
          <w:color w:val="000000" w:themeColor="text1"/>
          <w:sz w:val="28"/>
          <w:szCs w:val="28"/>
        </w:rPr>
        <w:t>отделов;</w:t>
      </w:r>
    </w:p>
    <w:p w:rsidR="006301FB" w:rsidRPr="00F7104F" w:rsidRDefault="006301FB" w:rsidP="006301FB">
      <w:pPr>
        <w:pStyle w:val="a3"/>
        <w:numPr>
          <w:ilvl w:val="0"/>
          <w:numId w:val="13"/>
        </w:numPr>
        <w:tabs>
          <w:tab w:val="left" w:pos="284"/>
          <w:tab w:val="left" w:pos="709"/>
        </w:tabs>
        <w:spacing w:after="0" w:line="240" w:lineRule="auto"/>
        <w:ind w:left="0" w:firstLine="0"/>
        <w:jc w:val="both"/>
        <w:rPr>
          <w:rFonts w:ascii="Times New Roman" w:hAnsi="Times New Roman"/>
          <w:color w:val="000000" w:themeColor="text1"/>
          <w:sz w:val="28"/>
          <w:szCs w:val="28"/>
        </w:rPr>
      </w:pPr>
      <w:r w:rsidRPr="00F7104F">
        <w:rPr>
          <w:rFonts w:ascii="Times New Roman" w:hAnsi="Times New Roman"/>
          <w:color w:val="000000" w:themeColor="text1"/>
          <w:sz w:val="28"/>
          <w:szCs w:val="28"/>
        </w:rPr>
        <w:t>починенных;</w:t>
      </w:r>
    </w:p>
    <w:p w:rsidR="006301FB" w:rsidRPr="00F7104F" w:rsidRDefault="006301FB" w:rsidP="006301FB">
      <w:pPr>
        <w:pStyle w:val="a3"/>
        <w:numPr>
          <w:ilvl w:val="0"/>
          <w:numId w:val="13"/>
        </w:numPr>
        <w:tabs>
          <w:tab w:val="left" w:pos="284"/>
          <w:tab w:val="left" w:pos="709"/>
        </w:tabs>
        <w:spacing w:after="0" w:line="240" w:lineRule="auto"/>
        <w:ind w:left="0" w:firstLine="0"/>
        <w:jc w:val="both"/>
        <w:rPr>
          <w:rFonts w:ascii="Times New Roman" w:hAnsi="Times New Roman"/>
          <w:color w:val="000000" w:themeColor="text1"/>
          <w:sz w:val="28"/>
          <w:szCs w:val="28"/>
        </w:rPr>
      </w:pPr>
      <w:r w:rsidRPr="00F7104F">
        <w:rPr>
          <w:rFonts w:ascii="Times New Roman" w:hAnsi="Times New Roman"/>
          <w:color w:val="000000" w:themeColor="text1"/>
          <w:sz w:val="28"/>
          <w:szCs w:val="28"/>
        </w:rPr>
        <w:lastRenderedPageBreak/>
        <w:t>страт;</w:t>
      </w:r>
    </w:p>
    <w:p w:rsidR="006301FB" w:rsidRPr="00F7104F" w:rsidRDefault="006301FB" w:rsidP="006301FB">
      <w:pPr>
        <w:pStyle w:val="a3"/>
        <w:numPr>
          <w:ilvl w:val="0"/>
          <w:numId w:val="13"/>
        </w:numPr>
        <w:tabs>
          <w:tab w:val="left" w:pos="284"/>
          <w:tab w:val="left" w:pos="709"/>
        </w:tabs>
        <w:spacing w:after="0" w:line="240" w:lineRule="auto"/>
        <w:ind w:left="0" w:firstLine="0"/>
        <w:jc w:val="both"/>
        <w:rPr>
          <w:rFonts w:ascii="Times New Roman" w:hAnsi="Times New Roman"/>
          <w:color w:val="000000" w:themeColor="text1"/>
          <w:sz w:val="28"/>
          <w:szCs w:val="28"/>
        </w:rPr>
      </w:pPr>
      <w:r w:rsidRPr="00F7104F">
        <w:rPr>
          <w:rFonts w:ascii="Times New Roman" w:hAnsi="Times New Roman"/>
          <w:color w:val="000000" w:themeColor="text1"/>
          <w:sz w:val="28"/>
          <w:szCs w:val="28"/>
        </w:rPr>
        <w:t>подразделений.</w:t>
      </w:r>
    </w:p>
    <w:p w:rsidR="006301FB" w:rsidRPr="00F7104F" w:rsidRDefault="006301FB" w:rsidP="006301FB">
      <w:pPr>
        <w:tabs>
          <w:tab w:val="left" w:pos="284"/>
          <w:tab w:val="left" w:pos="709"/>
        </w:tabs>
        <w:spacing w:after="0" w:line="240" w:lineRule="auto"/>
        <w:jc w:val="both"/>
        <w:rPr>
          <w:rFonts w:ascii="Times New Roman" w:hAnsi="Times New Roman"/>
          <w:color w:val="000000" w:themeColor="text1"/>
          <w:sz w:val="28"/>
          <w:szCs w:val="28"/>
        </w:rPr>
      </w:pPr>
    </w:p>
    <w:p w:rsidR="006301FB" w:rsidRPr="00F7104F" w:rsidRDefault="006301FB" w:rsidP="006301FB">
      <w:pPr>
        <w:tabs>
          <w:tab w:val="left" w:pos="284"/>
          <w:tab w:val="left" w:pos="709"/>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5</w:t>
      </w:r>
      <w:r w:rsidRPr="00F7104F">
        <w:rPr>
          <w:rFonts w:ascii="Times New Roman" w:hAnsi="Times New Roman"/>
          <w:color w:val="000000" w:themeColor="text1"/>
          <w:sz w:val="28"/>
          <w:szCs w:val="28"/>
        </w:rPr>
        <w:t>. Некоторая целостность, состоящая из взаимозависимых частей, – это:</w:t>
      </w:r>
    </w:p>
    <w:p w:rsidR="006301FB" w:rsidRPr="00F7104F" w:rsidRDefault="006301FB" w:rsidP="006301FB">
      <w:pPr>
        <w:pStyle w:val="a3"/>
        <w:numPr>
          <w:ilvl w:val="0"/>
          <w:numId w:val="14"/>
        </w:numPr>
        <w:tabs>
          <w:tab w:val="left" w:pos="284"/>
          <w:tab w:val="left" w:pos="709"/>
        </w:tabs>
        <w:spacing w:after="0" w:line="240" w:lineRule="auto"/>
        <w:ind w:left="0" w:firstLine="0"/>
        <w:jc w:val="both"/>
        <w:rPr>
          <w:rFonts w:ascii="Times New Roman" w:hAnsi="Times New Roman"/>
          <w:color w:val="000000" w:themeColor="text1"/>
          <w:sz w:val="28"/>
          <w:szCs w:val="28"/>
        </w:rPr>
      </w:pPr>
      <w:r w:rsidRPr="00F7104F">
        <w:rPr>
          <w:rFonts w:ascii="Times New Roman" w:hAnsi="Times New Roman"/>
          <w:color w:val="000000" w:themeColor="text1"/>
          <w:sz w:val="28"/>
          <w:szCs w:val="28"/>
        </w:rPr>
        <w:t>структура;</w:t>
      </w:r>
    </w:p>
    <w:p w:rsidR="006301FB" w:rsidRPr="00F7104F" w:rsidRDefault="006301FB" w:rsidP="006301FB">
      <w:pPr>
        <w:pStyle w:val="a3"/>
        <w:numPr>
          <w:ilvl w:val="0"/>
          <w:numId w:val="14"/>
        </w:numPr>
        <w:tabs>
          <w:tab w:val="left" w:pos="284"/>
          <w:tab w:val="left" w:pos="709"/>
        </w:tabs>
        <w:spacing w:after="0" w:line="240" w:lineRule="auto"/>
        <w:ind w:left="0" w:firstLine="0"/>
        <w:jc w:val="both"/>
        <w:rPr>
          <w:rFonts w:ascii="Times New Roman" w:hAnsi="Times New Roman"/>
          <w:color w:val="000000" w:themeColor="text1"/>
          <w:sz w:val="28"/>
          <w:szCs w:val="28"/>
        </w:rPr>
      </w:pPr>
      <w:r w:rsidRPr="00F7104F">
        <w:rPr>
          <w:rFonts w:ascii="Times New Roman" w:hAnsi="Times New Roman"/>
          <w:color w:val="000000" w:themeColor="text1"/>
          <w:sz w:val="28"/>
          <w:szCs w:val="28"/>
        </w:rPr>
        <w:t>образование;</w:t>
      </w:r>
    </w:p>
    <w:p w:rsidR="006301FB" w:rsidRPr="00F7104F" w:rsidRDefault="006301FB" w:rsidP="006301FB">
      <w:pPr>
        <w:pStyle w:val="a3"/>
        <w:numPr>
          <w:ilvl w:val="0"/>
          <w:numId w:val="14"/>
        </w:numPr>
        <w:tabs>
          <w:tab w:val="left" w:pos="284"/>
          <w:tab w:val="left" w:pos="709"/>
        </w:tabs>
        <w:spacing w:after="0" w:line="240" w:lineRule="auto"/>
        <w:ind w:left="0" w:firstLine="0"/>
        <w:jc w:val="both"/>
        <w:rPr>
          <w:rFonts w:ascii="Times New Roman" w:hAnsi="Times New Roman"/>
          <w:color w:val="000000" w:themeColor="text1"/>
          <w:sz w:val="28"/>
          <w:szCs w:val="28"/>
        </w:rPr>
      </w:pPr>
      <w:r w:rsidRPr="00F7104F">
        <w:rPr>
          <w:rFonts w:ascii="Times New Roman" w:hAnsi="Times New Roman"/>
          <w:color w:val="000000" w:themeColor="text1"/>
          <w:sz w:val="28"/>
          <w:szCs w:val="28"/>
        </w:rPr>
        <w:t>организация;</w:t>
      </w:r>
    </w:p>
    <w:p w:rsidR="006301FB" w:rsidRPr="00F7104F" w:rsidRDefault="006301FB" w:rsidP="006301FB">
      <w:pPr>
        <w:pStyle w:val="a3"/>
        <w:numPr>
          <w:ilvl w:val="0"/>
          <w:numId w:val="14"/>
        </w:numPr>
        <w:tabs>
          <w:tab w:val="left" w:pos="284"/>
          <w:tab w:val="left" w:pos="709"/>
        </w:tabs>
        <w:spacing w:after="0" w:line="240" w:lineRule="auto"/>
        <w:ind w:left="0" w:firstLine="0"/>
        <w:jc w:val="both"/>
        <w:rPr>
          <w:rFonts w:ascii="Times New Roman" w:hAnsi="Times New Roman"/>
          <w:color w:val="000000" w:themeColor="text1"/>
          <w:sz w:val="28"/>
          <w:szCs w:val="28"/>
        </w:rPr>
      </w:pPr>
      <w:r w:rsidRPr="00F7104F">
        <w:rPr>
          <w:rFonts w:ascii="Times New Roman" w:hAnsi="Times New Roman"/>
          <w:color w:val="000000" w:themeColor="text1"/>
          <w:sz w:val="28"/>
          <w:szCs w:val="28"/>
        </w:rPr>
        <w:t>система.</w:t>
      </w:r>
    </w:p>
    <w:p w:rsidR="006301FB" w:rsidRDefault="006301FB" w:rsidP="006301FB">
      <w:pPr>
        <w:pStyle w:val="aa"/>
        <w:shd w:val="clear" w:color="auto" w:fill="FFFFFF"/>
        <w:spacing w:before="0" w:beforeAutospacing="0" w:after="0" w:afterAutospacing="0"/>
        <w:jc w:val="both"/>
        <w:textAlignment w:val="baseline"/>
        <w:rPr>
          <w:sz w:val="28"/>
          <w:szCs w:val="28"/>
        </w:rPr>
      </w:pPr>
    </w:p>
    <w:p w:rsidR="006301FB" w:rsidRPr="00135520" w:rsidRDefault="006301FB" w:rsidP="006301FB">
      <w:pPr>
        <w:pStyle w:val="a3"/>
        <w:tabs>
          <w:tab w:val="left" w:pos="284"/>
          <w:tab w:val="left" w:pos="448"/>
          <w:tab w:val="left" w:pos="616"/>
          <w:tab w:val="left" w:pos="868"/>
          <w:tab w:val="left" w:pos="1080"/>
          <w:tab w:val="left" w:pos="1288"/>
          <w:tab w:val="left" w:pos="1652"/>
          <w:tab w:val="left" w:pos="1708"/>
          <w:tab w:val="left" w:pos="1932"/>
        </w:tabs>
        <w:spacing w:after="0" w:line="240" w:lineRule="auto"/>
        <w:ind w:left="0"/>
        <w:contextualSpacing w:val="0"/>
        <w:jc w:val="both"/>
        <w:rPr>
          <w:rFonts w:ascii="Times New Roman" w:hAnsi="Times New Roman"/>
          <w:sz w:val="28"/>
          <w:szCs w:val="28"/>
        </w:rPr>
      </w:pPr>
      <w:r>
        <w:rPr>
          <w:rFonts w:ascii="Times New Roman" w:hAnsi="Times New Roman"/>
          <w:sz w:val="28"/>
          <w:szCs w:val="28"/>
        </w:rPr>
        <w:t>6</w:t>
      </w:r>
      <w:r w:rsidRPr="008A6062">
        <w:rPr>
          <w:rFonts w:ascii="Times New Roman" w:hAnsi="Times New Roman"/>
          <w:sz w:val="28"/>
          <w:szCs w:val="28"/>
        </w:rPr>
        <w:t xml:space="preserve">. </w:t>
      </w:r>
      <w:r w:rsidRPr="00135520">
        <w:rPr>
          <w:rFonts w:ascii="Times New Roman" w:hAnsi="Times New Roman"/>
          <w:sz w:val="28"/>
          <w:szCs w:val="28"/>
        </w:rPr>
        <w:t>Оперативное управление – это:</w:t>
      </w:r>
    </w:p>
    <w:p w:rsidR="006301FB" w:rsidRPr="00135520" w:rsidRDefault="006301FB" w:rsidP="006301FB">
      <w:pPr>
        <w:pStyle w:val="a3"/>
        <w:numPr>
          <w:ilvl w:val="0"/>
          <w:numId w:val="21"/>
        </w:numPr>
        <w:tabs>
          <w:tab w:val="left" w:pos="284"/>
          <w:tab w:val="left" w:pos="448"/>
          <w:tab w:val="left" w:pos="616"/>
          <w:tab w:val="left" w:pos="868"/>
          <w:tab w:val="left" w:pos="1080"/>
          <w:tab w:val="left" w:pos="1288"/>
          <w:tab w:val="left" w:pos="1652"/>
          <w:tab w:val="left" w:pos="1708"/>
          <w:tab w:val="left" w:pos="1932"/>
        </w:tabs>
        <w:spacing w:after="0" w:line="240" w:lineRule="auto"/>
        <w:ind w:left="0" w:firstLine="0"/>
        <w:jc w:val="both"/>
        <w:rPr>
          <w:rFonts w:ascii="Times New Roman" w:hAnsi="Times New Roman"/>
          <w:sz w:val="28"/>
          <w:szCs w:val="28"/>
        </w:rPr>
      </w:pPr>
      <w:r w:rsidRPr="00135520">
        <w:rPr>
          <w:rFonts w:ascii="Times New Roman" w:hAnsi="Times New Roman"/>
          <w:sz w:val="28"/>
          <w:szCs w:val="28"/>
        </w:rPr>
        <w:t>управление, связанное с поиском структур-стратегии;</w:t>
      </w:r>
    </w:p>
    <w:p w:rsidR="006301FB" w:rsidRPr="00135520" w:rsidRDefault="006301FB" w:rsidP="006301FB">
      <w:pPr>
        <w:pStyle w:val="a3"/>
        <w:numPr>
          <w:ilvl w:val="0"/>
          <w:numId w:val="21"/>
        </w:numPr>
        <w:tabs>
          <w:tab w:val="left" w:pos="284"/>
          <w:tab w:val="left" w:pos="448"/>
          <w:tab w:val="left" w:pos="616"/>
          <w:tab w:val="left" w:pos="868"/>
          <w:tab w:val="left" w:pos="1080"/>
          <w:tab w:val="left" w:pos="1288"/>
          <w:tab w:val="left" w:pos="1652"/>
          <w:tab w:val="left" w:pos="1708"/>
          <w:tab w:val="left" w:pos="1932"/>
        </w:tabs>
        <w:spacing w:after="0" w:line="240" w:lineRule="auto"/>
        <w:ind w:left="0" w:firstLine="0"/>
        <w:jc w:val="both"/>
        <w:rPr>
          <w:rFonts w:ascii="Times New Roman" w:hAnsi="Times New Roman"/>
          <w:sz w:val="28"/>
          <w:szCs w:val="28"/>
        </w:rPr>
      </w:pPr>
      <w:r w:rsidRPr="00135520">
        <w:rPr>
          <w:rFonts w:ascii="Times New Roman" w:hAnsi="Times New Roman"/>
          <w:sz w:val="28"/>
          <w:szCs w:val="28"/>
        </w:rPr>
        <w:t>управление, связанное с поиском управляющего решения в сложившийся проблемной ситуации деятельности;</w:t>
      </w:r>
    </w:p>
    <w:p w:rsidR="006301FB" w:rsidRPr="00135520" w:rsidRDefault="006301FB" w:rsidP="006301FB">
      <w:pPr>
        <w:pStyle w:val="a3"/>
        <w:numPr>
          <w:ilvl w:val="0"/>
          <w:numId w:val="21"/>
        </w:numPr>
        <w:tabs>
          <w:tab w:val="left" w:pos="284"/>
          <w:tab w:val="left" w:pos="448"/>
          <w:tab w:val="left" w:pos="616"/>
          <w:tab w:val="left" w:pos="868"/>
          <w:tab w:val="left" w:pos="1080"/>
          <w:tab w:val="left" w:pos="1288"/>
          <w:tab w:val="left" w:pos="1652"/>
          <w:tab w:val="left" w:pos="1708"/>
          <w:tab w:val="left" w:pos="1932"/>
        </w:tabs>
        <w:spacing w:after="0" w:line="240" w:lineRule="auto"/>
        <w:ind w:left="0" w:firstLine="0"/>
        <w:jc w:val="both"/>
        <w:rPr>
          <w:rFonts w:ascii="Times New Roman" w:hAnsi="Times New Roman"/>
          <w:sz w:val="28"/>
          <w:szCs w:val="28"/>
        </w:rPr>
      </w:pPr>
      <w:r w:rsidRPr="00135520">
        <w:rPr>
          <w:rFonts w:ascii="Times New Roman" w:hAnsi="Times New Roman"/>
          <w:sz w:val="28"/>
          <w:szCs w:val="28"/>
        </w:rPr>
        <w:t xml:space="preserve">управление, которое заключается в развитии </w:t>
      </w:r>
      <w:proofErr w:type="spellStart"/>
      <w:r w:rsidRPr="00135520">
        <w:rPr>
          <w:rFonts w:ascii="Times New Roman" w:hAnsi="Times New Roman"/>
          <w:sz w:val="28"/>
          <w:szCs w:val="28"/>
        </w:rPr>
        <w:t>метатехнологии</w:t>
      </w:r>
      <w:proofErr w:type="spellEnd"/>
      <w:r w:rsidRPr="00135520">
        <w:rPr>
          <w:rFonts w:ascii="Times New Roman" w:hAnsi="Times New Roman"/>
          <w:sz w:val="28"/>
          <w:szCs w:val="28"/>
        </w:rPr>
        <w:t xml:space="preserve"> деятельности.</w:t>
      </w:r>
    </w:p>
    <w:p w:rsidR="006301FB" w:rsidRPr="008A6062" w:rsidRDefault="006301FB" w:rsidP="006301FB">
      <w:pPr>
        <w:tabs>
          <w:tab w:val="left" w:pos="284"/>
        </w:tabs>
        <w:spacing w:after="0" w:line="240" w:lineRule="auto"/>
        <w:jc w:val="both"/>
        <w:rPr>
          <w:rFonts w:ascii="Times New Roman" w:hAnsi="Times New Roman"/>
          <w:sz w:val="28"/>
          <w:szCs w:val="28"/>
        </w:rPr>
      </w:pPr>
    </w:p>
    <w:p w:rsidR="006301FB" w:rsidRPr="008A6062" w:rsidRDefault="006301FB" w:rsidP="006301FB">
      <w:pPr>
        <w:tabs>
          <w:tab w:val="left" w:pos="284"/>
        </w:tabs>
        <w:spacing w:after="0" w:line="240" w:lineRule="auto"/>
        <w:jc w:val="both"/>
        <w:rPr>
          <w:rFonts w:ascii="Times New Roman" w:hAnsi="Times New Roman"/>
          <w:sz w:val="28"/>
          <w:szCs w:val="28"/>
        </w:rPr>
      </w:pPr>
      <w:r>
        <w:rPr>
          <w:rFonts w:ascii="Times New Roman" w:hAnsi="Times New Roman"/>
          <w:sz w:val="28"/>
          <w:szCs w:val="28"/>
        </w:rPr>
        <w:t>7</w:t>
      </w:r>
      <w:r w:rsidRPr="008A6062">
        <w:rPr>
          <w:rFonts w:ascii="Times New Roman" w:hAnsi="Times New Roman"/>
          <w:sz w:val="28"/>
          <w:szCs w:val="28"/>
        </w:rPr>
        <w:t>. Функции оперативного управления:</w:t>
      </w:r>
    </w:p>
    <w:p w:rsidR="006301FB" w:rsidRPr="008A6062" w:rsidRDefault="006301FB" w:rsidP="006301FB">
      <w:pPr>
        <w:pStyle w:val="a3"/>
        <w:numPr>
          <w:ilvl w:val="0"/>
          <w:numId w:val="4"/>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прогнозирование, принятие решений, мотивация, контроль;</w:t>
      </w:r>
    </w:p>
    <w:p w:rsidR="006301FB" w:rsidRPr="008A6062" w:rsidRDefault="006301FB" w:rsidP="006301FB">
      <w:pPr>
        <w:pStyle w:val="a3"/>
        <w:numPr>
          <w:ilvl w:val="0"/>
          <w:numId w:val="4"/>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оперативное планирование, организация, мотивация, контроль;</w:t>
      </w:r>
    </w:p>
    <w:p w:rsidR="006301FB" w:rsidRPr="008A6062" w:rsidRDefault="006301FB" w:rsidP="006301FB">
      <w:pPr>
        <w:pStyle w:val="a3"/>
        <w:numPr>
          <w:ilvl w:val="0"/>
          <w:numId w:val="4"/>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организация, мотивация, коммуникация, принятие решений;</w:t>
      </w:r>
    </w:p>
    <w:p w:rsidR="006301FB" w:rsidRPr="008A6062" w:rsidRDefault="006301FB" w:rsidP="006301FB">
      <w:pPr>
        <w:pStyle w:val="a3"/>
        <w:numPr>
          <w:ilvl w:val="0"/>
          <w:numId w:val="4"/>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прогнозирование, планирование, контроль, мотивация.</w:t>
      </w:r>
    </w:p>
    <w:p w:rsidR="006301FB" w:rsidRPr="00135520" w:rsidRDefault="006301FB" w:rsidP="006301FB">
      <w:pPr>
        <w:pStyle w:val="a3"/>
        <w:tabs>
          <w:tab w:val="left" w:pos="284"/>
          <w:tab w:val="left" w:pos="448"/>
          <w:tab w:val="left" w:pos="616"/>
          <w:tab w:val="left" w:pos="868"/>
          <w:tab w:val="left" w:pos="1080"/>
          <w:tab w:val="left" w:pos="1288"/>
          <w:tab w:val="left" w:pos="1652"/>
          <w:tab w:val="left" w:pos="1708"/>
          <w:tab w:val="left" w:pos="1932"/>
        </w:tabs>
        <w:spacing w:after="0" w:line="240" w:lineRule="auto"/>
        <w:ind w:left="0"/>
        <w:contextualSpacing w:val="0"/>
        <w:jc w:val="both"/>
        <w:rPr>
          <w:rFonts w:ascii="Times New Roman" w:hAnsi="Times New Roman"/>
          <w:sz w:val="28"/>
          <w:szCs w:val="28"/>
        </w:rPr>
      </w:pPr>
    </w:p>
    <w:p w:rsidR="006301FB" w:rsidRPr="008A6062" w:rsidRDefault="006301FB" w:rsidP="006301FB">
      <w:pPr>
        <w:pStyle w:val="aa"/>
        <w:shd w:val="clear" w:color="auto" w:fill="FFFFFF"/>
        <w:spacing w:before="0" w:beforeAutospacing="0" w:after="0" w:afterAutospacing="0"/>
        <w:jc w:val="both"/>
        <w:textAlignment w:val="baseline"/>
        <w:rPr>
          <w:sz w:val="28"/>
          <w:szCs w:val="28"/>
        </w:rPr>
      </w:pPr>
      <w:r>
        <w:rPr>
          <w:sz w:val="28"/>
          <w:szCs w:val="28"/>
        </w:rPr>
        <w:t>8</w:t>
      </w:r>
      <w:r w:rsidRPr="008A6062">
        <w:rPr>
          <w:sz w:val="28"/>
          <w:szCs w:val="28"/>
        </w:rPr>
        <w:t xml:space="preserve">. Функция планирования включает: </w:t>
      </w:r>
    </w:p>
    <w:p w:rsidR="006301FB" w:rsidRPr="008A6062" w:rsidRDefault="006301FB" w:rsidP="006301FB">
      <w:pPr>
        <w:pStyle w:val="aa"/>
        <w:shd w:val="clear" w:color="auto" w:fill="FFFFFF"/>
        <w:spacing w:before="0" w:beforeAutospacing="0" w:after="0" w:afterAutospacing="0"/>
        <w:jc w:val="both"/>
        <w:textAlignment w:val="baseline"/>
        <w:rPr>
          <w:sz w:val="28"/>
          <w:szCs w:val="28"/>
        </w:rPr>
      </w:pPr>
      <w:r w:rsidRPr="008A6062">
        <w:rPr>
          <w:sz w:val="28"/>
          <w:szCs w:val="28"/>
        </w:rPr>
        <w:t xml:space="preserve">а) определение целей и задач развития организации; </w:t>
      </w:r>
    </w:p>
    <w:p w:rsidR="006301FB" w:rsidRPr="008A6062" w:rsidRDefault="006301FB" w:rsidP="006301FB">
      <w:pPr>
        <w:pStyle w:val="aa"/>
        <w:shd w:val="clear" w:color="auto" w:fill="FFFFFF"/>
        <w:spacing w:before="0" w:beforeAutospacing="0" w:after="0" w:afterAutospacing="0"/>
        <w:jc w:val="both"/>
        <w:textAlignment w:val="baseline"/>
        <w:rPr>
          <w:sz w:val="28"/>
          <w:szCs w:val="28"/>
        </w:rPr>
      </w:pPr>
      <w:r w:rsidRPr="008A6062">
        <w:rPr>
          <w:sz w:val="28"/>
          <w:szCs w:val="28"/>
        </w:rPr>
        <w:t xml:space="preserve">б) разработку управленческих решений; </w:t>
      </w:r>
    </w:p>
    <w:p w:rsidR="006301FB" w:rsidRPr="008A6062" w:rsidRDefault="006301FB" w:rsidP="006301FB">
      <w:pPr>
        <w:pStyle w:val="aa"/>
        <w:shd w:val="clear" w:color="auto" w:fill="FFFFFF"/>
        <w:spacing w:before="0" w:beforeAutospacing="0" w:after="0" w:afterAutospacing="0"/>
        <w:jc w:val="both"/>
        <w:textAlignment w:val="baseline"/>
        <w:rPr>
          <w:sz w:val="28"/>
          <w:szCs w:val="28"/>
        </w:rPr>
      </w:pPr>
      <w:r w:rsidRPr="008A6062">
        <w:rPr>
          <w:sz w:val="28"/>
          <w:szCs w:val="28"/>
        </w:rPr>
        <w:t xml:space="preserve">в) разработку прогнозов на будущее; </w:t>
      </w:r>
    </w:p>
    <w:p w:rsidR="006301FB" w:rsidRPr="008A6062" w:rsidRDefault="006301FB" w:rsidP="006301FB">
      <w:pPr>
        <w:pStyle w:val="aa"/>
        <w:shd w:val="clear" w:color="auto" w:fill="FFFFFF"/>
        <w:spacing w:before="0" w:beforeAutospacing="0" w:after="0" w:afterAutospacing="0"/>
        <w:jc w:val="both"/>
        <w:textAlignment w:val="baseline"/>
        <w:rPr>
          <w:sz w:val="28"/>
          <w:szCs w:val="28"/>
        </w:rPr>
      </w:pPr>
      <w:r w:rsidRPr="008A6062">
        <w:rPr>
          <w:sz w:val="28"/>
          <w:szCs w:val="28"/>
        </w:rPr>
        <w:t xml:space="preserve">г) определение структуры организации; </w:t>
      </w:r>
    </w:p>
    <w:p w:rsidR="006301FB" w:rsidRPr="008A6062" w:rsidRDefault="006301FB" w:rsidP="006301FB">
      <w:pPr>
        <w:pStyle w:val="aa"/>
        <w:shd w:val="clear" w:color="auto" w:fill="FFFFFF"/>
        <w:spacing w:before="0" w:beforeAutospacing="0" w:after="0" w:afterAutospacing="0"/>
        <w:jc w:val="both"/>
        <w:textAlignment w:val="baseline"/>
        <w:rPr>
          <w:sz w:val="28"/>
          <w:szCs w:val="28"/>
        </w:rPr>
      </w:pPr>
      <w:r w:rsidRPr="008A6062">
        <w:rPr>
          <w:sz w:val="28"/>
          <w:szCs w:val="28"/>
        </w:rPr>
        <w:t xml:space="preserve">д) разработку перспективных планов; </w:t>
      </w:r>
    </w:p>
    <w:p w:rsidR="006301FB" w:rsidRPr="008A6062" w:rsidRDefault="006301FB" w:rsidP="006301FB">
      <w:pPr>
        <w:pStyle w:val="aa"/>
        <w:shd w:val="clear" w:color="auto" w:fill="FFFFFF"/>
        <w:spacing w:before="0" w:beforeAutospacing="0" w:after="0" w:afterAutospacing="0"/>
        <w:jc w:val="both"/>
        <w:textAlignment w:val="baseline"/>
        <w:rPr>
          <w:sz w:val="28"/>
          <w:szCs w:val="28"/>
        </w:rPr>
      </w:pPr>
      <w:r w:rsidRPr="008A6062">
        <w:rPr>
          <w:sz w:val="28"/>
          <w:szCs w:val="28"/>
        </w:rPr>
        <w:t xml:space="preserve">е) разработку текущих планов.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p>
    <w:p w:rsidR="006301FB" w:rsidRPr="00135520" w:rsidRDefault="006301FB" w:rsidP="006301FB">
      <w:pPr>
        <w:tabs>
          <w:tab w:val="left" w:pos="284"/>
          <w:tab w:val="left" w:pos="448"/>
          <w:tab w:val="left" w:pos="616"/>
          <w:tab w:val="left" w:pos="868"/>
          <w:tab w:val="left" w:pos="1080"/>
          <w:tab w:val="left" w:pos="1288"/>
          <w:tab w:val="left" w:pos="1652"/>
          <w:tab w:val="left" w:pos="1708"/>
          <w:tab w:val="left" w:pos="1932"/>
        </w:tabs>
        <w:spacing w:after="0" w:line="240" w:lineRule="auto"/>
        <w:jc w:val="both"/>
        <w:rPr>
          <w:rFonts w:ascii="Times New Roman" w:hAnsi="Times New Roman"/>
          <w:sz w:val="28"/>
          <w:szCs w:val="28"/>
        </w:rPr>
      </w:pPr>
      <w:r>
        <w:rPr>
          <w:rFonts w:ascii="Times New Roman" w:hAnsi="Times New Roman"/>
          <w:sz w:val="28"/>
          <w:szCs w:val="28"/>
        </w:rPr>
        <w:t>9</w:t>
      </w:r>
      <w:r w:rsidRPr="00135520">
        <w:rPr>
          <w:rFonts w:ascii="Times New Roman" w:hAnsi="Times New Roman"/>
          <w:sz w:val="28"/>
          <w:szCs w:val="28"/>
        </w:rPr>
        <w:t>. Назовите один из элементов единой системы таможенных органов:</w:t>
      </w:r>
    </w:p>
    <w:p w:rsidR="006301FB" w:rsidRPr="00135520" w:rsidRDefault="006301FB" w:rsidP="006301FB">
      <w:pPr>
        <w:pStyle w:val="a3"/>
        <w:numPr>
          <w:ilvl w:val="0"/>
          <w:numId w:val="17"/>
        </w:numPr>
        <w:tabs>
          <w:tab w:val="left" w:pos="284"/>
          <w:tab w:val="left" w:pos="448"/>
          <w:tab w:val="left" w:pos="616"/>
          <w:tab w:val="left" w:pos="868"/>
          <w:tab w:val="left" w:pos="1080"/>
          <w:tab w:val="left" w:pos="1288"/>
          <w:tab w:val="left" w:pos="1652"/>
          <w:tab w:val="left" w:pos="1708"/>
          <w:tab w:val="left" w:pos="1932"/>
        </w:tabs>
        <w:spacing w:after="0" w:line="240" w:lineRule="auto"/>
        <w:ind w:left="0" w:firstLine="0"/>
        <w:jc w:val="both"/>
        <w:rPr>
          <w:rFonts w:ascii="Times New Roman" w:hAnsi="Times New Roman"/>
          <w:sz w:val="28"/>
          <w:szCs w:val="28"/>
        </w:rPr>
      </w:pPr>
      <w:r w:rsidRPr="00135520">
        <w:rPr>
          <w:rFonts w:ascii="Times New Roman" w:hAnsi="Times New Roman"/>
          <w:sz w:val="28"/>
          <w:szCs w:val="28"/>
        </w:rPr>
        <w:t>структур-стратегия;</w:t>
      </w:r>
    </w:p>
    <w:p w:rsidR="006301FB" w:rsidRPr="00135520" w:rsidRDefault="006301FB" w:rsidP="006301FB">
      <w:pPr>
        <w:pStyle w:val="a3"/>
        <w:numPr>
          <w:ilvl w:val="0"/>
          <w:numId w:val="17"/>
        </w:numPr>
        <w:tabs>
          <w:tab w:val="left" w:pos="284"/>
          <w:tab w:val="left" w:pos="448"/>
          <w:tab w:val="left" w:pos="616"/>
          <w:tab w:val="left" w:pos="868"/>
          <w:tab w:val="left" w:pos="1080"/>
          <w:tab w:val="left" w:pos="1288"/>
          <w:tab w:val="left" w:pos="1652"/>
          <w:tab w:val="left" w:pos="1708"/>
          <w:tab w:val="left" w:pos="1932"/>
        </w:tabs>
        <w:spacing w:after="0" w:line="240" w:lineRule="auto"/>
        <w:ind w:left="0" w:firstLine="0"/>
        <w:jc w:val="both"/>
        <w:rPr>
          <w:rFonts w:ascii="Times New Roman" w:hAnsi="Times New Roman"/>
          <w:sz w:val="28"/>
          <w:szCs w:val="28"/>
        </w:rPr>
      </w:pPr>
      <w:r w:rsidRPr="00135520">
        <w:rPr>
          <w:rFonts w:ascii="Times New Roman" w:hAnsi="Times New Roman"/>
          <w:sz w:val="28"/>
          <w:szCs w:val="28"/>
        </w:rPr>
        <w:t>трудовые ресурсы;</w:t>
      </w:r>
    </w:p>
    <w:p w:rsidR="006301FB" w:rsidRPr="00135520" w:rsidRDefault="006301FB" w:rsidP="006301FB">
      <w:pPr>
        <w:pStyle w:val="a3"/>
        <w:numPr>
          <w:ilvl w:val="0"/>
          <w:numId w:val="17"/>
        </w:numPr>
        <w:tabs>
          <w:tab w:val="left" w:pos="284"/>
          <w:tab w:val="left" w:pos="448"/>
          <w:tab w:val="left" w:pos="616"/>
          <w:tab w:val="left" w:pos="868"/>
          <w:tab w:val="left" w:pos="1080"/>
          <w:tab w:val="left" w:pos="1288"/>
          <w:tab w:val="left" w:pos="1652"/>
          <w:tab w:val="left" w:pos="1708"/>
          <w:tab w:val="left" w:pos="1932"/>
        </w:tabs>
        <w:spacing w:after="0" w:line="240" w:lineRule="auto"/>
        <w:ind w:left="0" w:firstLine="0"/>
        <w:jc w:val="both"/>
        <w:rPr>
          <w:rFonts w:ascii="Times New Roman" w:hAnsi="Times New Roman"/>
          <w:sz w:val="28"/>
          <w:szCs w:val="28"/>
        </w:rPr>
      </w:pPr>
      <w:r w:rsidRPr="00135520">
        <w:rPr>
          <w:rFonts w:ascii="Times New Roman" w:hAnsi="Times New Roman"/>
          <w:sz w:val="28"/>
          <w:szCs w:val="28"/>
        </w:rPr>
        <w:t>рабочая сила.</w:t>
      </w:r>
    </w:p>
    <w:p w:rsidR="006301FB" w:rsidRPr="00135520" w:rsidRDefault="006301FB" w:rsidP="006301FB">
      <w:pPr>
        <w:pStyle w:val="a3"/>
        <w:tabs>
          <w:tab w:val="left" w:pos="284"/>
          <w:tab w:val="left" w:pos="448"/>
          <w:tab w:val="left" w:pos="616"/>
          <w:tab w:val="left" w:pos="868"/>
          <w:tab w:val="left" w:pos="1080"/>
          <w:tab w:val="left" w:pos="1288"/>
          <w:tab w:val="left" w:pos="1652"/>
          <w:tab w:val="left" w:pos="1708"/>
          <w:tab w:val="left" w:pos="1932"/>
        </w:tabs>
        <w:spacing w:after="0" w:line="240" w:lineRule="auto"/>
        <w:ind w:left="0"/>
        <w:contextualSpacing w:val="0"/>
        <w:jc w:val="both"/>
        <w:rPr>
          <w:rFonts w:ascii="Times New Roman" w:hAnsi="Times New Roman"/>
          <w:sz w:val="28"/>
          <w:szCs w:val="28"/>
        </w:rPr>
      </w:pPr>
    </w:p>
    <w:p w:rsidR="006301FB" w:rsidRPr="00135520" w:rsidRDefault="006301FB" w:rsidP="006301FB">
      <w:pPr>
        <w:pStyle w:val="a3"/>
        <w:tabs>
          <w:tab w:val="left" w:pos="284"/>
          <w:tab w:val="left" w:pos="448"/>
          <w:tab w:val="left" w:pos="616"/>
          <w:tab w:val="left" w:pos="868"/>
          <w:tab w:val="left" w:pos="1080"/>
          <w:tab w:val="left" w:pos="1288"/>
          <w:tab w:val="left" w:pos="1652"/>
          <w:tab w:val="left" w:pos="1708"/>
          <w:tab w:val="left" w:pos="1932"/>
        </w:tabs>
        <w:spacing w:after="0" w:line="240" w:lineRule="auto"/>
        <w:ind w:left="0"/>
        <w:contextualSpacing w:val="0"/>
        <w:jc w:val="both"/>
        <w:rPr>
          <w:rFonts w:ascii="Times New Roman" w:hAnsi="Times New Roman"/>
          <w:sz w:val="28"/>
          <w:szCs w:val="28"/>
        </w:rPr>
      </w:pPr>
      <w:r>
        <w:rPr>
          <w:rFonts w:ascii="Times New Roman" w:hAnsi="Times New Roman"/>
          <w:sz w:val="28"/>
          <w:szCs w:val="28"/>
        </w:rPr>
        <w:t>10</w:t>
      </w:r>
      <w:r w:rsidRPr="00135520">
        <w:rPr>
          <w:rFonts w:ascii="Times New Roman" w:hAnsi="Times New Roman"/>
          <w:sz w:val="28"/>
          <w:szCs w:val="28"/>
        </w:rPr>
        <w:t>. Идеальная технология таможенной деятельности – это технология:</w:t>
      </w:r>
    </w:p>
    <w:p w:rsidR="006301FB" w:rsidRPr="00135520" w:rsidRDefault="006301FB" w:rsidP="006301FB">
      <w:pPr>
        <w:pStyle w:val="a3"/>
        <w:numPr>
          <w:ilvl w:val="0"/>
          <w:numId w:val="18"/>
        </w:numPr>
        <w:tabs>
          <w:tab w:val="left" w:pos="284"/>
          <w:tab w:val="left" w:pos="448"/>
          <w:tab w:val="left" w:pos="616"/>
          <w:tab w:val="left" w:pos="840"/>
          <w:tab w:val="left" w:pos="868"/>
          <w:tab w:val="left" w:pos="1080"/>
          <w:tab w:val="left" w:pos="1288"/>
          <w:tab w:val="left" w:pos="1652"/>
          <w:tab w:val="left" w:pos="1708"/>
          <w:tab w:val="left" w:pos="1932"/>
        </w:tabs>
        <w:spacing w:after="0" w:line="240" w:lineRule="auto"/>
        <w:ind w:left="0" w:firstLine="0"/>
        <w:jc w:val="both"/>
        <w:rPr>
          <w:rFonts w:ascii="Times New Roman" w:hAnsi="Times New Roman"/>
          <w:sz w:val="28"/>
          <w:szCs w:val="28"/>
        </w:rPr>
      </w:pPr>
      <w:r w:rsidRPr="00135520">
        <w:rPr>
          <w:rFonts w:ascii="Times New Roman" w:hAnsi="Times New Roman"/>
          <w:sz w:val="28"/>
          <w:szCs w:val="28"/>
        </w:rPr>
        <w:t>обеспечивающая условия мгновенного обслуживания участников ВЭД, товаров и транспортных средств;</w:t>
      </w:r>
    </w:p>
    <w:p w:rsidR="006301FB" w:rsidRPr="00135520" w:rsidRDefault="006301FB" w:rsidP="006301FB">
      <w:pPr>
        <w:pStyle w:val="a3"/>
        <w:numPr>
          <w:ilvl w:val="0"/>
          <w:numId w:val="18"/>
        </w:numPr>
        <w:tabs>
          <w:tab w:val="left" w:pos="284"/>
          <w:tab w:val="left" w:pos="448"/>
          <w:tab w:val="left" w:pos="616"/>
          <w:tab w:val="left" w:pos="840"/>
          <w:tab w:val="left" w:pos="868"/>
          <w:tab w:val="left" w:pos="1080"/>
          <w:tab w:val="left" w:pos="1288"/>
          <w:tab w:val="left" w:pos="1652"/>
          <w:tab w:val="left" w:pos="1708"/>
          <w:tab w:val="left" w:pos="1932"/>
        </w:tabs>
        <w:spacing w:after="0" w:line="240" w:lineRule="auto"/>
        <w:ind w:left="0" w:firstLine="0"/>
        <w:jc w:val="both"/>
        <w:rPr>
          <w:rFonts w:ascii="Times New Roman" w:hAnsi="Times New Roman"/>
          <w:sz w:val="28"/>
          <w:szCs w:val="28"/>
        </w:rPr>
      </w:pPr>
      <w:r w:rsidRPr="00135520">
        <w:rPr>
          <w:rFonts w:ascii="Times New Roman" w:hAnsi="Times New Roman"/>
          <w:sz w:val="28"/>
          <w:szCs w:val="28"/>
        </w:rPr>
        <w:t>одобренная коллективом личного состава управления;</w:t>
      </w:r>
    </w:p>
    <w:p w:rsidR="006301FB" w:rsidRPr="00135520" w:rsidRDefault="006301FB" w:rsidP="006301FB">
      <w:pPr>
        <w:pStyle w:val="a3"/>
        <w:numPr>
          <w:ilvl w:val="0"/>
          <w:numId w:val="18"/>
        </w:numPr>
        <w:tabs>
          <w:tab w:val="left" w:pos="284"/>
          <w:tab w:val="left" w:pos="448"/>
          <w:tab w:val="left" w:pos="616"/>
          <w:tab w:val="left" w:pos="840"/>
          <w:tab w:val="left" w:pos="868"/>
          <w:tab w:val="left" w:pos="1080"/>
          <w:tab w:val="left" w:pos="1288"/>
          <w:tab w:val="left" w:pos="1652"/>
          <w:tab w:val="left" w:pos="1708"/>
          <w:tab w:val="left" w:pos="1932"/>
        </w:tabs>
        <w:spacing w:after="0" w:line="240" w:lineRule="auto"/>
        <w:ind w:left="0" w:firstLine="0"/>
        <w:jc w:val="both"/>
        <w:rPr>
          <w:rFonts w:ascii="Times New Roman" w:hAnsi="Times New Roman"/>
          <w:sz w:val="28"/>
          <w:szCs w:val="28"/>
        </w:rPr>
      </w:pPr>
      <w:r w:rsidRPr="00135520">
        <w:rPr>
          <w:rFonts w:ascii="Times New Roman" w:hAnsi="Times New Roman"/>
          <w:sz w:val="28"/>
          <w:szCs w:val="28"/>
        </w:rPr>
        <w:t>рассматривающая коэффициент прогресса деятельности участников ВЭД.</w:t>
      </w:r>
    </w:p>
    <w:p w:rsidR="006301FB" w:rsidRPr="00135520" w:rsidRDefault="006301FB" w:rsidP="006301FB">
      <w:pPr>
        <w:pStyle w:val="a3"/>
        <w:tabs>
          <w:tab w:val="left" w:pos="284"/>
          <w:tab w:val="left" w:pos="448"/>
          <w:tab w:val="left" w:pos="616"/>
          <w:tab w:val="left" w:pos="868"/>
          <w:tab w:val="left" w:pos="1080"/>
          <w:tab w:val="left" w:pos="1288"/>
          <w:tab w:val="left" w:pos="1652"/>
          <w:tab w:val="left" w:pos="1708"/>
          <w:tab w:val="left" w:pos="1932"/>
        </w:tabs>
        <w:spacing w:after="0" w:line="240" w:lineRule="auto"/>
        <w:ind w:left="0"/>
        <w:contextualSpacing w:val="0"/>
        <w:jc w:val="both"/>
        <w:rPr>
          <w:rFonts w:ascii="Times New Roman" w:hAnsi="Times New Roman"/>
          <w:sz w:val="28"/>
          <w:szCs w:val="28"/>
        </w:rPr>
      </w:pPr>
    </w:p>
    <w:p w:rsidR="006301FB" w:rsidRPr="00135520" w:rsidRDefault="006301FB" w:rsidP="006301FB">
      <w:pPr>
        <w:pStyle w:val="aa"/>
        <w:tabs>
          <w:tab w:val="left" w:pos="284"/>
          <w:tab w:val="left" w:pos="448"/>
          <w:tab w:val="left" w:pos="1330"/>
          <w:tab w:val="left" w:pos="1708"/>
        </w:tabs>
        <w:spacing w:before="0" w:beforeAutospacing="0" w:after="0" w:afterAutospacing="0"/>
        <w:jc w:val="both"/>
        <w:rPr>
          <w:sz w:val="28"/>
          <w:szCs w:val="28"/>
        </w:rPr>
      </w:pPr>
      <w:r>
        <w:rPr>
          <w:bCs/>
          <w:iCs/>
          <w:sz w:val="28"/>
          <w:szCs w:val="28"/>
        </w:rPr>
        <w:t>11</w:t>
      </w:r>
      <w:r w:rsidRPr="00135520">
        <w:rPr>
          <w:bCs/>
          <w:iCs/>
          <w:sz w:val="28"/>
          <w:szCs w:val="28"/>
        </w:rPr>
        <w:t>. Объектом общего менеджмента</w:t>
      </w:r>
      <w:r w:rsidRPr="00135520">
        <w:rPr>
          <w:sz w:val="28"/>
          <w:szCs w:val="28"/>
        </w:rPr>
        <w:t xml:space="preserve"> является:</w:t>
      </w:r>
    </w:p>
    <w:p w:rsidR="006301FB" w:rsidRPr="00135520" w:rsidRDefault="006301FB" w:rsidP="006301FB">
      <w:pPr>
        <w:pStyle w:val="aa"/>
        <w:numPr>
          <w:ilvl w:val="0"/>
          <w:numId w:val="19"/>
        </w:numPr>
        <w:tabs>
          <w:tab w:val="left" w:pos="284"/>
          <w:tab w:val="left" w:pos="448"/>
          <w:tab w:val="left" w:pos="1330"/>
          <w:tab w:val="left" w:pos="1708"/>
        </w:tabs>
        <w:spacing w:before="0" w:beforeAutospacing="0" w:after="0" w:afterAutospacing="0"/>
        <w:ind w:left="0" w:firstLine="0"/>
        <w:jc w:val="both"/>
        <w:rPr>
          <w:sz w:val="28"/>
          <w:szCs w:val="28"/>
        </w:rPr>
      </w:pPr>
      <w:r w:rsidRPr="00135520">
        <w:rPr>
          <w:sz w:val="28"/>
          <w:szCs w:val="28"/>
        </w:rPr>
        <w:t>технологические и информационные средства, их параметры, структура и процесс функционирования, а также особые отношения между людьми и техническими системами</w:t>
      </w:r>
      <w:r>
        <w:rPr>
          <w:sz w:val="28"/>
          <w:szCs w:val="28"/>
        </w:rPr>
        <w:t>;</w:t>
      </w:r>
    </w:p>
    <w:p w:rsidR="006301FB" w:rsidRPr="00135520" w:rsidRDefault="006301FB" w:rsidP="006301FB">
      <w:pPr>
        <w:pStyle w:val="aa"/>
        <w:numPr>
          <w:ilvl w:val="0"/>
          <w:numId w:val="19"/>
        </w:numPr>
        <w:tabs>
          <w:tab w:val="left" w:pos="284"/>
          <w:tab w:val="left" w:pos="448"/>
          <w:tab w:val="left" w:pos="1330"/>
          <w:tab w:val="left" w:pos="1708"/>
        </w:tabs>
        <w:spacing w:before="0" w:beforeAutospacing="0" w:after="0" w:afterAutospacing="0"/>
        <w:ind w:left="0" w:firstLine="0"/>
        <w:jc w:val="both"/>
        <w:rPr>
          <w:sz w:val="28"/>
          <w:szCs w:val="28"/>
        </w:rPr>
      </w:pPr>
      <w:r w:rsidRPr="00135520">
        <w:rPr>
          <w:sz w:val="28"/>
          <w:szCs w:val="28"/>
        </w:rPr>
        <w:lastRenderedPageBreak/>
        <w:t>организация в целом, а также люди в организациях, совокупность отношений между ними, возникающих в процессе их деятельности</w:t>
      </w:r>
      <w:r>
        <w:rPr>
          <w:sz w:val="28"/>
          <w:szCs w:val="28"/>
        </w:rPr>
        <w:t>;</w:t>
      </w:r>
    </w:p>
    <w:p w:rsidR="006301FB" w:rsidRPr="00135520" w:rsidRDefault="006301FB" w:rsidP="006301FB">
      <w:pPr>
        <w:pStyle w:val="aa"/>
        <w:numPr>
          <w:ilvl w:val="0"/>
          <w:numId w:val="19"/>
        </w:numPr>
        <w:tabs>
          <w:tab w:val="left" w:pos="284"/>
          <w:tab w:val="left" w:pos="448"/>
          <w:tab w:val="left" w:pos="1330"/>
          <w:tab w:val="left" w:pos="1708"/>
        </w:tabs>
        <w:spacing w:before="0" w:beforeAutospacing="0" w:after="0" w:afterAutospacing="0"/>
        <w:ind w:left="0" w:firstLine="0"/>
        <w:jc w:val="both"/>
        <w:rPr>
          <w:sz w:val="28"/>
          <w:szCs w:val="28"/>
        </w:rPr>
      </w:pPr>
      <w:r w:rsidRPr="00135520">
        <w:rPr>
          <w:sz w:val="28"/>
          <w:szCs w:val="28"/>
        </w:rPr>
        <w:t>организация в условиях специфики, ее параметры, структура и процесс функционирования (деятельности), особые отношения между людьми, возникающие в процессе такой деятельности, а также некоторые виды специальных процессов, протекающие в организации</w:t>
      </w:r>
      <w:r>
        <w:rPr>
          <w:sz w:val="28"/>
          <w:szCs w:val="28"/>
        </w:rPr>
        <w:t>;</w:t>
      </w:r>
    </w:p>
    <w:p w:rsidR="006301FB" w:rsidRPr="00135520" w:rsidRDefault="006301FB" w:rsidP="006301FB">
      <w:pPr>
        <w:pStyle w:val="aa"/>
        <w:numPr>
          <w:ilvl w:val="0"/>
          <w:numId w:val="19"/>
        </w:numPr>
        <w:tabs>
          <w:tab w:val="left" w:pos="284"/>
          <w:tab w:val="left" w:pos="448"/>
          <w:tab w:val="left" w:pos="1330"/>
          <w:tab w:val="left" w:pos="1708"/>
        </w:tabs>
        <w:spacing w:before="0" w:beforeAutospacing="0" w:after="0" w:afterAutospacing="0"/>
        <w:ind w:left="0" w:firstLine="0"/>
        <w:jc w:val="both"/>
        <w:rPr>
          <w:sz w:val="28"/>
          <w:szCs w:val="28"/>
        </w:rPr>
      </w:pPr>
      <w:r w:rsidRPr="00135520">
        <w:rPr>
          <w:sz w:val="28"/>
          <w:szCs w:val="28"/>
        </w:rPr>
        <w:t>специфическая социально-экономическая среда в процессе развития</w:t>
      </w:r>
      <w:r>
        <w:rPr>
          <w:sz w:val="28"/>
          <w:szCs w:val="28"/>
        </w:rPr>
        <w:t>.</w:t>
      </w:r>
    </w:p>
    <w:p w:rsidR="006301FB" w:rsidRPr="00135520" w:rsidRDefault="006301FB" w:rsidP="006301FB">
      <w:pPr>
        <w:pStyle w:val="aa"/>
        <w:tabs>
          <w:tab w:val="left" w:pos="284"/>
          <w:tab w:val="left" w:pos="448"/>
          <w:tab w:val="left" w:pos="1330"/>
          <w:tab w:val="left" w:pos="1708"/>
        </w:tabs>
        <w:spacing w:before="0" w:beforeAutospacing="0" w:after="0" w:afterAutospacing="0"/>
        <w:jc w:val="both"/>
        <w:rPr>
          <w:i/>
          <w:sz w:val="28"/>
          <w:szCs w:val="28"/>
        </w:rPr>
      </w:pPr>
    </w:p>
    <w:p w:rsidR="006301FB" w:rsidRPr="008A6062" w:rsidRDefault="006301FB" w:rsidP="006301FB">
      <w:pPr>
        <w:pStyle w:val="aa"/>
        <w:tabs>
          <w:tab w:val="left" w:pos="284"/>
          <w:tab w:val="left" w:pos="448"/>
          <w:tab w:val="left" w:pos="1330"/>
          <w:tab w:val="left" w:pos="1708"/>
        </w:tabs>
        <w:spacing w:before="0" w:beforeAutospacing="0" w:after="0" w:afterAutospacing="0"/>
        <w:jc w:val="both"/>
        <w:rPr>
          <w:sz w:val="28"/>
          <w:szCs w:val="28"/>
        </w:rPr>
      </w:pPr>
      <w:r>
        <w:rPr>
          <w:sz w:val="28"/>
          <w:szCs w:val="28"/>
        </w:rPr>
        <w:t>12</w:t>
      </w:r>
      <w:r w:rsidRPr="00135520">
        <w:rPr>
          <w:sz w:val="28"/>
          <w:szCs w:val="28"/>
        </w:rPr>
        <w:t xml:space="preserve">. </w:t>
      </w:r>
      <w:r w:rsidRPr="008A6062">
        <w:rPr>
          <w:sz w:val="28"/>
          <w:szCs w:val="28"/>
        </w:rPr>
        <w:t>Процесс разработки развития организации и практических мер для этой цели – это:</w:t>
      </w:r>
    </w:p>
    <w:p w:rsidR="006301FB" w:rsidRPr="008A6062" w:rsidRDefault="006301FB" w:rsidP="006301FB">
      <w:pPr>
        <w:pStyle w:val="a3"/>
        <w:numPr>
          <w:ilvl w:val="0"/>
          <w:numId w:val="3"/>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организация;</w:t>
      </w:r>
    </w:p>
    <w:p w:rsidR="006301FB" w:rsidRPr="008A6062" w:rsidRDefault="006301FB" w:rsidP="006301FB">
      <w:pPr>
        <w:pStyle w:val="a3"/>
        <w:numPr>
          <w:ilvl w:val="0"/>
          <w:numId w:val="3"/>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прогнозирование;</w:t>
      </w:r>
    </w:p>
    <w:p w:rsidR="006301FB" w:rsidRPr="008A6062" w:rsidRDefault="006301FB" w:rsidP="006301FB">
      <w:pPr>
        <w:pStyle w:val="a3"/>
        <w:numPr>
          <w:ilvl w:val="0"/>
          <w:numId w:val="3"/>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контроль;</w:t>
      </w:r>
    </w:p>
    <w:p w:rsidR="006301FB" w:rsidRPr="008A6062" w:rsidRDefault="006301FB" w:rsidP="006301FB">
      <w:pPr>
        <w:pStyle w:val="a3"/>
        <w:numPr>
          <w:ilvl w:val="0"/>
          <w:numId w:val="3"/>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планирование.</w:t>
      </w:r>
    </w:p>
    <w:p w:rsidR="006301FB" w:rsidRDefault="006301FB" w:rsidP="006301FB">
      <w:pPr>
        <w:pStyle w:val="a3"/>
        <w:tabs>
          <w:tab w:val="left" w:pos="448"/>
          <w:tab w:val="left" w:pos="616"/>
          <w:tab w:val="left" w:pos="868"/>
          <w:tab w:val="left" w:pos="1080"/>
          <w:tab w:val="left" w:pos="1288"/>
          <w:tab w:val="left" w:pos="1652"/>
          <w:tab w:val="left" w:pos="1708"/>
          <w:tab w:val="left" w:pos="1932"/>
        </w:tabs>
        <w:spacing w:after="0" w:line="240" w:lineRule="auto"/>
        <w:ind w:left="0"/>
        <w:contextualSpacing w:val="0"/>
        <w:jc w:val="both"/>
        <w:rPr>
          <w:rFonts w:ascii="Times New Roman" w:hAnsi="Times New Roman"/>
          <w:sz w:val="28"/>
          <w:szCs w:val="28"/>
        </w:rPr>
      </w:pPr>
    </w:p>
    <w:p w:rsidR="006301FB" w:rsidRPr="008A6062" w:rsidRDefault="006301FB" w:rsidP="006301FB">
      <w:pPr>
        <w:tabs>
          <w:tab w:val="left" w:pos="284"/>
        </w:tabs>
        <w:spacing w:after="0" w:line="240" w:lineRule="auto"/>
        <w:jc w:val="both"/>
        <w:rPr>
          <w:rFonts w:ascii="Times New Roman" w:hAnsi="Times New Roman"/>
          <w:sz w:val="28"/>
          <w:szCs w:val="28"/>
        </w:rPr>
      </w:pPr>
      <w:r>
        <w:rPr>
          <w:rFonts w:ascii="Times New Roman" w:hAnsi="Times New Roman"/>
          <w:sz w:val="28"/>
          <w:szCs w:val="28"/>
        </w:rPr>
        <w:t>13</w:t>
      </w:r>
      <w:r w:rsidRPr="00135520">
        <w:rPr>
          <w:rFonts w:ascii="Times New Roman" w:hAnsi="Times New Roman"/>
          <w:sz w:val="28"/>
          <w:szCs w:val="28"/>
        </w:rPr>
        <w:t xml:space="preserve">. </w:t>
      </w:r>
      <w:r w:rsidRPr="008A6062">
        <w:rPr>
          <w:rFonts w:ascii="Times New Roman" w:hAnsi="Times New Roman"/>
          <w:sz w:val="28"/>
          <w:szCs w:val="28"/>
        </w:rPr>
        <w:t>Подход, основанный на представлении управления как непрерывной серии взаимосвязанных управленческих функций, называется:</w:t>
      </w:r>
    </w:p>
    <w:p w:rsidR="006301FB" w:rsidRPr="008A6062" w:rsidRDefault="006301FB" w:rsidP="006301FB">
      <w:pPr>
        <w:pStyle w:val="a3"/>
        <w:numPr>
          <w:ilvl w:val="0"/>
          <w:numId w:val="5"/>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административным;</w:t>
      </w:r>
    </w:p>
    <w:p w:rsidR="006301FB" w:rsidRPr="008A6062" w:rsidRDefault="006301FB" w:rsidP="006301FB">
      <w:pPr>
        <w:pStyle w:val="a3"/>
        <w:numPr>
          <w:ilvl w:val="0"/>
          <w:numId w:val="5"/>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ситуационным;</w:t>
      </w:r>
    </w:p>
    <w:p w:rsidR="006301FB" w:rsidRPr="008A6062" w:rsidRDefault="006301FB" w:rsidP="006301FB">
      <w:pPr>
        <w:pStyle w:val="a3"/>
        <w:numPr>
          <w:ilvl w:val="0"/>
          <w:numId w:val="5"/>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системным;</w:t>
      </w:r>
    </w:p>
    <w:p w:rsidR="006301FB" w:rsidRPr="008A6062" w:rsidRDefault="006301FB" w:rsidP="006301FB">
      <w:pPr>
        <w:pStyle w:val="a3"/>
        <w:numPr>
          <w:ilvl w:val="0"/>
          <w:numId w:val="5"/>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процессным.</w:t>
      </w:r>
    </w:p>
    <w:p w:rsidR="006301FB" w:rsidRPr="00135520" w:rsidRDefault="006301FB" w:rsidP="006301FB">
      <w:pPr>
        <w:pStyle w:val="a3"/>
        <w:tabs>
          <w:tab w:val="left" w:pos="284"/>
          <w:tab w:val="left" w:pos="448"/>
          <w:tab w:val="left" w:pos="616"/>
          <w:tab w:val="left" w:pos="868"/>
          <w:tab w:val="left" w:pos="1080"/>
          <w:tab w:val="left" w:pos="1288"/>
          <w:tab w:val="left" w:pos="1652"/>
          <w:tab w:val="left" w:pos="1708"/>
          <w:tab w:val="left" w:pos="1932"/>
        </w:tabs>
        <w:spacing w:after="0" w:line="240" w:lineRule="auto"/>
        <w:ind w:left="0"/>
        <w:contextualSpacing w:val="0"/>
        <w:jc w:val="both"/>
        <w:rPr>
          <w:rFonts w:ascii="Times New Roman" w:hAnsi="Times New Roman"/>
          <w:sz w:val="28"/>
          <w:szCs w:val="28"/>
        </w:rPr>
      </w:pPr>
    </w:p>
    <w:p w:rsidR="006301FB" w:rsidRPr="008A6062" w:rsidRDefault="006301FB" w:rsidP="006301FB">
      <w:pPr>
        <w:tabs>
          <w:tab w:val="left" w:pos="284"/>
        </w:tabs>
        <w:spacing w:after="0" w:line="240" w:lineRule="auto"/>
        <w:jc w:val="both"/>
        <w:rPr>
          <w:rFonts w:ascii="Times New Roman" w:hAnsi="Times New Roman"/>
          <w:sz w:val="28"/>
          <w:szCs w:val="28"/>
        </w:rPr>
      </w:pPr>
      <w:r>
        <w:rPr>
          <w:rFonts w:ascii="Times New Roman" w:hAnsi="Times New Roman"/>
          <w:sz w:val="28"/>
          <w:szCs w:val="28"/>
        </w:rPr>
        <w:t>14</w:t>
      </w:r>
      <w:r w:rsidRPr="00135520">
        <w:rPr>
          <w:rFonts w:ascii="Times New Roman" w:hAnsi="Times New Roman"/>
          <w:sz w:val="28"/>
          <w:szCs w:val="28"/>
        </w:rPr>
        <w:t xml:space="preserve">. </w:t>
      </w:r>
      <w:r w:rsidRPr="008A6062">
        <w:rPr>
          <w:rFonts w:ascii="Times New Roman" w:hAnsi="Times New Roman"/>
          <w:sz w:val="28"/>
          <w:szCs w:val="28"/>
        </w:rPr>
        <w:t>Процесс побуждения себя и других к деятельности для достижения личных целей или целей  организации – это:</w:t>
      </w:r>
    </w:p>
    <w:p w:rsidR="006301FB" w:rsidRPr="008A6062" w:rsidRDefault="006301FB" w:rsidP="006301FB">
      <w:pPr>
        <w:pStyle w:val="a3"/>
        <w:numPr>
          <w:ilvl w:val="0"/>
          <w:numId w:val="9"/>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руководство;</w:t>
      </w:r>
    </w:p>
    <w:p w:rsidR="006301FB" w:rsidRPr="008A6062" w:rsidRDefault="006301FB" w:rsidP="006301FB">
      <w:pPr>
        <w:pStyle w:val="a3"/>
        <w:numPr>
          <w:ilvl w:val="0"/>
          <w:numId w:val="9"/>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распорядительство;</w:t>
      </w:r>
    </w:p>
    <w:p w:rsidR="006301FB" w:rsidRPr="008A6062" w:rsidRDefault="006301FB" w:rsidP="006301FB">
      <w:pPr>
        <w:pStyle w:val="a3"/>
        <w:numPr>
          <w:ilvl w:val="0"/>
          <w:numId w:val="9"/>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контроль;</w:t>
      </w:r>
    </w:p>
    <w:p w:rsidR="006301FB" w:rsidRPr="008A6062" w:rsidRDefault="006301FB" w:rsidP="006301FB">
      <w:pPr>
        <w:pStyle w:val="a3"/>
        <w:numPr>
          <w:ilvl w:val="0"/>
          <w:numId w:val="9"/>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мотивация.</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Pr>
          <w:sz w:val="28"/>
          <w:szCs w:val="28"/>
        </w:rPr>
        <w:t>15</w:t>
      </w:r>
      <w:r w:rsidRPr="00135520">
        <w:rPr>
          <w:sz w:val="28"/>
          <w:szCs w:val="28"/>
        </w:rPr>
        <w:t xml:space="preserve">. Какие из названных позиций являются причинами конфликтов: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а) распределение ресурсов;</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б) нечеткое разграничение прав и обязанностей;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в) неудовлетворительные коммуникации;</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г) низкое качество выполнения работы;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д) неблагоприятные условия труда;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е) необоснованное публичное порицание одних сотрудников и незаслуженная похвала других.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Pr>
          <w:sz w:val="28"/>
          <w:szCs w:val="28"/>
        </w:rPr>
        <w:t>16</w:t>
      </w:r>
      <w:r w:rsidRPr="00135520">
        <w:rPr>
          <w:sz w:val="28"/>
          <w:szCs w:val="28"/>
        </w:rPr>
        <w:t xml:space="preserve">. Что из перечисленного является причинами конфликта, связанного с личностными особенностями руководителя: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а) неопытность в работе с людьми;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б) карьеризм, нечестность;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в) нежелание признать допущенную ошибку;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г) внимательное отношение к людям;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д) завышенная требовательность к подчиненным;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lastRenderedPageBreak/>
        <w:t xml:space="preserve">е) низкий культурный уровень. </w:t>
      </w:r>
    </w:p>
    <w:p w:rsidR="006301FB" w:rsidRPr="00135520" w:rsidRDefault="006301FB" w:rsidP="006301FB">
      <w:pPr>
        <w:spacing w:after="0" w:line="240" w:lineRule="auto"/>
        <w:contextualSpacing/>
        <w:jc w:val="both"/>
        <w:rPr>
          <w:rFonts w:ascii="Times New Roman" w:hAnsi="Times New Roman"/>
          <w:iCs/>
          <w:sz w:val="28"/>
          <w:szCs w:val="28"/>
        </w:rPr>
      </w:pP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Pr>
          <w:sz w:val="28"/>
          <w:szCs w:val="28"/>
        </w:rPr>
        <w:t>17</w:t>
      </w:r>
      <w:r w:rsidRPr="00135520">
        <w:rPr>
          <w:sz w:val="28"/>
          <w:szCs w:val="28"/>
        </w:rPr>
        <w:t xml:space="preserve">. Какие из перечисленных качеств относятся к лидеру: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а) честность;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б) способность видеть в человеке личность;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в) уход от ответственности;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г) настойчивость в достижении целей;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д) отсутствие устремленности к роскоши;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е) эрудированность;</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ж) отсутствие контроля над эмоциями.</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Pr>
          <w:sz w:val="28"/>
          <w:szCs w:val="28"/>
        </w:rPr>
        <w:t>18</w:t>
      </w:r>
      <w:r w:rsidRPr="00135520">
        <w:rPr>
          <w:sz w:val="28"/>
          <w:szCs w:val="28"/>
        </w:rPr>
        <w:t xml:space="preserve">. Руководитель, который дает своим подчиненным почти полную свободу в выборе рабочих задач и контроля за своей работой, относится к: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а) авторитарному руководителю;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б) демократическому; </w:t>
      </w:r>
    </w:p>
    <w:p w:rsidR="006301FB"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в) либеральному. </w:t>
      </w:r>
    </w:p>
    <w:p w:rsidR="006301FB" w:rsidRDefault="006301FB" w:rsidP="006301FB">
      <w:pPr>
        <w:pStyle w:val="aa"/>
        <w:shd w:val="clear" w:color="auto" w:fill="FFFFFF"/>
        <w:spacing w:before="0" w:beforeAutospacing="0" w:after="0" w:afterAutospacing="0"/>
        <w:jc w:val="both"/>
        <w:textAlignment w:val="baseline"/>
        <w:rPr>
          <w:sz w:val="28"/>
          <w:szCs w:val="28"/>
        </w:rPr>
      </w:pP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p>
    <w:p w:rsidR="006E00B9" w:rsidRPr="00E25DF5" w:rsidRDefault="006E00B9" w:rsidP="006E00B9">
      <w:pPr>
        <w:spacing w:after="0"/>
        <w:ind w:firstLine="709"/>
        <w:contextualSpacing/>
        <w:jc w:val="center"/>
        <w:rPr>
          <w:rFonts w:ascii="Times New Roman" w:hAnsi="Times New Roman"/>
          <w:b/>
          <w:iCs/>
          <w:sz w:val="28"/>
          <w:szCs w:val="28"/>
        </w:rPr>
      </w:pPr>
      <w:r w:rsidRPr="00E25DF5">
        <w:rPr>
          <w:rFonts w:ascii="Times New Roman" w:hAnsi="Times New Roman"/>
          <w:b/>
          <w:iCs/>
          <w:sz w:val="28"/>
          <w:szCs w:val="28"/>
        </w:rPr>
        <w:t>Примерный перечень ситуационных задач</w:t>
      </w:r>
    </w:p>
    <w:p w:rsidR="006E00B9" w:rsidRPr="00F312E6" w:rsidRDefault="006E00B9" w:rsidP="00E05A4A">
      <w:pPr>
        <w:spacing w:after="0" w:line="240" w:lineRule="auto"/>
        <w:contextualSpacing/>
        <w:jc w:val="center"/>
        <w:rPr>
          <w:rFonts w:ascii="Times New Roman" w:hAnsi="Times New Roman"/>
          <w:iCs/>
          <w:color w:val="000000" w:themeColor="text1"/>
          <w:sz w:val="28"/>
          <w:szCs w:val="28"/>
        </w:rPr>
      </w:pPr>
    </w:p>
    <w:p w:rsidR="00094607" w:rsidRPr="00E25DF5" w:rsidRDefault="00094607" w:rsidP="00094607">
      <w:pPr>
        <w:spacing w:after="0"/>
        <w:contextualSpacing/>
        <w:rPr>
          <w:rFonts w:ascii="Times New Roman" w:hAnsi="Times New Roman"/>
          <w:sz w:val="28"/>
          <w:szCs w:val="28"/>
        </w:rPr>
      </w:pPr>
      <w:r w:rsidRPr="00E25DF5">
        <w:rPr>
          <w:rFonts w:ascii="Times New Roman" w:hAnsi="Times New Roman"/>
          <w:sz w:val="28"/>
          <w:szCs w:val="28"/>
        </w:rPr>
        <w:t>Оценка знаний по компетенци</w:t>
      </w:r>
      <w:r w:rsidR="007B5C99">
        <w:rPr>
          <w:rFonts w:ascii="Times New Roman" w:hAnsi="Times New Roman"/>
          <w:sz w:val="28"/>
          <w:szCs w:val="28"/>
        </w:rPr>
        <w:t xml:space="preserve">и </w:t>
      </w:r>
      <w:r w:rsidRPr="00E25DF5">
        <w:rPr>
          <w:rFonts w:ascii="Times New Roman" w:hAnsi="Times New Roman"/>
          <w:sz w:val="28"/>
          <w:szCs w:val="28"/>
        </w:rPr>
        <w:t>ПК-1</w:t>
      </w:r>
    </w:p>
    <w:p w:rsidR="00094607" w:rsidRPr="00BC7489" w:rsidRDefault="00094607" w:rsidP="00094607">
      <w:pPr>
        <w:tabs>
          <w:tab w:val="left" w:pos="284"/>
          <w:tab w:val="left" w:pos="709"/>
        </w:tabs>
        <w:spacing w:after="0" w:line="240" w:lineRule="auto"/>
        <w:contextualSpacing/>
        <w:jc w:val="both"/>
        <w:rPr>
          <w:rFonts w:ascii="Times New Roman" w:hAnsi="Times New Roman"/>
          <w:sz w:val="28"/>
          <w:szCs w:val="28"/>
        </w:rPr>
      </w:pPr>
    </w:p>
    <w:p w:rsidR="00E05A4A" w:rsidRPr="00E77680" w:rsidRDefault="00E05A4A" w:rsidP="00E77680">
      <w:pPr>
        <w:pStyle w:val="41"/>
        <w:ind w:left="0" w:right="0" w:firstLine="709"/>
        <w:rPr>
          <w:b w:val="0"/>
          <w:color w:val="000000" w:themeColor="text1"/>
          <w:sz w:val="28"/>
          <w:szCs w:val="28"/>
        </w:rPr>
      </w:pPr>
      <w:r w:rsidRPr="00E77680">
        <w:rPr>
          <w:b w:val="0"/>
          <w:color w:val="000000" w:themeColor="text1"/>
          <w:sz w:val="28"/>
          <w:szCs w:val="28"/>
        </w:rPr>
        <w:t>Ситуационная</w:t>
      </w:r>
      <w:r w:rsidRPr="00E77680">
        <w:rPr>
          <w:b w:val="0"/>
          <w:color w:val="000000" w:themeColor="text1"/>
          <w:spacing w:val="-3"/>
          <w:sz w:val="28"/>
          <w:szCs w:val="28"/>
        </w:rPr>
        <w:t xml:space="preserve"> </w:t>
      </w:r>
      <w:r w:rsidRPr="00E77680">
        <w:rPr>
          <w:b w:val="0"/>
          <w:color w:val="000000" w:themeColor="text1"/>
          <w:sz w:val="28"/>
          <w:szCs w:val="28"/>
        </w:rPr>
        <w:t>задача</w:t>
      </w:r>
      <w:r w:rsidRPr="00E77680">
        <w:rPr>
          <w:b w:val="0"/>
          <w:color w:val="000000" w:themeColor="text1"/>
          <w:spacing w:val="-2"/>
          <w:sz w:val="28"/>
          <w:szCs w:val="28"/>
        </w:rPr>
        <w:t xml:space="preserve"> </w:t>
      </w:r>
      <w:r w:rsidRPr="00E77680">
        <w:rPr>
          <w:b w:val="0"/>
          <w:color w:val="000000" w:themeColor="text1"/>
          <w:sz w:val="28"/>
          <w:szCs w:val="28"/>
        </w:rPr>
        <w:t>1:</w:t>
      </w:r>
    </w:p>
    <w:p w:rsidR="00E05A4A" w:rsidRPr="00E77680" w:rsidRDefault="00E05A4A" w:rsidP="00E77680">
      <w:pPr>
        <w:pStyle w:val="a5"/>
        <w:ind w:firstLine="709"/>
        <w:jc w:val="both"/>
        <w:rPr>
          <w:color w:val="000000" w:themeColor="text1"/>
          <w:sz w:val="28"/>
          <w:szCs w:val="28"/>
        </w:rPr>
      </w:pPr>
    </w:p>
    <w:p w:rsidR="00E77680" w:rsidRPr="00E77680" w:rsidRDefault="00E77680" w:rsidP="00E77680">
      <w:pPr>
        <w:spacing w:after="0" w:line="240" w:lineRule="auto"/>
        <w:ind w:firstLine="709"/>
        <w:jc w:val="both"/>
        <w:rPr>
          <w:rFonts w:ascii="Times New Roman" w:hAnsi="Times New Roman"/>
          <w:color w:val="000000" w:themeColor="text1"/>
          <w:sz w:val="28"/>
          <w:szCs w:val="28"/>
        </w:rPr>
      </w:pPr>
      <w:r w:rsidRPr="00E77680">
        <w:rPr>
          <w:rFonts w:ascii="Times New Roman" w:hAnsi="Times New Roman"/>
          <w:color w:val="000000" w:themeColor="text1"/>
          <w:sz w:val="28"/>
          <w:szCs w:val="28"/>
        </w:rPr>
        <w:t>Реализация каких принципов управления таможенными органами прослеживается на примере приведенных ниже выдержек из приказа о распределении должностных обязанностей между начальником Санкт-Петербургской таможни и его заместителями?</w:t>
      </w:r>
    </w:p>
    <w:p w:rsidR="00E77680" w:rsidRPr="00E77680" w:rsidRDefault="00E77680" w:rsidP="00E77680">
      <w:pPr>
        <w:pStyle w:val="HTML"/>
        <w:ind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w:t>
      </w:r>
      <w:r w:rsidR="00352C88">
        <w:rPr>
          <w:rFonts w:ascii="Times New Roman" w:hAnsi="Times New Roman" w:cs="Times New Roman"/>
          <w:color w:val="000000" w:themeColor="text1"/>
          <w:sz w:val="28"/>
          <w:szCs w:val="28"/>
        </w:rPr>
        <w:t>Силантьев А.В.</w:t>
      </w:r>
      <w:r w:rsidRPr="00E77680">
        <w:rPr>
          <w:rFonts w:ascii="Times New Roman" w:hAnsi="Times New Roman" w:cs="Times New Roman"/>
          <w:color w:val="000000" w:themeColor="text1"/>
          <w:sz w:val="28"/>
          <w:szCs w:val="28"/>
        </w:rPr>
        <w:t xml:space="preserve"> – начальник Санкт-Петербургской таможни:</w:t>
      </w:r>
    </w:p>
    <w:p w:rsidR="00E77680" w:rsidRPr="00E77680" w:rsidRDefault="00E77680" w:rsidP="00CD7CD4">
      <w:pPr>
        <w:pStyle w:val="HTML"/>
        <w:numPr>
          <w:ilvl w:val="0"/>
          <w:numId w:val="24"/>
        </w:numPr>
        <w:tabs>
          <w:tab w:val="clear" w:pos="916"/>
          <w:tab w:val="left" w:pos="993"/>
        </w:tabs>
        <w:ind w:left="0"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руководит на принципах единоначалия деятельностью таможни и организует ее работу;</w:t>
      </w:r>
    </w:p>
    <w:p w:rsidR="00E77680" w:rsidRPr="00E77680" w:rsidRDefault="00E77680" w:rsidP="00CD7CD4">
      <w:pPr>
        <w:pStyle w:val="HTML"/>
        <w:numPr>
          <w:ilvl w:val="0"/>
          <w:numId w:val="24"/>
        </w:numPr>
        <w:tabs>
          <w:tab w:val="clear" w:pos="916"/>
          <w:tab w:val="left" w:pos="993"/>
        </w:tabs>
        <w:ind w:left="0"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несет персональную ответственность за выполнение возложенных на таможню функций, а также за реализацию таможенной политики в регионе деятельности таможни;</w:t>
      </w:r>
    </w:p>
    <w:p w:rsidR="00E77680" w:rsidRPr="00E77680" w:rsidRDefault="00E77680" w:rsidP="00CD7CD4">
      <w:pPr>
        <w:pStyle w:val="HTML"/>
        <w:numPr>
          <w:ilvl w:val="0"/>
          <w:numId w:val="24"/>
        </w:numPr>
        <w:tabs>
          <w:tab w:val="clear" w:pos="916"/>
          <w:tab w:val="left" w:pos="993"/>
        </w:tabs>
        <w:ind w:left="0"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издает документы распорядительного характера и организовывает контроль за их исполнением;</w:t>
      </w:r>
    </w:p>
    <w:p w:rsidR="00E77680" w:rsidRPr="00E77680" w:rsidRDefault="00E77680" w:rsidP="00CD7CD4">
      <w:pPr>
        <w:pStyle w:val="HTML"/>
        <w:numPr>
          <w:ilvl w:val="0"/>
          <w:numId w:val="24"/>
        </w:numPr>
        <w:tabs>
          <w:tab w:val="clear" w:pos="916"/>
          <w:tab w:val="left" w:pos="993"/>
        </w:tabs>
        <w:ind w:left="0"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осуществляет общее руководство и контроль за деятельностью всех структурных подразделений таможни;</w:t>
      </w:r>
    </w:p>
    <w:p w:rsidR="00E77680" w:rsidRPr="00E77680" w:rsidRDefault="00E77680" w:rsidP="00CD7CD4">
      <w:pPr>
        <w:pStyle w:val="HTML"/>
        <w:numPr>
          <w:ilvl w:val="0"/>
          <w:numId w:val="24"/>
        </w:numPr>
        <w:tabs>
          <w:tab w:val="clear" w:pos="916"/>
          <w:tab w:val="left" w:pos="993"/>
        </w:tabs>
        <w:ind w:left="0"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руководит и организует деятельность заместителей начальника таможни, распределяет между ними обязанности</w:t>
      </w:r>
      <w:r>
        <w:rPr>
          <w:rFonts w:ascii="Times New Roman" w:hAnsi="Times New Roman" w:cs="Times New Roman"/>
          <w:color w:val="000000" w:themeColor="text1"/>
          <w:sz w:val="28"/>
          <w:szCs w:val="28"/>
        </w:rPr>
        <w:t>;</w:t>
      </w:r>
    </w:p>
    <w:p w:rsidR="00E77680" w:rsidRPr="00E77680" w:rsidRDefault="00E77680" w:rsidP="00CD7CD4">
      <w:pPr>
        <w:pStyle w:val="HTML"/>
        <w:numPr>
          <w:ilvl w:val="0"/>
          <w:numId w:val="24"/>
        </w:numPr>
        <w:tabs>
          <w:tab w:val="clear" w:pos="916"/>
          <w:tab w:val="left" w:pos="993"/>
        </w:tabs>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w:t>
      </w:r>
      <w:r w:rsidRPr="00E77680">
        <w:rPr>
          <w:rFonts w:ascii="Times New Roman" w:hAnsi="Times New Roman" w:cs="Times New Roman"/>
          <w:color w:val="000000" w:themeColor="text1"/>
          <w:sz w:val="28"/>
          <w:szCs w:val="28"/>
        </w:rPr>
        <w:t xml:space="preserve">епосредственно координирует и контролирует деятельность: организационно-аналитического отдела, правового отдела, отдела таможенной инспекции, отдела бухгалтерского учета и финансовой экспертизы, группы по защите государственной тайны, отдела </w:t>
      </w:r>
      <w:r w:rsidRPr="00E77680">
        <w:rPr>
          <w:rFonts w:ascii="Times New Roman" w:hAnsi="Times New Roman" w:cs="Times New Roman"/>
          <w:color w:val="000000" w:themeColor="text1"/>
          <w:sz w:val="28"/>
          <w:szCs w:val="28"/>
        </w:rPr>
        <w:lastRenderedPageBreak/>
        <w:t>документационного обеспечения, помощника начальника таможни (по мобилизационной работе), главного государственного таможенного инспектора по взаимодействию со СМИ, помощника начальника таможни.</w:t>
      </w:r>
    </w:p>
    <w:p w:rsidR="00E77680" w:rsidRPr="00E77680" w:rsidRDefault="00E77680" w:rsidP="00CD7CD4">
      <w:pPr>
        <w:pStyle w:val="HTML"/>
        <w:tabs>
          <w:tab w:val="left" w:pos="993"/>
        </w:tabs>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Левитин С.М</w:t>
      </w:r>
      <w:r w:rsidRPr="00E77680">
        <w:rPr>
          <w:rFonts w:ascii="Times New Roman" w:hAnsi="Times New Roman" w:cs="Times New Roman"/>
          <w:color w:val="000000" w:themeColor="text1"/>
          <w:sz w:val="28"/>
          <w:szCs w:val="28"/>
        </w:rPr>
        <w:t>. – и.о. первого заместителя начальника таможни по таможенному контролю:</w:t>
      </w:r>
    </w:p>
    <w:p w:rsidR="00E77680" w:rsidRPr="00E77680" w:rsidRDefault="00E77680" w:rsidP="00CD7CD4">
      <w:pPr>
        <w:pStyle w:val="HTML"/>
        <w:numPr>
          <w:ilvl w:val="0"/>
          <w:numId w:val="25"/>
        </w:numPr>
        <w:tabs>
          <w:tab w:val="clear" w:pos="916"/>
          <w:tab w:val="left" w:pos="993"/>
        </w:tabs>
        <w:ind w:left="0"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обеспечивает организацию, координацию и контроль процесса таможенного оформления и таможенного контроля в регионе деятельности таможни;</w:t>
      </w:r>
    </w:p>
    <w:p w:rsidR="00E77680" w:rsidRPr="00E77680" w:rsidRDefault="00E77680" w:rsidP="00CD7CD4">
      <w:pPr>
        <w:pStyle w:val="HTML"/>
        <w:numPr>
          <w:ilvl w:val="0"/>
          <w:numId w:val="25"/>
        </w:numPr>
        <w:tabs>
          <w:tab w:val="clear" w:pos="916"/>
          <w:tab w:val="left" w:pos="993"/>
        </w:tabs>
        <w:ind w:left="0"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обеспечивает соблюдение условий помещения товаров под таможенные режимы и разработку таможенных технологий;</w:t>
      </w:r>
    </w:p>
    <w:p w:rsidR="00E77680" w:rsidRPr="00E77680" w:rsidRDefault="00E77680" w:rsidP="00CD7CD4">
      <w:pPr>
        <w:pStyle w:val="HTML"/>
        <w:numPr>
          <w:ilvl w:val="0"/>
          <w:numId w:val="25"/>
        </w:numPr>
        <w:tabs>
          <w:tab w:val="clear" w:pos="916"/>
          <w:tab w:val="left" w:pos="993"/>
        </w:tabs>
        <w:ind w:left="0"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организует  рассмотрение и подготовку проектов решений по заявлениям организаций о помещении товаров под таможенные режимы;</w:t>
      </w:r>
    </w:p>
    <w:p w:rsidR="00E77680" w:rsidRPr="00E77680" w:rsidRDefault="00E77680" w:rsidP="00CD7CD4">
      <w:pPr>
        <w:pStyle w:val="HTML"/>
        <w:numPr>
          <w:ilvl w:val="0"/>
          <w:numId w:val="25"/>
        </w:numPr>
        <w:tabs>
          <w:tab w:val="clear" w:pos="916"/>
          <w:tab w:val="left" w:pos="567"/>
          <w:tab w:val="left" w:pos="993"/>
        </w:tabs>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w:t>
      </w:r>
      <w:r w:rsidRPr="00E77680">
        <w:rPr>
          <w:rFonts w:ascii="Times New Roman" w:hAnsi="Times New Roman" w:cs="Times New Roman"/>
          <w:color w:val="000000" w:themeColor="text1"/>
          <w:sz w:val="28"/>
          <w:szCs w:val="28"/>
        </w:rPr>
        <w:t>епосредственно организовывает, координирует, контролирует деятельность и несет персональную ответственность за состояние дел в отделах: таможенных процедур и таможенного контроля, таможенных режимов, контроля за таможенным транзитом, применения системы управления рисками; в группе по таможенному контролю за делящимися и радиоактивными мате</w:t>
      </w:r>
      <w:r>
        <w:rPr>
          <w:rFonts w:ascii="Times New Roman" w:hAnsi="Times New Roman" w:cs="Times New Roman"/>
          <w:color w:val="000000" w:themeColor="text1"/>
          <w:sz w:val="28"/>
          <w:szCs w:val="28"/>
        </w:rPr>
        <w:t>риалами;</w:t>
      </w:r>
    </w:p>
    <w:p w:rsidR="00E77680" w:rsidRPr="00E77680" w:rsidRDefault="00E77680" w:rsidP="00CD7CD4">
      <w:pPr>
        <w:pStyle w:val="HTML"/>
        <w:numPr>
          <w:ilvl w:val="0"/>
          <w:numId w:val="25"/>
        </w:numPr>
        <w:tabs>
          <w:tab w:val="clear" w:pos="916"/>
          <w:tab w:val="left" w:pos="993"/>
        </w:tabs>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w:t>
      </w:r>
      <w:r w:rsidRPr="00E77680">
        <w:rPr>
          <w:rFonts w:ascii="Times New Roman" w:hAnsi="Times New Roman" w:cs="Times New Roman"/>
          <w:color w:val="000000" w:themeColor="text1"/>
          <w:sz w:val="28"/>
          <w:szCs w:val="28"/>
        </w:rPr>
        <w:t>рганизует, координирует, контролирует деятельность информационно-технической службы</w:t>
      </w:r>
      <w:r>
        <w:rPr>
          <w:rFonts w:ascii="Times New Roman" w:hAnsi="Times New Roman" w:cs="Times New Roman"/>
          <w:color w:val="000000" w:themeColor="text1"/>
          <w:sz w:val="28"/>
          <w:szCs w:val="28"/>
        </w:rPr>
        <w:t>;</w:t>
      </w:r>
    </w:p>
    <w:p w:rsidR="00E77680" w:rsidRPr="00E77680" w:rsidRDefault="00E77680" w:rsidP="00CD7CD4">
      <w:pPr>
        <w:pStyle w:val="HTML"/>
        <w:numPr>
          <w:ilvl w:val="0"/>
          <w:numId w:val="25"/>
        </w:numPr>
        <w:tabs>
          <w:tab w:val="clear" w:pos="916"/>
          <w:tab w:val="left" w:pos="993"/>
        </w:tabs>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w:t>
      </w:r>
      <w:r w:rsidRPr="00E77680">
        <w:rPr>
          <w:rFonts w:ascii="Times New Roman" w:hAnsi="Times New Roman" w:cs="Times New Roman"/>
          <w:color w:val="000000" w:themeColor="text1"/>
          <w:sz w:val="28"/>
          <w:szCs w:val="28"/>
        </w:rPr>
        <w:t xml:space="preserve">существляет контроль за деятельностью таможенных постов в </w:t>
      </w:r>
      <w:proofErr w:type="gramStart"/>
      <w:r w:rsidRPr="00E77680">
        <w:rPr>
          <w:rFonts w:ascii="Times New Roman" w:hAnsi="Times New Roman" w:cs="Times New Roman"/>
          <w:color w:val="000000" w:themeColor="text1"/>
          <w:sz w:val="28"/>
          <w:szCs w:val="28"/>
        </w:rPr>
        <w:t>части  исполнения</w:t>
      </w:r>
      <w:proofErr w:type="gramEnd"/>
      <w:r w:rsidRPr="00E77680">
        <w:rPr>
          <w:rFonts w:ascii="Times New Roman" w:hAnsi="Times New Roman" w:cs="Times New Roman"/>
          <w:color w:val="000000" w:themeColor="text1"/>
          <w:sz w:val="28"/>
          <w:szCs w:val="28"/>
        </w:rPr>
        <w:t xml:space="preserve"> ими функций и задач, установленных Общим положением о таможенном посте, выполнения установленных контрольных показателей деятельности, оказывает помощь в планировании, организации работы, в решении проблемных вопросов, возникающих при осуществлении деятельности следующих таможенных постов: Выборгского, Северного, Северо-Восточного и Северо-Западного.</w:t>
      </w:r>
    </w:p>
    <w:p w:rsidR="00E77680" w:rsidRPr="00E77680" w:rsidRDefault="00E77680" w:rsidP="00CD7CD4">
      <w:pPr>
        <w:pStyle w:val="HTML"/>
        <w:numPr>
          <w:ilvl w:val="0"/>
          <w:numId w:val="25"/>
        </w:numPr>
        <w:tabs>
          <w:tab w:val="clear" w:pos="916"/>
          <w:tab w:val="left" w:pos="993"/>
        </w:tabs>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w:t>
      </w:r>
      <w:r w:rsidRPr="00E77680">
        <w:rPr>
          <w:rFonts w:ascii="Times New Roman" w:hAnsi="Times New Roman" w:cs="Times New Roman"/>
          <w:color w:val="000000" w:themeColor="text1"/>
          <w:sz w:val="28"/>
          <w:szCs w:val="28"/>
        </w:rPr>
        <w:t xml:space="preserve">сполняет обязанности начальника Санкт-Петербургской таможни в период его временного отсутствия на основании приказа таможни». </w:t>
      </w:r>
    </w:p>
    <w:p w:rsidR="00E77680" w:rsidRPr="00E77680" w:rsidRDefault="00E77680" w:rsidP="00E77680">
      <w:pPr>
        <w:pStyle w:val="HTML"/>
        <w:ind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Варианты ответов:</w:t>
      </w:r>
    </w:p>
    <w:p w:rsidR="00E77680" w:rsidRDefault="00E77680" w:rsidP="00E77680">
      <w:pPr>
        <w:pStyle w:val="HTML"/>
        <w:ind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 xml:space="preserve">а) принцип системности; </w:t>
      </w:r>
    </w:p>
    <w:p w:rsidR="00E77680" w:rsidRDefault="00E77680" w:rsidP="00E77680">
      <w:pPr>
        <w:pStyle w:val="HTML"/>
        <w:ind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б) принцип информационной достаточности;</w:t>
      </w:r>
    </w:p>
    <w:p w:rsidR="00E77680" w:rsidRDefault="00E77680" w:rsidP="00E77680">
      <w:pPr>
        <w:pStyle w:val="HTML"/>
        <w:ind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 xml:space="preserve">в) принцип оптимальности управления; </w:t>
      </w:r>
    </w:p>
    <w:p w:rsidR="00E77680" w:rsidRDefault="00E77680" w:rsidP="00E77680">
      <w:pPr>
        <w:pStyle w:val="HTML"/>
        <w:ind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 xml:space="preserve">г) принцип иерархии и обратной связи; </w:t>
      </w:r>
    </w:p>
    <w:p w:rsidR="00E77680" w:rsidRDefault="00E77680" w:rsidP="00E77680">
      <w:pPr>
        <w:pStyle w:val="HTML"/>
        <w:ind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 xml:space="preserve">д) принцип единоначалия и коллегиальности; </w:t>
      </w:r>
    </w:p>
    <w:p w:rsidR="00E77680" w:rsidRDefault="00E77680" w:rsidP="00E77680">
      <w:pPr>
        <w:pStyle w:val="HTML"/>
        <w:ind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 xml:space="preserve">е) принцип конкретности управления; </w:t>
      </w:r>
    </w:p>
    <w:p w:rsidR="00E77680" w:rsidRDefault="00E77680" w:rsidP="00E77680">
      <w:pPr>
        <w:pStyle w:val="HTML"/>
        <w:ind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 xml:space="preserve">ж) принцип разделения труда; </w:t>
      </w:r>
    </w:p>
    <w:p w:rsidR="00E77680" w:rsidRDefault="00E77680" w:rsidP="00E77680">
      <w:pPr>
        <w:pStyle w:val="HTML"/>
        <w:ind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 xml:space="preserve">з) принцип единства распорядительства; </w:t>
      </w:r>
    </w:p>
    <w:p w:rsidR="00E77680" w:rsidRDefault="00E77680" w:rsidP="00E77680">
      <w:pPr>
        <w:pStyle w:val="HTML"/>
        <w:ind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 xml:space="preserve">и) принцип делегирования полномочий; </w:t>
      </w:r>
    </w:p>
    <w:p w:rsidR="00E77680" w:rsidRPr="000A56A7" w:rsidRDefault="00E77680" w:rsidP="00E77680">
      <w:pPr>
        <w:pStyle w:val="HTML"/>
        <w:ind w:firstLine="709"/>
        <w:jc w:val="both"/>
        <w:rPr>
          <w:rFonts w:ascii="Times New Roman" w:hAnsi="Times New Roman" w:cs="Times New Roman"/>
          <w:sz w:val="24"/>
          <w:szCs w:val="24"/>
        </w:rPr>
      </w:pPr>
      <w:r w:rsidRPr="00E77680">
        <w:rPr>
          <w:rFonts w:ascii="Times New Roman" w:hAnsi="Times New Roman" w:cs="Times New Roman"/>
          <w:color w:val="000000" w:themeColor="text1"/>
          <w:sz w:val="28"/>
          <w:szCs w:val="28"/>
        </w:rPr>
        <w:t>к) принцип диапазона управления.</w:t>
      </w:r>
    </w:p>
    <w:p w:rsidR="00E05A4A" w:rsidRPr="00F312E6" w:rsidRDefault="00E05A4A" w:rsidP="00E05A4A">
      <w:pPr>
        <w:pStyle w:val="a5"/>
        <w:rPr>
          <w:color w:val="000000" w:themeColor="text1"/>
          <w:sz w:val="28"/>
          <w:szCs w:val="28"/>
        </w:rPr>
      </w:pPr>
    </w:p>
    <w:p w:rsidR="00E05A4A" w:rsidRPr="00F312E6" w:rsidRDefault="00E05A4A" w:rsidP="00E05A4A">
      <w:pPr>
        <w:pStyle w:val="41"/>
        <w:ind w:left="0" w:right="0"/>
        <w:rPr>
          <w:b w:val="0"/>
          <w:color w:val="000000" w:themeColor="text1"/>
          <w:sz w:val="28"/>
          <w:szCs w:val="28"/>
        </w:rPr>
      </w:pPr>
      <w:r w:rsidRPr="00F312E6">
        <w:rPr>
          <w:b w:val="0"/>
          <w:color w:val="000000" w:themeColor="text1"/>
          <w:sz w:val="28"/>
          <w:szCs w:val="28"/>
        </w:rPr>
        <w:t>Ситуационная</w:t>
      </w:r>
      <w:r w:rsidRPr="00F312E6">
        <w:rPr>
          <w:b w:val="0"/>
          <w:color w:val="000000" w:themeColor="text1"/>
          <w:spacing w:val="-3"/>
          <w:sz w:val="28"/>
          <w:szCs w:val="28"/>
        </w:rPr>
        <w:t xml:space="preserve"> </w:t>
      </w:r>
      <w:r w:rsidRPr="00F312E6">
        <w:rPr>
          <w:b w:val="0"/>
          <w:color w:val="000000" w:themeColor="text1"/>
          <w:sz w:val="28"/>
          <w:szCs w:val="28"/>
        </w:rPr>
        <w:t>задача</w:t>
      </w:r>
      <w:r w:rsidRPr="00F312E6">
        <w:rPr>
          <w:b w:val="0"/>
          <w:color w:val="000000" w:themeColor="text1"/>
          <w:spacing w:val="-2"/>
          <w:sz w:val="28"/>
          <w:szCs w:val="28"/>
        </w:rPr>
        <w:t xml:space="preserve"> </w:t>
      </w:r>
      <w:r w:rsidRPr="00F312E6">
        <w:rPr>
          <w:b w:val="0"/>
          <w:color w:val="000000" w:themeColor="text1"/>
          <w:sz w:val="28"/>
          <w:szCs w:val="28"/>
        </w:rPr>
        <w:t>2:</w:t>
      </w:r>
    </w:p>
    <w:p w:rsidR="00E05A4A" w:rsidRPr="00F312E6" w:rsidRDefault="00E05A4A" w:rsidP="00E05A4A">
      <w:pPr>
        <w:pStyle w:val="a5"/>
        <w:rPr>
          <w:color w:val="000000" w:themeColor="text1"/>
          <w:sz w:val="28"/>
          <w:szCs w:val="28"/>
        </w:rPr>
      </w:pPr>
    </w:p>
    <w:p w:rsidR="003459A7" w:rsidRPr="003459A7" w:rsidRDefault="003459A7" w:rsidP="003459A7">
      <w:pPr>
        <w:spacing w:after="0" w:line="240" w:lineRule="auto"/>
        <w:ind w:firstLine="709"/>
        <w:jc w:val="both"/>
        <w:rPr>
          <w:rFonts w:ascii="Times New Roman" w:hAnsi="Times New Roman"/>
          <w:color w:val="000000" w:themeColor="text1"/>
          <w:sz w:val="28"/>
          <w:szCs w:val="28"/>
        </w:rPr>
      </w:pPr>
      <w:r w:rsidRPr="003459A7">
        <w:rPr>
          <w:rFonts w:ascii="Times New Roman" w:hAnsi="Times New Roman"/>
          <w:color w:val="000000" w:themeColor="text1"/>
          <w:sz w:val="28"/>
          <w:szCs w:val="28"/>
        </w:rPr>
        <w:t xml:space="preserve">Ниже приводится перечень функций начальника управления ФТС России. Какие из приведенных функций можно отнести к исполнению: </w:t>
      </w:r>
    </w:p>
    <w:p w:rsidR="003459A7" w:rsidRPr="003459A7" w:rsidRDefault="003459A7" w:rsidP="003459A7">
      <w:pPr>
        <w:spacing w:after="0" w:line="240" w:lineRule="auto"/>
        <w:ind w:firstLine="709"/>
        <w:jc w:val="both"/>
        <w:rPr>
          <w:rFonts w:ascii="Times New Roman" w:hAnsi="Times New Roman"/>
          <w:color w:val="000000" w:themeColor="text1"/>
          <w:sz w:val="28"/>
          <w:szCs w:val="28"/>
        </w:rPr>
      </w:pPr>
      <w:r w:rsidRPr="003459A7">
        <w:rPr>
          <w:rFonts w:ascii="Times New Roman" w:hAnsi="Times New Roman"/>
          <w:color w:val="000000" w:themeColor="text1"/>
          <w:sz w:val="28"/>
          <w:szCs w:val="28"/>
        </w:rPr>
        <w:lastRenderedPageBreak/>
        <w:t xml:space="preserve">а) роли по принятию решений; </w:t>
      </w:r>
    </w:p>
    <w:p w:rsidR="003459A7" w:rsidRPr="003459A7" w:rsidRDefault="003459A7" w:rsidP="003459A7">
      <w:pPr>
        <w:spacing w:after="0" w:line="240" w:lineRule="auto"/>
        <w:ind w:firstLine="709"/>
        <w:jc w:val="both"/>
        <w:rPr>
          <w:rFonts w:ascii="Times New Roman" w:hAnsi="Times New Roman"/>
          <w:color w:val="000000" w:themeColor="text1"/>
          <w:sz w:val="28"/>
          <w:szCs w:val="28"/>
        </w:rPr>
      </w:pPr>
      <w:r w:rsidRPr="003459A7">
        <w:rPr>
          <w:rFonts w:ascii="Times New Roman" w:hAnsi="Times New Roman"/>
          <w:color w:val="000000" w:themeColor="text1"/>
          <w:sz w:val="28"/>
          <w:szCs w:val="28"/>
        </w:rPr>
        <w:t xml:space="preserve">б) к информационной роли; </w:t>
      </w:r>
    </w:p>
    <w:p w:rsidR="003459A7" w:rsidRPr="003459A7" w:rsidRDefault="003459A7" w:rsidP="003459A7">
      <w:pPr>
        <w:spacing w:after="0" w:line="240" w:lineRule="auto"/>
        <w:ind w:firstLine="709"/>
        <w:jc w:val="both"/>
        <w:rPr>
          <w:rFonts w:ascii="Times New Roman" w:hAnsi="Times New Roman"/>
          <w:color w:val="000000" w:themeColor="text1"/>
          <w:sz w:val="28"/>
          <w:szCs w:val="28"/>
        </w:rPr>
      </w:pPr>
      <w:r w:rsidRPr="003459A7">
        <w:rPr>
          <w:rFonts w:ascii="Times New Roman" w:hAnsi="Times New Roman"/>
          <w:color w:val="000000" w:themeColor="text1"/>
          <w:sz w:val="28"/>
          <w:szCs w:val="28"/>
        </w:rPr>
        <w:t>в) к роли менеджера как руководителя?</w:t>
      </w:r>
    </w:p>
    <w:p w:rsidR="003459A7" w:rsidRPr="003459A7" w:rsidRDefault="003459A7" w:rsidP="003459A7">
      <w:pPr>
        <w:spacing w:after="0" w:line="240" w:lineRule="auto"/>
        <w:ind w:firstLine="709"/>
        <w:jc w:val="both"/>
        <w:rPr>
          <w:rFonts w:ascii="Times New Roman" w:hAnsi="Times New Roman"/>
          <w:color w:val="000000" w:themeColor="text1"/>
          <w:sz w:val="28"/>
          <w:szCs w:val="28"/>
        </w:rPr>
      </w:pPr>
      <w:r w:rsidRPr="003459A7">
        <w:rPr>
          <w:rFonts w:ascii="Times New Roman" w:hAnsi="Times New Roman"/>
          <w:color w:val="000000" w:themeColor="text1"/>
          <w:sz w:val="28"/>
          <w:szCs w:val="28"/>
        </w:rPr>
        <w:t>«Начальник управления:</w:t>
      </w:r>
    </w:p>
    <w:p w:rsidR="003459A7" w:rsidRPr="003459A7" w:rsidRDefault="003459A7" w:rsidP="003459A7">
      <w:pPr>
        <w:pStyle w:val="HTML"/>
        <w:tabs>
          <w:tab w:val="clear" w:pos="7328"/>
        </w:tabs>
        <w:ind w:firstLine="709"/>
        <w:jc w:val="both"/>
        <w:rPr>
          <w:rFonts w:ascii="Times New Roman" w:hAnsi="Times New Roman" w:cs="Times New Roman"/>
          <w:color w:val="000000" w:themeColor="text1"/>
          <w:sz w:val="28"/>
          <w:szCs w:val="28"/>
        </w:rPr>
      </w:pPr>
      <w:r w:rsidRPr="003459A7">
        <w:rPr>
          <w:rFonts w:ascii="Times New Roman" w:hAnsi="Times New Roman" w:cs="Times New Roman"/>
          <w:color w:val="000000" w:themeColor="text1"/>
          <w:sz w:val="28"/>
          <w:szCs w:val="28"/>
        </w:rPr>
        <w:t>а) осуществляет непосредственное руководство управлением, несет персональную ответственность за выполнение возложенных на главное управление (управление) функций, а также за состояние исполнительской дисциплины;</w:t>
      </w:r>
    </w:p>
    <w:p w:rsidR="003459A7" w:rsidRPr="003459A7" w:rsidRDefault="003459A7" w:rsidP="003459A7">
      <w:pPr>
        <w:pStyle w:val="HTML"/>
        <w:tabs>
          <w:tab w:val="clear" w:pos="7328"/>
        </w:tabs>
        <w:ind w:firstLine="709"/>
        <w:jc w:val="both"/>
        <w:rPr>
          <w:rFonts w:ascii="Times New Roman" w:hAnsi="Times New Roman" w:cs="Times New Roman"/>
          <w:color w:val="000000" w:themeColor="text1"/>
          <w:sz w:val="28"/>
          <w:szCs w:val="28"/>
        </w:rPr>
      </w:pPr>
      <w:r w:rsidRPr="003459A7">
        <w:rPr>
          <w:rFonts w:ascii="Times New Roman" w:hAnsi="Times New Roman" w:cs="Times New Roman"/>
          <w:color w:val="000000" w:themeColor="text1"/>
          <w:sz w:val="28"/>
          <w:szCs w:val="28"/>
        </w:rPr>
        <w:t>б) взаимодействует с иными управлениями ФТС России и другими структурными подразделениями ФТС России;</w:t>
      </w:r>
    </w:p>
    <w:p w:rsidR="003459A7" w:rsidRPr="003459A7" w:rsidRDefault="003459A7" w:rsidP="003459A7">
      <w:pPr>
        <w:pStyle w:val="HTML"/>
        <w:tabs>
          <w:tab w:val="clear" w:pos="7328"/>
        </w:tabs>
        <w:ind w:firstLine="709"/>
        <w:jc w:val="both"/>
        <w:rPr>
          <w:rFonts w:ascii="Times New Roman" w:hAnsi="Times New Roman" w:cs="Times New Roman"/>
          <w:color w:val="000000" w:themeColor="text1"/>
          <w:sz w:val="28"/>
          <w:szCs w:val="28"/>
        </w:rPr>
      </w:pPr>
      <w:r w:rsidRPr="003459A7">
        <w:rPr>
          <w:rFonts w:ascii="Times New Roman" w:hAnsi="Times New Roman" w:cs="Times New Roman"/>
          <w:color w:val="000000" w:themeColor="text1"/>
          <w:sz w:val="28"/>
          <w:szCs w:val="28"/>
        </w:rPr>
        <w:t>в) взаимодействует (в том числе ведет переписку) с таможенными органами, со структурными подразделениями других федеральных органов исполнительной власти, органами исполнительной власти субъектов Российской Федерации, а также организациями, находящимися в ведении ФТС России;</w:t>
      </w:r>
    </w:p>
    <w:p w:rsidR="003459A7" w:rsidRPr="003459A7" w:rsidRDefault="003459A7" w:rsidP="003459A7">
      <w:pPr>
        <w:pStyle w:val="HTML"/>
        <w:tabs>
          <w:tab w:val="clear" w:pos="7328"/>
        </w:tabs>
        <w:ind w:firstLine="709"/>
        <w:jc w:val="both"/>
        <w:rPr>
          <w:rFonts w:ascii="Times New Roman" w:hAnsi="Times New Roman" w:cs="Times New Roman"/>
          <w:color w:val="000000" w:themeColor="text1"/>
          <w:sz w:val="28"/>
          <w:szCs w:val="28"/>
        </w:rPr>
      </w:pPr>
      <w:r w:rsidRPr="003459A7">
        <w:rPr>
          <w:rFonts w:ascii="Times New Roman" w:hAnsi="Times New Roman" w:cs="Times New Roman"/>
          <w:color w:val="000000" w:themeColor="text1"/>
          <w:sz w:val="28"/>
          <w:szCs w:val="28"/>
        </w:rPr>
        <w:t>г) обеспечивает подготовку в установленном порядке проектов актов и других документов ФТС России;</w:t>
      </w:r>
    </w:p>
    <w:p w:rsidR="003459A7" w:rsidRPr="003459A7" w:rsidRDefault="003459A7" w:rsidP="003459A7">
      <w:pPr>
        <w:pStyle w:val="HTML"/>
        <w:tabs>
          <w:tab w:val="clear" w:pos="7328"/>
        </w:tabs>
        <w:ind w:firstLine="709"/>
        <w:jc w:val="both"/>
        <w:rPr>
          <w:rFonts w:ascii="Times New Roman" w:hAnsi="Times New Roman" w:cs="Times New Roman"/>
          <w:color w:val="000000" w:themeColor="text1"/>
          <w:sz w:val="28"/>
          <w:szCs w:val="28"/>
        </w:rPr>
      </w:pPr>
      <w:r w:rsidRPr="003459A7">
        <w:rPr>
          <w:rFonts w:ascii="Times New Roman" w:hAnsi="Times New Roman" w:cs="Times New Roman"/>
          <w:color w:val="000000" w:themeColor="text1"/>
          <w:sz w:val="28"/>
          <w:szCs w:val="28"/>
        </w:rPr>
        <w:t>д) обеспечивает рассмотрение поступивших  в ФТС России обращений, проектов актов и других документов, а также подготовку заключений на них;</w:t>
      </w:r>
    </w:p>
    <w:p w:rsidR="003459A7" w:rsidRPr="003459A7" w:rsidRDefault="003459A7" w:rsidP="003459A7">
      <w:pPr>
        <w:pStyle w:val="HTML"/>
        <w:tabs>
          <w:tab w:val="clear" w:pos="7328"/>
        </w:tabs>
        <w:ind w:firstLine="709"/>
        <w:jc w:val="both"/>
        <w:rPr>
          <w:rFonts w:ascii="Times New Roman" w:hAnsi="Times New Roman" w:cs="Times New Roman"/>
          <w:color w:val="000000" w:themeColor="text1"/>
          <w:sz w:val="28"/>
          <w:szCs w:val="28"/>
        </w:rPr>
      </w:pPr>
      <w:r w:rsidRPr="003459A7">
        <w:rPr>
          <w:rFonts w:ascii="Times New Roman" w:hAnsi="Times New Roman" w:cs="Times New Roman"/>
          <w:color w:val="000000" w:themeColor="text1"/>
          <w:sz w:val="28"/>
          <w:szCs w:val="28"/>
        </w:rPr>
        <w:t>е) обеспечивает рассмотрение и подписывает ответы на индивидуальные и коллективные обращения граждан и организаций;</w:t>
      </w:r>
    </w:p>
    <w:p w:rsidR="003459A7" w:rsidRPr="003459A7" w:rsidRDefault="003459A7" w:rsidP="003459A7">
      <w:pPr>
        <w:pStyle w:val="HTML"/>
        <w:tabs>
          <w:tab w:val="clear" w:pos="7328"/>
        </w:tabs>
        <w:ind w:firstLine="709"/>
        <w:jc w:val="both"/>
        <w:rPr>
          <w:rFonts w:ascii="Times New Roman" w:hAnsi="Times New Roman" w:cs="Times New Roman"/>
          <w:color w:val="000000" w:themeColor="text1"/>
          <w:sz w:val="28"/>
          <w:szCs w:val="28"/>
        </w:rPr>
      </w:pPr>
      <w:r w:rsidRPr="003459A7">
        <w:rPr>
          <w:rFonts w:ascii="Times New Roman" w:hAnsi="Times New Roman" w:cs="Times New Roman"/>
          <w:color w:val="000000" w:themeColor="text1"/>
          <w:sz w:val="28"/>
          <w:szCs w:val="28"/>
        </w:rPr>
        <w:t>ж) распределяет обязанности между своими заместителями, а также определяет должностные обязанности  должностных  лиц  управления;</w:t>
      </w:r>
    </w:p>
    <w:p w:rsidR="003459A7" w:rsidRPr="003459A7" w:rsidRDefault="003459A7" w:rsidP="003459A7">
      <w:pPr>
        <w:pStyle w:val="HTML"/>
        <w:tabs>
          <w:tab w:val="clear" w:pos="7328"/>
        </w:tabs>
        <w:ind w:firstLine="709"/>
        <w:jc w:val="both"/>
        <w:rPr>
          <w:rFonts w:ascii="Times New Roman" w:hAnsi="Times New Roman" w:cs="Times New Roman"/>
          <w:color w:val="000000" w:themeColor="text1"/>
          <w:sz w:val="28"/>
          <w:szCs w:val="28"/>
        </w:rPr>
      </w:pPr>
      <w:r w:rsidRPr="003459A7">
        <w:rPr>
          <w:rFonts w:ascii="Times New Roman" w:hAnsi="Times New Roman" w:cs="Times New Roman"/>
          <w:color w:val="000000" w:themeColor="text1"/>
          <w:sz w:val="28"/>
          <w:szCs w:val="28"/>
        </w:rPr>
        <w:t xml:space="preserve">з) обеспечивает проведение мероприятий, связанных с прохождением государственной гражданской службы в соответствии с Федеральным законом «О государственной гражданской службе Российской Федерации», в том числе представляет предложения о назначении на должность и об освобождении от должности, о временном исполнении обязанностей, о повышении </w:t>
      </w:r>
      <w:proofErr w:type="gramStart"/>
      <w:r w:rsidRPr="003459A7">
        <w:rPr>
          <w:rFonts w:ascii="Times New Roman" w:hAnsi="Times New Roman" w:cs="Times New Roman"/>
          <w:color w:val="000000" w:themeColor="text1"/>
          <w:sz w:val="28"/>
          <w:szCs w:val="28"/>
        </w:rPr>
        <w:t>квалификации,  поощрении</w:t>
      </w:r>
      <w:proofErr w:type="gramEnd"/>
      <w:r w:rsidRPr="003459A7">
        <w:rPr>
          <w:rFonts w:ascii="Times New Roman" w:hAnsi="Times New Roman" w:cs="Times New Roman"/>
          <w:color w:val="000000" w:themeColor="text1"/>
          <w:sz w:val="28"/>
          <w:szCs w:val="28"/>
        </w:rPr>
        <w:t xml:space="preserve">  должностных лиц  управления и наложении на них взысканий;</w:t>
      </w:r>
    </w:p>
    <w:p w:rsidR="003459A7" w:rsidRPr="003459A7" w:rsidRDefault="003459A7" w:rsidP="003459A7">
      <w:pPr>
        <w:pStyle w:val="HTML"/>
        <w:tabs>
          <w:tab w:val="clear" w:pos="7328"/>
        </w:tabs>
        <w:ind w:firstLine="709"/>
        <w:jc w:val="both"/>
        <w:rPr>
          <w:rFonts w:ascii="Times New Roman" w:hAnsi="Times New Roman" w:cs="Times New Roman"/>
          <w:color w:val="000000" w:themeColor="text1"/>
          <w:sz w:val="28"/>
          <w:szCs w:val="28"/>
        </w:rPr>
      </w:pPr>
      <w:r w:rsidRPr="003459A7">
        <w:rPr>
          <w:rFonts w:ascii="Times New Roman" w:hAnsi="Times New Roman" w:cs="Times New Roman"/>
          <w:color w:val="000000" w:themeColor="text1"/>
          <w:sz w:val="28"/>
          <w:szCs w:val="28"/>
        </w:rPr>
        <w:t>и) привлекает при необходимости в установленном порядке для проработки вопросов, отнесенных к сфере деятельности ФТС России, научные и иные организации, ученых и специалистов;</w:t>
      </w:r>
    </w:p>
    <w:p w:rsidR="003459A7" w:rsidRPr="003459A7" w:rsidRDefault="003459A7" w:rsidP="003459A7">
      <w:pPr>
        <w:pStyle w:val="HTML"/>
        <w:tabs>
          <w:tab w:val="clear" w:pos="7328"/>
        </w:tabs>
        <w:ind w:firstLine="709"/>
        <w:jc w:val="both"/>
        <w:rPr>
          <w:rFonts w:ascii="Times New Roman" w:hAnsi="Times New Roman" w:cs="Times New Roman"/>
          <w:color w:val="000000" w:themeColor="text1"/>
          <w:sz w:val="28"/>
          <w:szCs w:val="28"/>
        </w:rPr>
      </w:pPr>
      <w:r w:rsidRPr="003459A7">
        <w:rPr>
          <w:rFonts w:ascii="Times New Roman" w:hAnsi="Times New Roman" w:cs="Times New Roman"/>
          <w:color w:val="000000" w:themeColor="text1"/>
          <w:sz w:val="28"/>
          <w:szCs w:val="28"/>
        </w:rPr>
        <w:t>к) подписывает от имени ФТС России на основании выданных руководителем ФТС России (лицом, исполняющим его обязанности) доверенностей  государственные  контракты (договоры) и  другие документы гражданско-правового характера;</w:t>
      </w:r>
    </w:p>
    <w:p w:rsidR="003459A7" w:rsidRPr="003459A7" w:rsidRDefault="003459A7" w:rsidP="003459A7">
      <w:pPr>
        <w:pStyle w:val="HTML"/>
        <w:tabs>
          <w:tab w:val="clear" w:pos="7328"/>
        </w:tabs>
        <w:ind w:firstLine="709"/>
        <w:jc w:val="both"/>
        <w:rPr>
          <w:rFonts w:ascii="Times New Roman" w:hAnsi="Times New Roman" w:cs="Times New Roman"/>
          <w:color w:val="000000" w:themeColor="text1"/>
          <w:sz w:val="28"/>
          <w:szCs w:val="28"/>
        </w:rPr>
      </w:pPr>
      <w:r w:rsidRPr="003459A7">
        <w:rPr>
          <w:rFonts w:ascii="Times New Roman" w:hAnsi="Times New Roman" w:cs="Times New Roman"/>
          <w:color w:val="000000" w:themeColor="text1"/>
          <w:sz w:val="28"/>
          <w:szCs w:val="28"/>
        </w:rPr>
        <w:t>л) проводит совещания с представителями органов государственной власти, органов местного самоуправления и организаций по отнесенным к его компетенции вопросам;</w:t>
      </w:r>
    </w:p>
    <w:p w:rsidR="003459A7" w:rsidRPr="003459A7" w:rsidRDefault="003459A7" w:rsidP="003459A7">
      <w:pPr>
        <w:pStyle w:val="HTML"/>
        <w:tabs>
          <w:tab w:val="clear" w:pos="7328"/>
        </w:tabs>
        <w:ind w:firstLine="709"/>
        <w:jc w:val="both"/>
        <w:rPr>
          <w:rFonts w:ascii="Times New Roman" w:hAnsi="Times New Roman" w:cs="Times New Roman"/>
          <w:color w:val="000000" w:themeColor="text1"/>
          <w:sz w:val="28"/>
          <w:szCs w:val="28"/>
        </w:rPr>
      </w:pPr>
      <w:r w:rsidRPr="003459A7">
        <w:rPr>
          <w:rFonts w:ascii="Times New Roman" w:hAnsi="Times New Roman" w:cs="Times New Roman"/>
          <w:color w:val="000000" w:themeColor="text1"/>
          <w:sz w:val="28"/>
          <w:szCs w:val="28"/>
        </w:rPr>
        <w:t>м) осуществляет иные полномочия, установленные положением об управлении и поручениями руководителя ФТС России и  его заместителей (в  соответствии с  распределением обязанностей)».</w:t>
      </w:r>
    </w:p>
    <w:p w:rsidR="00E05A4A" w:rsidRPr="00F312E6" w:rsidRDefault="00E05A4A" w:rsidP="00E05A4A">
      <w:pPr>
        <w:pStyle w:val="a5"/>
        <w:rPr>
          <w:color w:val="000000" w:themeColor="text1"/>
          <w:sz w:val="28"/>
          <w:szCs w:val="28"/>
        </w:rPr>
      </w:pPr>
    </w:p>
    <w:p w:rsidR="00E808E7" w:rsidRDefault="00E808E7" w:rsidP="00E05A4A">
      <w:pPr>
        <w:pStyle w:val="41"/>
        <w:ind w:left="0" w:right="0"/>
        <w:rPr>
          <w:b w:val="0"/>
          <w:color w:val="000000" w:themeColor="text1"/>
          <w:sz w:val="28"/>
          <w:szCs w:val="28"/>
        </w:rPr>
      </w:pPr>
    </w:p>
    <w:p w:rsidR="00E05A4A" w:rsidRPr="00F312E6" w:rsidRDefault="00E05A4A" w:rsidP="00E05A4A">
      <w:pPr>
        <w:pStyle w:val="41"/>
        <w:ind w:left="0" w:right="0"/>
        <w:rPr>
          <w:b w:val="0"/>
          <w:color w:val="000000" w:themeColor="text1"/>
          <w:sz w:val="28"/>
          <w:szCs w:val="28"/>
        </w:rPr>
      </w:pPr>
      <w:r w:rsidRPr="00F312E6">
        <w:rPr>
          <w:b w:val="0"/>
          <w:color w:val="000000" w:themeColor="text1"/>
          <w:sz w:val="28"/>
          <w:szCs w:val="28"/>
        </w:rPr>
        <w:lastRenderedPageBreak/>
        <w:t>Ситуационная</w:t>
      </w:r>
      <w:r w:rsidRPr="00F312E6">
        <w:rPr>
          <w:b w:val="0"/>
          <w:color w:val="000000" w:themeColor="text1"/>
          <w:spacing w:val="-3"/>
          <w:sz w:val="28"/>
          <w:szCs w:val="28"/>
        </w:rPr>
        <w:t xml:space="preserve"> </w:t>
      </w:r>
      <w:r w:rsidRPr="00F312E6">
        <w:rPr>
          <w:b w:val="0"/>
          <w:color w:val="000000" w:themeColor="text1"/>
          <w:sz w:val="28"/>
          <w:szCs w:val="28"/>
        </w:rPr>
        <w:t>задача</w:t>
      </w:r>
      <w:r w:rsidRPr="00F312E6">
        <w:rPr>
          <w:b w:val="0"/>
          <w:color w:val="000000" w:themeColor="text1"/>
          <w:spacing w:val="-2"/>
          <w:sz w:val="28"/>
          <w:szCs w:val="28"/>
        </w:rPr>
        <w:t xml:space="preserve"> </w:t>
      </w:r>
      <w:r w:rsidRPr="00F312E6">
        <w:rPr>
          <w:b w:val="0"/>
          <w:color w:val="000000" w:themeColor="text1"/>
          <w:sz w:val="28"/>
          <w:szCs w:val="28"/>
        </w:rPr>
        <w:t>3:</w:t>
      </w:r>
    </w:p>
    <w:p w:rsidR="00E05A4A" w:rsidRPr="00F312E6" w:rsidRDefault="00E05A4A" w:rsidP="00E05A4A">
      <w:pPr>
        <w:pStyle w:val="a5"/>
        <w:rPr>
          <w:color w:val="000000" w:themeColor="text1"/>
          <w:sz w:val="28"/>
          <w:szCs w:val="28"/>
        </w:rPr>
      </w:pPr>
    </w:p>
    <w:p w:rsidR="003459A7" w:rsidRPr="003459A7" w:rsidRDefault="003459A7" w:rsidP="003459A7">
      <w:pPr>
        <w:spacing w:after="0" w:line="240" w:lineRule="auto"/>
        <w:ind w:firstLine="709"/>
        <w:jc w:val="both"/>
        <w:rPr>
          <w:rFonts w:ascii="Times New Roman" w:hAnsi="Times New Roman"/>
          <w:color w:val="000000"/>
          <w:sz w:val="28"/>
          <w:szCs w:val="28"/>
        </w:rPr>
      </w:pPr>
      <w:r w:rsidRPr="003459A7">
        <w:rPr>
          <w:rFonts w:ascii="Times New Roman" w:hAnsi="Times New Roman"/>
          <w:color w:val="000000"/>
          <w:sz w:val="28"/>
          <w:szCs w:val="28"/>
        </w:rPr>
        <w:t>Перед вами пример оценки пяти кандидатов на должность с использованием трехбалльной системы О</w:t>
      </w:r>
      <w:r w:rsidRPr="003459A7">
        <w:rPr>
          <w:rFonts w:ascii="Times New Roman" w:hAnsi="Times New Roman"/>
          <w:color w:val="000000"/>
          <w:sz w:val="28"/>
          <w:szCs w:val="28"/>
          <w:vertAlign w:val="subscript"/>
        </w:rPr>
        <w:t>1</w:t>
      </w:r>
      <w:r w:rsidRPr="003459A7">
        <w:rPr>
          <w:rFonts w:ascii="Times New Roman" w:hAnsi="Times New Roman"/>
          <w:color w:val="000000"/>
          <w:sz w:val="28"/>
          <w:szCs w:val="28"/>
        </w:rPr>
        <w:t>=О</w:t>
      </w:r>
      <w:r w:rsidRPr="003459A7">
        <w:rPr>
          <w:rFonts w:ascii="Times New Roman" w:hAnsi="Times New Roman"/>
          <w:color w:val="000000"/>
          <w:sz w:val="28"/>
          <w:szCs w:val="28"/>
          <w:vertAlign w:val="subscript"/>
        </w:rPr>
        <w:t>2</w:t>
      </w:r>
      <w:r w:rsidRPr="003459A7">
        <w:rPr>
          <w:rFonts w:ascii="Times New Roman" w:hAnsi="Times New Roman"/>
          <w:color w:val="000000"/>
          <w:sz w:val="28"/>
          <w:szCs w:val="28"/>
        </w:rPr>
        <w:t>= {1,2,3} и по двум критериям: образование (С</w:t>
      </w:r>
      <w:r w:rsidRPr="003459A7">
        <w:rPr>
          <w:rFonts w:ascii="Times New Roman" w:hAnsi="Times New Roman"/>
          <w:color w:val="000000"/>
          <w:sz w:val="28"/>
          <w:szCs w:val="28"/>
          <w:vertAlign w:val="subscript"/>
        </w:rPr>
        <w:t>1</w:t>
      </w:r>
      <w:r w:rsidRPr="003459A7">
        <w:rPr>
          <w:rFonts w:ascii="Times New Roman" w:hAnsi="Times New Roman"/>
          <w:color w:val="000000"/>
          <w:sz w:val="28"/>
          <w:szCs w:val="28"/>
        </w:rPr>
        <w:t>) и опыт работы (С</w:t>
      </w:r>
      <w:r w:rsidRPr="003459A7">
        <w:rPr>
          <w:rFonts w:ascii="Times New Roman" w:hAnsi="Times New Roman"/>
          <w:color w:val="000000"/>
          <w:sz w:val="28"/>
          <w:szCs w:val="28"/>
          <w:vertAlign w:val="subscript"/>
        </w:rPr>
        <w:t>2</w:t>
      </w:r>
      <w:r w:rsidRPr="003459A7">
        <w:rPr>
          <w:rFonts w:ascii="Times New Roman" w:hAnsi="Times New Roman"/>
          <w:color w:val="000000"/>
          <w:sz w:val="28"/>
          <w:szCs w:val="28"/>
        </w:rPr>
        <w:t>) (таблица).</w:t>
      </w:r>
    </w:p>
    <w:tbl>
      <w:tblPr>
        <w:tblStyle w:val="a4"/>
        <w:tblW w:w="0" w:type="auto"/>
        <w:tblLook w:val="04A0" w:firstRow="1" w:lastRow="0" w:firstColumn="1" w:lastColumn="0" w:noHBand="0" w:noVBand="1"/>
      </w:tblPr>
      <w:tblGrid>
        <w:gridCol w:w="3190"/>
        <w:gridCol w:w="3190"/>
        <w:gridCol w:w="3191"/>
      </w:tblGrid>
      <w:tr w:rsidR="009944E8" w:rsidTr="001E4A31">
        <w:tc>
          <w:tcPr>
            <w:tcW w:w="3190" w:type="dxa"/>
            <w:vMerge w:val="restart"/>
          </w:tcPr>
          <w:p w:rsidR="009944E8" w:rsidRDefault="009944E8" w:rsidP="009944E8">
            <w:pPr>
              <w:jc w:val="center"/>
              <w:rPr>
                <w:rFonts w:ascii="Times New Roman" w:hAnsi="Times New Roman"/>
                <w:color w:val="000000"/>
                <w:sz w:val="28"/>
                <w:szCs w:val="28"/>
              </w:rPr>
            </w:pPr>
            <w:r w:rsidRPr="003459A7">
              <w:rPr>
                <w:rFonts w:ascii="Times New Roman" w:hAnsi="Times New Roman"/>
                <w:sz w:val="28"/>
                <w:szCs w:val="28"/>
              </w:rPr>
              <w:t>Кандидаты</w:t>
            </w:r>
          </w:p>
        </w:tc>
        <w:tc>
          <w:tcPr>
            <w:tcW w:w="6381" w:type="dxa"/>
            <w:gridSpan w:val="2"/>
          </w:tcPr>
          <w:p w:rsidR="009944E8" w:rsidRDefault="009944E8" w:rsidP="009944E8">
            <w:pPr>
              <w:jc w:val="center"/>
              <w:rPr>
                <w:rFonts w:ascii="Times New Roman" w:hAnsi="Times New Roman"/>
                <w:color w:val="000000"/>
                <w:sz w:val="28"/>
                <w:szCs w:val="28"/>
              </w:rPr>
            </w:pPr>
            <w:r w:rsidRPr="003459A7">
              <w:rPr>
                <w:rFonts w:ascii="Times New Roman" w:hAnsi="Times New Roman"/>
                <w:sz w:val="28"/>
                <w:szCs w:val="28"/>
              </w:rPr>
              <w:t>Критерий</w:t>
            </w:r>
          </w:p>
        </w:tc>
      </w:tr>
      <w:tr w:rsidR="009944E8" w:rsidTr="009944E8">
        <w:tc>
          <w:tcPr>
            <w:tcW w:w="3190" w:type="dxa"/>
            <w:vMerge/>
          </w:tcPr>
          <w:p w:rsidR="009944E8" w:rsidRDefault="009944E8" w:rsidP="009944E8">
            <w:pPr>
              <w:jc w:val="center"/>
              <w:rPr>
                <w:rFonts w:ascii="Times New Roman" w:hAnsi="Times New Roman"/>
                <w:color w:val="000000"/>
                <w:sz w:val="28"/>
                <w:szCs w:val="28"/>
              </w:rPr>
            </w:pPr>
          </w:p>
        </w:tc>
        <w:tc>
          <w:tcPr>
            <w:tcW w:w="3190" w:type="dxa"/>
          </w:tcPr>
          <w:p w:rsidR="009944E8" w:rsidRPr="003459A7" w:rsidRDefault="009944E8" w:rsidP="009944E8">
            <w:pPr>
              <w:ind w:firstLine="709"/>
              <w:jc w:val="center"/>
              <w:rPr>
                <w:rFonts w:ascii="Times New Roman" w:hAnsi="Times New Roman"/>
                <w:sz w:val="28"/>
                <w:szCs w:val="28"/>
              </w:rPr>
            </w:pPr>
            <w:r w:rsidRPr="003459A7">
              <w:rPr>
                <w:rFonts w:ascii="Times New Roman" w:hAnsi="Times New Roman"/>
                <w:sz w:val="28"/>
                <w:szCs w:val="28"/>
              </w:rPr>
              <w:t>Образование</w:t>
            </w:r>
          </w:p>
        </w:tc>
        <w:tc>
          <w:tcPr>
            <w:tcW w:w="3191" w:type="dxa"/>
          </w:tcPr>
          <w:p w:rsidR="009944E8" w:rsidRPr="003459A7" w:rsidRDefault="009944E8" w:rsidP="009944E8">
            <w:pPr>
              <w:ind w:firstLine="709"/>
              <w:jc w:val="center"/>
              <w:rPr>
                <w:rFonts w:ascii="Times New Roman" w:hAnsi="Times New Roman"/>
                <w:sz w:val="28"/>
                <w:szCs w:val="28"/>
              </w:rPr>
            </w:pPr>
            <w:r w:rsidRPr="003459A7">
              <w:rPr>
                <w:rFonts w:ascii="Times New Roman" w:hAnsi="Times New Roman"/>
                <w:sz w:val="28"/>
                <w:szCs w:val="28"/>
              </w:rPr>
              <w:t>Опыт</w:t>
            </w:r>
          </w:p>
        </w:tc>
      </w:tr>
      <w:tr w:rsidR="009944E8" w:rsidTr="009944E8">
        <w:tc>
          <w:tcPr>
            <w:tcW w:w="3190" w:type="dxa"/>
          </w:tcPr>
          <w:p w:rsidR="009944E8" w:rsidRPr="003459A7" w:rsidRDefault="009944E8" w:rsidP="00362661">
            <w:pPr>
              <w:ind w:firstLine="709"/>
              <w:jc w:val="both"/>
              <w:rPr>
                <w:rFonts w:ascii="Times New Roman" w:hAnsi="Times New Roman"/>
                <w:sz w:val="28"/>
                <w:szCs w:val="28"/>
              </w:rPr>
            </w:pPr>
            <w:r w:rsidRPr="003459A7">
              <w:rPr>
                <w:rFonts w:ascii="Times New Roman" w:hAnsi="Times New Roman"/>
                <w:sz w:val="28"/>
                <w:szCs w:val="28"/>
              </w:rPr>
              <w:t>1</w:t>
            </w:r>
          </w:p>
        </w:tc>
        <w:tc>
          <w:tcPr>
            <w:tcW w:w="3190" w:type="dxa"/>
          </w:tcPr>
          <w:p w:rsidR="009944E8" w:rsidRPr="003459A7" w:rsidRDefault="009944E8" w:rsidP="00362661">
            <w:pPr>
              <w:ind w:firstLine="709"/>
              <w:jc w:val="both"/>
              <w:rPr>
                <w:rFonts w:ascii="Times New Roman" w:hAnsi="Times New Roman"/>
                <w:sz w:val="28"/>
                <w:szCs w:val="28"/>
              </w:rPr>
            </w:pPr>
            <w:r w:rsidRPr="003459A7">
              <w:rPr>
                <w:rFonts w:ascii="Times New Roman" w:hAnsi="Times New Roman"/>
                <w:sz w:val="28"/>
                <w:szCs w:val="28"/>
              </w:rPr>
              <w:t>1</w:t>
            </w:r>
          </w:p>
        </w:tc>
        <w:tc>
          <w:tcPr>
            <w:tcW w:w="3191" w:type="dxa"/>
          </w:tcPr>
          <w:p w:rsidR="009944E8" w:rsidRPr="003459A7" w:rsidRDefault="009944E8" w:rsidP="00362661">
            <w:pPr>
              <w:ind w:firstLine="709"/>
              <w:jc w:val="both"/>
              <w:rPr>
                <w:rFonts w:ascii="Times New Roman" w:hAnsi="Times New Roman"/>
                <w:sz w:val="28"/>
                <w:szCs w:val="28"/>
              </w:rPr>
            </w:pPr>
            <w:r w:rsidRPr="003459A7">
              <w:rPr>
                <w:rFonts w:ascii="Times New Roman" w:hAnsi="Times New Roman"/>
                <w:sz w:val="28"/>
                <w:szCs w:val="28"/>
              </w:rPr>
              <w:t>3</w:t>
            </w:r>
          </w:p>
        </w:tc>
      </w:tr>
      <w:tr w:rsidR="009944E8" w:rsidTr="009944E8">
        <w:tc>
          <w:tcPr>
            <w:tcW w:w="3190" w:type="dxa"/>
          </w:tcPr>
          <w:p w:rsidR="009944E8" w:rsidRPr="003459A7" w:rsidRDefault="009944E8" w:rsidP="00362661">
            <w:pPr>
              <w:ind w:firstLine="709"/>
              <w:jc w:val="both"/>
              <w:rPr>
                <w:rFonts w:ascii="Times New Roman" w:hAnsi="Times New Roman"/>
                <w:sz w:val="28"/>
                <w:szCs w:val="28"/>
              </w:rPr>
            </w:pPr>
            <w:r w:rsidRPr="003459A7">
              <w:rPr>
                <w:rFonts w:ascii="Times New Roman" w:hAnsi="Times New Roman"/>
                <w:sz w:val="28"/>
                <w:szCs w:val="28"/>
              </w:rPr>
              <w:t>2</w:t>
            </w:r>
          </w:p>
        </w:tc>
        <w:tc>
          <w:tcPr>
            <w:tcW w:w="3190" w:type="dxa"/>
          </w:tcPr>
          <w:p w:rsidR="009944E8" w:rsidRPr="003459A7" w:rsidRDefault="009944E8" w:rsidP="00362661">
            <w:pPr>
              <w:ind w:firstLine="709"/>
              <w:jc w:val="both"/>
              <w:rPr>
                <w:rFonts w:ascii="Times New Roman" w:hAnsi="Times New Roman"/>
                <w:sz w:val="28"/>
                <w:szCs w:val="28"/>
              </w:rPr>
            </w:pPr>
            <w:r w:rsidRPr="003459A7">
              <w:rPr>
                <w:rFonts w:ascii="Times New Roman" w:hAnsi="Times New Roman"/>
                <w:sz w:val="28"/>
                <w:szCs w:val="28"/>
              </w:rPr>
              <w:t>2</w:t>
            </w:r>
          </w:p>
        </w:tc>
        <w:tc>
          <w:tcPr>
            <w:tcW w:w="3191" w:type="dxa"/>
          </w:tcPr>
          <w:p w:rsidR="009944E8" w:rsidRPr="003459A7" w:rsidRDefault="009944E8" w:rsidP="00362661">
            <w:pPr>
              <w:ind w:firstLine="709"/>
              <w:jc w:val="both"/>
              <w:rPr>
                <w:rFonts w:ascii="Times New Roman" w:hAnsi="Times New Roman"/>
                <w:sz w:val="28"/>
                <w:szCs w:val="28"/>
              </w:rPr>
            </w:pPr>
            <w:r w:rsidRPr="003459A7">
              <w:rPr>
                <w:rFonts w:ascii="Times New Roman" w:hAnsi="Times New Roman"/>
                <w:sz w:val="28"/>
                <w:szCs w:val="28"/>
              </w:rPr>
              <w:t>2</w:t>
            </w:r>
          </w:p>
        </w:tc>
      </w:tr>
      <w:tr w:rsidR="009944E8" w:rsidTr="009944E8">
        <w:tc>
          <w:tcPr>
            <w:tcW w:w="3190" w:type="dxa"/>
          </w:tcPr>
          <w:p w:rsidR="009944E8" w:rsidRPr="003459A7" w:rsidRDefault="009944E8" w:rsidP="00362661">
            <w:pPr>
              <w:ind w:firstLine="709"/>
              <w:jc w:val="both"/>
              <w:rPr>
                <w:rFonts w:ascii="Times New Roman" w:hAnsi="Times New Roman"/>
                <w:sz w:val="28"/>
                <w:szCs w:val="28"/>
              </w:rPr>
            </w:pPr>
            <w:r w:rsidRPr="003459A7">
              <w:rPr>
                <w:rFonts w:ascii="Times New Roman" w:hAnsi="Times New Roman"/>
                <w:sz w:val="28"/>
                <w:szCs w:val="28"/>
              </w:rPr>
              <w:t>3</w:t>
            </w:r>
          </w:p>
        </w:tc>
        <w:tc>
          <w:tcPr>
            <w:tcW w:w="3190" w:type="dxa"/>
          </w:tcPr>
          <w:p w:rsidR="009944E8" w:rsidRPr="003459A7" w:rsidRDefault="009944E8" w:rsidP="00362661">
            <w:pPr>
              <w:ind w:firstLine="709"/>
              <w:jc w:val="both"/>
              <w:rPr>
                <w:rFonts w:ascii="Times New Roman" w:hAnsi="Times New Roman"/>
                <w:sz w:val="28"/>
                <w:szCs w:val="28"/>
              </w:rPr>
            </w:pPr>
            <w:r w:rsidRPr="003459A7">
              <w:rPr>
                <w:rFonts w:ascii="Times New Roman" w:hAnsi="Times New Roman"/>
                <w:sz w:val="28"/>
                <w:szCs w:val="28"/>
              </w:rPr>
              <w:t>2</w:t>
            </w:r>
          </w:p>
        </w:tc>
        <w:tc>
          <w:tcPr>
            <w:tcW w:w="3191" w:type="dxa"/>
          </w:tcPr>
          <w:p w:rsidR="009944E8" w:rsidRPr="003459A7" w:rsidRDefault="009944E8" w:rsidP="00362661">
            <w:pPr>
              <w:ind w:firstLine="709"/>
              <w:jc w:val="both"/>
              <w:rPr>
                <w:rFonts w:ascii="Times New Roman" w:hAnsi="Times New Roman"/>
                <w:sz w:val="28"/>
                <w:szCs w:val="28"/>
              </w:rPr>
            </w:pPr>
            <w:r w:rsidRPr="003459A7">
              <w:rPr>
                <w:rFonts w:ascii="Times New Roman" w:hAnsi="Times New Roman"/>
                <w:sz w:val="28"/>
                <w:szCs w:val="28"/>
              </w:rPr>
              <w:t>1</w:t>
            </w:r>
          </w:p>
        </w:tc>
      </w:tr>
      <w:tr w:rsidR="009944E8" w:rsidTr="009944E8">
        <w:tc>
          <w:tcPr>
            <w:tcW w:w="3190" w:type="dxa"/>
          </w:tcPr>
          <w:p w:rsidR="009944E8" w:rsidRPr="003459A7" w:rsidRDefault="009944E8" w:rsidP="00362661">
            <w:pPr>
              <w:ind w:firstLine="709"/>
              <w:jc w:val="both"/>
              <w:rPr>
                <w:rFonts w:ascii="Times New Roman" w:hAnsi="Times New Roman"/>
                <w:sz w:val="28"/>
                <w:szCs w:val="28"/>
              </w:rPr>
            </w:pPr>
            <w:r w:rsidRPr="003459A7">
              <w:rPr>
                <w:rFonts w:ascii="Times New Roman" w:hAnsi="Times New Roman"/>
                <w:sz w:val="28"/>
                <w:szCs w:val="28"/>
              </w:rPr>
              <w:t>4</w:t>
            </w:r>
          </w:p>
        </w:tc>
        <w:tc>
          <w:tcPr>
            <w:tcW w:w="3190" w:type="dxa"/>
          </w:tcPr>
          <w:p w:rsidR="009944E8" w:rsidRPr="003459A7" w:rsidRDefault="009944E8" w:rsidP="00362661">
            <w:pPr>
              <w:ind w:firstLine="709"/>
              <w:jc w:val="both"/>
              <w:rPr>
                <w:rFonts w:ascii="Times New Roman" w:hAnsi="Times New Roman"/>
                <w:sz w:val="28"/>
                <w:szCs w:val="28"/>
              </w:rPr>
            </w:pPr>
            <w:r w:rsidRPr="003459A7">
              <w:rPr>
                <w:rFonts w:ascii="Times New Roman" w:hAnsi="Times New Roman"/>
                <w:sz w:val="28"/>
                <w:szCs w:val="28"/>
              </w:rPr>
              <w:t>1</w:t>
            </w:r>
          </w:p>
        </w:tc>
        <w:tc>
          <w:tcPr>
            <w:tcW w:w="3191" w:type="dxa"/>
          </w:tcPr>
          <w:p w:rsidR="009944E8" w:rsidRPr="003459A7" w:rsidRDefault="009944E8" w:rsidP="00362661">
            <w:pPr>
              <w:ind w:firstLine="709"/>
              <w:jc w:val="both"/>
              <w:rPr>
                <w:rFonts w:ascii="Times New Roman" w:hAnsi="Times New Roman"/>
                <w:sz w:val="28"/>
                <w:szCs w:val="28"/>
              </w:rPr>
            </w:pPr>
            <w:r w:rsidRPr="003459A7">
              <w:rPr>
                <w:rFonts w:ascii="Times New Roman" w:hAnsi="Times New Roman"/>
                <w:sz w:val="28"/>
                <w:szCs w:val="28"/>
              </w:rPr>
              <w:t>2</w:t>
            </w:r>
          </w:p>
        </w:tc>
      </w:tr>
      <w:tr w:rsidR="009944E8" w:rsidTr="009944E8">
        <w:tc>
          <w:tcPr>
            <w:tcW w:w="3190" w:type="dxa"/>
          </w:tcPr>
          <w:p w:rsidR="009944E8" w:rsidRPr="003459A7" w:rsidRDefault="009944E8" w:rsidP="00362661">
            <w:pPr>
              <w:ind w:firstLine="709"/>
              <w:jc w:val="both"/>
              <w:rPr>
                <w:rFonts w:ascii="Times New Roman" w:hAnsi="Times New Roman"/>
                <w:sz w:val="28"/>
                <w:szCs w:val="28"/>
              </w:rPr>
            </w:pPr>
            <w:r w:rsidRPr="003459A7">
              <w:rPr>
                <w:rFonts w:ascii="Times New Roman" w:hAnsi="Times New Roman"/>
                <w:sz w:val="28"/>
                <w:szCs w:val="28"/>
              </w:rPr>
              <w:t>5</w:t>
            </w:r>
          </w:p>
        </w:tc>
        <w:tc>
          <w:tcPr>
            <w:tcW w:w="3190" w:type="dxa"/>
          </w:tcPr>
          <w:p w:rsidR="009944E8" w:rsidRPr="003459A7" w:rsidRDefault="009944E8" w:rsidP="00362661">
            <w:pPr>
              <w:ind w:firstLine="709"/>
              <w:jc w:val="both"/>
              <w:rPr>
                <w:rFonts w:ascii="Times New Roman" w:hAnsi="Times New Roman"/>
                <w:sz w:val="28"/>
                <w:szCs w:val="28"/>
              </w:rPr>
            </w:pPr>
            <w:r w:rsidRPr="003459A7">
              <w:rPr>
                <w:rFonts w:ascii="Times New Roman" w:hAnsi="Times New Roman"/>
                <w:sz w:val="28"/>
                <w:szCs w:val="28"/>
              </w:rPr>
              <w:t>3</w:t>
            </w:r>
          </w:p>
        </w:tc>
        <w:tc>
          <w:tcPr>
            <w:tcW w:w="3191" w:type="dxa"/>
          </w:tcPr>
          <w:p w:rsidR="009944E8" w:rsidRPr="003459A7" w:rsidRDefault="009944E8" w:rsidP="00362661">
            <w:pPr>
              <w:ind w:firstLine="709"/>
              <w:jc w:val="both"/>
              <w:rPr>
                <w:rFonts w:ascii="Times New Roman" w:hAnsi="Times New Roman"/>
                <w:sz w:val="28"/>
                <w:szCs w:val="28"/>
              </w:rPr>
            </w:pPr>
            <w:r w:rsidRPr="003459A7">
              <w:rPr>
                <w:rFonts w:ascii="Times New Roman" w:hAnsi="Times New Roman"/>
                <w:sz w:val="28"/>
                <w:szCs w:val="28"/>
              </w:rPr>
              <w:t>1</w:t>
            </w:r>
          </w:p>
        </w:tc>
      </w:tr>
    </w:tbl>
    <w:p w:rsidR="009944E8" w:rsidRDefault="009944E8" w:rsidP="003459A7">
      <w:pPr>
        <w:spacing w:after="0" w:line="240" w:lineRule="auto"/>
        <w:ind w:firstLine="709"/>
        <w:jc w:val="both"/>
        <w:rPr>
          <w:rFonts w:ascii="Times New Roman" w:hAnsi="Times New Roman"/>
          <w:color w:val="000000"/>
          <w:sz w:val="28"/>
          <w:szCs w:val="28"/>
        </w:rPr>
      </w:pPr>
    </w:p>
    <w:p w:rsidR="003459A7" w:rsidRPr="003459A7" w:rsidRDefault="003459A7" w:rsidP="003459A7">
      <w:pPr>
        <w:spacing w:after="0" w:line="240" w:lineRule="auto"/>
        <w:ind w:firstLine="709"/>
        <w:jc w:val="both"/>
        <w:rPr>
          <w:rFonts w:ascii="Times New Roman" w:hAnsi="Times New Roman"/>
          <w:color w:val="000000"/>
          <w:sz w:val="28"/>
          <w:szCs w:val="28"/>
        </w:rPr>
      </w:pPr>
      <w:r w:rsidRPr="003459A7">
        <w:rPr>
          <w:rFonts w:ascii="Times New Roman" w:hAnsi="Times New Roman"/>
          <w:color w:val="000000"/>
          <w:sz w:val="28"/>
          <w:szCs w:val="28"/>
        </w:rPr>
        <w:t>Осуществите процедуру выбора методом условной оптимизации, если известно, что первый по значимости критерий – опыт, а оценка по образованию должна быть не менее 2 баллов.</w:t>
      </w:r>
    </w:p>
    <w:p w:rsidR="00E05A4A" w:rsidRPr="00F312E6" w:rsidRDefault="00E05A4A" w:rsidP="00E05A4A">
      <w:pPr>
        <w:spacing w:after="0" w:line="240" w:lineRule="auto"/>
        <w:contextualSpacing/>
        <w:jc w:val="both"/>
        <w:rPr>
          <w:rFonts w:ascii="Times New Roman" w:hAnsi="Times New Roman"/>
          <w:color w:val="000000" w:themeColor="text1"/>
          <w:sz w:val="28"/>
          <w:szCs w:val="28"/>
        </w:rPr>
      </w:pPr>
    </w:p>
    <w:p w:rsidR="00E05A4A" w:rsidRPr="00F312E6" w:rsidRDefault="00E05A4A" w:rsidP="00E05A4A">
      <w:pPr>
        <w:pStyle w:val="41"/>
        <w:ind w:left="0" w:right="0"/>
        <w:rPr>
          <w:b w:val="0"/>
          <w:color w:val="000000" w:themeColor="text1"/>
          <w:sz w:val="28"/>
          <w:szCs w:val="28"/>
        </w:rPr>
      </w:pPr>
      <w:r w:rsidRPr="00F312E6">
        <w:rPr>
          <w:b w:val="0"/>
          <w:color w:val="000000" w:themeColor="text1"/>
          <w:sz w:val="28"/>
          <w:szCs w:val="28"/>
        </w:rPr>
        <w:t>Ситуационная</w:t>
      </w:r>
      <w:r w:rsidRPr="00F312E6">
        <w:rPr>
          <w:b w:val="0"/>
          <w:color w:val="000000" w:themeColor="text1"/>
          <w:spacing w:val="-3"/>
          <w:sz w:val="28"/>
          <w:szCs w:val="28"/>
        </w:rPr>
        <w:t xml:space="preserve"> </w:t>
      </w:r>
      <w:r w:rsidRPr="00F312E6">
        <w:rPr>
          <w:b w:val="0"/>
          <w:color w:val="000000" w:themeColor="text1"/>
          <w:sz w:val="28"/>
          <w:szCs w:val="28"/>
        </w:rPr>
        <w:t>задача</w:t>
      </w:r>
      <w:r w:rsidRPr="00F312E6">
        <w:rPr>
          <w:b w:val="0"/>
          <w:color w:val="000000" w:themeColor="text1"/>
          <w:spacing w:val="-2"/>
          <w:sz w:val="28"/>
          <w:szCs w:val="28"/>
        </w:rPr>
        <w:t xml:space="preserve"> </w:t>
      </w:r>
      <w:r w:rsidRPr="00F312E6">
        <w:rPr>
          <w:b w:val="0"/>
          <w:color w:val="000000" w:themeColor="text1"/>
          <w:sz w:val="28"/>
          <w:szCs w:val="28"/>
        </w:rPr>
        <w:t>4:</w:t>
      </w:r>
    </w:p>
    <w:p w:rsidR="00E05A4A" w:rsidRPr="00F312E6" w:rsidRDefault="00E05A4A" w:rsidP="00E05A4A">
      <w:pPr>
        <w:pStyle w:val="a5"/>
        <w:rPr>
          <w:color w:val="000000" w:themeColor="text1"/>
          <w:sz w:val="28"/>
          <w:szCs w:val="28"/>
        </w:rPr>
      </w:pPr>
    </w:p>
    <w:p w:rsidR="009944E8" w:rsidRDefault="009944E8" w:rsidP="009944E8">
      <w:pPr>
        <w:spacing w:after="0" w:line="240" w:lineRule="auto"/>
        <w:ind w:firstLine="709"/>
        <w:jc w:val="both"/>
        <w:rPr>
          <w:rFonts w:ascii="Times New Roman" w:hAnsi="Times New Roman"/>
          <w:color w:val="000000"/>
          <w:sz w:val="28"/>
          <w:szCs w:val="28"/>
        </w:rPr>
      </w:pPr>
      <w:r w:rsidRPr="009944E8">
        <w:rPr>
          <w:rFonts w:ascii="Times New Roman" w:hAnsi="Times New Roman"/>
          <w:color w:val="000000"/>
          <w:sz w:val="28"/>
          <w:szCs w:val="28"/>
        </w:rPr>
        <w:t xml:space="preserve">Исследуется процесс обмена сообщениями между подразделениями таможенного органа. Имеется два варианта размещения нового сетевого оборудования. Показатель исхода операции – число переданных сообщений </w:t>
      </w:r>
      <w:proofErr w:type="spellStart"/>
      <w:r w:rsidRPr="009944E8">
        <w:rPr>
          <w:rFonts w:ascii="Times New Roman" w:hAnsi="Times New Roman"/>
          <w:color w:val="000000"/>
          <w:sz w:val="28"/>
          <w:szCs w:val="28"/>
          <w:lang w:val="en-US"/>
        </w:rPr>
        <w:t>n</w:t>
      </w:r>
      <w:r w:rsidRPr="009944E8">
        <w:rPr>
          <w:rFonts w:ascii="Times New Roman" w:hAnsi="Times New Roman"/>
          <w:color w:val="000000"/>
          <w:sz w:val="28"/>
          <w:szCs w:val="28"/>
          <w:vertAlign w:val="subscript"/>
          <w:lang w:val="en-US"/>
        </w:rPr>
        <w:t>k</w:t>
      </w:r>
      <w:proofErr w:type="spellEnd"/>
      <w:r w:rsidRPr="009944E8">
        <w:rPr>
          <w:rFonts w:ascii="Times New Roman" w:hAnsi="Times New Roman"/>
          <w:color w:val="000000"/>
          <w:sz w:val="28"/>
          <w:szCs w:val="28"/>
        </w:rPr>
        <w:t>. Числовые данные для оценки приведены в таблице.</w:t>
      </w:r>
    </w:p>
    <w:p w:rsidR="009944E8" w:rsidRDefault="009944E8" w:rsidP="009944E8">
      <w:pPr>
        <w:spacing w:after="0" w:line="240" w:lineRule="auto"/>
        <w:ind w:firstLine="709"/>
        <w:jc w:val="both"/>
        <w:rPr>
          <w:rFonts w:ascii="Times New Roman" w:hAnsi="Times New Roman"/>
          <w:color w:val="000000"/>
          <w:sz w:val="28"/>
          <w:szCs w:val="28"/>
        </w:rPr>
      </w:pPr>
    </w:p>
    <w:tbl>
      <w:tblPr>
        <w:tblStyle w:val="a4"/>
        <w:tblW w:w="0" w:type="auto"/>
        <w:tblLook w:val="04A0" w:firstRow="1" w:lastRow="0" w:firstColumn="1" w:lastColumn="0" w:noHBand="0" w:noVBand="1"/>
      </w:tblPr>
      <w:tblGrid>
        <w:gridCol w:w="2392"/>
        <w:gridCol w:w="2393"/>
        <w:gridCol w:w="2393"/>
        <w:gridCol w:w="2393"/>
      </w:tblGrid>
      <w:tr w:rsidR="009944E8" w:rsidTr="009944E8">
        <w:tc>
          <w:tcPr>
            <w:tcW w:w="2392" w:type="dxa"/>
          </w:tcPr>
          <w:p w:rsidR="009944E8" w:rsidRPr="009944E8" w:rsidRDefault="009944E8" w:rsidP="009944E8">
            <w:pPr>
              <w:jc w:val="center"/>
              <w:rPr>
                <w:rFonts w:ascii="Times New Roman" w:hAnsi="Times New Roman"/>
                <w:sz w:val="28"/>
                <w:szCs w:val="28"/>
              </w:rPr>
            </w:pPr>
            <w:proofErr w:type="spellStart"/>
            <w:r w:rsidRPr="009944E8">
              <w:rPr>
                <w:rFonts w:ascii="Times New Roman" w:hAnsi="Times New Roman"/>
                <w:sz w:val="28"/>
                <w:szCs w:val="28"/>
                <w:lang w:val="en-US"/>
              </w:rPr>
              <w:t>a</w:t>
            </w:r>
            <w:r w:rsidRPr="009944E8">
              <w:rPr>
                <w:rFonts w:ascii="Times New Roman" w:hAnsi="Times New Roman"/>
                <w:sz w:val="28"/>
                <w:szCs w:val="28"/>
                <w:vertAlign w:val="subscript"/>
                <w:lang w:val="en-US"/>
              </w:rPr>
              <w:t>i</w:t>
            </w:r>
            <w:proofErr w:type="spellEnd"/>
            <w:r w:rsidRPr="009944E8">
              <w:rPr>
                <w:rFonts w:ascii="Times New Roman" w:hAnsi="Times New Roman"/>
                <w:sz w:val="28"/>
                <w:szCs w:val="28"/>
                <w:lang w:val="en-US"/>
              </w:rPr>
              <w:t xml:space="preserve"> (</w:t>
            </w:r>
            <w:r w:rsidRPr="009944E8">
              <w:rPr>
                <w:rFonts w:ascii="Times New Roman" w:hAnsi="Times New Roman"/>
                <w:sz w:val="28"/>
                <w:szCs w:val="28"/>
              </w:rPr>
              <w:t>альтернатива)</w:t>
            </w:r>
          </w:p>
        </w:tc>
        <w:tc>
          <w:tcPr>
            <w:tcW w:w="2393" w:type="dxa"/>
          </w:tcPr>
          <w:p w:rsidR="009944E8" w:rsidRPr="009944E8" w:rsidRDefault="009944E8" w:rsidP="009944E8">
            <w:pPr>
              <w:jc w:val="center"/>
              <w:rPr>
                <w:rFonts w:ascii="Times New Roman" w:hAnsi="Times New Roman"/>
                <w:sz w:val="28"/>
                <w:szCs w:val="28"/>
              </w:rPr>
            </w:pPr>
            <w:proofErr w:type="spellStart"/>
            <w:r w:rsidRPr="009944E8">
              <w:rPr>
                <w:rFonts w:ascii="Times New Roman" w:hAnsi="Times New Roman"/>
                <w:sz w:val="28"/>
                <w:szCs w:val="28"/>
                <w:lang w:val="en-US"/>
              </w:rPr>
              <w:t>n</w:t>
            </w:r>
            <w:r w:rsidRPr="009944E8">
              <w:rPr>
                <w:rFonts w:ascii="Times New Roman" w:hAnsi="Times New Roman"/>
                <w:sz w:val="28"/>
                <w:szCs w:val="28"/>
                <w:vertAlign w:val="subscript"/>
                <w:lang w:val="en-US"/>
              </w:rPr>
              <w:t>k</w:t>
            </w:r>
            <w:proofErr w:type="spellEnd"/>
            <w:r w:rsidRPr="009944E8">
              <w:rPr>
                <w:rFonts w:ascii="Times New Roman" w:hAnsi="Times New Roman"/>
                <w:sz w:val="28"/>
                <w:szCs w:val="28"/>
              </w:rPr>
              <w:t xml:space="preserve"> (исход)</w:t>
            </w:r>
          </w:p>
        </w:tc>
        <w:tc>
          <w:tcPr>
            <w:tcW w:w="2393" w:type="dxa"/>
          </w:tcPr>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lang w:val="en-US"/>
              </w:rPr>
              <w:t>p</w:t>
            </w:r>
            <w:r w:rsidRPr="009944E8">
              <w:rPr>
                <w:rFonts w:ascii="Times New Roman" w:hAnsi="Times New Roman"/>
                <w:sz w:val="28"/>
                <w:szCs w:val="28"/>
              </w:rPr>
              <w:t xml:space="preserve"> (</w:t>
            </w:r>
            <w:proofErr w:type="spellStart"/>
            <w:r w:rsidRPr="009944E8">
              <w:rPr>
                <w:rFonts w:ascii="Times New Roman" w:hAnsi="Times New Roman"/>
                <w:sz w:val="28"/>
                <w:szCs w:val="28"/>
                <w:lang w:val="en-US"/>
              </w:rPr>
              <w:t>n</w:t>
            </w:r>
            <w:r w:rsidRPr="009944E8">
              <w:rPr>
                <w:rFonts w:ascii="Times New Roman" w:hAnsi="Times New Roman"/>
                <w:sz w:val="28"/>
                <w:szCs w:val="28"/>
                <w:vertAlign w:val="subscript"/>
                <w:lang w:val="en-US"/>
              </w:rPr>
              <w:t>k</w:t>
            </w:r>
            <w:proofErr w:type="spellEnd"/>
            <w:r w:rsidRPr="009944E8">
              <w:rPr>
                <w:rFonts w:ascii="Times New Roman" w:hAnsi="Times New Roman"/>
                <w:sz w:val="28"/>
                <w:szCs w:val="28"/>
              </w:rPr>
              <w:t>/</w:t>
            </w:r>
            <w:proofErr w:type="spellStart"/>
            <w:r w:rsidRPr="009944E8">
              <w:rPr>
                <w:rFonts w:ascii="Times New Roman" w:hAnsi="Times New Roman"/>
                <w:sz w:val="28"/>
                <w:szCs w:val="28"/>
                <w:lang w:val="en-US"/>
              </w:rPr>
              <w:t>a</w:t>
            </w:r>
            <w:r w:rsidRPr="009944E8">
              <w:rPr>
                <w:rFonts w:ascii="Times New Roman" w:hAnsi="Times New Roman"/>
                <w:sz w:val="28"/>
                <w:szCs w:val="28"/>
                <w:vertAlign w:val="subscript"/>
                <w:lang w:val="en-US"/>
              </w:rPr>
              <w:t>i</w:t>
            </w:r>
            <w:proofErr w:type="spellEnd"/>
            <w:r w:rsidRPr="009944E8">
              <w:rPr>
                <w:rFonts w:ascii="Times New Roman" w:hAnsi="Times New Roman"/>
                <w:sz w:val="28"/>
                <w:szCs w:val="28"/>
              </w:rPr>
              <w:t>)</w:t>
            </w:r>
          </w:p>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(вероятность появления исхода)</w:t>
            </w:r>
          </w:p>
        </w:tc>
        <w:tc>
          <w:tcPr>
            <w:tcW w:w="2393" w:type="dxa"/>
          </w:tcPr>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lang w:val="en-US"/>
              </w:rPr>
              <w:t>F(</w:t>
            </w:r>
            <w:proofErr w:type="spellStart"/>
            <w:r w:rsidRPr="009944E8">
              <w:rPr>
                <w:rFonts w:ascii="Times New Roman" w:hAnsi="Times New Roman"/>
                <w:sz w:val="28"/>
                <w:szCs w:val="28"/>
                <w:lang w:val="en-US"/>
              </w:rPr>
              <w:t>n</w:t>
            </w:r>
            <w:r w:rsidRPr="009944E8">
              <w:rPr>
                <w:rFonts w:ascii="Times New Roman" w:hAnsi="Times New Roman"/>
                <w:sz w:val="28"/>
                <w:szCs w:val="28"/>
                <w:vertAlign w:val="subscript"/>
                <w:lang w:val="en-US"/>
              </w:rPr>
              <w:t>k</w:t>
            </w:r>
            <w:proofErr w:type="spellEnd"/>
            <w:r w:rsidRPr="009944E8">
              <w:rPr>
                <w:rFonts w:ascii="Times New Roman" w:hAnsi="Times New Roman"/>
                <w:sz w:val="28"/>
                <w:szCs w:val="28"/>
                <w:lang w:val="en-US"/>
              </w:rPr>
              <w:t>)</w:t>
            </w:r>
          </w:p>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(полезность исхода)</w:t>
            </w:r>
          </w:p>
        </w:tc>
      </w:tr>
      <w:tr w:rsidR="009944E8" w:rsidTr="009944E8">
        <w:tc>
          <w:tcPr>
            <w:tcW w:w="2392" w:type="dxa"/>
          </w:tcPr>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Вариант 1</w:t>
            </w:r>
          </w:p>
        </w:tc>
        <w:tc>
          <w:tcPr>
            <w:tcW w:w="2393" w:type="dxa"/>
          </w:tcPr>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60</w:t>
            </w:r>
          </w:p>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40</w:t>
            </w:r>
          </w:p>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20</w:t>
            </w:r>
          </w:p>
        </w:tc>
        <w:tc>
          <w:tcPr>
            <w:tcW w:w="2393" w:type="dxa"/>
          </w:tcPr>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0,3</w:t>
            </w:r>
          </w:p>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0,5</w:t>
            </w:r>
          </w:p>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0,2</w:t>
            </w:r>
          </w:p>
        </w:tc>
        <w:tc>
          <w:tcPr>
            <w:tcW w:w="2393" w:type="dxa"/>
          </w:tcPr>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0,8</w:t>
            </w:r>
          </w:p>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0,5</w:t>
            </w:r>
          </w:p>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0,1</w:t>
            </w:r>
          </w:p>
        </w:tc>
      </w:tr>
      <w:tr w:rsidR="009944E8" w:rsidTr="009944E8">
        <w:tc>
          <w:tcPr>
            <w:tcW w:w="2392" w:type="dxa"/>
          </w:tcPr>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Вариант 2</w:t>
            </w:r>
          </w:p>
        </w:tc>
        <w:tc>
          <w:tcPr>
            <w:tcW w:w="2393" w:type="dxa"/>
          </w:tcPr>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60</w:t>
            </w:r>
          </w:p>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40</w:t>
            </w:r>
          </w:p>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20</w:t>
            </w:r>
          </w:p>
        </w:tc>
        <w:tc>
          <w:tcPr>
            <w:tcW w:w="2393" w:type="dxa"/>
          </w:tcPr>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0,25</w:t>
            </w:r>
          </w:p>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0,60</w:t>
            </w:r>
          </w:p>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0,15</w:t>
            </w:r>
          </w:p>
        </w:tc>
        <w:tc>
          <w:tcPr>
            <w:tcW w:w="2393" w:type="dxa"/>
          </w:tcPr>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0,8</w:t>
            </w:r>
          </w:p>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0,5</w:t>
            </w:r>
          </w:p>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0,1</w:t>
            </w:r>
          </w:p>
        </w:tc>
      </w:tr>
    </w:tbl>
    <w:p w:rsidR="009944E8" w:rsidRDefault="009944E8" w:rsidP="009944E8">
      <w:pPr>
        <w:spacing w:after="0" w:line="240" w:lineRule="auto"/>
        <w:ind w:firstLine="709"/>
        <w:jc w:val="both"/>
        <w:rPr>
          <w:rFonts w:ascii="Times New Roman" w:hAnsi="Times New Roman"/>
          <w:color w:val="000000"/>
          <w:sz w:val="28"/>
          <w:szCs w:val="28"/>
        </w:rPr>
      </w:pPr>
    </w:p>
    <w:p w:rsidR="009944E8" w:rsidRPr="000A56A7" w:rsidRDefault="009944E8" w:rsidP="009944E8">
      <w:pPr>
        <w:spacing w:after="0" w:line="240" w:lineRule="auto"/>
        <w:ind w:firstLine="709"/>
        <w:rPr>
          <w:color w:val="000000"/>
          <w:sz w:val="24"/>
          <w:szCs w:val="24"/>
        </w:rPr>
      </w:pPr>
      <w:r w:rsidRPr="009944E8">
        <w:rPr>
          <w:rFonts w:ascii="Times New Roman" w:hAnsi="Times New Roman"/>
          <w:color w:val="000000"/>
          <w:sz w:val="28"/>
          <w:szCs w:val="28"/>
        </w:rPr>
        <w:t>Выберите оптимальный вариант размещения нового оборудования</w:t>
      </w:r>
      <w:r w:rsidRPr="000A56A7">
        <w:rPr>
          <w:color w:val="000000"/>
          <w:sz w:val="24"/>
          <w:szCs w:val="24"/>
        </w:rPr>
        <w:t>.</w:t>
      </w:r>
    </w:p>
    <w:p w:rsidR="00E05A4A" w:rsidRPr="00F312E6" w:rsidRDefault="00E05A4A" w:rsidP="00E05A4A">
      <w:pPr>
        <w:pStyle w:val="a5"/>
        <w:rPr>
          <w:color w:val="000000" w:themeColor="text1"/>
          <w:sz w:val="28"/>
          <w:szCs w:val="28"/>
        </w:rPr>
      </w:pPr>
    </w:p>
    <w:p w:rsidR="00E05A4A" w:rsidRPr="00F312E6" w:rsidRDefault="00E05A4A" w:rsidP="00E05A4A">
      <w:pPr>
        <w:pStyle w:val="41"/>
        <w:ind w:left="0" w:right="0"/>
        <w:rPr>
          <w:b w:val="0"/>
          <w:color w:val="000000" w:themeColor="text1"/>
          <w:sz w:val="28"/>
          <w:szCs w:val="28"/>
        </w:rPr>
      </w:pPr>
      <w:r w:rsidRPr="00F312E6">
        <w:rPr>
          <w:b w:val="0"/>
          <w:color w:val="000000" w:themeColor="text1"/>
          <w:sz w:val="28"/>
          <w:szCs w:val="28"/>
        </w:rPr>
        <w:t>Ситуационная</w:t>
      </w:r>
      <w:r w:rsidRPr="00F312E6">
        <w:rPr>
          <w:b w:val="0"/>
          <w:color w:val="000000" w:themeColor="text1"/>
          <w:spacing w:val="-3"/>
          <w:sz w:val="28"/>
          <w:szCs w:val="28"/>
        </w:rPr>
        <w:t xml:space="preserve"> </w:t>
      </w:r>
      <w:r w:rsidRPr="00F312E6">
        <w:rPr>
          <w:b w:val="0"/>
          <w:color w:val="000000" w:themeColor="text1"/>
          <w:sz w:val="28"/>
          <w:szCs w:val="28"/>
        </w:rPr>
        <w:t>задача</w:t>
      </w:r>
      <w:r w:rsidRPr="00F312E6">
        <w:rPr>
          <w:b w:val="0"/>
          <w:color w:val="000000" w:themeColor="text1"/>
          <w:spacing w:val="-2"/>
          <w:sz w:val="28"/>
          <w:szCs w:val="28"/>
        </w:rPr>
        <w:t xml:space="preserve"> </w:t>
      </w:r>
      <w:r w:rsidRPr="00F312E6">
        <w:rPr>
          <w:b w:val="0"/>
          <w:color w:val="000000" w:themeColor="text1"/>
          <w:sz w:val="28"/>
          <w:szCs w:val="28"/>
        </w:rPr>
        <w:t>5:</w:t>
      </w:r>
    </w:p>
    <w:p w:rsidR="00E05A4A" w:rsidRPr="009944E8" w:rsidRDefault="00E05A4A" w:rsidP="009944E8">
      <w:pPr>
        <w:pStyle w:val="a5"/>
        <w:ind w:firstLine="709"/>
        <w:rPr>
          <w:color w:val="000000" w:themeColor="text1"/>
          <w:sz w:val="28"/>
          <w:szCs w:val="28"/>
        </w:rPr>
      </w:pPr>
    </w:p>
    <w:p w:rsidR="009944E8" w:rsidRPr="009944E8" w:rsidRDefault="009944E8" w:rsidP="009944E8">
      <w:pPr>
        <w:pStyle w:val="HTML"/>
        <w:tabs>
          <w:tab w:val="clear" w:pos="6412"/>
          <w:tab w:val="clear" w:pos="7328"/>
          <w:tab w:val="clear" w:pos="8244"/>
          <w:tab w:val="clear" w:pos="9160"/>
          <w:tab w:val="clear" w:pos="10076"/>
          <w:tab w:val="left" w:pos="10080"/>
        </w:tabs>
        <w:ind w:firstLine="709"/>
        <w:jc w:val="both"/>
        <w:rPr>
          <w:rFonts w:ascii="Times New Roman" w:hAnsi="Times New Roman" w:cs="Times New Roman"/>
          <w:sz w:val="28"/>
          <w:szCs w:val="28"/>
        </w:rPr>
      </w:pPr>
      <w:r w:rsidRPr="009944E8">
        <w:rPr>
          <w:rFonts w:ascii="Times New Roman" w:hAnsi="Times New Roman" w:cs="Times New Roman"/>
          <w:sz w:val="28"/>
          <w:szCs w:val="28"/>
        </w:rPr>
        <w:t>К каким видам относятся решения, принятые сотрудниками таможенных органов в приведенных примерах?</w:t>
      </w:r>
    </w:p>
    <w:p w:rsidR="009944E8" w:rsidRPr="009944E8" w:rsidRDefault="009944E8" w:rsidP="009944E8">
      <w:pPr>
        <w:pStyle w:val="aa"/>
        <w:spacing w:before="0" w:beforeAutospacing="0" w:after="0" w:afterAutospacing="0"/>
        <w:ind w:firstLine="709"/>
        <w:jc w:val="both"/>
        <w:rPr>
          <w:sz w:val="28"/>
          <w:szCs w:val="28"/>
        </w:rPr>
      </w:pPr>
      <w:r w:rsidRPr="009944E8">
        <w:rPr>
          <w:sz w:val="28"/>
          <w:szCs w:val="28"/>
        </w:rPr>
        <w:t>1) 23 апреля 20</w:t>
      </w:r>
      <w:r>
        <w:rPr>
          <w:sz w:val="28"/>
          <w:szCs w:val="28"/>
        </w:rPr>
        <w:t>21</w:t>
      </w:r>
      <w:r w:rsidRPr="009944E8">
        <w:rPr>
          <w:sz w:val="28"/>
          <w:szCs w:val="28"/>
        </w:rPr>
        <w:t xml:space="preserve"> года гражданин </w:t>
      </w:r>
      <w:proofErr w:type="spellStart"/>
      <w:r>
        <w:rPr>
          <w:sz w:val="28"/>
          <w:szCs w:val="28"/>
        </w:rPr>
        <w:t>Пущин</w:t>
      </w:r>
      <w:proofErr w:type="spellEnd"/>
      <w:r>
        <w:rPr>
          <w:sz w:val="28"/>
          <w:szCs w:val="28"/>
        </w:rPr>
        <w:t xml:space="preserve"> К.Н.</w:t>
      </w:r>
      <w:r w:rsidRPr="009944E8">
        <w:rPr>
          <w:sz w:val="28"/>
          <w:szCs w:val="28"/>
        </w:rPr>
        <w:t xml:space="preserve"> перемещал через таможенную границу РФ товары народного потребления в сопровождаемом багаже и проходил таможенное оформление. </w:t>
      </w:r>
      <w:proofErr w:type="spellStart"/>
      <w:r>
        <w:rPr>
          <w:sz w:val="28"/>
          <w:szCs w:val="28"/>
        </w:rPr>
        <w:t>Пущин</w:t>
      </w:r>
      <w:proofErr w:type="spellEnd"/>
      <w:r>
        <w:rPr>
          <w:sz w:val="28"/>
          <w:szCs w:val="28"/>
        </w:rPr>
        <w:t xml:space="preserve"> К.Н.</w:t>
      </w:r>
      <w:r w:rsidRPr="009944E8">
        <w:rPr>
          <w:sz w:val="28"/>
          <w:szCs w:val="28"/>
        </w:rPr>
        <w:t xml:space="preserve"> подъехал к кабинке </w:t>
      </w:r>
      <w:r w:rsidRPr="009944E8">
        <w:rPr>
          <w:sz w:val="28"/>
          <w:szCs w:val="28"/>
        </w:rPr>
        <w:lastRenderedPageBreak/>
        <w:t xml:space="preserve">таможенного инспектора Смирновой </w:t>
      </w:r>
      <w:r>
        <w:rPr>
          <w:sz w:val="28"/>
          <w:szCs w:val="28"/>
        </w:rPr>
        <w:t xml:space="preserve">В.А. </w:t>
      </w:r>
      <w:r w:rsidRPr="009944E8">
        <w:rPr>
          <w:sz w:val="28"/>
          <w:szCs w:val="28"/>
        </w:rPr>
        <w:t xml:space="preserve">и предъявил к таможенному досмотру товары народного потребления в количестве тридцати пяти килограмм, ввозимые, по его словам, для личного пользования. В ходе таможенного оформления было установлено, что </w:t>
      </w:r>
      <w:proofErr w:type="spellStart"/>
      <w:r>
        <w:rPr>
          <w:sz w:val="28"/>
          <w:szCs w:val="28"/>
        </w:rPr>
        <w:t>Пущин</w:t>
      </w:r>
      <w:proofErr w:type="spellEnd"/>
      <w:r>
        <w:rPr>
          <w:sz w:val="28"/>
          <w:szCs w:val="28"/>
        </w:rPr>
        <w:t xml:space="preserve"> К.Н.</w:t>
      </w:r>
      <w:r w:rsidRPr="009944E8">
        <w:rPr>
          <w:sz w:val="28"/>
          <w:szCs w:val="28"/>
        </w:rPr>
        <w:t xml:space="preserve"> перевозил четыре майки, четырнадцать блуз, пять детских костюмов, девять рубашек, десять брюк, семнадцать ветровок, девятнадцать футболок, восемь спортивных костюмов, пятнадцать кепок, девять пар обуви, шестнадцать очков, четырнадцать шорт, пять спортивных брюк. При устном опросе </w:t>
      </w:r>
      <w:proofErr w:type="spellStart"/>
      <w:r>
        <w:rPr>
          <w:sz w:val="28"/>
          <w:szCs w:val="28"/>
        </w:rPr>
        <w:t>Пущин</w:t>
      </w:r>
      <w:proofErr w:type="spellEnd"/>
      <w:r>
        <w:rPr>
          <w:sz w:val="28"/>
          <w:szCs w:val="28"/>
        </w:rPr>
        <w:t xml:space="preserve"> К.Н.</w:t>
      </w:r>
      <w:r w:rsidRPr="009944E8">
        <w:rPr>
          <w:sz w:val="28"/>
          <w:szCs w:val="28"/>
        </w:rPr>
        <w:t xml:space="preserve"> не смог пояснить, какие конкретно вещи и для кого он перевозит. Кроме того, он пояснил, что в случае отказа в оформлении товара в льготном упрощенном порядке ему необходимо оформить реэкспорт товара, так как товар является китайским. Исходя из характера перемещаемого товара и его количества Смирнова </w:t>
      </w:r>
      <w:r>
        <w:rPr>
          <w:sz w:val="28"/>
          <w:szCs w:val="28"/>
        </w:rPr>
        <w:t xml:space="preserve">В.А. </w:t>
      </w:r>
      <w:r w:rsidRPr="009944E8">
        <w:rPr>
          <w:sz w:val="28"/>
          <w:szCs w:val="28"/>
        </w:rPr>
        <w:t xml:space="preserve">поняла, что товар носит коммерческий характер, ввозится по просьбе граждан КНР, и в течение тридцати минут после начала осмотра приняла решение, что </w:t>
      </w:r>
      <w:proofErr w:type="spellStart"/>
      <w:r>
        <w:rPr>
          <w:sz w:val="28"/>
          <w:szCs w:val="28"/>
        </w:rPr>
        <w:t>Пущин</w:t>
      </w:r>
      <w:proofErr w:type="spellEnd"/>
      <w:r>
        <w:rPr>
          <w:sz w:val="28"/>
          <w:szCs w:val="28"/>
        </w:rPr>
        <w:t xml:space="preserve"> К.Н.</w:t>
      </w:r>
      <w:r w:rsidRPr="009944E8">
        <w:rPr>
          <w:sz w:val="28"/>
          <w:szCs w:val="28"/>
        </w:rPr>
        <w:t xml:space="preserve"> не имел права на перемещение товаров с полным освобождением от таможенных платежей. Поскольку </w:t>
      </w:r>
      <w:proofErr w:type="spellStart"/>
      <w:r>
        <w:rPr>
          <w:sz w:val="28"/>
          <w:szCs w:val="28"/>
        </w:rPr>
        <w:t>Пущин</w:t>
      </w:r>
      <w:proofErr w:type="spellEnd"/>
      <w:r>
        <w:rPr>
          <w:sz w:val="28"/>
          <w:szCs w:val="28"/>
        </w:rPr>
        <w:t xml:space="preserve"> К.Н.</w:t>
      </w:r>
      <w:r w:rsidRPr="009944E8">
        <w:rPr>
          <w:sz w:val="28"/>
          <w:szCs w:val="28"/>
        </w:rPr>
        <w:t xml:space="preserve"> не мог предоставить документы, подтверждающие некоммерческий характер ввозившегося товара, Смирнова </w:t>
      </w:r>
      <w:r>
        <w:rPr>
          <w:sz w:val="28"/>
          <w:szCs w:val="28"/>
        </w:rPr>
        <w:t xml:space="preserve">В.А. </w:t>
      </w:r>
      <w:r w:rsidRPr="009944E8">
        <w:rPr>
          <w:sz w:val="28"/>
          <w:szCs w:val="28"/>
        </w:rPr>
        <w:t xml:space="preserve">приняла решение о помещении товара на склад временного хранения до момента подтверждения его предназначения. </w:t>
      </w:r>
    </w:p>
    <w:p w:rsidR="009944E8" w:rsidRPr="009944E8" w:rsidRDefault="009944E8" w:rsidP="009944E8">
      <w:pPr>
        <w:shd w:val="clear" w:color="auto" w:fill="FFFFFF"/>
        <w:spacing w:after="0" w:line="240" w:lineRule="auto"/>
        <w:ind w:firstLine="709"/>
        <w:jc w:val="both"/>
        <w:rPr>
          <w:rFonts w:ascii="Times New Roman" w:hAnsi="Times New Roman"/>
          <w:sz w:val="28"/>
          <w:szCs w:val="28"/>
        </w:rPr>
      </w:pPr>
      <w:r w:rsidRPr="009944E8">
        <w:rPr>
          <w:rFonts w:ascii="Times New Roman" w:hAnsi="Times New Roman"/>
          <w:sz w:val="28"/>
          <w:szCs w:val="28"/>
        </w:rPr>
        <w:t xml:space="preserve">2) </w:t>
      </w:r>
      <w:r w:rsidRPr="009944E8">
        <w:rPr>
          <w:rFonts w:ascii="Times New Roman" w:hAnsi="Times New Roman"/>
          <w:color w:val="000000"/>
          <w:sz w:val="28"/>
          <w:szCs w:val="28"/>
        </w:rPr>
        <w:t xml:space="preserve">Тот день в аэропорту «Домодедово» ничем не отличался от многих других. Приземлялись и взлетали авиалайнеры, пассажиры, </w:t>
      </w:r>
      <w:r w:rsidR="00CD7CD4" w:rsidRPr="009944E8">
        <w:rPr>
          <w:rFonts w:ascii="Times New Roman" w:hAnsi="Times New Roman"/>
          <w:color w:val="000000"/>
          <w:sz w:val="28"/>
          <w:szCs w:val="28"/>
        </w:rPr>
        <w:t>кто,</w:t>
      </w:r>
      <w:r w:rsidRPr="009944E8">
        <w:rPr>
          <w:rFonts w:ascii="Times New Roman" w:hAnsi="Times New Roman"/>
          <w:color w:val="000000"/>
          <w:sz w:val="28"/>
          <w:szCs w:val="28"/>
        </w:rPr>
        <w:t xml:space="preserve"> торопясь, а кто не спеша, проходили таможенный досмотр. Часы показывали пять утра, когда в зону прилета прибыли пассажиры из Таджикистана рейсом «Куляб-Москва».</w:t>
      </w:r>
    </w:p>
    <w:p w:rsidR="009944E8" w:rsidRPr="009944E8" w:rsidRDefault="009944E8" w:rsidP="009944E8">
      <w:pPr>
        <w:shd w:val="clear" w:color="auto" w:fill="FFFFFF"/>
        <w:spacing w:after="0" w:line="240" w:lineRule="auto"/>
        <w:ind w:firstLine="709"/>
        <w:jc w:val="both"/>
        <w:rPr>
          <w:rFonts w:ascii="Times New Roman" w:hAnsi="Times New Roman"/>
          <w:sz w:val="28"/>
          <w:szCs w:val="28"/>
        </w:rPr>
      </w:pPr>
      <w:r w:rsidRPr="009944E8">
        <w:rPr>
          <w:rFonts w:ascii="Times New Roman" w:hAnsi="Times New Roman"/>
          <w:color w:val="000000"/>
          <w:sz w:val="28"/>
          <w:szCs w:val="28"/>
        </w:rPr>
        <w:t>Поток людей резко увеличился. И, как обычно</w:t>
      </w:r>
      <w:r>
        <w:rPr>
          <w:rFonts w:ascii="Times New Roman" w:hAnsi="Times New Roman"/>
          <w:color w:val="000000"/>
          <w:sz w:val="28"/>
          <w:szCs w:val="28"/>
        </w:rPr>
        <w:t>,</w:t>
      </w:r>
      <w:r w:rsidRPr="009944E8">
        <w:rPr>
          <w:rFonts w:ascii="Times New Roman" w:hAnsi="Times New Roman"/>
          <w:color w:val="000000"/>
          <w:sz w:val="28"/>
          <w:szCs w:val="28"/>
        </w:rPr>
        <w:t xml:space="preserve"> на этом направлении, прилетевшие двинулись к зеленому коридору. Один из пассажиров привлек внимание таможенного инспектора </w:t>
      </w:r>
      <w:r>
        <w:rPr>
          <w:rFonts w:ascii="Times New Roman" w:hAnsi="Times New Roman"/>
          <w:color w:val="000000"/>
          <w:sz w:val="28"/>
          <w:szCs w:val="28"/>
        </w:rPr>
        <w:t>Николаева Н.И.</w:t>
      </w:r>
      <w:r w:rsidRPr="009944E8">
        <w:rPr>
          <w:rFonts w:ascii="Times New Roman" w:hAnsi="Times New Roman"/>
          <w:color w:val="000000"/>
          <w:sz w:val="28"/>
          <w:szCs w:val="28"/>
        </w:rPr>
        <w:t xml:space="preserve"> При сканировании его багажа было обнаружено, что в нем находятся книги. И не одна, а три, причем большого и нестандартного размера.</w:t>
      </w:r>
    </w:p>
    <w:p w:rsidR="009944E8" w:rsidRPr="009944E8" w:rsidRDefault="009944E8" w:rsidP="009944E8">
      <w:pPr>
        <w:shd w:val="clear" w:color="auto" w:fill="FFFFFF"/>
        <w:spacing w:after="0" w:line="240" w:lineRule="auto"/>
        <w:ind w:firstLine="709"/>
        <w:jc w:val="both"/>
        <w:rPr>
          <w:rFonts w:ascii="Times New Roman" w:hAnsi="Times New Roman"/>
          <w:sz w:val="28"/>
          <w:szCs w:val="28"/>
        </w:rPr>
      </w:pPr>
      <w:r w:rsidRPr="009944E8">
        <w:rPr>
          <w:rFonts w:ascii="Times New Roman" w:hAnsi="Times New Roman"/>
          <w:color w:val="000000"/>
          <w:sz w:val="28"/>
          <w:szCs w:val="28"/>
        </w:rPr>
        <w:t>Характер груза удивил больше всего. У пассажиров этого направления в ба</w:t>
      </w:r>
      <w:r w:rsidRPr="009944E8">
        <w:rPr>
          <w:rFonts w:ascii="Times New Roman" w:hAnsi="Times New Roman"/>
          <w:color w:val="000000"/>
          <w:sz w:val="28"/>
          <w:szCs w:val="28"/>
        </w:rPr>
        <w:softHyphen/>
        <w:t>гаже всегда стандартный набор – лепешки, всевозможные орехи и, конеч</w:t>
      </w:r>
      <w:r w:rsidRPr="009944E8">
        <w:rPr>
          <w:rFonts w:ascii="Times New Roman" w:hAnsi="Times New Roman"/>
          <w:color w:val="000000"/>
          <w:sz w:val="28"/>
          <w:szCs w:val="28"/>
        </w:rPr>
        <w:softHyphen/>
        <w:t>но, личные вещи. На вопрос, есть ли у него предметы, которые необходимо декларировать, нетипичный пассажир ответил отрицательно. Инспекторы реши</w:t>
      </w:r>
      <w:r w:rsidRPr="009944E8">
        <w:rPr>
          <w:rFonts w:ascii="Times New Roman" w:hAnsi="Times New Roman"/>
          <w:color w:val="000000"/>
          <w:sz w:val="28"/>
          <w:szCs w:val="28"/>
        </w:rPr>
        <w:softHyphen/>
        <w:t>ли проверить, какие именно книги пе</w:t>
      </w:r>
      <w:r w:rsidRPr="009944E8">
        <w:rPr>
          <w:rFonts w:ascii="Times New Roman" w:hAnsi="Times New Roman"/>
          <w:color w:val="000000"/>
          <w:sz w:val="28"/>
          <w:szCs w:val="28"/>
        </w:rPr>
        <w:softHyphen/>
        <w:t>ревозит мужчина.</w:t>
      </w:r>
    </w:p>
    <w:p w:rsidR="009944E8" w:rsidRPr="009944E8" w:rsidRDefault="009944E8" w:rsidP="009944E8">
      <w:pPr>
        <w:shd w:val="clear" w:color="auto" w:fill="FFFFFF"/>
        <w:spacing w:after="0" w:line="240" w:lineRule="auto"/>
        <w:ind w:firstLine="709"/>
        <w:jc w:val="both"/>
        <w:rPr>
          <w:rFonts w:ascii="Times New Roman" w:hAnsi="Times New Roman"/>
          <w:sz w:val="28"/>
          <w:szCs w:val="28"/>
        </w:rPr>
      </w:pPr>
      <w:r w:rsidRPr="009944E8">
        <w:rPr>
          <w:rFonts w:ascii="Times New Roman" w:hAnsi="Times New Roman"/>
          <w:color w:val="000000"/>
          <w:sz w:val="28"/>
          <w:szCs w:val="28"/>
        </w:rPr>
        <w:t xml:space="preserve">Взяв в руки один из томов, </w:t>
      </w:r>
      <w:r>
        <w:rPr>
          <w:rFonts w:ascii="Times New Roman" w:hAnsi="Times New Roman"/>
          <w:color w:val="000000"/>
          <w:sz w:val="28"/>
          <w:szCs w:val="28"/>
        </w:rPr>
        <w:t>Николаев Н.И.</w:t>
      </w:r>
      <w:r w:rsidRPr="009944E8">
        <w:rPr>
          <w:rFonts w:ascii="Times New Roman" w:hAnsi="Times New Roman"/>
          <w:color w:val="000000"/>
          <w:sz w:val="28"/>
          <w:szCs w:val="28"/>
        </w:rPr>
        <w:t xml:space="preserve"> с удивлением обнаружил, что он гораздо тяжелее, чем должен быть по внешнему виду. Кроме того, помимо твердой обложки, сверху у него была мягкая обложка. Судя по всему, ее приклеили позже, причем довольно неряшливо. При более внимательном осмотре выяснилось, что вместо стандартной обложки у всех книг какая-то толстая плитка - твердая и тяжелая. Это вызвало подозрение. Было принято решение провести экспресс-анализ, чтобы выяснить, из чего именно сделана странная обложка.</w:t>
      </w:r>
    </w:p>
    <w:p w:rsidR="009944E8" w:rsidRPr="009944E8" w:rsidRDefault="009944E8" w:rsidP="009944E8">
      <w:pPr>
        <w:shd w:val="clear" w:color="auto" w:fill="FFFFFF"/>
        <w:spacing w:after="0" w:line="240" w:lineRule="auto"/>
        <w:ind w:firstLine="709"/>
        <w:jc w:val="both"/>
        <w:rPr>
          <w:rFonts w:ascii="Times New Roman" w:hAnsi="Times New Roman"/>
          <w:sz w:val="28"/>
          <w:szCs w:val="28"/>
        </w:rPr>
      </w:pPr>
      <w:r w:rsidRPr="009944E8">
        <w:rPr>
          <w:rFonts w:ascii="Times New Roman" w:hAnsi="Times New Roman"/>
          <w:sz w:val="28"/>
          <w:szCs w:val="28"/>
        </w:rPr>
        <w:t>К моменту проведения экспертизы криминальное происхождение «облож</w:t>
      </w:r>
      <w:r w:rsidRPr="009944E8">
        <w:rPr>
          <w:rFonts w:ascii="Times New Roman" w:hAnsi="Times New Roman"/>
          <w:sz w:val="28"/>
          <w:szCs w:val="28"/>
        </w:rPr>
        <w:softHyphen/>
        <w:t xml:space="preserve">ки» не вызывало сомнений. И все же результат экспертизы потряс: </w:t>
      </w:r>
      <w:r w:rsidRPr="009944E8">
        <w:rPr>
          <w:rFonts w:ascii="Times New Roman" w:hAnsi="Times New Roman"/>
          <w:sz w:val="28"/>
          <w:szCs w:val="28"/>
        </w:rPr>
        <w:lastRenderedPageBreak/>
        <w:t>«об</w:t>
      </w:r>
      <w:r w:rsidRPr="009944E8">
        <w:rPr>
          <w:rFonts w:ascii="Times New Roman" w:hAnsi="Times New Roman"/>
          <w:sz w:val="28"/>
          <w:szCs w:val="28"/>
        </w:rPr>
        <w:softHyphen/>
        <w:t xml:space="preserve">ложки» были изготовлены из героина. Удивило и то, что у книг не было типичного для героина запаха уксуса, посторонний запах отсутствовал. Но и этим дело не ограничилось. Инспектора присмотрелись к остальному багажу. Помимо книг пассажир вез три пакета орехов: фисташек, миндаля и абрикосовых косточек. При скрупулезном рассмотрении стало заметно, что и они начинены героином. А внешне все выглядело очень натурально </w:t>
      </w:r>
      <w:r w:rsidRPr="009944E8">
        <w:rPr>
          <w:rFonts w:ascii="Times New Roman" w:hAnsi="Times New Roman"/>
          <w:color w:val="000000"/>
          <w:sz w:val="28"/>
          <w:szCs w:val="28"/>
        </w:rPr>
        <w:t>– о</w:t>
      </w:r>
      <w:r w:rsidRPr="009944E8">
        <w:rPr>
          <w:rFonts w:ascii="Times New Roman" w:hAnsi="Times New Roman"/>
          <w:sz w:val="28"/>
          <w:szCs w:val="28"/>
        </w:rPr>
        <w:t>рехи ничем не отличались от настоящих. В итоге общий вес наркотика составил 4,7 килограмма.</w:t>
      </w:r>
    </w:p>
    <w:p w:rsidR="009944E8" w:rsidRDefault="009944E8" w:rsidP="009944E8">
      <w:pPr>
        <w:pStyle w:val="aa"/>
        <w:spacing w:before="0" w:beforeAutospacing="0" w:after="0" w:afterAutospacing="0"/>
        <w:ind w:firstLine="709"/>
        <w:jc w:val="both"/>
        <w:rPr>
          <w:sz w:val="28"/>
          <w:szCs w:val="28"/>
        </w:rPr>
      </w:pPr>
      <w:r w:rsidRPr="009944E8">
        <w:rPr>
          <w:sz w:val="28"/>
          <w:szCs w:val="28"/>
        </w:rPr>
        <w:t xml:space="preserve">Варианты ответов: </w:t>
      </w:r>
    </w:p>
    <w:p w:rsidR="009944E8" w:rsidRDefault="009944E8" w:rsidP="009944E8">
      <w:pPr>
        <w:pStyle w:val="aa"/>
        <w:spacing w:before="0" w:beforeAutospacing="0" w:after="0" w:afterAutospacing="0"/>
        <w:ind w:firstLine="709"/>
        <w:jc w:val="both"/>
        <w:rPr>
          <w:sz w:val="28"/>
          <w:szCs w:val="28"/>
        </w:rPr>
      </w:pPr>
      <w:r w:rsidRPr="009944E8">
        <w:rPr>
          <w:sz w:val="28"/>
          <w:szCs w:val="28"/>
        </w:rPr>
        <w:t xml:space="preserve">а) программированное решение; </w:t>
      </w:r>
    </w:p>
    <w:p w:rsidR="009944E8" w:rsidRPr="009944E8" w:rsidRDefault="009944E8" w:rsidP="009944E8">
      <w:pPr>
        <w:pStyle w:val="aa"/>
        <w:spacing w:before="0" w:beforeAutospacing="0" w:after="0" w:afterAutospacing="0"/>
        <w:ind w:firstLine="709"/>
        <w:jc w:val="both"/>
        <w:rPr>
          <w:sz w:val="28"/>
          <w:szCs w:val="28"/>
        </w:rPr>
      </w:pPr>
      <w:r w:rsidRPr="009944E8">
        <w:rPr>
          <w:sz w:val="28"/>
          <w:szCs w:val="28"/>
        </w:rPr>
        <w:t xml:space="preserve">б) </w:t>
      </w:r>
      <w:proofErr w:type="spellStart"/>
      <w:r w:rsidRPr="009944E8">
        <w:rPr>
          <w:sz w:val="28"/>
          <w:szCs w:val="28"/>
        </w:rPr>
        <w:t>непрограммированное</w:t>
      </w:r>
      <w:proofErr w:type="spellEnd"/>
      <w:r w:rsidRPr="009944E8">
        <w:rPr>
          <w:sz w:val="28"/>
          <w:szCs w:val="28"/>
        </w:rPr>
        <w:t xml:space="preserve"> решение.</w:t>
      </w:r>
    </w:p>
    <w:p w:rsidR="00CD7CD4" w:rsidRDefault="00CD7CD4">
      <w:pPr>
        <w:rPr>
          <w:rFonts w:ascii="Times New Roman" w:hAnsi="Times New Roman"/>
          <w:color w:val="000000" w:themeColor="text1"/>
          <w:sz w:val="28"/>
          <w:szCs w:val="28"/>
        </w:rPr>
      </w:pPr>
    </w:p>
    <w:p w:rsidR="00202C6E" w:rsidRDefault="00202C6E" w:rsidP="00AE7BAF">
      <w:pPr>
        <w:spacing w:after="0"/>
        <w:ind w:firstLine="709"/>
        <w:contextualSpacing/>
        <w:jc w:val="center"/>
        <w:rPr>
          <w:rFonts w:ascii="Times New Roman" w:hAnsi="Times New Roman"/>
          <w:b/>
          <w:iCs/>
          <w:sz w:val="28"/>
          <w:szCs w:val="28"/>
        </w:rPr>
      </w:pPr>
      <w:r w:rsidRPr="004B7086">
        <w:rPr>
          <w:rFonts w:ascii="Times New Roman" w:hAnsi="Times New Roman"/>
          <w:b/>
          <w:iCs/>
          <w:sz w:val="28"/>
          <w:szCs w:val="28"/>
        </w:rPr>
        <w:t>Примерн</w:t>
      </w:r>
      <w:r w:rsidR="003B63AC" w:rsidRPr="004B7086">
        <w:rPr>
          <w:rFonts w:ascii="Times New Roman" w:hAnsi="Times New Roman"/>
          <w:b/>
          <w:iCs/>
          <w:sz w:val="28"/>
          <w:szCs w:val="28"/>
        </w:rPr>
        <w:t>ый</w:t>
      </w:r>
      <w:r w:rsidRPr="004B7086">
        <w:rPr>
          <w:rFonts w:ascii="Times New Roman" w:hAnsi="Times New Roman"/>
          <w:b/>
          <w:iCs/>
          <w:sz w:val="28"/>
          <w:szCs w:val="28"/>
        </w:rPr>
        <w:t xml:space="preserve"> </w:t>
      </w:r>
      <w:r w:rsidR="003B63AC" w:rsidRPr="004B7086">
        <w:rPr>
          <w:rFonts w:ascii="Times New Roman" w:hAnsi="Times New Roman"/>
          <w:b/>
          <w:iCs/>
          <w:sz w:val="28"/>
          <w:szCs w:val="28"/>
        </w:rPr>
        <w:t>перечень вопросов</w:t>
      </w:r>
      <w:r w:rsidR="002D5DAA" w:rsidRPr="004B7086">
        <w:rPr>
          <w:rFonts w:ascii="Times New Roman" w:hAnsi="Times New Roman"/>
          <w:b/>
          <w:iCs/>
          <w:sz w:val="28"/>
          <w:szCs w:val="28"/>
        </w:rPr>
        <w:t xml:space="preserve"> на </w:t>
      </w:r>
      <w:r w:rsidR="00AE7BAF" w:rsidRPr="004B7086">
        <w:rPr>
          <w:rFonts w:ascii="Times New Roman" w:hAnsi="Times New Roman"/>
          <w:b/>
          <w:iCs/>
          <w:sz w:val="28"/>
          <w:szCs w:val="28"/>
        </w:rPr>
        <w:t>экзамен</w:t>
      </w:r>
    </w:p>
    <w:p w:rsidR="00AC2920" w:rsidRPr="002D5DAA" w:rsidRDefault="00AC2920" w:rsidP="00AC2920">
      <w:pPr>
        <w:spacing w:after="0"/>
        <w:ind w:firstLine="709"/>
        <w:contextualSpacing/>
        <w:jc w:val="both"/>
        <w:rPr>
          <w:rFonts w:ascii="Times New Roman" w:hAnsi="Times New Roman"/>
          <w:iCs/>
          <w:sz w:val="28"/>
          <w:szCs w:val="28"/>
        </w:rPr>
      </w:pPr>
      <w:r w:rsidRPr="002D5DAA">
        <w:rPr>
          <w:rFonts w:ascii="Times New Roman" w:hAnsi="Times New Roman"/>
          <w:iCs/>
          <w:sz w:val="28"/>
          <w:szCs w:val="28"/>
        </w:rPr>
        <w:t xml:space="preserve">При проведении промежуточной аттестации обучающемуся предлагается дать ответы на </w:t>
      </w:r>
      <w:r>
        <w:rPr>
          <w:rFonts w:ascii="Times New Roman" w:hAnsi="Times New Roman"/>
          <w:iCs/>
          <w:sz w:val="28"/>
          <w:szCs w:val="28"/>
        </w:rPr>
        <w:t>2</w:t>
      </w:r>
      <w:r w:rsidRPr="002D5DAA">
        <w:rPr>
          <w:rFonts w:ascii="Times New Roman" w:hAnsi="Times New Roman"/>
          <w:iCs/>
          <w:sz w:val="28"/>
          <w:szCs w:val="28"/>
        </w:rPr>
        <w:t xml:space="preserve"> </w:t>
      </w:r>
      <w:r>
        <w:rPr>
          <w:rFonts w:ascii="Times New Roman" w:hAnsi="Times New Roman"/>
          <w:iCs/>
          <w:sz w:val="28"/>
          <w:szCs w:val="28"/>
        </w:rPr>
        <w:t>вопроса</w:t>
      </w:r>
      <w:r w:rsidRPr="002D5DAA">
        <w:rPr>
          <w:rFonts w:ascii="Times New Roman" w:hAnsi="Times New Roman"/>
          <w:iCs/>
          <w:sz w:val="28"/>
          <w:szCs w:val="28"/>
        </w:rPr>
        <w:t xml:space="preserve"> из нижеприведенного списка. </w:t>
      </w:r>
    </w:p>
    <w:p w:rsidR="004B7086" w:rsidRPr="004B7086" w:rsidRDefault="004B7086" w:rsidP="00AE7BAF">
      <w:pPr>
        <w:spacing w:after="0"/>
        <w:ind w:firstLine="709"/>
        <w:contextualSpacing/>
        <w:jc w:val="center"/>
        <w:rPr>
          <w:rFonts w:ascii="Times New Roman" w:hAnsi="Times New Roman"/>
          <w:b/>
          <w:iCs/>
          <w:sz w:val="28"/>
          <w:szCs w:val="28"/>
        </w:rPr>
      </w:pPr>
      <w:bookmarkStart w:id="0" w:name="_GoBack"/>
      <w:bookmarkEnd w:id="0"/>
    </w:p>
    <w:p w:rsidR="004B7086" w:rsidRPr="00E25DF5" w:rsidRDefault="004B7086" w:rsidP="004B7086">
      <w:pPr>
        <w:spacing w:after="0"/>
        <w:contextualSpacing/>
        <w:rPr>
          <w:rFonts w:ascii="Times New Roman" w:hAnsi="Times New Roman"/>
          <w:sz w:val="28"/>
          <w:szCs w:val="28"/>
        </w:rPr>
      </w:pPr>
      <w:r w:rsidRPr="00E25DF5">
        <w:rPr>
          <w:rFonts w:ascii="Times New Roman" w:hAnsi="Times New Roman"/>
          <w:sz w:val="28"/>
          <w:szCs w:val="28"/>
        </w:rPr>
        <w:t>Оценка знаний по компетенци</w:t>
      </w:r>
      <w:r w:rsidR="007B5C99">
        <w:rPr>
          <w:rFonts w:ascii="Times New Roman" w:hAnsi="Times New Roman"/>
          <w:sz w:val="28"/>
          <w:szCs w:val="28"/>
        </w:rPr>
        <w:t xml:space="preserve">и </w:t>
      </w:r>
      <w:r w:rsidRPr="00E25DF5">
        <w:rPr>
          <w:rFonts w:ascii="Times New Roman" w:hAnsi="Times New Roman"/>
          <w:sz w:val="28"/>
          <w:szCs w:val="28"/>
        </w:rPr>
        <w:t>ПК-1</w:t>
      </w:r>
    </w:p>
    <w:p w:rsidR="00F312E6" w:rsidRPr="00ED1796" w:rsidRDefault="00F312E6" w:rsidP="00ED1796">
      <w:pPr>
        <w:tabs>
          <w:tab w:val="left" w:pos="1134"/>
        </w:tabs>
        <w:spacing w:after="0"/>
        <w:ind w:firstLine="709"/>
        <w:contextualSpacing/>
        <w:jc w:val="both"/>
        <w:rPr>
          <w:rFonts w:ascii="Times New Roman" w:hAnsi="Times New Roman"/>
          <w:iCs/>
          <w:color w:val="000000" w:themeColor="text1"/>
          <w:sz w:val="28"/>
          <w:szCs w:val="28"/>
        </w:rPr>
      </w:pPr>
    </w:p>
    <w:p w:rsidR="00AE7BAF" w:rsidRPr="00ED1796" w:rsidRDefault="00AE7BAF" w:rsidP="00ED1796">
      <w:pPr>
        <w:numPr>
          <w:ilvl w:val="0"/>
          <w:numId w:val="1"/>
        </w:numPr>
        <w:tabs>
          <w:tab w:val="clear" w:pos="927"/>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Теория управления как предмет изучения. </w:t>
      </w:r>
    </w:p>
    <w:p w:rsidR="00AE7BAF" w:rsidRPr="00ED1796" w:rsidRDefault="00AE7BAF" w:rsidP="00ED1796">
      <w:pPr>
        <w:pStyle w:val="a7"/>
        <w:widowControl w:val="0"/>
        <w:numPr>
          <w:ilvl w:val="0"/>
          <w:numId w:val="1"/>
        </w:numPr>
        <w:tabs>
          <w:tab w:val="clear" w:pos="927"/>
          <w:tab w:val="left" w:pos="312"/>
          <w:tab w:val="left" w:pos="1134"/>
        </w:tabs>
        <w:suppressAutoHyphen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Научный и традиционный менеджмент. </w:t>
      </w:r>
    </w:p>
    <w:p w:rsidR="00AE7BAF" w:rsidRPr="00ED1796" w:rsidRDefault="00AE7BAF" w:rsidP="00ED1796">
      <w:pPr>
        <w:numPr>
          <w:ilvl w:val="0"/>
          <w:numId w:val="1"/>
        </w:numPr>
        <w:tabs>
          <w:tab w:val="clear" w:pos="927"/>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Проблемы современного менеджмента и пути их преодоления.</w:t>
      </w:r>
    </w:p>
    <w:p w:rsidR="00AE7BAF" w:rsidRPr="00ED1796" w:rsidRDefault="00AE7BAF" w:rsidP="00ED1796">
      <w:pPr>
        <w:numPr>
          <w:ilvl w:val="0"/>
          <w:numId w:val="1"/>
        </w:numPr>
        <w:tabs>
          <w:tab w:val="clear" w:pos="927"/>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Таможенный менеджмент: основные понятия и определения. </w:t>
      </w:r>
    </w:p>
    <w:p w:rsidR="00AE7BAF" w:rsidRPr="00ED1796" w:rsidRDefault="00AE7BAF" w:rsidP="00ED1796">
      <w:pPr>
        <w:numPr>
          <w:ilvl w:val="0"/>
          <w:numId w:val="1"/>
        </w:numPr>
        <w:tabs>
          <w:tab w:val="clear" w:pos="927"/>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Определение понятия «таможенный менеджмент».</w:t>
      </w:r>
    </w:p>
    <w:p w:rsidR="00AE7BAF" w:rsidRPr="00ED1796" w:rsidRDefault="00AE7BAF" w:rsidP="00ED1796">
      <w:pPr>
        <w:numPr>
          <w:ilvl w:val="0"/>
          <w:numId w:val="1"/>
        </w:numPr>
        <w:tabs>
          <w:tab w:val="clear" w:pos="927"/>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Таможенное дело России как объект управления. </w:t>
      </w:r>
    </w:p>
    <w:p w:rsidR="00AE7BAF" w:rsidRPr="00ED1796" w:rsidRDefault="00AE7BAF" w:rsidP="00ED1796">
      <w:pPr>
        <w:numPr>
          <w:ilvl w:val="0"/>
          <w:numId w:val="1"/>
        </w:numPr>
        <w:tabs>
          <w:tab w:val="clear" w:pos="927"/>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Эволюция понятия  «таможенное дело».</w:t>
      </w:r>
    </w:p>
    <w:p w:rsidR="00AE7BAF" w:rsidRPr="00ED1796" w:rsidRDefault="00AE7BAF" w:rsidP="00ED1796">
      <w:pPr>
        <w:numPr>
          <w:ilvl w:val="0"/>
          <w:numId w:val="1"/>
        </w:numPr>
        <w:tabs>
          <w:tab w:val="clear" w:pos="927"/>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Формы представления и  описания таможенного дела. </w:t>
      </w:r>
    </w:p>
    <w:p w:rsidR="00B0592D" w:rsidRPr="00ED1796" w:rsidRDefault="00B0592D" w:rsidP="00ED1796">
      <w:pPr>
        <w:pStyle w:val="a3"/>
        <w:numPr>
          <w:ilvl w:val="0"/>
          <w:numId w:val="1"/>
        </w:numPr>
        <w:tabs>
          <w:tab w:val="clear" w:pos="927"/>
          <w:tab w:val="num" w:pos="1134"/>
        </w:tabs>
        <w:spacing w:after="0" w:line="240" w:lineRule="auto"/>
        <w:ind w:left="0" w:firstLine="709"/>
        <w:jc w:val="both"/>
        <w:rPr>
          <w:rFonts w:ascii="Times New Roman" w:hAnsi="Times New Roman"/>
          <w:noProof/>
          <w:color w:val="000000" w:themeColor="text1"/>
          <w:sz w:val="28"/>
          <w:szCs w:val="28"/>
        </w:rPr>
      </w:pPr>
      <w:r w:rsidRPr="00ED1796">
        <w:rPr>
          <w:rFonts w:ascii="Times New Roman" w:hAnsi="Times New Roman"/>
          <w:noProof/>
          <w:color w:val="000000" w:themeColor="text1"/>
          <w:sz w:val="28"/>
          <w:szCs w:val="28"/>
        </w:rPr>
        <w:t xml:space="preserve">Управленческое решение: понятие. </w:t>
      </w:r>
    </w:p>
    <w:p w:rsidR="00B0592D" w:rsidRPr="00ED1796" w:rsidRDefault="00ED1796" w:rsidP="00ED1796">
      <w:pPr>
        <w:pStyle w:val="a3"/>
        <w:numPr>
          <w:ilvl w:val="0"/>
          <w:numId w:val="1"/>
        </w:numPr>
        <w:tabs>
          <w:tab w:val="clear" w:pos="927"/>
          <w:tab w:val="num" w:pos="1134"/>
        </w:tabs>
        <w:spacing w:after="0" w:line="240" w:lineRule="auto"/>
        <w:ind w:left="0" w:firstLine="709"/>
        <w:jc w:val="both"/>
        <w:rPr>
          <w:rFonts w:ascii="Times New Roman" w:hAnsi="Times New Roman"/>
          <w:noProof/>
          <w:color w:val="000000" w:themeColor="text1"/>
          <w:sz w:val="28"/>
          <w:szCs w:val="28"/>
        </w:rPr>
      </w:pPr>
      <w:r>
        <w:rPr>
          <w:rFonts w:ascii="Times New Roman" w:hAnsi="Times New Roman"/>
          <w:noProof/>
          <w:color w:val="000000" w:themeColor="text1"/>
          <w:sz w:val="28"/>
          <w:szCs w:val="28"/>
        </w:rPr>
        <w:t xml:space="preserve"> </w:t>
      </w:r>
      <w:r w:rsidR="00B0592D" w:rsidRPr="00ED1796">
        <w:rPr>
          <w:rFonts w:ascii="Times New Roman" w:hAnsi="Times New Roman"/>
          <w:noProof/>
          <w:color w:val="000000" w:themeColor="text1"/>
          <w:sz w:val="28"/>
          <w:szCs w:val="28"/>
        </w:rPr>
        <w:t xml:space="preserve">Классификация решений, принимаемых в таможенных органах. </w:t>
      </w:r>
    </w:p>
    <w:p w:rsidR="00B0592D" w:rsidRPr="00ED1796" w:rsidRDefault="00B0592D" w:rsidP="00ED1796">
      <w:pPr>
        <w:pStyle w:val="a3"/>
        <w:numPr>
          <w:ilvl w:val="0"/>
          <w:numId w:val="1"/>
        </w:numPr>
        <w:tabs>
          <w:tab w:val="clear" w:pos="927"/>
          <w:tab w:val="num" w:pos="1134"/>
        </w:tabs>
        <w:spacing w:after="0" w:line="240" w:lineRule="auto"/>
        <w:ind w:left="0" w:firstLine="709"/>
        <w:jc w:val="both"/>
        <w:rPr>
          <w:rFonts w:ascii="Times New Roman" w:hAnsi="Times New Roman"/>
          <w:noProof/>
          <w:color w:val="000000" w:themeColor="text1"/>
          <w:sz w:val="28"/>
          <w:szCs w:val="28"/>
        </w:rPr>
      </w:pPr>
      <w:r w:rsidRPr="00ED1796">
        <w:rPr>
          <w:rFonts w:ascii="Times New Roman" w:hAnsi="Times New Roman"/>
          <w:noProof/>
          <w:color w:val="000000" w:themeColor="text1"/>
          <w:sz w:val="28"/>
          <w:szCs w:val="28"/>
        </w:rPr>
        <w:t>Требования к решениям, принимаемым в таможенных органах.</w:t>
      </w:r>
    </w:p>
    <w:p w:rsidR="00B0592D" w:rsidRPr="00ED1796" w:rsidRDefault="00B0592D" w:rsidP="00ED1796">
      <w:pPr>
        <w:pStyle w:val="a3"/>
        <w:numPr>
          <w:ilvl w:val="0"/>
          <w:numId w:val="1"/>
        </w:numPr>
        <w:tabs>
          <w:tab w:val="clear" w:pos="927"/>
          <w:tab w:val="num" w:pos="1134"/>
        </w:tabs>
        <w:spacing w:after="0" w:line="240" w:lineRule="auto"/>
        <w:ind w:left="0" w:firstLine="709"/>
        <w:jc w:val="both"/>
        <w:rPr>
          <w:rFonts w:ascii="Times New Roman" w:hAnsi="Times New Roman"/>
          <w:noProof/>
          <w:color w:val="000000" w:themeColor="text1"/>
          <w:sz w:val="28"/>
          <w:szCs w:val="28"/>
        </w:rPr>
      </w:pPr>
      <w:r w:rsidRPr="00ED1796">
        <w:rPr>
          <w:rFonts w:ascii="Times New Roman" w:hAnsi="Times New Roman"/>
          <w:noProof/>
          <w:color w:val="000000" w:themeColor="text1"/>
          <w:sz w:val="28"/>
          <w:szCs w:val="28"/>
        </w:rPr>
        <w:t>Этапы разработки и принятия решений.</w:t>
      </w:r>
    </w:p>
    <w:p w:rsidR="00B0592D" w:rsidRPr="00ED1796" w:rsidRDefault="00B0592D" w:rsidP="00ED1796">
      <w:pPr>
        <w:pStyle w:val="a3"/>
        <w:numPr>
          <w:ilvl w:val="0"/>
          <w:numId w:val="1"/>
        </w:numPr>
        <w:tabs>
          <w:tab w:val="clear" w:pos="927"/>
          <w:tab w:val="num" w:pos="1134"/>
        </w:tabs>
        <w:spacing w:after="0" w:line="240" w:lineRule="auto"/>
        <w:ind w:left="0" w:firstLine="709"/>
        <w:jc w:val="both"/>
        <w:rPr>
          <w:rFonts w:ascii="Times New Roman" w:hAnsi="Times New Roman"/>
          <w:noProof/>
          <w:color w:val="000000" w:themeColor="text1"/>
          <w:sz w:val="28"/>
          <w:szCs w:val="28"/>
        </w:rPr>
      </w:pPr>
      <w:r w:rsidRPr="00ED1796">
        <w:rPr>
          <w:rFonts w:ascii="Times New Roman" w:hAnsi="Times New Roman"/>
          <w:noProof/>
          <w:color w:val="000000" w:themeColor="text1"/>
          <w:sz w:val="28"/>
          <w:szCs w:val="28"/>
        </w:rPr>
        <w:t>Критерии эффективности решений, принимаемых сотрудниками таможенных органов.</w:t>
      </w:r>
    </w:p>
    <w:p w:rsidR="00B0592D" w:rsidRPr="00ED1796" w:rsidRDefault="00B0592D" w:rsidP="00ED1796">
      <w:pPr>
        <w:pStyle w:val="a3"/>
        <w:numPr>
          <w:ilvl w:val="0"/>
          <w:numId w:val="1"/>
        </w:numPr>
        <w:tabs>
          <w:tab w:val="clear" w:pos="927"/>
          <w:tab w:val="num" w:pos="1134"/>
        </w:tabs>
        <w:spacing w:after="0" w:line="240" w:lineRule="auto"/>
        <w:ind w:left="0" w:firstLine="709"/>
        <w:jc w:val="both"/>
        <w:rPr>
          <w:rFonts w:ascii="Times New Roman" w:hAnsi="Times New Roman"/>
          <w:iCs/>
          <w:color w:val="000000" w:themeColor="text1"/>
          <w:sz w:val="28"/>
          <w:szCs w:val="28"/>
        </w:rPr>
      </w:pPr>
      <w:r w:rsidRPr="00ED1796">
        <w:rPr>
          <w:rFonts w:ascii="Times New Roman" w:hAnsi="Times New Roman"/>
          <w:noProof/>
          <w:color w:val="000000" w:themeColor="text1"/>
          <w:sz w:val="28"/>
          <w:szCs w:val="28"/>
        </w:rPr>
        <w:t>Информационное обеспечение процесса принятия решений в таможенном органе.</w:t>
      </w:r>
    </w:p>
    <w:p w:rsidR="00AE7BAF" w:rsidRPr="00ED1796" w:rsidRDefault="00AE7BAF" w:rsidP="00ED1796">
      <w:pPr>
        <w:numPr>
          <w:ilvl w:val="0"/>
          <w:numId w:val="1"/>
        </w:numPr>
        <w:tabs>
          <w:tab w:val="clear" w:pos="927"/>
          <w:tab w:val="num" w:pos="33"/>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Алгоритмическая схема, основные этапы и компоненты технологии тренинга.</w:t>
      </w:r>
    </w:p>
    <w:p w:rsidR="00AE7BAF" w:rsidRPr="00ED1796" w:rsidRDefault="00AE7BAF" w:rsidP="00ED1796">
      <w:pPr>
        <w:numPr>
          <w:ilvl w:val="0"/>
          <w:numId w:val="1"/>
        </w:numPr>
        <w:tabs>
          <w:tab w:val="clear" w:pos="927"/>
          <w:tab w:val="num" w:pos="33"/>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Основные компоненты и инструментальные средства технологии тренинга.</w:t>
      </w:r>
    </w:p>
    <w:p w:rsidR="00AE7BAF" w:rsidRPr="00ED1796" w:rsidRDefault="00AE7BAF" w:rsidP="00ED1796">
      <w:pPr>
        <w:numPr>
          <w:ilvl w:val="0"/>
          <w:numId w:val="1"/>
        </w:numPr>
        <w:tabs>
          <w:tab w:val="clear" w:pos="927"/>
          <w:tab w:val="num" w:pos="33"/>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Инструментальные средства тренинг-технологии. </w:t>
      </w:r>
    </w:p>
    <w:p w:rsidR="00AE7BAF" w:rsidRPr="00ED1796" w:rsidRDefault="00AE7BAF" w:rsidP="00ED1796">
      <w:pPr>
        <w:numPr>
          <w:ilvl w:val="0"/>
          <w:numId w:val="1"/>
        </w:numPr>
        <w:tabs>
          <w:tab w:val="clear" w:pos="927"/>
          <w:tab w:val="num" w:pos="33"/>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Методология стратегического моделирования (метод SWOT).</w:t>
      </w:r>
    </w:p>
    <w:p w:rsidR="00AE7BAF" w:rsidRPr="00ED1796" w:rsidRDefault="00AE7BAF" w:rsidP="00ED1796">
      <w:pPr>
        <w:numPr>
          <w:ilvl w:val="0"/>
          <w:numId w:val="1"/>
        </w:numPr>
        <w:tabs>
          <w:tab w:val="clear" w:pos="927"/>
          <w:tab w:val="num" w:pos="33"/>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Подготовка решений на основе методологии стратегического моделирования.</w:t>
      </w:r>
    </w:p>
    <w:p w:rsidR="00AE7BAF" w:rsidRPr="00ED1796" w:rsidRDefault="00AE7BAF" w:rsidP="00ED1796">
      <w:pPr>
        <w:numPr>
          <w:ilvl w:val="0"/>
          <w:numId w:val="1"/>
        </w:numPr>
        <w:tabs>
          <w:tab w:val="clear" w:pos="927"/>
          <w:tab w:val="num" w:pos="33"/>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Тренинг-технология стратегического моделирования.</w:t>
      </w:r>
    </w:p>
    <w:p w:rsidR="00AE7BAF" w:rsidRPr="00ED1796" w:rsidRDefault="00AE7BAF" w:rsidP="00ED1796">
      <w:pPr>
        <w:numPr>
          <w:ilvl w:val="0"/>
          <w:numId w:val="1"/>
        </w:numPr>
        <w:tabs>
          <w:tab w:val="clear" w:pos="927"/>
          <w:tab w:val="num" w:pos="33"/>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lastRenderedPageBreak/>
        <w:t>Факторы, актуализирующие проблему маркетинга таможенных услуг.</w:t>
      </w:r>
    </w:p>
    <w:p w:rsidR="00AE7BAF" w:rsidRPr="00ED1796" w:rsidRDefault="00AE7BAF" w:rsidP="00ED1796">
      <w:pPr>
        <w:numPr>
          <w:ilvl w:val="0"/>
          <w:numId w:val="1"/>
        </w:numPr>
        <w:tabs>
          <w:tab w:val="clear" w:pos="927"/>
          <w:tab w:val="num" w:pos="33"/>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Современные условия и направления развития таможенного администрирования. </w:t>
      </w:r>
    </w:p>
    <w:p w:rsidR="00AE7BAF" w:rsidRPr="00ED1796" w:rsidRDefault="00AE7BAF" w:rsidP="00ED1796">
      <w:pPr>
        <w:numPr>
          <w:ilvl w:val="0"/>
          <w:numId w:val="1"/>
        </w:numPr>
        <w:tabs>
          <w:tab w:val="clear" w:pos="927"/>
          <w:tab w:val="num" w:pos="33"/>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Понятие таможенная услуга и ее структура. </w:t>
      </w:r>
    </w:p>
    <w:p w:rsidR="00AE7BAF" w:rsidRPr="00ED1796" w:rsidRDefault="00AE7BAF" w:rsidP="00ED1796">
      <w:pPr>
        <w:numPr>
          <w:ilvl w:val="0"/>
          <w:numId w:val="1"/>
        </w:numPr>
        <w:tabs>
          <w:tab w:val="clear" w:pos="927"/>
          <w:tab w:val="num" w:pos="33"/>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Основные положения концепции маркетинга таможенных услуг. </w:t>
      </w:r>
    </w:p>
    <w:p w:rsidR="00AE7BAF" w:rsidRPr="00ED1796" w:rsidRDefault="00AE7BAF" w:rsidP="00ED1796">
      <w:pPr>
        <w:numPr>
          <w:ilvl w:val="0"/>
          <w:numId w:val="1"/>
        </w:numPr>
        <w:tabs>
          <w:tab w:val="clear" w:pos="927"/>
          <w:tab w:val="num" w:pos="33"/>
          <w:tab w:val="left" w:pos="459"/>
          <w:tab w:val="left" w:pos="1134"/>
        </w:tabs>
        <w:spacing w:after="0" w:line="240" w:lineRule="auto"/>
        <w:ind w:left="0" w:firstLine="709"/>
        <w:jc w:val="both"/>
        <w:rPr>
          <w:rFonts w:ascii="Times New Roman" w:hAnsi="Times New Roman"/>
          <w:color w:val="000000" w:themeColor="text1"/>
          <w:sz w:val="28"/>
          <w:szCs w:val="28"/>
        </w:rPr>
      </w:pPr>
      <w:proofErr w:type="spellStart"/>
      <w:r w:rsidRPr="00ED1796">
        <w:rPr>
          <w:rFonts w:ascii="Times New Roman" w:hAnsi="Times New Roman"/>
          <w:color w:val="000000" w:themeColor="text1"/>
          <w:sz w:val="28"/>
          <w:szCs w:val="28"/>
        </w:rPr>
        <w:t>Контроллинг</w:t>
      </w:r>
      <w:proofErr w:type="spellEnd"/>
      <w:r w:rsidRPr="00ED1796">
        <w:rPr>
          <w:rFonts w:ascii="Times New Roman" w:hAnsi="Times New Roman"/>
          <w:color w:val="000000" w:themeColor="text1"/>
          <w:sz w:val="28"/>
          <w:szCs w:val="28"/>
        </w:rPr>
        <w:t xml:space="preserve"> – современная концепция управления таможенной деятельностью таможенных органов России </w:t>
      </w:r>
    </w:p>
    <w:p w:rsidR="00AE7BAF" w:rsidRPr="00ED1796" w:rsidRDefault="00AE7BAF" w:rsidP="00ED1796">
      <w:pPr>
        <w:numPr>
          <w:ilvl w:val="0"/>
          <w:numId w:val="1"/>
        </w:numPr>
        <w:tabs>
          <w:tab w:val="clear" w:pos="927"/>
          <w:tab w:val="num" w:pos="33"/>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Стратегия как системная характеристика таможенного органа. Основные определения понятия «стратегия».</w:t>
      </w:r>
    </w:p>
    <w:p w:rsidR="00AE7BAF" w:rsidRPr="00ED1796" w:rsidRDefault="00AE7BAF" w:rsidP="00ED1796">
      <w:pPr>
        <w:numPr>
          <w:ilvl w:val="0"/>
          <w:numId w:val="1"/>
        </w:numPr>
        <w:tabs>
          <w:tab w:val="clear" w:pos="927"/>
          <w:tab w:val="num" w:pos="33"/>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Методологические подходы к формированию стратегий. </w:t>
      </w:r>
    </w:p>
    <w:p w:rsidR="00AE7BAF" w:rsidRPr="00ED1796" w:rsidRDefault="00AE7BAF" w:rsidP="00ED1796">
      <w:pPr>
        <w:numPr>
          <w:ilvl w:val="0"/>
          <w:numId w:val="1"/>
        </w:numPr>
        <w:tabs>
          <w:tab w:val="clear" w:pos="927"/>
          <w:tab w:val="num" w:pos="33"/>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Формирование</w:t>
      </w:r>
      <w:r w:rsidRPr="00ED1796">
        <w:rPr>
          <w:rFonts w:ascii="Times New Roman" w:hAnsi="Times New Roman"/>
          <w:bCs/>
          <w:color w:val="000000" w:themeColor="text1"/>
          <w:sz w:val="28"/>
          <w:szCs w:val="28"/>
          <w:lang w:eastAsia="ru-RU"/>
        </w:rPr>
        <w:t xml:space="preserve"> алгоритмов деятельности, связанные с управлением транспортно-логистическими комплексами и системами, обеспечивающими оптимизацию использования материальных, финансовых, сервисных</w:t>
      </w:r>
      <w:r w:rsidRPr="00ED1796">
        <w:rPr>
          <w:rFonts w:ascii="Times New Roman" w:hAnsi="Times New Roman"/>
          <w:color w:val="000000" w:themeColor="text1"/>
          <w:sz w:val="28"/>
          <w:szCs w:val="28"/>
        </w:rPr>
        <w:t xml:space="preserve"> </w:t>
      </w:r>
      <w:r w:rsidRPr="00ED1796">
        <w:rPr>
          <w:rFonts w:ascii="Times New Roman" w:hAnsi="Times New Roman"/>
          <w:bCs/>
          <w:color w:val="000000" w:themeColor="text1"/>
          <w:sz w:val="28"/>
          <w:szCs w:val="28"/>
          <w:lang w:eastAsia="ru-RU"/>
        </w:rPr>
        <w:t>потоков и людских ресурсов на железнодорожном транспорте.</w:t>
      </w:r>
      <w:r w:rsidRPr="00ED1796">
        <w:rPr>
          <w:rFonts w:ascii="Times New Roman" w:hAnsi="Times New Roman"/>
          <w:color w:val="000000" w:themeColor="text1"/>
          <w:sz w:val="28"/>
          <w:szCs w:val="28"/>
        </w:rPr>
        <w:t xml:space="preserve"> </w:t>
      </w:r>
    </w:p>
    <w:p w:rsidR="00AE7BAF" w:rsidRPr="00ED1796" w:rsidRDefault="00AE7BAF" w:rsidP="00ED1796">
      <w:pPr>
        <w:numPr>
          <w:ilvl w:val="0"/>
          <w:numId w:val="1"/>
        </w:numPr>
        <w:tabs>
          <w:tab w:val="clear" w:pos="927"/>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Визуализация процесса управления таможенным постом на когнитивном квадранте.</w:t>
      </w:r>
    </w:p>
    <w:p w:rsidR="00AE7BAF" w:rsidRPr="00ED1796" w:rsidRDefault="00AE7BAF" w:rsidP="00ED1796">
      <w:pPr>
        <w:numPr>
          <w:ilvl w:val="0"/>
          <w:numId w:val="1"/>
        </w:numPr>
        <w:tabs>
          <w:tab w:val="clear" w:pos="927"/>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 Традиционная модель управления таможенными органами России.</w:t>
      </w:r>
    </w:p>
    <w:p w:rsidR="00AE7BAF" w:rsidRPr="00ED1796" w:rsidRDefault="00AE7BAF" w:rsidP="00ED1796">
      <w:pPr>
        <w:numPr>
          <w:ilvl w:val="0"/>
          <w:numId w:val="1"/>
        </w:numPr>
        <w:tabs>
          <w:tab w:val="clear" w:pos="927"/>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 Принципы и модели управления  таможенными органами.</w:t>
      </w:r>
    </w:p>
    <w:p w:rsidR="00AE7BAF" w:rsidRPr="00ED1796" w:rsidRDefault="00AE7BAF" w:rsidP="00ED1796">
      <w:pPr>
        <w:numPr>
          <w:ilvl w:val="0"/>
          <w:numId w:val="1"/>
        </w:numPr>
        <w:tabs>
          <w:tab w:val="clear" w:pos="927"/>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 Общее руководство и организационная структура таможенных органов.</w:t>
      </w:r>
    </w:p>
    <w:p w:rsidR="00AE7BAF" w:rsidRPr="00ED1796" w:rsidRDefault="00AE7BAF" w:rsidP="00ED1796">
      <w:pPr>
        <w:numPr>
          <w:ilvl w:val="0"/>
          <w:numId w:val="1"/>
        </w:numPr>
        <w:tabs>
          <w:tab w:val="clear" w:pos="927"/>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 </w:t>
      </w:r>
      <w:proofErr w:type="spellStart"/>
      <w:r w:rsidRPr="00ED1796">
        <w:rPr>
          <w:rFonts w:ascii="Times New Roman" w:hAnsi="Times New Roman"/>
          <w:color w:val="000000" w:themeColor="text1"/>
          <w:sz w:val="28"/>
          <w:szCs w:val="28"/>
        </w:rPr>
        <w:t>Полимодельное</w:t>
      </w:r>
      <w:proofErr w:type="spellEnd"/>
      <w:r w:rsidRPr="00ED1796">
        <w:rPr>
          <w:rFonts w:ascii="Times New Roman" w:hAnsi="Times New Roman"/>
          <w:color w:val="000000" w:themeColor="text1"/>
          <w:sz w:val="28"/>
          <w:szCs w:val="28"/>
        </w:rPr>
        <w:t xml:space="preserve"> представление таможенного дела как объекта управления.</w:t>
      </w:r>
    </w:p>
    <w:p w:rsidR="00AE7BAF" w:rsidRPr="00ED1796" w:rsidRDefault="00AE7BAF" w:rsidP="00ED1796">
      <w:pPr>
        <w:numPr>
          <w:ilvl w:val="0"/>
          <w:numId w:val="1"/>
        </w:numPr>
        <w:tabs>
          <w:tab w:val="clear" w:pos="927"/>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Описание таможенной службы как системы. </w:t>
      </w:r>
    </w:p>
    <w:p w:rsidR="00AE7BAF" w:rsidRPr="00ED1796" w:rsidRDefault="00AE7BAF" w:rsidP="00ED1796">
      <w:pPr>
        <w:numPr>
          <w:ilvl w:val="0"/>
          <w:numId w:val="1"/>
        </w:numPr>
        <w:tabs>
          <w:tab w:val="clear" w:pos="927"/>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Методологические подходы к управлению таможенным делом.</w:t>
      </w:r>
    </w:p>
    <w:p w:rsidR="00AE7BAF" w:rsidRPr="00ED1796" w:rsidRDefault="00AE7BAF" w:rsidP="00ED1796">
      <w:pPr>
        <w:numPr>
          <w:ilvl w:val="0"/>
          <w:numId w:val="1"/>
        </w:numPr>
        <w:tabs>
          <w:tab w:val="clear" w:pos="927"/>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Процессный подход. Модель бизнес-процесса. </w:t>
      </w:r>
    </w:p>
    <w:p w:rsidR="00AE7BAF" w:rsidRPr="00ED1796" w:rsidRDefault="00AE7BAF" w:rsidP="00ED1796">
      <w:pPr>
        <w:numPr>
          <w:ilvl w:val="0"/>
          <w:numId w:val="1"/>
        </w:numPr>
        <w:tabs>
          <w:tab w:val="clear" w:pos="927"/>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Системный подход. Методологические процедуры системного подхода. </w:t>
      </w:r>
    </w:p>
    <w:p w:rsidR="00AE7BAF" w:rsidRPr="00ED1796" w:rsidRDefault="00AE7BAF" w:rsidP="00ED1796">
      <w:pPr>
        <w:numPr>
          <w:ilvl w:val="0"/>
          <w:numId w:val="1"/>
        </w:numPr>
        <w:tabs>
          <w:tab w:val="clear" w:pos="927"/>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Ситуационный подход. Методологическая процедура ситуационного подхода.</w:t>
      </w:r>
    </w:p>
    <w:p w:rsidR="00AE7BAF" w:rsidRPr="00ED1796" w:rsidRDefault="00AE7BAF" w:rsidP="00ED1796">
      <w:pPr>
        <w:numPr>
          <w:ilvl w:val="0"/>
          <w:numId w:val="1"/>
        </w:numPr>
        <w:tabs>
          <w:tab w:val="clear" w:pos="927"/>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Целостно-эволюционный (интегративный) подход. </w:t>
      </w:r>
    </w:p>
    <w:p w:rsidR="00AE7BAF" w:rsidRPr="00ED1796" w:rsidRDefault="00AE7BAF" w:rsidP="00ED1796">
      <w:pPr>
        <w:numPr>
          <w:ilvl w:val="0"/>
          <w:numId w:val="1"/>
        </w:numPr>
        <w:tabs>
          <w:tab w:val="clear" w:pos="927"/>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Основные положения системного управления таможенным делом.</w:t>
      </w:r>
    </w:p>
    <w:p w:rsidR="00AE7BAF" w:rsidRPr="00AE7BAF" w:rsidRDefault="00AE7BAF" w:rsidP="00ED1796">
      <w:pPr>
        <w:tabs>
          <w:tab w:val="left" w:pos="459"/>
          <w:tab w:val="left" w:pos="1134"/>
        </w:tabs>
        <w:spacing w:after="0" w:line="240" w:lineRule="auto"/>
        <w:ind w:left="709"/>
        <w:jc w:val="both"/>
        <w:rPr>
          <w:rFonts w:ascii="Times New Roman" w:hAnsi="Times New Roman"/>
          <w:sz w:val="28"/>
          <w:szCs w:val="28"/>
        </w:rPr>
      </w:pPr>
    </w:p>
    <w:p w:rsidR="00F312E6" w:rsidRPr="00AE7BAF" w:rsidRDefault="00F312E6" w:rsidP="00ED1796">
      <w:pPr>
        <w:pStyle w:val="a3"/>
        <w:widowControl w:val="0"/>
        <w:tabs>
          <w:tab w:val="left" w:pos="709"/>
          <w:tab w:val="left" w:pos="1134"/>
        </w:tabs>
        <w:autoSpaceDE w:val="0"/>
        <w:autoSpaceDN w:val="0"/>
        <w:spacing w:after="0" w:line="240" w:lineRule="auto"/>
        <w:ind w:left="0"/>
        <w:contextualSpacing w:val="0"/>
        <w:jc w:val="both"/>
        <w:rPr>
          <w:rFonts w:ascii="Times New Roman" w:hAnsi="Times New Roman"/>
          <w:iCs/>
          <w:sz w:val="28"/>
          <w:szCs w:val="28"/>
        </w:rPr>
      </w:pPr>
    </w:p>
    <w:sectPr w:rsidR="00F312E6" w:rsidRPr="00AE7BAF" w:rsidSect="00F359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02A77"/>
    <w:multiLevelType w:val="multilevel"/>
    <w:tmpl w:val="99DAE7D8"/>
    <w:lvl w:ilvl="0">
      <w:start w:val="1"/>
      <w:numFmt w:val="decimal"/>
      <w:lvlText w:val="%1."/>
      <w:lvlJc w:val="left"/>
      <w:pPr>
        <w:tabs>
          <w:tab w:val="num" w:pos="1504"/>
        </w:tabs>
        <w:ind w:left="1504" w:hanging="360"/>
      </w:pPr>
    </w:lvl>
    <w:lvl w:ilvl="1">
      <w:start w:val="1"/>
      <w:numFmt w:val="decimal"/>
      <w:lvlText w:val="%2."/>
      <w:lvlJc w:val="left"/>
      <w:pPr>
        <w:tabs>
          <w:tab w:val="num" w:pos="1864"/>
        </w:tabs>
        <w:ind w:left="1864" w:hanging="360"/>
      </w:pPr>
    </w:lvl>
    <w:lvl w:ilvl="2">
      <w:start w:val="1"/>
      <w:numFmt w:val="decimal"/>
      <w:lvlText w:val="%3."/>
      <w:lvlJc w:val="left"/>
      <w:pPr>
        <w:tabs>
          <w:tab w:val="num" w:pos="2224"/>
        </w:tabs>
        <w:ind w:left="2224" w:hanging="360"/>
      </w:pPr>
    </w:lvl>
    <w:lvl w:ilvl="3">
      <w:start w:val="1"/>
      <w:numFmt w:val="decimal"/>
      <w:lvlText w:val="%4."/>
      <w:lvlJc w:val="left"/>
      <w:pPr>
        <w:tabs>
          <w:tab w:val="num" w:pos="2584"/>
        </w:tabs>
        <w:ind w:left="2584" w:hanging="360"/>
      </w:pPr>
    </w:lvl>
    <w:lvl w:ilvl="4">
      <w:start w:val="1"/>
      <w:numFmt w:val="decimal"/>
      <w:lvlText w:val="%5."/>
      <w:lvlJc w:val="left"/>
      <w:pPr>
        <w:tabs>
          <w:tab w:val="num" w:pos="2944"/>
        </w:tabs>
        <w:ind w:left="2944" w:hanging="360"/>
      </w:pPr>
    </w:lvl>
    <w:lvl w:ilvl="5">
      <w:start w:val="1"/>
      <w:numFmt w:val="decimal"/>
      <w:lvlText w:val="%6."/>
      <w:lvlJc w:val="left"/>
      <w:pPr>
        <w:tabs>
          <w:tab w:val="num" w:pos="3304"/>
        </w:tabs>
        <w:ind w:left="3304" w:hanging="360"/>
      </w:pPr>
    </w:lvl>
    <w:lvl w:ilvl="6">
      <w:start w:val="1"/>
      <w:numFmt w:val="decimal"/>
      <w:lvlText w:val="%7."/>
      <w:lvlJc w:val="left"/>
      <w:pPr>
        <w:tabs>
          <w:tab w:val="num" w:pos="3664"/>
        </w:tabs>
        <w:ind w:left="3664" w:hanging="360"/>
      </w:pPr>
    </w:lvl>
    <w:lvl w:ilvl="7">
      <w:start w:val="1"/>
      <w:numFmt w:val="decimal"/>
      <w:lvlText w:val="%8."/>
      <w:lvlJc w:val="left"/>
      <w:pPr>
        <w:tabs>
          <w:tab w:val="num" w:pos="4024"/>
        </w:tabs>
        <w:ind w:left="4024" w:hanging="360"/>
      </w:pPr>
    </w:lvl>
    <w:lvl w:ilvl="8">
      <w:start w:val="1"/>
      <w:numFmt w:val="decimal"/>
      <w:lvlText w:val="%9."/>
      <w:lvlJc w:val="left"/>
      <w:pPr>
        <w:tabs>
          <w:tab w:val="num" w:pos="4384"/>
        </w:tabs>
        <w:ind w:left="4384" w:hanging="360"/>
      </w:pPr>
    </w:lvl>
  </w:abstractNum>
  <w:abstractNum w:abstractNumId="1" w15:restartNumberingAfterBreak="0">
    <w:nsid w:val="0BEA4195"/>
    <w:multiLevelType w:val="hybridMultilevel"/>
    <w:tmpl w:val="68C6E0DE"/>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4D1E43"/>
    <w:multiLevelType w:val="hybridMultilevel"/>
    <w:tmpl w:val="2CA058DE"/>
    <w:lvl w:ilvl="0" w:tplc="2D8C97CA">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FD645D7"/>
    <w:multiLevelType w:val="hybridMultilevel"/>
    <w:tmpl w:val="0316B3A8"/>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D83B18"/>
    <w:multiLevelType w:val="hybridMultilevel"/>
    <w:tmpl w:val="9AA2CF52"/>
    <w:lvl w:ilvl="0" w:tplc="2D8C97CA">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72C2F5F"/>
    <w:multiLevelType w:val="hybridMultilevel"/>
    <w:tmpl w:val="214EED6A"/>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DA22BC"/>
    <w:multiLevelType w:val="hybridMultilevel"/>
    <w:tmpl w:val="8A042B94"/>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EE088E"/>
    <w:multiLevelType w:val="hybridMultilevel"/>
    <w:tmpl w:val="E5127F38"/>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C846C1"/>
    <w:multiLevelType w:val="hybridMultilevel"/>
    <w:tmpl w:val="EB385FA2"/>
    <w:lvl w:ilvl="0" w:tplc="0419000F">
      <w:start w:val="1"/>
      <w:numFmt w:val="decimal"/>
      <w:lvlText w:val="%1."/>
      <w:lvlJc w:val="left"/>
      <w:pPr>
        <w:tabs>
          <w:tab w:val="num" w:pos="927"/>
        </w:tabs>
        <w:ind w:left="927" w:hanging="360"/>
      </w:pPr>
    </w:lvl>
    <w:lvl w:ilvl="1" w:tplc="04190019">
      <w:start w:val="1"/>
      <w:numFmt w:val="lowerLetter"/>
      <w:lvlText w:val="%2."/>
      <w:lvlJc w:val="left"/>
      <w:pPr>
        <w:tabs>
          <w:tab w:val="num" w:pos="1464"/>
        </w:tabs>
        <w:ind w:left="1464" w:hanging="360"/>
      </w:pPr>
    </w:lvl>
    <w:lvl w:ilvl="2" w:tplc="0419001B" w:tentative="1">
      <w:start w:val="1"/>
      <w:numFmt w:val="lowerRoman"/>
      <w:lvlText w:val="%3."/>
      <w:lvlJc w:val="right"/>
      <w:pPr>
        <w:tabs>
          <w:tab w:val="num" w:pos="2184"/>
        </w:tabs>
        <w:ind w:left="2184" w:hanging="180"/>
      </w:pPr>
    </w:lvl>
    <w:lvl w:ilvl="3" w:tplc="0419000F" w:tentative="1">
      <w:start w:val="1"/>
      <w:numFmt w:val="decimal"/>
      <w:lvlText w:val="%4."/>
      <w:lvlJc w:val="left"/>
      <w:pPr>
        <w:tabs>
          <w:tab w:val="num" w:pos="2904"/>
        </w:tabs>
        <w:ind w:left="2904" w:hanging="360"/>
      </w:pPr>
    </w:lvl>
    <w:lvl w:ilvl="4" w:tplc="04190019" w:tentative="1">
      <w:start w:val="1"/>
      <w:numFmt w:val="lowerLetter"/>
      <w:lvlText w:val="%5."/>
      <w:lvlJc w:val="left"/>
      <w:pPr>
        <w:tabs>
          <w:tab w:val="num" w:pos="3624"/>
        </w:tabs>
        <w:ind w:left="3624" w:hanging="360"/>
      </w:pPr>
    </w:lvl>
    <w:lvl w:ilvl="5" w:tplc="0419001B" w:tentative="1">
      <w:start w:val="1"/>
      <w:numFmt w:val="lowerRoman"/>
      <w:lvlText w:val="%6."/>
      <w:lvlJc w:val="right"/>
      <w:pPr>
        <w:tabs>
          <w:tab w:val="num" w:pos="4344"/>
        </w:tabs>
        <w:ind w:left="4344" w:hanging="180"/>
      </w:pPr>
    </w:lvl>
    <w:lvl w:ilvl="6" w:tplc="0419000F" w:tentative="1">
      <w:start w:val="1"/>
      <w:numFmt w:val="decimal"/>
      <w:lvlText w:val="%7."/>
      <w:lvlJc w:val="left"/>
      <w:pPr>
        <w:tabs>
          <w:tab w:val="num" w:pos="5064"/>
        </w:tabs>
        <w:ind w:left="5064" w:hanging="360"/>
      </w:pPr>
    </w:lvl>
    <w:lvl w:ilvl="7" w:tplc="04190019" w:tentative="1">
      <w:start w:val="1"/>
      <w:numFmt w:val="lowerLetter"/>
      <w:lvlText w:val="%8."/>
      <w:lvlJc w:val="left"/>
      <w:pPr>
        <w:tabs>
          <w:tab w:val="num" w:pos="5784"/>
        </w:tabs>
        <w:ind w:left="5784" w:hanging="360"/>
      </w:pPr>
    </w:lvl>
    <w:lvl w:ilvl="8" w:tplc="0419001B" w:tentative="1">
      <w:start w:val="1"/>
      <w:numFmt w:val="lowerRoman"/>
      <w:lvlText w:val="%9."/>
      <w:lvlJc w:val="right"/>
      <w:pPr>
        <w:tabs>
          <w:tab w:val="num" w:pos="6504"/>
        </w:tabs>
        <w:ind w:left="6504" w:hanging="180"/>
      </w:pPr>
    </w:lvl>
  </w:abstractNum>
  <w:abstractNum w:abstractNumId="9" w15:restartNumberingAfterBreak="0">
    <w:nsid w:val="2BC42C1D"/>
    <w:multiLevelType w:val="hybridMultilevel"/>
    <w:tmpl w:val="4052EBC4"/>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905D9F"/>
    <w:multiLevelType w:val="hybridMultilevel"/>
    <w:tmpl w:val="D6E22BEE"/>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9C35FE"/>
    <w:multiLevelType w:val="hybridMultilevel"/>
    <w:tmpl w:val="13307FDA"/>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24677C"/>
    <w:multiLevelType w:val="hybridMultilevel"/>
    <w:tmpl w:val="BB425AB2"/>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B22903"/>
    <w:multiLevelType w:val="hybridMultilevel"/>
    <w:tmpl w:val="331E4FC8"/>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EF558E"/>
    <w:multiLevelType w:val="hybridMultilevel"/>
    <w:tmpl w:val="D3AAD5F8"/>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5D6634"/>
    <w:multiLevelType w:val="multilevel"/>
    <w:tmpl w:val="57FA6612"/>
    <w:lvl w:ilvl="0">
      <w:start w:val="1"/>
      <w:numFmt w:val="decimal"/>
      <w:lvlText w:val="%1"/>
      <w:lvlJc w:val="left"/>
      <w:pPr>
        <w:ind w:left="450" w:hanging="450"/>
      </w:pPr>
      <w:rPr>
        <w:rFonts w:hint="default"/>
      </w:rPr>
    </w:lvl>
    <w:lvl w:ilvl="1">
      <w:start w:val="1"/>
      <w:numFmt w:val="russianLower"/>
      <w:lvlText w:val="%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3AC55E7"/>
    <w:multiLevelType w:val="hybridMultilevel"/>
    <w:tmpl w:val="8FCE68DC"/>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BD2DAB"/>
    <w:multiLevelType w:val="hybridMultilevel"/>
    <w:tmpl w:val="4E2C7FEC"/>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A0A7C52"/>
    <w:multiLevelType w:val="hybridMultilevel"/>
    <w:tmpl w:val="60FE5ED6"/>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C294B02"/>
    <w:multiLevelType w:val="multilevel"/>
    <w:tmpl w:val="99DAE7D8"/>
    <w:lvl w:ilvl="0">
      <w:start w:val="1"/>
      <w:numFmt w:val="decimal"/>
      <w:lvlText w:val="%1."/>
      <w:lvlJc w:val="left"/>
      <w:pPr>
        <w:tabs>
          <w:tab w:val="num" w:pos="1504"/>
        </w:tabs>
        <w:ind w:left="1504" w:hanging="360"/>
      </w:pPr>
    </w:lvl>
    <w:lvl w:ilvl="1">
      <w:start w:val="1"/>
      <w:numFmt w:val="decimal"/>
      <w:lvlText w:val="%2."/>
      <w:lvlJc w:val="left"/>
      <w:pPr>
        <w:tabs>
          <w:tab w:val="num" w:pos="1864"/>
        </w:tabs>
        <w:ind w:left="1864" w:hanging="360"/>
      </w:pPr>
    </w:lvl>
    <w:lvl w:ilvl="2">
      <w:start w:val="1"/>
      <w:numFmt w:val="decimal"/>
      <w:lvlText w:val="%3."/>
      <w:lvlJc w:val="left"/>
      <w:pPr>
        <w:tabs>
          <w:tab w:val="num" w:pos="2224"/>
        </w:tabs>
        <w:ind w:left="2224" w:hanging="360"/>
      </w:pPr>
    </w:lvl>
    <w:lvl w:ilvl="3">
      <w:start w:val="1"/>
      <w:numFmt w:val="decimal"/>
      <w:lvlText w:val="%4."/>
      <w:lvlJc w:val="left"/>
      <w:pPr>
        <w:tabs>
          <w:tab w:val="num" w:pos="2584"/>
        </w:tabs>
        <w:ind w:left="2584" w:hanging="360"/>
      </w:pPr>
    </w:lvl>
    <w:lvl w:ilvl="4">
      <w:start w:val="1"/>
      <w:numFmt w:val="decimal"/>
      <w:lvlText w:val="%5."/>
      <w:lvlJc w:val="left"/>
      <w:pPr>
        <w:tabs>
          <w:tab w:val="num" w:pos="2944"/>
        </w:tabs>
        <w:ind w:left="2944" w:hanging="360"/>
      </w:pPr>
    </w:lvl>
    <w:lvl w:ilvl="5">
      <w:start w:val="1"/>
      <w:numFmt w:val="decimal"/>
      <w:lvlText w:val="%6."/>
      <w:lvlJc w:val="left"/>
      <w:pPr>
        <w:tabs>
          <w:tab w:val="num" w:pos="3304"/>
        </w:tabs>
        <w:ind w:left="3304" w:hanging="360"/>
      </w:pPr>
    </w:lvl>
    <w:lvl w:ilvl="6">
      <w:start w:val="1"/>
      <w:numFmt w:val="decimal"/>
      <w:lvlText w:val="%7."/>
      <w:lvlJc w:val="left"/>
      <w:pPr>
        <w:tabs>
          <w:tab w:val="num" w:pos="3664"/>
        </w:tabs>
        <w:ind w:left="3664" w:hanging="360"/>
      </w:pPr>
    </w:lvl>
    <w:lvl w:ilvl="7">
      <w:start w:val="1"/>
      <w:numFmt w:val="decimal"/>
      <w:lvlText w:val="%8."/>
      <w:lvlJc w:val="left"/>
      <w:pPr>
        <w:tabs>
          <w:tab w:val="num" w:pos="4024"/>
        </w:tabs>
        <w:ind w:left="4024" w:hanging="360"/>
      </w:pPr>
    </w:lvl>
    <w:lvl w:ilvl="8">
      <w:start w:val="1"/>
      <w:numFmt w:val="decimal"/>
      <w:lvlText w:val="%9."/>
      <w:lvlJc w:val="left"/>
      <w:pPr>
        <w:tabs>
          <w:tab w:val="num" w:pos="4384"/>
        </w:tabs>
        <w:ind w:left="4384" w:hanging="360"/>
      </w:pPr>
    </w:lvl>
  </w:abstractNum>
  <w:abstractNum w:abstractNumId="20" w15:restartNumberingAfterBreak="0">
    <w:nsid w:val="5D8B698E"/>
    <w:multiLevelType w:val="hybridMultilevel"/>
    <w:tmpl w:val="5DF8897E"/>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49A34F3"/>
    <w:multiLevelType w:val="hybridMultilevel"/>
    <w:tmpl w:val="1700A7E8"/>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70E40F2"/>
    <w:multiLevelType w:val="hybridMultilevel"/>
    <w:tmpl w:val="9698E516"/>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B061806"/>
    <w:multiLevelType w:val="hybridMultilevel"/>
    <w:tmpl w:val="9E3855C8"/>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19B10BD"/>
    <w:multiLevelType w:val="hybridMultilevel"/>
    <w:tmpl w:val="CCD6BD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2544BFF"/>
    <w:multiLevelType w:val="hybridMultilevel"/>
    <w:tmpl w:val="7444F304"/>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62E2676"/>
    <w:multiLevelType w:val="hybridMultilevel"/>
    <w:tmpl w:val="8C4CC50E"/>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87D1B92"/>
    <w:multiLevelType w:val="hybridMultilevel"/>
    <w:tmpl w:val="EE82B3E2"/>
    <w:lvl w:ilvl="0" w:tplc="DA5EDE20">
      <w:start w:val="6"/>
      <w:numFmt w:val="decimal"/>
      <w:lvlText w:val="%1."/>
      <w:lvlJc w:val="left"/>
      <w:pPr>
        <w:tabs>
          <w:tab w:val="num" w:pos="927"/>
        </w:tabs>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5"/>
  </w:num>
  <w:num w:numId="3">
    <w:abstractNumId w:val="26"/>
  </w:num>
  <w:num w:numId="4">
    <w:abstractNumId w:val="25"/>
  </w:num>
  <w:num w:numId="5">
    <w:abstractNumId w:val="22"/>
  </w:num>
  <w:num w:numId="6">
    <w:abstractNumId w:val="6"/>
  </w:num>
  <w:num w:numId="7">
    <w:abstractNumId w:val="17"/>
  </w:num>
  <w:num w:numId="8">
    <w:abstractNumId w:val="23"/>
  </w:num>
  <w:num w:numId="9">
    <w:abstractNumId w:val="11"/>
  </w:num>
  <w:num w:numId="10">
    <w:abstractNumId w:val="16"/>
  </w:num>
  <w:num w:numId="11">
    <w:abstractNumId w:val="9"/>
  </w:num>
  <w:num w:numId="12">
    <w:abstractNumId w:val="13"/>
  </w:num>
  <w:num w:numId="13">
    <w:abstractNumId w:val="1"/>
  </w:num>
  <w:num w:numId="14">
    <w:abstractNumId w:val="18"/>
  </w:num>
  <w:num w:numId="15">
    <w:abstractNumId w:val="7"/>
  </w:num>
  <w:num w:numId="16">
    <w:abstractNumId w:val="14"/>
  </w:num>
  <w:num w:numId="17">
    <w:abstractNumId w:val="10"/>
  </w:num>
  <w:num w:numId="18">
    <w:abstractNumId w:val="21"/>
  </w:num>
  <w:num w:numId="19">
    <w:abstractNumId w:val="12"/>
  </w:num>
  <w:num w:numId="20">
    <w:abstractNumId w:val="20"/>
  </w:num>
  <w:num w:numId="21">
    <w:abstractNumId w:val="3"/>
  </w:num>
  <w:num w:numId="22">
    <w:abstractNumId w:val="5"/>
  </w:num>
  <w:num w:numId="23">
    <w:abstractNumId w:val="24"/>
  </w:num>
  <w:num w:numId="24">
    <w:abstractNumId w:val="4"/>
  </w:num>
  <w:num w:numId="25">
    <w:abstractNumId w:val="2"/>
  </w:num>
  <w:num w:numId="26">
    <w:abstractNumId w:val="19"/>
  </w:num>
  <w:num w:numId="27">
    <w:abstractNumId w:val="0"/>
  </w:num>
  <w:num w:numId="28">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803311"/>
    <w:rsid w:val="00094607"/>
    <w:rsid w:val="000A49FB"/>
    <w:rsid w:val="000F4188"/>
    <w:rsid w:val="00135520"/>
    <w:rsid w:val="00175D46"/>
    <w:rsid w:val="001D75D9"/>
    <w:rsid w:val="00202C6E"/>
    <w:rsid w:val="00203FAD"/>
    <w:rsid w:val="002569E4"/>
    <w:rsid w:val="002872A2"/>
    <w:rsid w:val="002D5DAA"/>
    <w:rsid w:val="00335F72"/>
    <w:rsid w:val="003459A7"/>
    <w:rsid w:val="00352C88"/>
    <w:rsid w:val="00354926"/>
    <w:rsid w:val="00364CAC"/>
    <w:rsid w:val="003A50D0"/>
    <w:rsid w:val="003B63AC"/>
    <w:rsid w:val="004B7086"/>
    <w:rsid w:val="004D7714"/>
    <w:rsid w:val="00527229"/>
    <w:rsid w:val="005610FC"/>
    <w:rsid w:val="005611E1"/>
    <w:rsid w:val="00577F20"/>
    <w:rsid w:val="0059166E"/>
    <w:rsid w:val="005D2A4F"/>
    <w:rsid w:val="006301FB"/>
    <w:rsid w:val="006D00D5"/>
    <w:rsid w:val="006E00B9"/>
    <w:rsid w:val="00715445"/>
    <w:rsid w:val="00733815"/>
    <w:rsid w:val="00742E58"/>
    <w:rsid w:val="007A42C9"/>
    <w:rsid w:val="007A5550"/>
    <w:rsid w:val="007B5C99"/>
    <w:rsid w:val="007D73E6"/>
    <w:rsid w:val="007E09D7"/>
    <w:rsid w:val="007F4C19"/>
    <w:rsid w:val="00803311"/>
    <w:rsid w:val="00857C46"/>
    <w:rsid w:val="008806CD"/>
    <w:rsid w:val="008A6062"/>
    <w:rsid w:val="008E3B48"/>
    <w:rsid w:val="009724D5"/>
    <w:rsid w:val="00993741"/>
    <w:rsid w:val="009944E8"/>
    <w:rsid w:val="00A234DF"/>
    <w:rsid w:val="00A74EDB"/>
    <w:rsid w:val="00AA3F74"/>
    <w:rsid w:val="00AC2920"/>
    <w:rsid w:val="00AE7BAF"/>
    <w:rsid w:val="00B0592D"/>
    <w:rsid w:val="00B66966"/>
    <w:rsid w:val="00BB7EC0"/>
    <w:rsid w:val="00BC7489"/>
    <w:rsid w:val="00C040B3"/>
    <w:rsid w:val="00CD7CD4"/>
    <w:rsid w:val="00CE3885"/>
    <w:rsid w:val="00D221F6"/>
    <w:rsid w:val="00D354DA"/>
    <w:rsid w:val="00D90126"/>
    <w:rsid w:val="00E05A4A"/>
    <w:rsid w:val="00E112BF"/>
    <w:rsid w:val="00E25DF5"/>
    <w:rsid w:val="00E332A8"/>
    <w:rsid w:val="00E361D2"/>
    <w:rsid w:val="00E77680"/>
    <w:rsid w:val="00E808E7"/>
    <w:rsid w:val="00ED1796"/>
    <w:rsid w:val="00EE1AD6"/>
    <w:rsid w:val="00F312E6"/>
    <w:rsid w:val="00F359AC"/>
    <w:rsid w:val="00F54341"/>
    <w:rsid w:val="00F7104F"/>
    <w:rsid w:val="00F870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3FAF79-BF9E-4434-8FFC-4DDC1E796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uiPriority w:val="1"/>
    <w:qFormat/>
    <w:rsid w:val="00BC7489"/>
    <w:pPr>
      <w:widowControl w:val="0"/>
      <w:autoSpaceDE w:val="0"/>
      <w:autoSpaceDN w:val="0"/>
      <w:spacing w:after="0" w:line="240" w:lineRule="auto"/>
    </w:pPr>
    <w:rPr>
      <w:rFonts w:ascii="Times New Roman" w:hAnsi="Times New Roman"/>
    </w:rPr>
  </w:style>
  <w:style w:type="character" w:customStyle="1" w:styleId="a6">
    <w:name w:val="Основной текст Знак"/>
    <w:basedOn w:val="a0"/>
    <w:link w:val="a5"/>
    <w:uiPriority w:val="1"/>
    <w:rsid w:val="00BC7489"/>
    <w:rPr>
      <w:rFonts w:ascii="Times New Roman" w:eastAsia="Times New Roman" w:hAnsi="Times New Roman" w:cs="Times New Roman"/>
    </w:rPr>
  </w:style>
  <w:style w:type="paragraph" w:customStyle="1" w:styleId="41">
    <w:name w:val="Заголовок 41"/>
    <w:basedOn w:val="a"/>
    <w:uiPriority w:val="1"/>
    <w:qFormat/>
    <w:rsid w:val="00E05A4A"/>
    <w:pPr>
      <w:widowControl w:val="0"/>
      <w:autoSpaceDE w:val="0"/>
      <w:autoSpaceDN w:val="0"/>
      <w:spacing w:after="0" w:line="240" w:lineRule="auto"/>
      <w:ind w:left="292" w:right="307"/>
      <w:jc w:val="center"/>
      <w:outlineLvl w:val="4"/>
    </w:pPr>
    <w:rPr>
      <w:rFonts w:ascii="Times New Roman" w:hAnsi="Times New Roman"/>
      <w:b/>
      <w:bCs/>
    </w:rPr>
  </w:style>
  <w:style w:type="paragraph" w:customStyle="1" w:styleId="TableParagraph">
    <w:name w:val="Table Paragraph"/>
    <w:basedOn w:val="a"/>
    <w:uiPriority w:val="1"/>
    <w:qFormat/>
    <w:rsid w:val="00F312E6"/>
    <w:pPr>
      <w:widowControl w:val="0"/>
      <w:autoSpaceDE w:val="0"/>
      <w:autoSpaceDN w:val="0"/>
      <w:spacing w:after="0" w:line="240" w:lineRule="auto"/>
    </w:pPr>
    <w:rPr>
      <w:rFonts w:ascii="Times New Roman" w:hAnsi="Times New Roman"/>
    </w:rPr>
  </w:style>
  <w:style w:type="paragraph" w:styleId="a7">
    <w:name w:val="Body Text Indent"/>
    <w:basedOn w:val="a"/>
    <w:link w:val="a8"/>
    <w:uiPriority w:val="99"/>
    <w:semiHidden/>
    <w:unhideWhenUsed/>
    <w:rsid w:val="00AE7BAF"/>
    <w:pPr>
      <w:spacing w:after="120"/>
      <w:ind w:left="283"/>
    </w:pPr>
  </w:style>
  <w:style w:type="character" w:customStyle="1" w:styleId="a8">
    <w:name w:val="Основной текст с отступом Знак"/>
    <w:basedOn w:val="a0"/>
    <w:link w:val="a7"/>
    <w:uiPriority w:val="99"/>
    <w:semiHidden/>
    <w:rsid w:val="00AE7BAF"/>
    <w:rPr>
      <w:rFonts w:ascii="Calibri" w:eastAsia="Times New Roman" w:hAnsi="Calibri" w:cs="Times New Roman"/>
    </w:rPr>
  </w:style>
  <w:style w:type="paragraph" w:customStyle="1" w:styleId="a9">
    <w:name w:val="Базовый"/>
    <w:rsid w:val="00AE7BAF"/>
    <w:pPr>
      <w:widowControl w:val="0"/>
      <w:suppressAutoHyphens/>
    </w:pPr>
    <w:rPr>
      <w:rFonts w:ascii="Times New Roman" w:eastAsia="SimSun" w:hAnsi="Times New Roman" w:cs="Mangal"/>
      <w:color w:val="00000A"/>
      <w:sz w:val="24"/>
      <w:szCs w:val="24"/>
      <w:lang w:eastAsia="zh-CN" w:bidi="hi-IN"/>
    </w:rPr>
  </w:style>
  <w:style w:type="paragraph" w:styleId="aa">
    <w:name w:val="Normal (Web)"/>
    <w:basedOn w:val="a"/>
    <w:uiPriority w:val="99"/>
    <w:unhideWhenUsed/>
    <w:rsid w:val="008A6062"/>
    <w:pPr>
      <w:spacing w:before="100" w:beforeAutospacing="1" w:after="100" w:afterAutospacing="1" w:line="240" w:lineRule="auto"/>
    </w:pPr>
    <w:rPr>
      <w:rFonts w:ascii="Times New Roman" w:hAnsi="Times New Roman"/>
      <w:sz w:val="24"/>
      <w:szCs w:val="24"/>
      <w:lang w:eastAsia="ru-RU"/>
    </w:rPr>
  </w:style>
  <w:style w:type="paragraph" w:styleId="HTML">
    <w:name w:val="HTML Preformatted"/>
    <w:basedOn w:val="a"/>
    <w:link w:val="HTML0"/>
    <w:uiPriority w:val="99"/>
    <w:rsid w:val="00E77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0">
    <w:name w:val="Стандартный HTML Знак"/>
    <w:basedOn w:val="a0"/>
    <w:link w:val="HTML"/>
    <w:uiPriority w:val="99"/>
    <w:rsid w:val="00E77680"/>
    <w:rPr>
      <w:rFonts w:ascii="Courier New" w:eastAsia="Times New Roman" w:hAnsi="Courier New" w:cs="Courier New"/>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15</Pages>
  <Words>3866</Words>
  <Characters>22041</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Майорова Екатерина Владимировна</cp:lastModifiedBy>
  <cp:revision>72</cp:revision>
  <dcterms:created xsi:type="dcterms:W3CDTF">2022-03-18T13:10:00Z</dcterms:created>
  <dcterms:modified xsi:type="dcterms:W3CDTF">2026-03-27T12:15:00Z</dcterms:modified>
</cp:coreProperties>
</file>