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F7623" w14:textId="77777777" w:rsidR="00B8614A" w:rsidRPr="00B8614A" w:rsidRDefault="00B8614A" w:rsidP="00B8614A">
      <w:pPr>
        <w:spacing w:after="0"/>
        <w:ind w:firstLine="709"/>
        <w:contextualSpacing/>
        <w:jc w:val="right"/>
        <w:rPr>
          <w:rFonts w:ascii="Times New Roman" w:eastAsia="Calibri" w:hAnsi="Times New Roman"/>
          <w:sz w:val="28"/>
          <w:szCs w:val="28"/>
        </w:rPr>
      </w:pPr>
      <w:r w:rsidRPr="00B8614A">
        <w:rPr>
          <w:rFonts w:ascii="Times New Roman" w:eastAsia="Calibri" w:hAnsi="Times New Roman"/>
          <w:sz w:val="28"/>
          <w:szCs w:val="28"/>
        </w:rPr>
        <w:t>Приложение</w:t>
      </w:r>
    </w:p>
    <w:p w14:paraId="73E4011E" w14:textId="77777777" w:rsidR="00B8614A" w:rsidRPr="00B8614A" w:rsidRDefault="00B8614A" w:rsidP="00B8614A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/>
          <w:sz w:val="28"/>
          <w:szCs w:val="28"/>
        </w:rPr>
      </w:pPr>
    </w:p>
    <w:p w14:paraId="0D0BC507" w14:textId="3B069807" w:rsidR="00B8614A" w:rsidRPr="00B8614A" w:rsidRDefault="00B8614A" w:rsidP="00B8614A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B8614A">
        <w:rPr>
          <w:rFonts w:ascii="Times New Roman" w:eastAsia="Calibri" w:hAnsi="Times New Roman"/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дисциплине </w:t>
      </w:r>
    </w:p>
    <w:p w14:paraId="66D80C50" w14:textId="3CCBFF84" w:rsidR="00E332A8" w:rsidRPr="00742E58" w:rsidRDefault="0076555E" w:rsidP="00FA6DFB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«</w:t>
      </w:r>
      <w:r w:rsidR="00923596">
        <w:rPr>
          <w:rFonts w:ascii="Times New Roman" w:hAnsi="Times New Roman"/>
          <w:b/>
          <w:iCs/>
          <w:sz w:val="28"/>
          <w:szCs w:val="28"/>
        </w:rPr>
        <w:t>Проектная деятельность</w:t>
      </w:r>
      <w:r>
        <w:rPr>
          <w:rFonts w:ascii="Times New Roman" w:hAnsi="Times New Roman"/>
          <w:b/>
          <w:iCs/>
          <w:sz w:val="28"/>
          <w:szCs w:val="28"/>
        </w:rPr>
        <w:t>»</w:t>
      </w:r>
    </w:p>
    <w:p w14:paraId="334360EB" w14:textId="77777777" w:rsidR="002518E7" w:rsidRDefault="002518E7" w:rsidP="00FA6D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45E613" w14:textId="3D10DC94" w:rsidR="00B8614A" w:rsidRPr="00893948" w:rsidRDefault="00B8614A" w:rsidP="00B8614A">
      <w:pPr>
        <w:spacing w:after="0" w:line="30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893948">
        <w:rPr>
          <w:rFonts w:ascii="Times New Roman" w:hAnsi="Times New Roman"/>
          <w:b/>
          <w:sz w:val="28"/>
          <w:szCs w:val="28"/>
        </w:rPr>
        <w:t xml:space="preserve">Оценка знаний по компетенции </w:t>
      </w:r>
      <w:r w:rsidR="007D4F3B">
        <w:rPr>
          <w:rFonts w:ascii="Times New Roman" w:hAnsi="Times New Roman"/>
          <w:b/>
          <w:sz w:val="28"/>
          <w:szCs w:val="28"/>
        </w:rPr>
        <w:t>У</w:t>
      </w:r>
      <w:r>
        <w:rPr>
          <w:rFonts w:ascii="Times New Roman" w:hAnsi="Times New Roman"/>
          <w:b/>
          <w:sz w:val="28"/>
          <w:szCs w:val="28"/>
        </w:rPr>
        <w:t>К-</w:t>
      </w:r>
      <w:r w:rsidR="007D4F3B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, У</w:t>
      </w:r>
      <w:r w:rsidRPr="00893948">
        <w:rPr>
          <w:rFonts w:ascii="Times New Roman" w:hAnsi="Times New Roman"/>
          <w:b/>
          <w:sz w:val="28"/>
          <w:szCs w:val="28"/>
        </w:rPr>
        <w:t>К-</w:t>
      </w:r>
      <w:r>
        <w:rPr>
          <w:rFonts w:ascii="Times New Roman" w:hAnsi="Times New Roman"/>
          <w:b/>
          <w:sz w:val="28"/>
          <w:szCs w:val="28"/>
        </w:rPr>
        <w:t>2</w:t>
      </w:r>
      <w:r w:rsidR="00786771">
        <w:rPr>
          <w:rFonts w:ascii="Times New Roman" w:hAnsi="Times New Roman"/>
          <w:b/>
          <w:sz w:val="28"/>
          <w:szCs w:val="28"/>
        </w:rPr>
        <w:t>, УК-3</w:t>
      </w:r>
    </w:p>
    <w:p w14:paraId="669857D1" w14:textId="77777777" w:rsidR="00B8614A" w:rsidRPr="00893948" w:rsidRDefault="00B8614A" w:rsidP="00B8614A">
      <w:pPr>
        <w:spacing w:after="0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D6DE2EF" w14:textId="586966B6" w:rsidR="00B8614A" w:rsidRPr="00893948" w:rsidRDefault="00B8614A" w:rsidP="00B8614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893948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>
        <w:rPr>
          <w:rFonts w:ascii="Times New Roman" w:eastAsia="Calibri" w:hAnsi="Times New Roman"/>
          <w:b/>
          <w:iCs/>
          <w:sz w:val="28"/>
          <w:szCs w:val="28"/>
        </w:rPr>
        <w:t>1, 2, 3, 4, 5, 6, 7</w:t>
      </w:r>
      <w:r w:rsidR="007D4F3B">
        <w:rPr>
          <w:rFonts w:ascii="Times New Roman" w:eastAsia="Calibri" w:hAnsi="Times New Roman"/>
          <w:b/>
          <w:iCs/>
          <w:sz w:val="28"/>
          <w:szCs w:val="28"/>
        </w:rPr>
        <w:t>, 8, 9</w:t>
      </w:r>
    </w:p>
    <w:p w14:paraId="7BA7EE3F" w14:textId="77777777" w:rsidR="00B8614A" w:rsidRPr="00893948" w:rsidRDefault="00B8614A" w:rsidP="00B8614A">
      <w:pPr>
        <w:spacing w:after="0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53F2369" w14:textId="5AB2E2A9" w:rsidR="00B8614A" w:rsidRPr="00B8614A" w:rsidRDefault="00B8614A" w:rsidP="00B8614A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bCs/>
          <w:sz w:val="28"/>
          <w:szCs w:val="28"/>
          <w:lang w:eastAsia="ru-RU"/>
        </w:rPr>
      </w:pPr>
      <w:r w:rsidRPr="00B8614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(зачет) с</w:t>
      </w:r>
      <w:r w:rsidRPr="00B8614A">
        <w:rPr>
          <w:rFonts w:ascii="Times New Roman" w:hAnsi="Times New Roman"/>
          <w:bCs/>
          <w:sz w:val="28"/>
          <w:szCs w:val="28"/>
        </w:rPr>
        <w:t>туденты представляют свой проект согласно сформированных команд и выбора темы и в процессе защиты отвечают на вопросы.</w:t>
      </w:r>
    </w:p>
    <w:p w14:paraId="442EB6BD" w14:textId="77777777" w:rsidR="00B8614A" w:rsidRDefault="00B8614A" w:rsidP="00B861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D34EE01" w14:textId="50210785" w:rsidR="00B8614A" w:rsidRDefault="00B8614A" w:rsidP="00B861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A2233D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523E51C7" w14:textId="77777777" w:rsidR="00B8614A" w:rsidRPr="002518E7" w:rsidRDefault="00B8614A" w:rsidP="00B8614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BD428F1" w14:textId="77777777" w:rsidR="00B8614A" w:rsidRPr="001C3071" w:rsidRDefault="00B8614A" w:rsidP="00B8614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основные требования к использованию метода проектов и проектной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14:paraId="553383BC" w14:textId="77777777" w:rsidR="00B8614A" w:rsidRPr="001C3071" w:rsidRDefault="00B8614A" w:rsidP="00B8614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различных формулировок понятия «проект». Какими могут быть основные черты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3451A980" w14:textId="77777777" w:rsidR="00B8614A" w:rsidRPr="001C3071" w:rsidRDefault="00B8614A" w:rsidP="00B8614A">
      <w:pPr>
        <w:pStyle w:val="a3"/>
        <w:numPr>
          <w:ilvl w:val="1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Раскройте основные этапы проектирования. В чем заключается сущность проектирования</w:t>
      </w:r>
      <w:r>
        <w:rPr>
          <w:rFonts w:ascii="Times New Roman" w:hAnsi="Times New Roman"/>
          <w:sz w:val="28"/>
          <w:szCs w:val="28"/>
        </w:rPr>
        <w:t>.</w:t>
      </w:r>
    </w:p>
    <w:p w14:paraId="3BE0640C" w14:textId="77777777" w:rsidR="00B8614A" w:rsidRPr="001C3071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 xml:space="preserve">Дайте основные характеристики проектов и процесса проектирования. Что представляют собой </w:t>
      </w:r>
      <w:r w:rsidRPr="001C3071">
        <w:rPr>
          <w:rFonts w:ascii="Times New Roman" w:hAnsi="Times New Roman"/>
          <w:iCs/>
          <w:sz w:val="28"/>
          <w:szCs w:val="28"/>
        </w:rPr>
        <w:t>прогнозирование, планирование, конструирование</w:t>
      </w:r>
      <w:r>
        <w:rPr>
          <w:rFonts w:ascii="Times New Roman" w:hAnsi="Times New Roman"/>
          <w:sz w:val="28"/>
          <w:szCs w:val="28"/>
        </w:rPr>
        <w:t>.</w:t>
      </w:r>
    </w:p>
    <w:p w14:paraId="2A6B0451" w14:textId="77777777" w:rsidR="00B8614A" w:rsidRPr="001C3071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Дайте общую характеристику классификаций проектов.</w:t>
      </w:r>
    </w:p>
    <w:p w14:paraId="669156BD" w14:textId="77777777" w:rsidR="00B8614A" w:rsidRPr="001C3071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Каковы могут быть результаты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70B97D27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может осуществляться руководство проектной деятельностью?</w:t>
      </w:r>
    </w:p>
    <w:p w14:paraId="170341F9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Этапы организации работы над проектом.</w:t>
      </w:r>
    </w:p>
    <w:p w14:paraId="7306AA39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составляет элементы проектной деятельности и специальные умения?</w:t>
      </w:r>
    </w:p>
    <w:p w14:paraId="61BD3275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Принципы формирования команды проекта.</w:t>
      </w:r>
    </w:p>
    <w:p w14:paraId="3245A61F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Каковы основные характеристики команды проекта и отдельных исполнителей</w:t>
      </w:r>
      <w:r>
        <w:rPr>
          <w:rFonts w:ascii="Times New Roman" w:hAnsi="Times New Roman"/>
          <w:sz w:val="28"/>
          <w:szCs w:val="28"/>
        </w:rPr>
        <w:t>.</w:t>
      </w:r>
    </w:p>
    <w:p w14:paraId="3502B127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Виды литературных источников информации: учебная литература (учебник, учебное пособие), справочно-информационная литература.</w:t>
      </w:r>
    </w:p>
    <w:p w14:paraId="4353005B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Проанализируйте и прокомментируйте алгоритм работы над учебным проектом.</w:t>
      </w:r>
    </w:p>
    <w:p w14:paraId="62417F12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lastRenderedPageBreak/>
        <w:t>Основные требования к учебному проекту.</w:t>
      </w:r>
    </w:p>
    <w:p w14:paraId="05B4B17B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Охарактеризуйте отличия диагностического, учебного, учебно-прикладного и прикладного проекта.</w:t>
      </w:r>
    </w:p>
    <w:p w14:paraId="00096A4B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чем особенность реализации прикладного проекта. </w:t>
      </w:r>
    </w:p>
    <w:p w14:paraId="043F71FA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Основные элементы, которые должен содержать проект в контексте разных видов проектов.</w:t>
      </w:r>
    </w:p>
    <w:p w14:paraId="1104362D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такое «ключевая проблема» проекта и как она формулируется</w:t>
      </w:r>
      <w:r>
        <w:rPr>
          <w:rFonts w:ascii="Times New Roman" w:hAnsi="Times New Roman"/>
          <w:sz w:val="28"/>
          <w:szCs w:val="28"/>
        </w:rPr>
        <w:t>.</w:t>
      </w:r>
    </w:p>
    <w:p w14:paraId="699F1FE0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Назовите инструменты проекта.</w:t>
      </w:r>
    </w:p>
    <w:p w14:paraId="1896BF9E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 образом происходит постановка цели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6A41DF98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Планирование, виды планирования при работе над учебным проектом.</w:t>
      </w:r>
    </w:p>
    <w:p w14:paraId="7C2BCA31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Что мы понимается под основными и вспомогательными процессами при планировании проекта</w:t>
      </w:r>
      <w:r>
        <w:rPr>
          <w:rFonts w:ascii="Times New Roman" w:hAnsi="Times New Roman"/>
          <w:sz w:val="28"/>
          <w:szCs w:val="28"/>
        </w:rPr>
        <w:t>.</w:t>
      </w:r>
    </w:p>
    <w:p w14:paraId="36F8C34C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самостоятельный анализ принципов планирования проекта.</w:t>
      </w:r>
    </w:p>
    <w:p w14:paraId="0068FA14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Структура проектов. Что такое проектный треугольник</w:t>
      </w:r>
      <w:r>
        <w:rPr>
          <w:rFonts w:ascii="Times New Roman" w:hAnsi="Times New Roman"/>
          <w:sz w:val="28"/>
          <w:szCs w:val="28"/>
        </w:rPr>
        <w:t>.</w:t>
      </w:r>
    </w:p>
    <w:p w14:paraId="564E7EF9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Что включает в себя паспорт проекта.</w:t>
      </w:r>
    </w:p>
    <w:p w14:paraId="1C69E8A8" w14:textId="77777777" w:rsidR="00B8614A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Основное назначения презентации.</w:t>
      </w:r>
    </w:p>
    <w:p w14:paraId="260F40DC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Виды проектов и в чем отличие.</w:t>
      </w:r>
    </w:p>
    <w:p w14:paraId="32380ADE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Дайте общее представление о параметрах оценивания проектов.</w:t>
      </w:r>
    </w:p>
    <w:p w14:paraId="2B05C369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 xml:space="preserve">Требования к оформлению проекта. </w:t>
      </w:r>
    </w:p>
    <w:p w14:paraId="1726680B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Расскажите о различных вариантах критериев оценивания защиты проектов.</w:t>
      </w:r>
    </w:p>
    <w:p w14:paraId="377219C1" w14:textId="77777777" w:rsidR="00B8614A" w:rsidRPr="001E5475" w:rsidRDefault="00B8614A" w:rsidP="00B8614A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/>
        <w:ind w:left="0" w:firstLine="709"/>
        <w:contextualSpacing w:val="0"/>
        <w:jc w:val="both"/>
        <w:rPr>
          <w:rFonts w:ascii="Times New Roman" w:hAnsi="Times New Roman"/>
          <w:noProof/>
          <w:sz w:val="28"/>
          <w:szCs w:val="28"/>
        </w:rPr>
      </w:pPr>
      <w:r w:rsidRPr="001E5475">
        <w:rPr>
          <w:rFonts w:ascii="Times New Roman" w:hAnsi="Times New Roman"/>
          <w:sz w:val="28"/>
          <w:szCs w:val="28"/>
        </w:rPr>
        <w:t>Какими могут быть требования к оценке проектов и к самооценке</w:t>
      </w:r>
      <w:r>
        <w:rPr>
          <w:rFonts w:ascii="Times New Roman" w:hAnsi="Times New Roman"/>
          <w:sz w:val="28"/>
          <w:szCs w:val="28"/>
        </w:rPr>
        <w:t>.</w:t>
      </w:r>
    </w:p>
    <w:p w14:paraId="2F52DDF3" w14:textId="77777777" w:rsidR="00B8614A" w:rsidRPr="001C3071" w:rsidRDefault="00B8614A" w:rsidP="00B8614A">
      <w:pPr>
        <w:pStyle w:val="a3"/>
        <w:numPr>
          <w:ilvl w:val="0"/>
          <w:numId w:val="17"/>
        </w:numPr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1C3071">
        <w:rPr>
          <w:rFonts w:ascii="Times New Roman" w:hAnsi="Times New Roman"/>
          <w:sz w:val="28"/>
          <w:szCs w:val="28"/>
        </w:rPr>
        <w:t>Подготовьте сообщения и презентации о критериях оценивания оформления и презентации проектной работы.</w:t>
      </w:r>
    </w:p>
    <w:p w14:paraId="3255861E" w14:textId="77777777" w:rsidR="002518E7" w:rsidRPr="002518E7" w:rsidRDefault="002518E7" w:rsidP="000B2191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13B8CBA" w14:textId="1E2A60DF" w:rsidR="00B8614A" w:rsidRPr="00B8614A" w:rsidRDefault="00B8614A" w:rsidP="00B8614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614A">
        <w:rPr>
          <w:rFonts w:ascii="Times New Roman" w:hAnsi="Times New Roman"/>
          <w:iCs/>
          <w:sz w:val="28"/>
          <w:szCs w:val="28"/>
        </w:rPr>
        <w:t>При проведении текущего контроля обучающемуся необходимо выполнить проектную работу по одной из предложенных тем,</w:t>
      </w:r>
      <w:r w:rsidRPr="00B8614A">
        <w:rPr>
          <w:rFonts w:ascii="Times New Roman" w:hAnsi="Times New Roman"/>
          <w:bCs/>
          <w:sz w:val="28"/>
          <w:szCs w:val="28"/>
        </w:rPr>
        <w:t xml:space="preserve"> название проектов формулируются студентами самостоятельно и выбираются на витрине проектов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4926AFF" w14:textId="77777777" w:rsidR="00B8614A" w:rsidRPr="00B8614A" w:rsidRDefault="00B8614A" w:rsidP="00B8614A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B8614A">
        <w:rPr>
          <w:rFonts w:ascii="Times New Roman" w:hAnsi="Times New Roman"/>
          <w:iCs/>
          <w:sz w:val="28"/>
          <w:szCs w:val="28"/>
        </w:rPr>
        <w:t xml:space="preserve"> </w:t>
      </w:r>
    </w:p>
    <w:p w14:paraId="601FB804" w14:textId="501EB7BE" w:rsidR="00B8614A" w:rsidRPr="00B8614A" w:rsidRDefault="00B8614A" w:rsidP="00B8614A">
      <w:pPr>
        <w:spacing w:after="0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B8614A">
        <w:rPr>
          <w:rFonts w:ascii="Times New Roman" w:hAnsi="Times New Roman"/>
          <w:b/>
          <w:sz w:val="28"/>
          <w:szCs w:val="28"/>
        </w:rPr>
        <w:t>Оценка знаний</w:t>
      </w:r>
      <w:r>
        <w:rPr>
          <w:rFonts w:ascii="Times New Roman" w:hAnsi="Times New Roman"/>
          <w:b/>
          <w:sz w:val="28"/>
          <w:szCs w:val="28"/>
        </w:rPr>
        <w:t>, умений и навыков</w:t>
      </w:r>
      <w:r w:rsidR="007D4F3B">
        <w:rPr>
          <w:rFonts w:ascii="Times New Roman" w:hAnsi="Times New Roman"/>
          <w:b/>
          <w:sz w:val="28"/>
          <w:szCs w:val="28"/>
        </w:rPr>
        <w:t xml:space="preserve"> по компетенции У</w:t>
      </w:r>
      <w:r w:rsidRPr="007E0E29">
        <w:rPr>
          <w:rFonts w:ascii="Times New Roman" w:hAnsi="Times New Roman"/>
          <w:b/>
          <w:bCs/>
          <w:sz w:val="28"/>
          <w:szCs w:val="28"/>
        </w:rPr>
        <w:t>К-</w:t>
      </w:r>
      <w:r w:rsidR="007D4F3B">
        <w:rPr>
          <w:rFonts w:ascii="Times New Roman" w:hAnsi="Times New Roman"/>
          <w:b/>
          <w:bCs/>
          <w:sz w:val="28"/>
          <w:szCs w:val="28"/>
        </w:rPr>
        <w:t>1</w:t>
      </w:r>
      <w:r>
        <w:rPr>
          <w:rFonts w:ascii="Times New Roman" w:hAnsi="Times New Roman"/>
          <w:b/>
          <w:bCs/>
          <w:sz w:val="28"/>
          <w:szCs w:val="28"/>
        </w:rPr>
        <w:t>,</w:t>
      </w:r>
      <w:r w:rsidRPr="000B2191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УК-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2</w:t>
      </w:r>
      <w:r w:rsidR="00786771">
        <w:rPr>
          <w:rFonts w:ascii="Times New Roman" w:hAnsi="Times New Roman"/>
          <w:b/>
          <w:bCs/>
          <w:sz w:val="28"/>
          <w:szCs w:val="28"/>
        </w:rPr>
        <w:t xml:space="preserve">,   </w:t>
      </w:r>
      <w:proofErr w:type="gramEnd"/>
      <w:r w:rsidR="00786771">
        <w:rPr>
          <w:rFonts w:ascii="Times New Roman" w:hAnsi="Times New Roman"/>
          <w:b/>
          <w:bCs/>
          <w:sz w:val="28"/>
          <w:szCs w:val="28"/>
        </w:rPr>
        <w:t xml:space="preserve"> УК-3</w:t>
      </w:r>
    </w:p>
    <w:p w14:paraId="3BE34EAA" w14:textId="77777777" w:rsidR="00B8614A" w:rsidRPr="00B8614A" w:rsidRDefault="00B8614A" w:rsidP="00B8614A">
      <w:pPr>
        <w:spacing w:after="0"/>
        <w:ind w:firstLine="709"/>
        <w:jc w:val="both"/>
      </w:pPr>
    </w:p>
    <w:p w14:paraId="018BA651" w14:textId="657811F1" w:rsidR="00B8614A" w:rsidRPr="00B8614A" w:rsidRDefault="00B8614A" w:rsidP="00B8614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B8614A">
        <w:rPr>
          <w:rFonts w:ascii="Times New Roman" w:hAnsi="Times New Roman"/>
          <w:b/>
          <w:iCs/>
          <w:sz w:val="28"/>
          <w:szCs w:val="28"/>
        </w:rPr>
        <w:t>Тематика проектных работ</w:t>
      </w:r>
    </w:p>
    <w:p w14:paraId="38844AEB" w14:textId="77777777" w:rsidR="00923596" w:rsidRPr="002518E7" w:rsidRDefault="00923596" w:rsidP="00FA6DFB">
      <w:pPr>
        <w:spacing w:after="0"/>
        <w:ind w:firstLine="709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4391BC6E" w14:textId="48F6A373" w:rsidR="00CE207C" w:rsidRPr="00CE207C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E207C">
        <w:rPr>
          <w:rFonts w:ascii="Times New Roman" w:hAnsi="Times New Roman"/>
          <w:sz w:val="28"/>
          <w:szCs w:val="28"/>
          <w:shd w:val="clear" w:color="auto" w:fill="FFFFFF"/>
        </w:rPr>
        <w:t>Задачи и принципы уголовного законодательства.</w:t>
      </w:r>
    </w:p>
    <w:p w14:paraId="21EBCBE9" w14:textId="6DFA674F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Современная уголовная политика Российского государства.</w:t>
      </w:r>
    </w:p>
    <w:p w14:paraId="28F81BF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Проблемы реализации уголовной политики в правотворчестве.</w:t>
      </w:r>
    </w:p>
    <w:p w14:paraId="3774371F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Действие уголовного закона во времени, в пространстве и по кругу лиц.</w:t>
      </w:r>
    </w:p>
    <w:p w14:paraId="56279172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Преступление и его отличие от других видов правонарушений.</w:t>
      </w:r>
    </w:p>
    <w:p w14:paraId="2AD771FE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Влияние категорий преступлений на квалификацию преступлений и индивидуализацию наказания.</w:t>
      </w:r>
    </w:p>
    <w:p w14:paraId="1409E44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Актуальные вопросы уголовной ответственности.</w:t>
      </w:r>
    </w:p>
    <w:p w14:paraId="1A4820F4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Уголовно-правовое значение вменяемости, невменяемости и ограниченной вменяемости.</w:t>
      </w:r>
    </w:p>
    <w:p w14:paraId="650E2BB6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Общественные отношения как объект преступного посягательства.</w:t>
      </w:r>
    </w:p>
    <w:p w14:paraId="6CE442A0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Преступное действие и бездействие как формы общественно опасного поведения.</w:t>
      </w:r>
    </w:p>
    <w:p w14:paraId="3AA57D63" w14:textId="759C3662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Лица, подлежащие уголовной ответственности по 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Уголовному кодексу Российской Федерации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322DE7CD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Учение о составе преступления как фактор для соблюдения законности в борьбе с преступностью.</w:t>
      </w:r>
    </w:p>
    <w:p w14:paraId="0B4D3B0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Актуальные вопросы вины в Уголовном праве России.</w:t>
      </w:r>
    </w:p>
    <w:p w14:paraId="29EEC809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Уголовно-правовое значение стадий совершения преступлений для квалификации общественно опасных деяний.</w:t>
      </w:r>
    </w:p>
    <w:p w14:paraId="0BAC3775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Роль обстоятельств, исключающих преступность деяния, в Уголовном праве России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(на примере двух обстоятельств).</w:t>
      </w:r>
    </w:p>
    <w:p w14:paraId="54413AC4" w14:textId="3A557061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Развитие института необходимой обороны по 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Уголовному кодексу Российской Федерации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F965759" w14:textId="7E652D3D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Уголовно-правовые проблемы рецидива преступлений.</w:t>
      </w:r>
    </w:p>
    <w:p w14:paraId="7F7EB90B" w14:textId="08DC16D9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Виды 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и формы соучастия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, основания и пределы их уголовной ответственности.</w:t>
      </w:r>
    </w:p>
    <w:p w14:paraId="58BA8E30" w14:textId="77777777" w:rsidR="00037B07" w:rsidRPr="00037B07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037B07">
        <w:rPr>
          <w:rFonts w:ascii="Times New Roman" w:hAnsi="Times New Roman"/>
          <w:sz w:val="28"/>
          <w:szCs w:val="28"/>
          <w:shd w:val="clear" w:color="auto" w:fill="FFFFFF"/>
        </w:rPr>
        <w:t>Виды наказания, актуальные вопросы реализации.</w:t>
      </w:r>
    </w:p>
    <w:p w14:paraId="780D1504" w14:textId="4E1A7113" w:rsidR="00037B07" w:rsidRPr="00125BF2" w:rsidRDefault="00CE207C" w:rsidP="00FA6DFB">
      <w:pPr>
        <w:pStyle w:val="a3"/>
        <w:numPr>
          <w:ilvl w:val="1"/>
          <w:numId w:val="14"/>
        </w:numPr>
        <w:tabs>
          <w:tab w:val="clear" w:pos="360"/>
          <w:tab w:val="num" w:pos="0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Освобождение от уголовной ответственности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и от наказания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 по </w:t>
      </w:r>
      <w:r w:rsidR="00CF091C"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головному кодексу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 xml:space="preserve">оссийской 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Ф</w:t>
      </w:r>
      <w:r w:rsidR="00037B07" w:rsidRPr="00037B07">
        <w:rPr>
          <w:rFonts w:ascii="Times New Roman" w:hAnsi="Times New Roman"/>
          <w:sz w:val="28"/>
          <w:szCs w:val="28"/>
          <w:shd w:val="clear" w:color="auto" w:fill="FFFFFF"/>
        </w:rPr>
        <w:t>едерации</w:t>
      </w:r>
      <w:r w:rsidRPr="00037B07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5222F5CC" w14:textId="6BA21145" w:rsidR="00125BF2" w:rsidRDefault="00125BF2">
      <w:pPr>
        <w:rPr>
          <w:rFonts w:ascii="Times New Roman" w:hAnsi="Times New Roman"/>
          <w:b/>
          <w:bCs/>
          <w:sz w:val="28"/>
          <w:szCs w:val="28"/>
          <w:lang w:eastAsia="ru-RU"/>
        </w:rPr>
      </w:pPr>
    </w:p>
    <w:sectPr w:rsidR="00125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17DBF"/>
    <w:multiLevelType w:val="hybridMultilevel"/>
    <w:tmpl w:val="59B6221C"/>
    <w:lvl w:ilvl="0" w:tplc="220A411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0E8DE30">
      <w:start w:val="1"/>
      <w:numFmt w:val="decimal"/>
      <w:lvlText w:val="%2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D21336F"/>
    <w:multiLevelType w:val="multilevel"/>
    <w:tmpl w:val="B20AC4F0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Times New Roman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20A46736"/>
    <w:multiLevelType w:val="multilevel"/>
    <w:tmpl w:val="A224A838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1172BB2"/>
    <w:multiLevelType w:val="multilevel"/>
    <w:tmpl w:val="EA8EFE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4EF1ECD"/>
    <w:multiLevelType w:val="multilevel"/>
    <w:tmpl w:val="A6D611F6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AD43EF2"/>
    <w:multiLevelType w:val="multilevel"/>
    <w:tmpl w:val="28F240B2"/>
    <w:lvl w:ilvl="0">
      <w:start w:val="1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34DB780A"/>
    <w:multiLevelType w:val="multilevel"/>
    <w:tmpl w:val="D9CAC7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51B0244"/>
    <w:multiLevelType w:val="multilevel"/>
    <w:tmpl w:val="259A0B68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35523E84"/>
    <w:multiLevelType w:val="multilevel"/>
    <w:tmpl w:val="30045D24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6CF4FCE"/>
    <w:multiLevelType w:val="multilevel"/>
    <w:tmpl w:val="D5A6F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CBA6EDD"/>
    <w:multiLevelType w:val="multilevel"/>
    <w:tmpl w:val="CD32740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4A7329"/>
    <w:multiLevelType w:val="hybridMultilevel"/>
    <w:tmpl w:val="34D8B86E"/>
    <w:lvl w:ilvl="0" w:tplc="C3D07B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20E4505"/>
    <w:multiLevelType w:val="multilevel"/>
    <w:tmpl w:val="DD76B8F6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423B1113"/>
    <w:multiLevelType w:val="multilevel"/>
    <w:tmpl w:val="7E84055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F03AF7"/>
    <w:multiLevelType w:val="hybridMultilevel"/>
    <w:tmpl w:val="E66C5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D026A6"/>
    <w:multiLevelType w:val="multilevel"/>
    <w:tmpl w:val="D1CCFE2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0FF0661"/>
    <w:multiLevelType w:val="hybridMultilevel"/>
    <w:tmpl w:val="79D8E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873116"/>
    <w:multiLevelType w:val="hybridMultilevel"/>
    <w:tmpl w:val="4AFC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AA82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3C6DC0"/>
    <w:multiLevelType w:val="multilevel"/>
    <w:tmpl w:val="98382D2C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Times New Roman" w:hint="default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E524B3F"/>
    <w:multiLevelType w:val="multilevel"/>
    <w:tmpl w:val="FD3C9F74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F9351F7"/>
    <w:multiLevelType w:val="multilevel"/>
    <w:tmpl w:val="5B483F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80553DC"/>
    <w:multiLevelType w:val="multilevel"/>
    <w:tmpl w:val="E9F883BC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C1C37CB"/>
    <w:multiLevelType w:val="multilevel"/>
    <w:tmpl w:val="3556A1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E796CC1"/>
    <w:multiLevelType w:val="hybridMultilevel"/>
    <w:tmpl w:val="4D02C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2D04BF2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A46903"/>
    <w:multiLevelType w:val="hybridMultilevel"/>
    <w:tmpl w:val="330A8F90"/>
    <w:lvl w:ilvl="0" w:tplc="10BEADFE">
      <w:start w:val="1"/>
      <w:numFmt w:val="decimal"/>
      <w:lvlText w:val="%1."/>
      <w:lvlJc w:val="left"/>
      <w:pPr>
        <w:ind w:left="142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1017AEA"/>
    <w:multiLevelType w:val="multilevel"/>
    <w:tmpl w:val="7E9E00D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4221E04"/>
    <w:multiLevelType w:val="multilevel"/>
    <w:tmpl w:val="8DD2415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E84D0B"/>
    <w:multiLevelType w:val="multilevel"/>
    <w:tmpl w:val="B096DA9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F2179FD"/>
    <w:multiLevelType w:val="hybridMultilevel"/>
    <w:tmpl w:val="E4BC8748"/>
    <w:lvl w:ilvl="0" w:tplc="4CF24856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8"/>
  </w:num>
  <w:num w:numId="2">
    <w:abstractNumId w:val="29"/>
  </w:num>
  <w:num w:numId="3">
    <w:abstractNumId w:val="19"/>
  </w:num>
  <w:num w:numId="4">
    <w:abstractNumId w:val="1"/>
  </w:num>
  <w:num w:numId="5">
    <w:abstractNumId w:val="6"/>
  </w:num>
  <w:num w:numId="6">
    <w:abstractNumId w:val="3"/>
  </w:num>
  <w:num w:numId="7">
    <w:abstractNumId w:val="10"/>
  </w:num>
  <w:num w:numId="8">
    <w:abstractNumId w:val="21"/>
  </w:num>
  <w:num w:numId="9">
    <w:abstractNumId w:val="23"/>
  </w:num>
  <w:num w:numId="10">
    <w:abstractNumId w:val="5"/>
  </w:num>
  <w:num w:numId="11">
    <w:abstractNumId w:val="2"/>
  </w:num>
  <w:num w:numId="12">
    <w:abstractNumId w:val="8"/>
  </w:num>
  <w:num w:numId="13">
    <w:abstractNumId w:val="15"/>
  </w:num>
  <w:num w:numId="14">
    <w:abstractNumId w:val="26"/>
  </w:num>
  <w:num w:numId="15">
    <w:abstractNumId w:val="12"/>
  </w:num>
  <w:num w:numId="16">
    <w:abstractNumId w:val="13"/>
  </w:num>
  <w:num w:numId="17">
    <w:abstractNumId w:val="7"/>
  </w:num>
  <w:num w:numId="18">
    <w:abstractNumId w:val="25"/>
  </w:num>
  <w:num w:numId="19">
    <w:abstractNumId w:val="0"/>
  </w:num>
  <w:num w:numId="20">
    <w:abstractNumId w:val="24"/>
  </w:num>
  <w:num w:numId="21">
    <w:abstractNumId w:val="17"/>
  </w:num>
  <w:num w:numId="22">
    <w:abstractNumId w:val="14"/>
  </w:num>
  <w:num w:numId="23">
    <w:abstractNumId w:val="16"/>
  </w:num>
  <w:num w:numId="24">
    <w:abstractNumId w:val="9"/>
  </w:num>
  <w:num w:numId="25">
    <w:abstractNumId w:val="27"/>
  </w:num>
  <w:num w:numId="26">
    <w:abstractNumId w:val="20"/>
  </w:num>
  <w:num w:numId="27">
    <w:abstractNumId w:val="4"/>
  </w:num>
  <w:num w:numId="28">
    <w:abstractNumId w:val="22"/>
  </w:num>
  <w:num w:numId="29">
    <w:abstractNumId w:val="28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311"/>
    <w:rsid w:val="00037B07"/>
    <w:rsid w:val="000B2191"/>
    <w:rsid w:val="00125BF2"/>
    <w:rsid w:val="001B655E"/>
    <w:rsid w:val="001C3071"/>
    <w:rsid w:val="001D75D9"/>
    <w:rsid w:val="001E047B"/>
    <w:rsid w:val="00202C6E"/>
    <w:rsid w:val="00203FAD"/>
    <w:rsid w:val="002158FB"/>
    <w:rsid w:val="00246C9F"/>
    <w:rsid w:val="002518E7"/>
    <w:rsid w:val="002569E4"/>
    <w:rsid w:val="002702E2"/>
    <w:rsid w:val="002D5DAA"/>
    <w:rsid w:val="00354926"/>
    <w:rsid w:val="003A50D0"/>
    <w:rsid w:val="003B63AC"/>
    <w:rsid w:val="00490512"/>
    <w:rsid w:val="004C13EE"/>
    <w:rsid w:val="004E7B0A"/>
    <w:rsid w:val="005610FC"/>
    <w:rsid w:val="005611E1"/>
    <w:rsid w:val="0057667D"/>
    <w:rsid w:val="005D2A4F"/>
    <w:rsid w:val="00715445"/>
    <w:rsid w:val="00742E58"/>
    <w:rsid w:val="0076555E"/>
    <w:rsid w:val="00786771"/>
    <w:rsid w:val="007A42C9"/>
    <w:rsid w:val="007A5550"/>
    <w:rsid w:val="007D4F3B"/>
    <w:rsid w:val="00803311"/>
    <w:rsid w:val="00817496"/>
    <w:rsid w:val="00853310"/>
    <w:rsid w:val="00857C46"/>
    <w:rsid w:val="00880D6C"/>
    <w:rsid w:val="008E205B"/>
    <w:rsid w:val="0091244F"/>
    <w:rsid w:val="009141DF"/>
    <w:rsid w:val="00923596"/>
    <w:rsid w:val="009B0E85"/>
    <w:rsid w:val="009D7CD8"/>
    <w:rsid w:val="00A74EDB"/>
    <w:rsid w:val="00A974BF"/>
    <w:rsid w:val="00AA3F74"/>
    <w:rsid w:val="00B3078B"/>
    <w:rsid w:val="00B430FF"/>
    <w:rsid w:val="00B5282C"/>
    <w:rsid w:val="00B818F9"/>
    <w:rsid w:val="00B8614A"/>
    <w:rsid w:val="00B8637C"/>
    <w:rsid w:val="00C148A5"/>
    <w:rsid w:val="00C85361"/>
    <w:rsid w:val="00CA1869"/>
    <w:rsid w:val="00CA3559"/>
    <w:rsid w:val="00CA58BE"/>
    <w:rsid w:val="00CE207C"/>
    <w:rsid w:val="00CE3885"/>
    <w:rsid w:val="00CF091C"/>
    <w:rsid w:val="00D354DA"/>
    <w:rsid w:val="00D90126"/>
    <w:rsid w:val="00E112BF"/>
    <w:rsid w:val="00E218CB"/>
    <w:rsid w:val="00E332A8"/>
    <w:rsid w:val="00EB5AB2"/>
    <w:rsid w:val="00FA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479CC"/>
  <w15:docId w15:val="{2445E97F-A33B-4425-841A-BA0772EF8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555E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0B219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B219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1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643</Words>
  <Characters>3667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Кенжебаева Альбина Евгеньевна</cp:lastModifiedBy>
  <cp:revision>6</cp:revision>
  <dcterms:created xsi:type="dcterms:W3CDTF">2024-03-19T14:16:00Z</dcterms:created>
  <dcterms:modified xsi:type="dcterms:W3CDTF">2025-12-01T09:18:00Z</dcterms:modified>
</cp:coreProperties>
</file>