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238C" w14:textId="77777777" w:rsidR="009938D7" w:rsidRPr="000F417F" w:rsidRDefault="009938D7" w:rsidP="009938D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4D587E36" w14:textId="77777777" w:rsidR="009938D7" w:rsidRDefault="009938D7" w:rsidP="00993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AAA99D6" w14:textId="5039EC8C" w:rsidR="007E61BC" w:rsidRPr="009938D7" w:rsidRDefault="007E61BC" w:rsidP="009938D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938D7">
        <w:rPr>
          <w:rFonts w:ascii="Times New Roman" w:hAnsi="Times New Roman"/>
          <w:sz w:val="28"/>
          <w:szCs w:val="28"/>
        </w:rPr>
        <w:t>«</w:t>
      </w:r>
      <w:r w:rsidRPr="009938D7">
        <w:rPr>
          <w:rFonts w:ascii="Times New Roman" w:hAnsi="Times New Roman" w:cs="Times New Roman"/>
          <w:b/>
          <w:noProof/>
          <w:sz w:val="28"/>
          <w:szCs w:val="28"/>
        </w:rPr>
        <w:t>Производство по отдельным категориям уголовным дел»</w:t>
      </w:r>
    </w:p>
    <w:p w14:paraId="2F0C1F57" w14:textId="77777777" w:rsidR="009938D7" w:rsidRDefault="009938D7" w:rsidP="009938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595F7D" w14:textId="20F22687" w:rsidR="009938D7" w:rsidRPr="00BE0C71" w:rsidRDefault="009938D7" w:rsidP="009938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7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ценка знаний, умений и навыков по компетенции ПК-18</w:t>
      </w:r>
    </w:p>
    <w:p w14:paraId="34B101C6" w14:textId="77777777" w:rsidR="009938D7" w:rsidRPr="00BE0C71" w:rsidRDefault="009938D7" w:rsidP="009938D7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9DC7B9" w14:textId="090FA2ED" w:rsidR="009938D7" w:rsidRPr="00BE0C71" w:rsidRDefault="009938D7" w:rsidP="009938D7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EF02B6">
        <w:rPr>
          <w:rFonts w:ascii="Times New Roman" w:eastAsia="Calibri" w:hAnsi="Times New Roman" w:cs="Times New Roman"/>
          <w:b/>
          <w:iCs/>
          <w:sz w:val="28"/>
          <w:szCs w:val="28"/>
        </w:rPr>
        <w:t>11</w:t>
      </w:r>
      <w:bookmarkStart w:id="0" w:name="_GoBack"/>
      <w:bookmarkEnd w:id="0"/>
    </w:p>
    <w:p w14:paraId="1103BFEE" w14:textId="77777777" w:rsidR="009938D7" w:rsidRPr="00BE0C71" w:rsidRDefault="009938D7" w:rsidP="009938D7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7E6B805" w14:textId="06AC7830" w:rsidR="009938D7" w:rsidRPr="00BE0C71" w:rsidRDefault="009938D7" w:rsidP="009938D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E0C71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BE0C71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билета.</w:t>
      </w:r>
    </w:p>
    <w:p w14:paraId="371FE753" w14:textId="77777777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515E52" w14:textId="03783F45" w:rsidR="009938D7" w:rsidRPr="00B40DC5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40DC5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99C4EDF" w14:textId="77777777" w:rsidR="009938D7" w:rsidRDefault="009938D7" w:rsidP="009938D7">
      <w:pPr>
        <w:pStyle w:val="Default"/>
        <w:spacing w:line="276" w:lineRule="auto"/>
        <w:ind w:firstLine="709"/>
        <w:rPr>
          <w:sz w:val="23"/>
          <w:szCs w:val="23"/>
        </w:rPr>
      </w:pPr>
    </w:p>
    <w:p w14:paraId="2C8AAE1C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Сущность и значение</w:t>
      </w:r>
      <w:r>
        <w:rPr>
          <w:sz w:val="28"/>
          <w:szCs w:val="28"/>
        </w:rPr>
        <w:t xml:space="preserve"> уголовно-процессуальной формы.</w:t>
      </w:r>
    </w:p>
    <w:p w14:paraId="5F462DA1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Свойства</w:t>
      </w:r>
      <w:r>
        <w:rPr>
          <w:sz w:val="28"/>
          <w:szCs w:val="28"/>
        </w:rPr>
        <w:t xml:space="preserve"> уголовно-процессуальной формы.</w:t>
      </w:r>
    </w:p>
    <w:p w14:paraId="225161F1" w14:textId="77777777" w:rsidR="009938D7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Типология уголовного процесса.</w:t>
      </w:r>
    </w:p>
    <w:p w14:paraId="272715F9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Виды производства в</w:t>
      </w:r>
      <w:r>
        <w:rPr>
          <w:sz w:val="28"/>
          <w:szCs w:val="28"/>
        </w:rPr>
        <w:t xml:space="preserve"> российском уголовном процессе.</w:t>
      </w:r>
    </w:p>
    <w:p w14:paraId="2182A682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Упрощенные производства в от</w:t>
      </w:r>
      <w:r>
        <w:rPr>
          <w:sz w:val="28"/>
          <w:szCs w:val="28"/>
        </w:rPr>
        <w:t>ечественном уголовном процессе.</w:t>
      </w:r>
    </w:p>
    <w:p w14:paraId="2C3A93C8" w14:textId="77777777" w:rsidR="009938D7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Общепризнанные принципы и нормы международного права, имеющие значение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5E442F3B" w14:textId="77777777" w:rsidR="009938D7" w:rsidRPr="007E61BC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61BC">
        <w:rPr>
          <w:sz w:val="28"/>
          <w:szCs w:val="28"/>
        </w:rPr>
        <w:t xml:space="preserve">Нормативные источники, регулирующие производство по делам </w:t>
      </w:r>
      <w:r>
        <w:rPr>
          <w:sz w:val="28"/>
          <w:szCs w:val="28"/>
        </w:rPr>
        <w:t>в отношении несовершеннолетних.</w:t>
      </w:r>
    </w:p>
    <w:p w14:paraId="78D4C086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Концепция ювенальной юстиции и ее значение </w:t>
      </w:r>
      <w:r>
        <w:rPr>
          <w:sz w:val="28"/>
          <w:szCs w:val="28"/>
        </w:rPr>
        <w:t>для уголовного процесса России.</w:t>
      </w:r>
    </w:p>
    <w:p w14:paraId="14EAC992" w14:textId="77777777" w:rsidR="009938D7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Демографические, психологические и правовые признаки, харак</w:t>
      </w:r>
      <w:r>
        <w:rPr>
          <w:sz w:val="28"/>
          <w:szCs w:val="28"/>
        </w:rPr>
        <w:t>теризующие несовершеннолетнего.</w:t>
      </w:r>
    </w:p>
    <w:p w14:paraId="0E43A74E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Меры пресечения, применяемые </w:t>
      </w:r>
      <w:r>
        <w:rPr>
          <w:sz w:val="28"/>
          <w:szCs w:val="28"/>
        </w:rPr>
        <w:t>в отношении несовершеннолетних.</w:t>
      </w:r>
    </w:p>
    <w:p w14:paraId="547616D4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Процессуальное положение законного представителя несовершеннолетнего</w:t>
      </w:r>
      <w:r>
        <w:rPr>
          <w:sz w:val="28"/>
          <w:szCs w:val="28"/>
        </w:rPr>
        <w:t>.</w:t>
      </w:r>
    </w:p>
    <w:p w14:paraId="5156A565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Особенности судебного разбирательства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0414007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Обстоятельства, подлежащие установлению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0E638B5D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Особенности применения мер пресечения в отношении несовершеннолетних. Допрос несовершеннолетне</w:t>
      </w:r>
      <w:r>
        <w:rPr>
          <w:sz w:val="28"/>
          <w:szCs w:val="28"/>
        </w:rPr>
        <w:t>го подозреваемого, обвиняемого.</w:t>
      </w:r>
    </w:p>
    <w:p w14:paraId="1BE61AFF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lastRenderedPageBreak/>
        <w:t>Процессуальное положение законного пре</w:t>
      </w:r>
      <w:r>
        <w:rPr>
          <w:sz w:val="28"/>
          <w:szCs w:val="28"/>
        </w:rPr>
        <w:t>дставителя несовершеннолетнего.</w:t>
      </w:r>
    </w:p>
    <w:p w14:paraId="65A6628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Особенности судебного разбирательства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3B1FCB16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Понятие, цели и виды принудительных мер</w:t>
      </w:r>
      <w:r>
        <w:rPr>
          <w:sz w:val="28"/>
          <w:szCs w:val="28"/>
        </w:rPr>
        <w:t xml:space="preserve"> медицинского характера.</w:t>
      </w:r>
    </w:p>
    <w:p w14:paraId="4DBEDB3D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Основания применения принудитель</w:t>
      </w:r>
      <w:r>
        <w:rPr>
          <w:sz w:val="28"/>
          <w:szCs w:val="28"/>
        </w:rPr>
        <w:t>ных мер медицинского характера.</w:t>
      </w:r>
    </w:p>
    <w:p w14:paraId="2DEDA19B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Обстоятельства, подлежащие доказыванию</w:t>
      </w:r>
      <w:r>
        <w:rPr>
          <w:sz w:val="28"/>
          <w:szCs w:val="28"/>
        </w:rPr>
        <w:t xml:space="preserve"> </w:t>
      </w:r>
      <w:r w:rsidRPr="007E61BC">
        <w:rPr>
          <w:sz w:val="28"/>
          <w:szCs w:val="28"/>
        </w:rPr>
        <w:t>по делам о применении принудительных мер медицинского характера.</w:t>
      </w:r>
    </w:p>
    <w:p w14:paraId="105D871C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Назначение и производство судебно-психиатрической экспертизы</w:t>
      </w:r>
      <w:r>
        <w:rPr>
          <w:sz w:val="28"/>
          <w:szCs w:val="28"/>
        </w:rPr>
        <w:t>.</w:t>
      </w:r>
    </w:p>
    <w:p w14:paraId="6F1501C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Процессуальное положение законного представителя и защитника по делам о применении принудитель</w:t>
      </w:r>
      <w:r>
        <w:rPr>
          <w:sz w:val="28"/>
          <w:szCs w:val="28"/>
        </w:rPr>
        <w:t>ных мер медицинского характера.</w:t>
      </w:r>
    </w:p>
    <w:p w14:paraId="13F3245D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Формы оконча</w:t>
      </w:r>
      <w:r>
        <w:rPr>
          <w:sz w:val="28"/>
          <w:szCs w:val="28"/>
        </w:rPr>
        <w:t>ния предварительного следствия.</w:t>
      </w:r>
    </w:p>
    <w:p w14:paraId="71C6C63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Особенности судебного разбиратель</w:t>
      </w:r>
      <w:r>
        <w:rPr>
          <w:sz w:val="28"/>
          <w:szCs w:val="28"/>
        </w:rPr>
        <w:t>ства по делам данной категории.</w:t>
      </w:r>
    </w:p>
    <w:p w14:paraId="71B03D25" w14:textId="77777777" w:rsidR="009938D7" w:rsidRDefault="009938D7" w:rsidP="009938D7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0DC5">
        <w:rPr>
          <w:rFonts w:ascii="Times New Roman" w:hAnsi="Times New Roman" w:cs="Times New Roman"/>
          <w:sz w:val="28"/>
          <w:szCs w:val="28"/>
        </w:rPr>
        <w:t>Основания продления, изменения и прекращения принудительных мер медицинского характера.</w:t>
      </w:r>
    </w:p>
    <w:p w14:paraId="1126A1C4" w14:textId="77777777" w:rsidR="009938D7" w:rsidRPr="007E61BC" w:rsidRDefault="009938D7" w:rsidP="009938D7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1BC">
        <w:rPr>
          <w:rFonts w:ascii="Times New Roman" w:hAnsi="Times New Roman" w:cs="Times New Roman"/>
          <w:sz w:val="28"/>
          <w:szCs w:val="28"/>
        </w:rPr>
        <w:t>Процессуальное положение законного представителя и защитника по делам о применении принудительных мер медицинского характера.</w:t>
      </w:r>
    </w:p>
    <w:p w14:paraId="12189048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Законодательный порядок производства по уголовным делам в отн</w:t>
      </w:r>
      <w:r>
        <w:rPr>
          <w:color w:val="auto"/>
          <w:sz w:val="28"/>
          <w:szCs w:val="28"/>
        </w:rPr>
        <w:t>ошении отдельных категорий лиц.</w:t>
      </w:r>
    </w:p>
    <w:p w14:paraId="5363D6D9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Категории лиц, в отношении которых применяется особый порядок производства по уголовным делам по уголовно-процессуальному законод</w:t>
      </w:r>
      <w:r>
        <w:rPr>
          <w:color w:val="auto"/>
          <w:sz w:val="28"/>
          <w:szCs w:val="28"/>
        </w:rPr>
        <w:t>ательству Российской Федерации.</w:t>
      </w:r>
    </w:p>
    <w:p w14:paraId="3836219E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Привлечение в качестве обвиняемого и изменение обвинения в производстве по уголовным делам в отн</w:t>
      </w:r>
      <w:r>
        <w:rPr>
          <w:color w:val="auto"/>
          <w:sz w:val="28"/>
          <w:szCs w:val="28"/>
        </w:rPr>
        <w:t>ошении отдельных категорий лиц.</w:t>
      </w:r>
    </w:p>
    <w:p w14:paraId="0FB47BA0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Процессуальный порядок применения мер процессуального принуждения в отн</w:t>
      </w:r>
      <w:r>
        <w:rPr>
          <w:color w:val="auto"/>
          <w:sz w:val="28"/>
          <w:szCs w:val="28"/>
        </w:rPr>
        <w:t>ошении отдельных категорий лиц.</w:t>
      </w:r>
    </w:p>
    <w:p w14:paraId="19F758B5" w14:textId="77777777" w:rsidR="009938D7" w:rsidRPr="00594756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color w:val="auto"/>
          <w:sz w:val="28"/>
          <w:szCs w:val="28"/>
        </w:rPr>
        <w:t xml:space="preserve">Процессуальный порядок направления </w:t>
      </w:r>
      <w:r w:rsidRPr="00CC69AF">
        <w:rPr>
          <w:sz w:val="28"/>
          <w:szCs w:val="28"/>
        </w:rPr>
        <w:t>уголовного дела в суд в от</w:t>
      </w:r>
      <w:r>
        <w:rPr>
          <w:sz w:val="28"/>
          <w:szCs w:val="28"/>
        </w:rPr>
        <w:t>ношении отдельных категорий лиц.</w:t>
      </w:r>
    </w:p>
    <w:p w14:paraId="62282A09" w14:textId="77777777" w:rsidR="009938D7" w:rsidRDefault="009938D7" w:rsidP="009938D7">
      <w:pPr>
        <w:spacing w:after="0"/>
        <w:ind w:left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DF3D7CE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7096DBD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6C416EB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D529022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072AB7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CC64333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4D495AE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C86BD87" w14:textId="5D0CF309" w:rsidR="009938D7" w:rsidRPr="00AD3247" w:rsidRDefault="009938D7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необходимо </w:t>
      </w:r>
      <w:r>
        <w:rPr>
          <w:rFonts w:ascii="Times New Roman" w:hAnsi="Times New Roman"/>
          <w:bCs/>
          <w:iCs/>
          <w:sz w:val="28"/>
          <w:szCs w:val="28"/>
        </w:rPr>
        <w:t>решить не менее 30 % предложенных ситуационных задач</w:t>
      </w:r>
      <w:r w:rsidRPr="00AD3247">
        <w:rPr>
          <w:rFonts w:ascii="Times New Roman" w:hAnsi="Times New Roman"/>
          <w:bCs/>
          <w:iCs/>
          <w:sz w:val="28"/>
          <w:szCs w:val="28"/>
        </w:rPr>
        <w:t>.</w:t>
      </w:r>
    </w:p>
    <w:p w14:paraId="2067786B" w14:textId="77777777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465C75E" w14:textId="6998A7BA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</w:t>
      </w:r>
      <w:r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3D4A7C">
        <w:rPr>
          <w:rFonts w:ascii="Times New Roman" w:hAnsi="Times New Roman"/>
          <w:b/>
          <w:iCs/>
          <w:sz w:val="28"/>
          <w:szCs w:val="28"/>
        </w:rPr>
        <w:t>еречень ситуационных задач</w:t>
      </w:r>
    </w:p>
    <w:p w14:paraId="7F9E6159" w14:textId="77777777" w:rsidR="009938D7" w:rsidRPr="003D4A7C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3CABC31" w14:textId="77777777" w:rsidR="009938D7" w:rsidRPr="0080430B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80430B">
        <w:rPr>
          <w:b/>
          <w:bCs/>
          <w:sz w:val="28"/>
          <w:szCs w:val="28"/>
        </w:rPr>
        <w:t>«Производство по уголовным делам в отношении несовершеннолетних»</w:t>
      </w:r>
    </w:p>
    <w:p w14:paraId="43A2992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4FD9BEF0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1.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При попытке совершения квартирной кражи были задержаны и доставлены </w:t>
      </w:r>
      <w:proofErr w:type="gramStart"/>
      <w:r w:rsidRPr="00CC52FF">
        <w:rPr>
          <w:sz w:val="28"/>
          <w:szCs w:val="28"/>
        </w:rPr>
        <w:t>в отдела</w:t>
      </w:r>
      <w:proofErr w:type="gramEnd"/>
      <w:r w:rsidRPr="00CC52FF">
        <w:rPr>
          <w:sz w:val="28"/>
          <w:szCs w:val="28"/>
        </w:rPr>
        <w:t xml:space="preserve"> полиции братья </w:t>
      </w:r>
      <w:proofErr w:type="spellStart"/>
      <w:r w:rsidRPr="00CC52FF">
        <w:rPr>
          <w:sz w:val="28"/>
          <w:szCs w:val="28"/>
        </w:rPr>
        <w:t>Польяновы</w:t>
      </w:r>
      <w:proofErr w:type="spellEnd"/>
      <w:r w:rsidRPr="00CC52FF">
        <w:rPr>
          <w:sz w:val="28"/>
          <w:szCs w:val="28"/>
        </w:rPr>
        <w:t xml:space="preserve">. Одному из них оказалось 12, а другому 13 лет. Оба признались в содеянном. После допроса </w:t>
      </w:r>
      <w:proofErr w:type="spellStart"/>
      <w:r w:rsidRPr="00CC52FF">
        <w:rPr>
          <w:sz w:val="28"/>
          <w:szCs w:val="28"/>
        </w:rPr>
        <w:t>Польяновых</w:t>
      </w:r>
      <w:proofErr w:type="spellEnd"/>
      <w:r w:rsidRPr="00CC52FF">
        <w:rPr>
          <w:sz w:val="28"/>
          <w:szCs w:val="28"/>
        </w:rPr>
        <w:t xml:space="preserve"> дежурный следователь вынес постановление об отказе в возбуждении уголовного дела, поскольку оба задержанных не достигли возраста, с которого наступает уголовная ответственность. </w:t>
      </w:r>
      <w:r w:rsidRPr="00CC52FF">
        <w:rPr>
          <w:color w:val="auto"/>
          <w:sz w:val="28"/>
          <w:szCs w:val="28"/>
        </w:rPr>
        <w:t xml:space="preserve">Опекун братьев, обжаловал постановление следователя в суд. Судья, рассмотрев жалобу признал отказ незаконным, мотивируя свое решение тем, что не исключено участие в совершении данного деяния взрослых подстрекателей. </w:t>
      </w:r>
    </w:p>
    <w:p w14:paraId="6F7ED440" w14:textId="77777777" w:rsidR="009938D7" w:rsidRPr="00CC52FF" w:rsidRDefault="009938D7" w:rsidP="009938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FF">
        <w:rPr>
          <w:rFonts w:ascii="Times New Roman" w:hAnsi="Times New Roman" w:cs="Times New Roman"/>
          <w:i/>
          <w:sz w:val="28"/>
          <w:szCs w:val="28"/>
        </w:rPr>
        <w:t>Оцените сложившуюся ситуацию.</w:t>
      </w:r>
    </w:p>
    <w:p w14:paraId="16EB5920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b/>
          <w:i/>
          <w:iCs/>
          <w:sz w:val="28"/>
          <w:szCs w:val="28"/>
          <w:u w:val="single"/>
        </w:rPr>
      </w:pPr>
    </w:p>
    <w:p w14:paraId="6FA19DFF" w14:textId="3C835F49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2.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Направив повестку о вызове на допрос в качестве свидетеля одиннадцатилетнему Кузнецову, следователь через три дня получил письмо от его родителей. В письме говорилось, что они запретили сыну идти на допрос, поскольку он ничего не знает и не может помочь в расследовании. Кроме того, по мнению родителей, вызов сына к следователю может отрицательно сказаться на нем. Не убедив родителей в необходимости явки их сына на допрос, следователь вынес постановление о принудительном приводе несовершеннолетнего Кузнецова. </w:t>
      </w:r>
    </w:p>
    <w:p w14:paraId="26373E7E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 xml:space="preserve">Правильно ли поступил следователь? Можно ли привлечь к ответственности родителей Кузнецова? </w:t>
      </w:r>
    </w:p>
    <w:p w14:paraId="30652F2E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34CFD586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3</w:t>
      </w:r>
      <w:r w:rsidRPr="008A0219">
        <w:rPr>
          <w:b/>
          <w:bCs/>
          <w:i/>
          <w:iCs/>
          <w:sz w:val="28"/>
          <w:szCs w:val="28"/>
          <w:u w:val="single"/>
        </w:rPr>
        <w:t>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При производстве по уголовному делу по обвинению Кочнева в совершении преступления, предусмотренного ч.1 ст. 158 УК РФ, установлено, что документы, подтверждающие его возраст, отсутствуют. Дознаватель допросил в качестве свидетеля мать Кочнева, которая показала, что ее сыну 15 лет, а свидетельство о рождении потеряно год назад при переезде на новую квартиру. Дознаватель прекратил уголовное дело по основанию, предусмотренному п.2 ч.1 ст.24 УПК РФ. </w:t>
      </w:r>
    </w:p>
    <w:p w14:paraId="243F390B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lastRenderedPageBreak/>
        <w:t xml:space="preserve">Оцените решение дознавателя. Какие меры должен был предпринять дознаватель? Какие обстоятельства подлежат установлению по делам о преступлениях несовершеннолетних? </w:t>
      </w:r>
    </w:p>
    <w:p w14:paraId="287C19CA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3BF6161A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4.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Несовершеннолетнему Коровину предъявлено обвинение в совершении преступления, предусмотренного ч.2 ст.168 УК РФ и избрана мера пресечения – отдача под присмотр опекуна. Однако опекун Смирнов отказался взять на </w:t>
      </w:r>
      <w:r w:rsidRPr="00CC52FF">
        <w:rPr>
          <w:color w:val="auto"/>
          <w:sz w:val="28"/>
          <w:szCs w:val="28"/>
        </w:rPr>
        <w:t xml:space="preserve">себя обязательства, связанные с осуществлением присмотра за несовершеннолетним и обеспечением надлежащего поведения Коровина. </w:t>
      </w:r>
    </w:p>
    <w:p w14:paraId="6ABAB45E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Какое решение должен принять следователь? </w:t>
      </w:r>
    </w:p>
    <w:p w14:paraId="17A65A95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63EDD73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color w:val="auto"/>
          <w:sz w:val="28"/>
          <w:szCs w:val="28"/>
          <w:u w:val="single"/>
        </w:rPr>
        <w:t>Задача 5.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По делу в отношении Петрова (15 лет), обвиняемого в совершении преступления, предусмотренного ч.2 ст. 158 УК РФ, к дознавателю поступило ходатайство от защитника о необходимости участия в допросе его подзащитного педагога. </w:t>
      </w:r>
    </w:p>
    <w:p w14:paraId="3665ADE6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52FF">
        <w:rPr>
          <w:color w:val="auto"/>
          <w:sz w:val="28"/>
          <w:szCs w:val="28"/>
        </w:rPr>
        <w:t xml:space="preserve">Дознаватель отказал в удовлетворении ходатайства, указав, что в допросе несовершеннолетнего, кроме защитника, участвует его законный представитель – мать Петрова, которая является педагогом по образованию. </w:t>
      </w:r>
    </w:p>
    <w:p w14:paraId="75CD1962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Оцените решение дознавателя. Какова роль педагога в допросе несовершеннолетнего, какими правами он обладает? </w:t>
      </w:r>
    </w:p>
    <w:p w14:paraId="5853B3B8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1E22821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color w:val="auto"/>
          <w:sz w:val="28"/>
          <w:szCs w:val="28"/>
          <w:u w:val="single"/>
        </w:rPr>
        <w:t>Задача 6.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Несовершеннолетний Павлов (17 лет) в соучастии с 18-летним Коровиным и 20-летним Барановым совершили кражу чужого имущества из квартиры, а также ряд грабежей. Из материалов дела усматривается, что Павлов является организатором ряда грабежей. Защитник обвиняемого заявил ходатайство о выделении дела в отношении Павлова в отдельное производство. </w:t>
      </w:r>
    </w:p>
    <w:p w14:paraId="2CE4B96B" w14:textId="77777777" w:rsidR="009938D7" w:rsidRPr="00CC52FF" w:rsidRDefault="009938D7" w:rsidP="009938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FF">
        <w:rPr>
          <w:rFonts w:ascii="Times New Roman" w:hAnsi="Times New Roman" w:cs="Times New Roman"/>
          <w:i/>
          <w:sz w:val="28"/>
          <w:szCs w:val="28"/>
        </w:rPr>
        <w:t>Как должен поступить следователь? Каковы основания и порядок выделения дел о преступлениях несовершеннолетних в отдельное производство?</w:t>
      </w:r>
    </w:p>
    <w:p w14:paraId="5DA9FF48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7.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Несовершеннолетний Гаврилов заявил следователю о нежелании иметь защитника при предъявлении обвинения. Свой отказ он мотивировал тем, что ему уже исполнилось 16 лет, поэтому он в состоянии защищаться сам. Кроме того, вину свою в совершении преступления он признает, считает ее доказанной, поэтому защитник ему не нужен. </w:t>
      </w:r>
    </w:p>
    <w:p w14:paraId="5DB35CF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 должен поступить следователь? Какова роль защитника в предварительном следствии по делам о преступлениях несовершеннолетних? </w:t>
      </w:r>
    </w:p>
    <w:p w14:paraId="4501B06B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iCs/>
          <w:color w:val="auto"/>
          <w:sz w:val="28"/>
          <w:szCs w:val="28"/>
        </w:rPr>
      </w:pPr>
    </w:p>
    <w:p w14:paraId="6CD9C00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lastRenderedPageBreak/>
        <w:t>Задача 8.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По уголовному делу в отношении 15-летнего Богданова, совершившего несколько краж чужого имущества, следователь назначил судебную психолого-психиатрическую экспертизу, чтобы выяснить, соответствует ли психическое развитие подростка его возрасту. Согласно заключению, психическое развитие обвиняемого Богданова не соответствует его возрасту по причине неблагоприятной внутрисемейной обстановки и индивидуальных особенностей психики, а соответствует возрасту 13 лет. Следователь прекратил уголовное преследование в отношении Богданова по п.2 ч.1 ст.24 и ч.3 ст. 27 УПК РФ, мотивируя свое решение тем, что «Богданов к моменту совершения деяния, предусмотренного уголовным законом, не достиг возраста, с которого наступает уголовная ответственность». </w:t>
      </w:r>
    </w:p>
    <w:p w14:paraId="78A9A1FD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Оцените решение следователя. Можно ли согласиться с мотивами, изложенными в постановлении следователем в обоснование принятого решения? </w:t>
      </w:r>
    </w:p>
    <w:p w14:paraId="1EB85D1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21D7669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9.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17-летний </w:t>
      </w:r>
      <w:proofErr w:type="spellStart"/>
      <w:r w:rsidRPr="00CC52FF">
        <w:rPr>
          <w:color w:val="auto"/>
          <w:sz w:val="28"/>
          <w:szCs w:val="28"/>
        </w:rPr>
        <w:t>Колюхин</w:t>
      </w:r>
      <w:proofErr w:type="spellEnd"/>
      <w:r w:rsidRPr="00CC52FF">
        <w:rPr>
          <w:color w:val="auto"/>
          <w:sz w:val="28"/>
          <w:szCs w:val="28"/>
        </w:rPr>
        <w:t xml:space="preserve">, обвиняемый в умышленном причинении тяжкого вреда здоровью, заявил ходатайство об участии при его допросе педагога. Такое ходатайство поступило также от законного представителя обвиняемого – матери </w:t>
      </w:r>
      <w:proofErr w:type="spellStart"/>
      <w:r w:rsidRPr="00CC52FF">
        <w:rPr>
          <w:color w:val="auto"/>
          <w:sz w:val="28"/>
          <w:szCs w:val="28"/>
        </w:rPr>
        <w:t>Колюхина</w:t>
      </w:r>
      <w:proofErr w:type="spellEnd"/>
      <w:r w:rsidRPr="00CC52FF">
        <w:rPr>
          <w:color w:val="auto"/>
          <w:sz w:val="28"/>
          <w:szCs w:val="28"/>
        </w:rPr>
        <w:t xml:space="preserve">, которая мотивировала свое ходатайство тем, что ее сын умственно отсталый, так как в восьмом классе обучался два года. </w:t>
      </w:r>
    </w:p>
    <w:p w14:paraId="5F885E2A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Подлежат ли удовлетворению заявленные ходатайства? В каких случаях возможно участие педагога в допросе несовершеннолетнего обвиняемого? </w:t>
      </w:r>
    </w:p>
    <w:p w14:paraId="0D9155E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1B98BD2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10.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Несовершеннолетний Пермяков впервые совершил преступление – кражу чужого имущества. Установив условия жизни и воспитания несовершеннолетнего, а также другие обстоятельства, характеризующие личность обвиняемого, следователь пришел к выводу, что исправление Пермякова возможно путем применения принудительных мер воспитательного воздействия. Следователь вынес постановление о прекращении уголовного дела в порядке ст.427 УПК РФ и направил материалы уголовного дела в комиссию по делам несовершеннолетних и защите их прав для применения принудительных мер воспитательного воздействия. </w:t>
      </w:r>
    </w:p>
    <w:p w14:paraId="4D9C88C2" w14:textId="77777777" w:rsidR="009938D7" w:rsidRPr="00CC52FF" w:rsidRDefault="009938D7" w:rsidP="009938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FF">
        <w:rPr>
          <w:rFonts w:ascii="Times New Roman" w:hAnsi="Times New Roman" w:cs="Times New Roman"/>
          <w:i/>
          <w:sz w:val="28"/>
          <w:szCs w:val="28"/>
        </w:rPr>
        <w:t xml:space="preserve">Оцените действия следователя. Какие требования уголовно-процессуального закона нарушены? Каков порядок принятия решения о прекращении уголовного дела в отношении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CC52FF">
        <w:rPr>
          <w:rFonts w:ascii="Times New Roman" w:hAnsi="Times New Roman" w:cs="Times New Roman"/>
          <w:i/>
          <w:sz w:val="28"/>
          <w:szCs w:val="28"/>
        </w:rPr>
        <w:t xml:space="preserve">есовершеннолетнего с </w:t>
      </w:r>
      <w:r w:rsidRPr="00CC52FF">
        <w:rPr>
          <w:rFonts w:ascii="Times New Roman" w:hAnsi="Times New Roman" w:cs="Times New Roman"/>
          <w:i/>
          <w:sz w:val="28"/>
          <w:szCs w:val="28"/>
        </w:rPr>
        <w:lastRenderedPageBreak/>
        <w:t>применением принудительных мер воспитательного воздействия? Кто является субъектом применения принудительных мер воспитательного воздействия? Кто осуществляет контроль за исполнением принудительных мер воспитательного воздействия?</w:t>
      </w:r>
    </w:p>
    <w:p w14:paraId="318426F2" w14:textId="77777777" w:rsidR="009938D7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0937584A" w14:textId="5DC6DFCA" w:rsidR="009938D7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A2CC9">
        <w:rPr>
          <w:b/>
          <w:bCs/>
          <w:sz w:val="28"/>
          <w:szCs w:val="28"/>
        </w:rPr>
        <w:t>Производство о применении принудительных мер медицинского характера</w:t>
      </w:r>
      <w:r>
        <w:rPr>
          <w:b/>
          <w:bCs/>
          <w:sz w:val="28"/>
          <w:szCs w:val="28"/>
        </w:rPr>
        <w:t>»</w:t>
      </w:r>
    </w:p>
    <w:p w14:paraId="2B42D23F" w14:textId="77777777" w:rsidR="009938D7" w:rsidRPr="00CA2CC9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3D8879A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11</w:t>
      </w:r>
      <w:r w:rsidRPr="00CA2CC9">
        <w:rPr>
          <w:b/>
          <w:bCs/>
          <w:i/>
          <w:iCs/>
          <w:sz w:val="28"/>
          <w:szCs w:val="28"/>
          <w:u w:val="single"/>
        </w:rPr>
        <w:t>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Областным судом Олейник признан виновным в совершении убийства из хулиганских побуждений. </w:t>
      </w:r>
    </w:p>
    <w:p w14:paraId="37B0C3EE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C52FF">
        <w:rPr>
          <w:sz w:val="28"/>
          <w:szCs w:val="28"/>
        </w:rPr>
        <w:t xml:space="preserve">В кассационной жалобе осужденный просил направить дело на новое расследование для назначения в отношении него повторной судебно-психиатрической экспертизы. Он утверждал, что неоднократно перенес сотрясение головного мозга, страдал психическими заболеваниями и совершил инкриминируемое ему деяние, будучи психически больным, т.к. после оскорбления, нанесенного ему потерпевшим, у него в голове «помутнело», и он не помнит своих дальнейших действий. </w:t>
      </w:r>
    </w:p>
    <w:p w14:paraId="13595263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sz w:val="28"/>
          <w:szCs w:val="28"/>
        </w:rPr>
        <w:t xml:space="preserve">В материалах дела имеется справка о том, что Олейник был комиссован из Вооруженных Сил с диагнозом «психопатия возбудимого круга». </w:t>
      </w:r>
      <w:r w:rsidRPr="00CC52FF">
        <w:rPr>
          <w:i/>
          <w:color w:val="auto"/>
          <w:sz w:val="28"/>
          <w:szCs w:val="28"/>
        </w:rPr>
        <w:t xml:space="preserve">Какое решение в этой ситуации должен принять суд второй инстанции и почему? </w:t>
      </w:r>
    </w:p>
    <w:p w14:paraId="64BA5A08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5C1CDC57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12.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Областным судом установлено, что Васин совершил ряд общественно опасных деяний и в настоящее время страдает реактивным истерическим психозом. В связи с этим, ему назначено принудительное лечение в психиатрическом стационаре специализированного типа с интенсивным наблюдением. </w:t>
      </w:r>
    </w:p>
    <w:p w14:paraId="5A3DE3F9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C52FF">
        <w:rPr>
          <w:color w:val="auto"/>
          <w:sz w:val="28"/>
          <w:szCs w:val="28"/>
        </w:rPr>
        <w:t>В частной жалобе адвокат Васина просил постановление суда отменить, а дело направить на новое судебное разбирательство в связи с нарушением следствием и судом уголовно-процессуального закона, в частности, в связи с тем, что в судебном заседании не были допрошены потерпевшие и свидетели.</w:t>
      </w:r>
      <w:r w:rsidRPr="00CC52FF">
        <w:rPr>
          <w:sz w:val="28"/>
          <w:szCs w:val="28"/>
        </w:rPr>
        <w:t xml:space="preserve"> Из материалов дела и протокола судебного заседания видно, что потерпевшие в суд не вызывались и не допрашивались. По списку, приложенному к постановлению о направлении дела в суд, вызывались шесть свидетелей, но никто из них не явился. Сведений о вручении им повесток и данных о причинах, исключающих возможность их явки в суд, в деле нет. </w:t>
      </w:r>
    </w:p>
    <w:p w14:paraId="135FB6A7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 xml:space="preserve">Какое решение в этой ситуации должен принять суд второй инстанции и почему? </w:t>
      </w:r>
    </w:p>
    <w:p w14:paraId="59EEED6C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3E17306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13.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Постановлением районного суда Михайлов освобожден от уголовной ответственности за совершение общественно-опасного деяния, предусмотренного ч. 3 ст. 213 УК РФ, с применением к нему принудительных мер медицинского характера. </w:t>
      </w:r>
    </w:p>
    <w:p w14:paraId="1AA80BE0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C52FF">
        <w:rPr>
          <w:sz w:val="28"/>
          <w:szCs w:val="28"/>
        </w:rPr>
        <w:t xml:space="preserve">Согласно ч. 1 ст. 441 УПК РФ разбирательство данного уголовного дела производилось в общем порядке. Между тем, при рассмотрении дела в отношении Михайлова прокурор не участвовал. </w:t>
      </w:r>
    </w:p>
    <w:p w14:paraId="3BDC55E9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>В кассационном порядке дело не рассматривалось</w:t>
      </w:r>
      <w:r>
        <w:rPr>
          <w:i/>
          <w:sz w:val="28"/>
          <w:szCs w:val="28"/>
        </w:rPr>
        <w:t xml:space="preserve">. </w:t>
      </w:r>
      <w:r w:rsidRPr="00CC52FF">
        <w:rPr>
          <w:i/>
          <w:sz w:val="28"/>
          <w:szCs w:val="28"/>
        </w:rPr>
        <w:t xml:space="preserve">Какое решение в этой ситуации должен принять суд надзорной инстанции и почему? </w:t>
      </w:r>
    </w:p>
    <w:p w14:paraId="0ED894B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25CD74B1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bCs/>
          <w:i/>
          <w:iCs/>
          <w:sz w:val="28"/>
          <w:szCs w:val="28"/>
          <w:u w:val="single"/>
        </w:rPr>
        <w:t>Задача 14.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Меньшов, в отношении которого вынесено постановление о привлечении в качестве обвиняемого по ч. 1 ст. 162 УК РФ, вызван повесткой к следователю на 15 июля для предъявления обвинения. Однако накануне - 14 июля у Меньшова наступило резкое расстройство психики, он впал в реактивное состояние, перестал отдавать отчет своим действиям. В этой связи следователь принял решение назначить судебно- психиатрическую экспертизу с помещением Меньшова в психиатрический стационар для обследования. </w:t>
      </w:r>
    </w:p>
    <w:p w14:paraId="56025FB9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sz w:val="28"/>
          <w:szCs w:val="28"/>
        </w:rPr>
        <w:t>В каком порядке должно быть оформлено решение следователя о на</w:t>
      </w:r>
      <w:r>
        <w:rPr>
          <w:i/>
          <w:sz w:val="28"/>
          <w:szCs w:val="28"/>
        </w:rPr>
        <w:t xml:space="preserve">значении и производстве </w:t>
      </w:r>
      <w:proofErr w:type="spellStart"/>
      <w:r>
        <w:rPr>
          <w:i/>
          <w:sz w:val="28"/>
          <w:szCs w:val="28"/>
        </w:rPr>
        <w:t>судебно</w:t>
      </w:r>
      <w:proofErr w:type="spellEnd"/>
      <w:r w:rsidRPr="00CC52FF">
        <w:rPr>
          <w:i/>
          <w:sz w:val="28"/>
          <w:szCs w:val="28"/>
        </w:rPr>
        <w:t>–психиатрической экспертизы? Обязан ли следователь предъявить Меньшову обвинение в указанный в ч. 1 ст. 172 УПК РФ срок?</w:t>
      </w:r>
    </w:p>
    <w:p w14:paraId="341F299A" w14:textId="77777777" w:rsidR="009938D7" w:rsidRDefault="009938D7" w:rsidP="009938D7">
      <w:pPr>
        <w:spacing w:after="0"/>
        <w:ind w:firstLine="709"/>
        <w:jc w:val="both"/>
        <w:rPr>
          <w:b/>
          <w:bCs/>
          <w:sz w:val="28"/>
          <w:szCs w:val="28"/>
        </w:rPr>
      </w:pPr>
    </w:p>
    <w:p w14:paraId="2A8BDA47" w14:textId="77777777" w:rsidR="009938D7" w:rsidRPr="00CA2CC9" w:rsidRDefault="009938D7" w:rsidP="009938D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CC9">
        <w:rPr>
          <w:rFonts w:ascii="Times New Roman" w:hAnsi="Times New Roman" w:cs="Times New Roman"/>
          <w:b/>
          <w:bCs/>
          <w:sz w:val="28"/>
          <w:szCs w:val="28"/>
        </w:rPr>
        <w:t>«Производство по уголовным делам в отношении отдельных категорий лиц»</w:t>
      </w:r>
    </w:p>
    <w:p w14:paraId="5241ADC2" w14:textId="77777777" w:rsidR="009938D7" w:rsidRDefault="009938D7" w:rsidP="009938D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90FB5C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15.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Гражданин Носов был задержан по розыскной ориентировке по подозрению в совершении преступления, предусмотренного ч. 2 ст. 159 УК РФ. По дороге в отделение полиции он вел себя вызывающе, кричал, что он депутат Государственной Думы и не потерпит подобного обращения. Угрожал сотрудникам полиции «неприятностями по службе». После доставления в полицию была установлена личность Носова и то, что он является депутатом Государственной Думы. </w:t>
      </w:r>
    </w:p>
    <w:p w14:paraId="4ABE64B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 xml:space="preserve">Может ли быть Носов задержан в порядке ст. 91 УПК РФ? </w:t>
      </w:r>
    </w:p>
    <w:p w14:paraId="0529D7BC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145FD5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16</w:t>
      </w:r>
      <w:r w:rsidRPr="00CA2CC9">
        <w:rPr>
          <w:b/>
          <w:bCs/>
          <w:i/>
          <w:iCs/>
          <w:sz w:val="28"/>
          <w:szCs w:val="28"/>
          <w:u w:val="single"/>
        </w:rPr>
        <w:t>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Следователь Следственного комитета Попов расследовал уголовное дело о преступлении, предусмотренном ч. 2 ст. 105 УК РФ. В ходе следствия было получено судебное решение на производство обыска в </w:t>
      </w:r>
      <w:r w:rsidRPr="00CC52FF">
        <w:rPr>
          <w:sz w:val="28"/>
          <w:szCs w:val="28"/>
        </w:rPr>
        <w:lastRenderedPageBreak/>
        <w:t xml:space="preserve">квартире Андреева. При появлении следственно-оперативной группы Андреев заявил, что он является адвокатом, предъявил удостоверение. Андреев полагал, что производство каких-либо следственных действий </w:t>
      </w:r>
      <w:r w:rsidRPr="00CC52FF">
        <w:rPr>
          <w:color w:val="auto"/>
          <w:sz w:val="28"/>
          <w:szCs w:val="28"/>
        </w:rPr>
        <w:t xml:space="preserve">без его согласия не допускается в соответствии с главой 52 УПК РФ. </w:t>
      </w:r>
    </w:p>
    <w:p w14:paraId="65140B3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Поясните, как должен поступить следователь? </w:t>
      </w:r>
    </w:p>
    <w:p w14:paraId="4CFEB09E" w14:textId="77777777" w:rsidR="009938D7" w:rsidRPr="003D4A7C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61CA785C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bCs/>
          <w:i/>
          <w:iCs/>
          <w:color w:val="auto"/>
          <w:sz w:val="28"/>
          <w:szCs w:val="28"/>
          <w:u w:val="single"/>
        </w:rPr>
        <w:t>Задача 17.</w:t>
      </w:r>
      <w:r w:rsidRPr="00CC52FF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13 марта в дежурную часть отдела полиции поступил звонок от жительницы кв. 40, дома 51 по ул. Степной о том, что в квартире выше какой-то шум, женские крики с просьбой о помощи и глухие звуки, похожие на удары, после которых кто-то вскрикивает. Сотрудники полиции выехали по указанному адресу. Действительно шум в квартире продолжался, однако никто на звонки в дверь не открывал. Тогда руководителем группы было принято решение ломать дверь. Проникнув в жилище, полицейские увидели в крови и ссадинах женщину, которая, забившись в угол, плакала и просила о помощи, около нее стоял мужчина с ножом в руках. При доставлении мужчины в отдел полиции, он предъявил удостоверение федерального судьи на имя </w:t>
      </w:r>
      <w:proofErr w:type="spellStart"/>
      <w:r w:rsidRPr="00CC52FF">
        <w:rPr>
          <w:color w:val="auto"/>
          <w:sz w:val="28"/>
          <w:szCs w:val="28"/>
        </w:rPr>
        <w:t>Тапочкина</w:t>
      </w:r>
      <w:proofErr w:type="spellEnd"/>
      <w:r w:rsidRPr="00CC52FF">
        <w:rPr>
          <w:color w:val="auto"/>
          <w:sz w:val="28"/>
          <w:szCs w:val="28"/>
        </w:rPr>
        <w:t xml:space="preserve"> Василия Леонидовича. По заключению судебно-медицинского исследования </w:t>
      </w:r>
      <w:proofErr w:type="spellStart"/>
      <w:r w:rsidRPr="00CC52FF">
        <w:rPr>
          <w:color w:val="auto"/>
          <w:sz w:val="28"/>
          <w:szCs w:val="28"/>
        </w:rPr>
        <w:t>Топочкиной</w:t>
      </w:r>
      <w:proofErr w:type="spellEnd"/>
      <w:r w:rsidRPr="00CC52FF">
        <w:rPr>
          <w:color w:val="auto"/>
          <w:sz w:val="28"/>
          <w:szCs w:val="28"/>
        </w:rPr>
        <w:t xml:space="preserve"> М.И.– жене, был причинен тяжкий вред здоровью. </w:t>
      </w:r>
    </w:p>
    <w:p w14:paraId="2F784EE5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 следует поступить в данной ситуации сотрудникам полиции? </w:t>
      </w:r>
    </w:p>
    <w:p w14:paraId="35776921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Каков порядок возбуждения и производства по уголовным делам в отношении судей? </w:t>
      </w:r>
    </w:p>
    <w:p w14:paraId="4108EAD5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E25D109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18.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>Следователем органа внутренних дел проводилась проверка заявления о разбойном нападении с целью завладения автотранспортным средством. В результате проведенных оперативно-розыскных мероприятий удалось установить, что преступление совершено группой лиц, в число которых входили сотрудник ГИБДД, следователь и оперуполномоченный уголовного розыска. Следователь, проводивший предварительную проверку, вынес постановление о возбуждении уголовного дела по ч. 2 ст. 162 УК РФ, копию которого направил прокурору. Оцените правомерность принятого следователя решения о возбуждении уголовного дела.</w:t>
      </w:r>
    </w:p>
    <w:p w14:paraId="5BD11013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52FF">
        <w:rPr>
          <w:color w:val="auto"/>
          <w:sz w:val="28"/>
          <w:szCs w:val="28"/>
        </w:rPr>
        <w:t xml:space="preserve"> </w:t>
      </w:r>
      <w:r w:rsidRPr="00CC52FF">
        <w:rPr>
          <w:i/>
          <w:color w:val="auto"/>
          <w:sz w:val="28"/>
          <w:szCs w:val="28"/>
        </w:rPr>
        <w:t>В отношении участника указанной преступной группы законом предусмотрены некоторые особенности, связанные с производством по уголовному делу. В чем они заключаются?</w:t>
      </w:r>
      <w:r w:rsidRPr="00CC52FF">
        <w:rPr>
          <w:color w:val="auto"/>
          <w:sz w:val="28"/>
          <w:szCs w:val="28"/>
        </w:rPr>
        <w:t xml:space="preserve"> </w:t>
      </w:r>
    </w:p>
    <w:p w14:paraId="7E627F8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23C2EA4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19.</w:t>
      </w:r>
      <w:r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В ходе производства оперативно-розыскных мероприятий было установлено, что Казаков, являющийся депутатом Государственной Думы РФ, не имея на то разрешения, постоянно носит при себе наградной </w:t>
      </w:r>
      <w:r w:rsidRPr="00CC52FF">
        <w:rPr>
          <w:color w:val="auto"/>
          <w:sz w:val="28"/>
          <w:szCs w:val="28"/>
        </w:rPr>
        <w:lastRenderedPageBreak/>
        <w:t xml:space="preserve">пистолет «ТТ», доставшийся ему по наследству от отца. Дознавателем органов внутренних дел возбуждено уголовное дело по признакам преступления, предусмотренного ч. 1 ст. 222 УК РФ. Защитник подозреваемого обжаловал решение о возбуждении уголовного дела прокурору, как принятое ненадлежащим субъектом. </w:t>
      </w:r>
    </w:p>
    <w:p w14:paraId="07A1B0D5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Дайте правовую оценку решения дознавателя и жалобы защитника. В каком порядке подлежит возбуждение уголовного дела в отношении депутата Государственной Думы РФ? </w:t>
      </w:r>
    </w:p>
    <w:p w14:paraId="6109A076" w14:textId="77777777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</w:rPr>
      </w:pPr>
    </w:p>
    <w:p w14:paraId="61452687" w14:textId="42BE609D" w:rsidR="009938D7" w:rsidRPr="00BE0C71" w:rsidRDefault="009938D7" w:rsidP="009938D7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E0C71"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 w:cs="Times New Roman"/>
          <w:iCs/>
          <w:sz w:val="28"/>
          <w:szCs w:val="28"/>
        </w:rPr>
        <w:t>подготовить доклад по одной из предложенных тем</w:t>
      </w:r>
      <w:r w:rsidRPr="00BE0C7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890ACE1" w14:textId="77777777" w:rsidR="009938D7" w:rsidRDefault="009938D7" w:rsidP="00B71F96">
      <w:pPr>
        <w:tabs>
          <w:tab w:val="left" w:pos="989"/>
          <w:tab w:val="center" w:pos="5032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4D546D" w14:textId="41F8B1DE" w:rsidR="002F427E" w:rsidRDefault="002F427E" w:rsidP="00F475FF">
      <w:pPr>
        <w:tabs>
          <w:tab w:val="left" w:pos="989"/>
          <w:tab w:val="center" w:pos="5032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524535">
        <w:rPr>
          <w:rFonts w:ascii="Times New Roman" w:hAnsi="Times New Roman"/>
          <w:b/>
          <w:iCs/>
          <w:sz w:val="28"/>
          <w:szCs w:val="28"/>
        </w:rPr>
        <w:t>Примерная тематика докладов</w:t>
      </w:r>
    </w:p>
    <w:p w14:paraId="340D6339" w14:textId="77777777" w:rsidR="0034326F" w:rsidRPr="00524535" w:rsidRDefault="0034326F" w:rsidP="00B71F96">
      <w:pPr>
        <w:tabs>
          <w:tab w:val="left" w:pos="989"/>
          <w:tab w:val="center" w:pos="5032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F494D5" w14:textId="787F54DF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Значение и процессуальная природа</w:t>
      </w:r>
      <w:r w:rsidR="0034326F">
        <w:rPr>
          <w:sz w:val="28"/>
          <w:szCs w:val="28"/>
        </w:rPr>
        <w:t xml:space="preserve"> уголовно-процессуальной формы.</w:t>
      </w:r>
    </w:p>
    <w:p w14:paraId="75FE8DB6" w14:textId="7777777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Уголовно-процессуальная форма и её свойства. </w:t>
      </w:r>
    </w:p>
    <w:p w14:paraId="418F7342" w14:textId="26893179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Российский уголовный процесс и его место в</w:t>
      </w:r>
      <w:r w:rsidR="0034326F">
        <w:rPr>
          <w:sz w:val="28"/>
          <w:szCs w:val="28"/>
        </w:rPr>
        <w:t xml:space="preserve"> типологии уголовного процесса.</w:t>
      </w:r>
    </w:p>
    <w:p w14:paraId="3745736F" w14:textId="1A3CBAD5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Виды производства в</w:t>
      </w:r>
      <w:r w:rsidR="0034326F">
        <w:rPr>
          <w:sz w:val="28"/>
          <w:szCs w:val="28"/>
        </w:rPr>
        <w:t xml:space="preserve"> российском уголовном процессе.</w:t>
      </w:r>
    </w:p>
    <w:p w14:paraId="7E6A3599" w14:textId="25379274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Дифференциации уголовно-процессуальной формы</w:t>
      </w:r>
      <w:r w:rsidR="007E61BC">
        <w:rPr>
          <w:sz w:val="28"/>
          <w:szCs w:val="28"/>
        </w:rPr>
        <w:t xml:space="preserve"> </w:t>
      </w:r>
      <w:proofErr w:type="gramStart"/>
      <w:r w:rsidR="007E61BC">
        <w:rPr>
          <w:sz w:val="28"/>
          <w:szCs w:val="28"/>
        </w:rPr>
        <w:t xml:space="preserve">на </w:t>
      </w:r>
      <w:r w:rsidR="0034326F">
        <w:rPr>
          <w:sz w:val="28"/>
          <w:szCs w:val="28"/>
        </w:rPr>
        <w:t xml:space="preserve"> современном</w:t>
      </w:r>
      <w:proofErr w:type="gramEnd"/>
      <w:r w:rsidR="0034326F">
        <w:rPr>
          <w:sz w:val="28"/>
          <w:szCs w:val="28"/>
        </w:rPr>
        <w:t xml:space="preserve"> этапе.</w:t>
      </w:r>
    </w:p>
    <w:p w14:paraId="4B972B56" w14:textId="58E5E50A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Роль общепризнанных принципов и норм международного права по уголовным делам </w:t>
      </w:r>
      <w:r w:rsidR="0034326F">
        <w:rPr>
          <w:sz w:val="28"/>
          <w:szCs w:val="28"/>
        </w:rPr>
        <w:t>в отношении несовершеннолетних.</w:t>
      </w:r>
    </w:p>
    <w:p w14:paraId="01666CB8" w14:textId="4EAED50A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Концепция ювенальной юстиции и ее развит</w:t>
      </w:r>
      <w:r w:rsidR="0034326F">
        <w:rPr>
          <w:sz w:val="28"/>
          <w:szCs w:val="28"/>
        </w:rPr>
        <w:t>ие в уголовном процессе России.</w:t>
      </w:r>
    </w:p>
    <w:p w14:paraId="51658697" w14:textId="7777777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Процессуальное положение законного представителя несовершеннолетнего по уголовно-процессуальному законодательству Российской Федерации.</w:t>
      </w:r>
    </w:p>
    <w:p w14:paraId="3EE92E17" w14:textId="7777777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Меры пресечения, применяемые в отношении несовершеннолетних. </w:t>
      </w:r>
    </w:p>
    <w:p w14:paraId="129A087E" w14:textId="0FCA3069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Судебное разбирательство по уголовным делам в отношении несовершеннолетни</w:t>
      </w:r>
      <w:r w:rsidR="007A1B7F">
        <w:rPr>
          <w:sz w:val="28"/>
          <w:szCs w:val="28"/>
        </w:rPr>
        <w:t>х.</w:t>
      </w:r>
    </w:p>
    <w:p w14:paraId="3A447EF9" w14:textId="296499F3" w:rsidR="007E61BC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61BC">
        <w:rPr>
          <w:sz w:val="28"/>
          <w:szCs w:val="28"/>
        </w:rPr>
        <w:t>Международные стандарты правового положения несоверше</w:t>
      </w:r>
      <w:r w:rsidR="007A1B7F">
        <w:rPr>
          <w:sz w:val="28"/>
          <w:szCs w:val="28"/>
        </w:rPr>
        <w:t>ннолетних в уголовном процессе.</w:t>
      </w:r>
    </w:p>
    <w:p w14:paraId="70C7EEF2" w14:textId="37C0E86B" w:rsidR="002F427E" w:rsidRPr="007E61BC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61BC">
        <w:rPr>
          <w:sz w:val="28"/>
          <w:szCs w:val="28"/>
        </w:rPr>
        <w:t xml:space="preserve">Нормативные источники, регулирующие производство по делам </w:t>
      </w:r>
      <w:r w:rsidR="007A1B7F">
        <w:rPr>
          <w:sz w:val="28"/>
          <w:szCs w:val="28"/>
        </w:rPr>
        <w:t>в отношении несовершеннолетних.</w:t>
      </w:r>
    </w:p>
    <w:p w14:paraId="4126A79C" w14:textId="2DC0FD94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Гарантии прав несовершеннолетне</w:t>
      </w:r>
      <w:r w:rsidR="007A1B7F">
        <w:rPr>
          <w:sz w:val="28"/>
          <w:szCs w:val="28"/>
        </w:rPr>
        <w:t>го подозреваемого, обвиняемого.</w:t>
      </w:r>
    </w:p>
    <w:p w14:paraId="02F8E285" w14:textId="043604BB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Принудительные меры медицинского х</w:t>
      </w:r>
      <w:r w:rsidR="007A1B7F">
        <w:rPr>
          <w:sz w:val="28"/>
          <w:szCs w:val="28"/>
        </w:rPr>
        <w:t>арактера. Основания применения.</w:t>
      </w:r>
    </w:p>
    <w:p w14:paraId="3F3235E5" w14:textId="4BED5351" w:rsidR="007847A5" w:rsidRPr="009938D7" w:rsidRDefault="002F427E" w:rsidP="009938D7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9938D7">
        <w:rPr>
          <w:sz w:val="28"/>
          <w:szCs w:val="28"/>
        </w:rPr>
        <w:lastRenderedPageBreak/>
        <w:t>Судебное разбирательство по делам о применении принудитель</w:t>
      </w:r>
      <w:r w:rsidR="007A1B7F" w:rsidRPr="009938D7">
        <w:rPr>
          <w:sz w:val="28"/>
          <w:szCs w:val="28"/>
        </w:rPr>
        <w:t>ных мер медицинского характера.</w:t>
      </w:r>
    </w:p>
    <w:p w14:paraId="7D6EEC1A" w14:textId="6F146F18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Обстоятельства, подлежащие доказыванию по делам о производстве по применению принудитель</w:t>
      </w:r>
      <w:r w:rsidR="007A1B7F">
        <w:rPr>
          <w:sz w:val="28"/>
          <w:szCs w:val="28"/>
        </w:rPr>
        <w:t>ных мер медицинского характера.</w:t>
      </w:r>
    </w:p>
    <w:p w14:paraId="23649E0E" w14:textId="054408CB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Назначение и производство суде</w:t>
      </w:r>
      <w:r w:rsidR="007A1B7F">
        <w:rPr>
          <w:sz w:val="28"/>
          <w:szCs w:val="28"/>
        </w:rPr>
        <w:t>бно-психиатрической экспертизы.</w:t>
      </w:r>
    </w:p>
    <w:p w14:paraId="66103542" w14:textId="373B49E5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Процессуальное положение законного представителя по делам о применении принудительных мер медицинского характера по уголовно-процессуальному законод</w:t>
      </w:r>
      <w:r w:rsidR="007A1B7F">
        <w:rPr>
          <w:sz w:val="28"/>
          <w:szCs w:val="28"/>
        </w:rPr>
        <w:t>ательству Российской Федерации.</w:t>
      </w:r>
    </w:p>
    <w:p w14:paraId="16D80B55" w14:textId="121E55F3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sz w:val="28"/>
          <w:szCs w:val="28"/>
        </w:rPr>
        <w:t xml:space="preserve">Процессуальное положение законного представителя и защитника по делам о применении принудительных мер </w:t>
      </w:r>
      <w:r w:rsidRPr="00CC69AF">
        <w:rPr>
          <w:color w:val="auto"/>
          <w:sz w:val="28"/>
          <w:szCs w:val="28"/>
        </w:rPr>
        <w:t>медицинского характера по уголовно-процессуальному законод</w:t>
      </w:r>
      <w:r w:rsidR="007A1B7F">
        <w:rPr>
          <w:color w:val="auto"/>
          <w:sz w:val="28"/>
          <w:szCs w:val="28"/>
        </w:rPr>
        <w:t>ательству Российской Федерации.</w:t>
      </w:r>
    </w:p>
    <w:p w14:paraId="793773FF" w14:textId="4E2C1771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Законодательный порядок производства по уголовным делам в отн</w:t>
      </w:r>
      <w:r w:rsidR="007A1B7F">
        <w:rPr>
          <w:color w:val="auto"/>
          <w:sz w:val="28"/>
          <w:szCs w:val="28"/>
        </w:rPr>
        <w:t>ошении отдельных категорий лиц.</w:t>
      </w:r>
    </w:p>
    <w:p w14:paraId="5F69FFB6" w14:textId="791B5E8C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Категории лиц, в отношении которых применяется особый порядок производства по уголовным делам по уголовно-процессуальному законод</w:t>
      </w:r>
      <w:r w:rsidR="007A1B7F">
        <w:rPr>
          <w:color w:val="auto"/>
          <w:sz w:val="28"/>
          <w:szCs w:val="28"/>
        </w:rPr>
        <w:t>ательству Российской Федерации.</w:t>
      </w:r>
    </w:p>
    <w:p w14:paraId="0083CF8C" w14:textId="6D695FF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Привлечение в качестве обвиняемого и изменение обвинения в производстве по уголовным делам в отн</w:t>
      </w:r>
      <w:r w:rsidR="007A1B7F">
        <w:rPr>
          <w:color w:val="auto"/>
          <w:sz w:val="28"/>
          <w:szCs w:val="28"/>
        </w:rPr>
        <w:t>ошении отдельных категорий лиц.</w:t>
      </w:r>
    </w:p>
    <w:p w14:paraId="5BBDECF3" w14:textId="6C2ACFF9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Процессуальный порядок применения мер процессуального принуждения в отношении отд</w:t>
      </w:r>
      <w:r w:rsidR="007A1B7F">
        <w:rPr>
          <w:color w:val="auto"/>
          <w:sz w:val="28"/>
          <w:szCs w:val="28"/>
        </w:rPr>
        <w:t>ельных категорий лиц.</w:t>
      </w:r>
    </w:p>
    <w:p w14:paraId="2037FDDF" w14:textId="799B93F3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color w:val="auto"/>
          <w:sz w:val="28"/>
          <w:szCs w:val="28"/>
        </w:rPr>
        <w:t xml:space="preserve">Процессуальный порядок направления </w:t>
      </w:r>
      <w:r w:rsidRPr="00CC69AF">
        <w:rPr>
          <w:sz w:val="28"/>
          <w:szCs w:val="28"/>
        </w:rPr>
        <w:t>уголовного дела в суд в отн</w:t>
      </w:r>
      <w:r w:rsidR="007A1B7F">
        <w:rPr>
          <w:sz w:val="28"/>
          <w:szCs w:val="28"/>
        </w:rPr>
        <w:t>ошении отдельных категорий лиц.</w:t>
      </w:r>
    </w:p>
    <w:p w14:paraId="1F131FEB" w14:textId="760BD413" w:rsidR="002F427E" w:rsidRDefault="002F427E" w:rsidP="00B71F96">
      <w:pPr>
        <w:spacing w:after="0"/>
        <w:ind w:firstLine="709"/>
        <w:jc w:val="center"/>
        <w:rPr>
          <w:rFonts w:ascii="Times New Roman" w:hAnsi="Times New Roman"/>
          <w:b/>
          <w:iCs/>
        </w:rPr>
      </w:pPr>
    </w:p>
    <w:p w14:paraId="0AA4EE1B" w14:textId="77777777" w:rsidR="009938D7" w:rsidRPr="001427EC" w:rsidRDefault="009938D7" w:rsidP="009938D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619AB6E" w14:textId="77777777" w:rsidR="009938D7" w:rsidRDefault="009938D7" w:rsidP="00B71F9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D3D670" w14:textId="5585B911" w:rsidR="0061329B" w:rsidRDefault="0061329B" w:rsidP="00B71F9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</w:t>
      </w:r>
      <w:r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3D4A7C">
        <w:rPr>
          <w:rFonts w:ascii="Times New Roman" w:hAnsi="Times New Roman"/>
          <w:b/>
          <w:iCs/>
          <w:sz w:val="28"/>
          <w:szCs w:val="28"/>
        </w:rPr>
        <w:t xml:space="preserve">еречень </w:t>
      </w:r>
      <w:r>
        <w:rPr>
          <w:rFonts w:ascii="Times New Roman" w:hAnsi="Times New Roman"/>
          <w:b/>
          <w:iCs/>
          <w:sz w:val="28"/>
          <w:szCs w:val="28"/>
        </w:rPr>
        <w:t>тестовых</w:t>
      </w:r>
      <w:r w:rsidRPr="003D4A7C">
        <w:rPr>
          <w:rFonts w:ascii="Times New Roman" w:hAnsi="Times New Roman"/>
          <w:b/>
          <w:iCs/>
          <w:sz w:val="28"/>
          <w:szCs w:val="28"/>
        </w:rPr>
        <w:t xml:space="preserve"> зада</w:t>
      </w:r>
      <w:r>
        <w:rPr>
          <w:rFonts w:ascii="Times New Roman" w:hAnsi="Times New Roman"/>
          <w:b/>
          <w:iCs/>
          <w:sz w:val="28"/>
          <w:szCs w:val="28"/>
        </w:rPr>
        <w:t>ний</w:t>
      </w:r>
    </w:p>
    <w:p w14:paraId="3AD248C2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1. Какое из перечисленных обстоятельств не является основанием для применения особого порядка судебного разбирательства при согласии обвиняемого с предъявленным ему обвинением?</w:t>
      </w:r>
    </w:p>
    <w:p w14:paraId="303E1CEF" w14:textId="2D3B91C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согласие государственного или частного обвинителя;</w:t>
      </w:r>
    </w:p>
    <w:p w14:paraId="59E8CA39" w14:textId="615362B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наказание за соверше</w:t>
      </w:r>
      <w:r w:rsidRPr="0096327E">
        <w:rPr>
          <w:rFonts w:ascii="Times New Roman" w:hAnsi="Times New Roman"/>
          <w:sz w:val="28"/>
          <w:szCs w:val="28"/>
        </w:rPr>
        <w:t>нное преступление не должно превышать 10 лет лишения свободы;</w:t>
      </w:r>
    </w:p>
    <w:p w14:paraId="52A2DEE6" w14:textId="56FE0860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согласие защитника.</w:t>
      </w:r>
    </w:p>
    <w:p w14:paraId="4D4DF080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103B43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2. Какая часть судебного заседания отсутствует при рассмотрении уголовного дела в особом порядке?</w:t>
      </w:r>
    </w:p>
    <w:p w14:paraId="03BE4E3D" w14:textId="15BAE1F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подготовительная часть судебного заседания;</w:t>
      </w:r>
    </w:p>
    <w:p w14:paraId="36CC25EB" w14:textId="3D7B745B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судебное следствие;</w:t>
      </w:r>
    </w:p>
    <w:p w14:paraId="50D78535" w14:textId="442BA6AB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lastRenderedPageBreak/>
        <w:t>прения сторон.</w:t>
      </w:r>
    </w:p>
    <w:p w14:paraId="771E1E1D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7632E6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3. Что не отражается в приговоре суда по уголовному делу, рассмотренному в особом порядке:</w:t>
      </w:r>
    </w:p>
    <w:p w14:paraId="268B7ED8" w14:textId="59A5BF44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описание преступного деяния, с обвинением в совершении которого согласился подсудимый;</w:t>
      </w:r>
    </w:p>
    <w:p w14:paraId="508DDD6A" w14:textId="46A7890A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выводы суда о соблюдении условий постановления приговора без проведения судебного разбирательства;</w:t>
      </w:r>
    </w:p>
    <w:p w14:paraId="6D740725" w14:textId="24412FB5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анализ и оценка доказательств.</w:t>
      </w:r>
    </w:p>
    <w:p w14:paraId="1742F5E7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E06246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4. В случае назначения наказания подсудимому в особом порядке при согласии обвиняемого с предъявленным ему обвинением, срок наказания должен:</w:t>
      </w:r>
    </w:p>
    <w:p w14:paraId="012722F3" w14:textId="73CFFBE2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 превышать две трети максимального срока или размера наиболее строгого вида наказания;</w:t>
      </w:r>
    </w:p>
    <w:p w14:paraId="55748025" w14:textId="0CFEF1B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 превышать одной трети максимального срока или размера наиболее строгого вида наказания;</w:t>
      </w:r>
    </w:p>
    <w:p w14:paraId="7164EA4D" w14:textId="2B8C6AAD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 превышать одной второй максимального срока или размера наиболее строгого вида наказания.</w:t>
      </w:r>
    </w:p>
    <w:p w14:paraId="477D6FA1" w14:textId="77777777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303D72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5. Присутствие какого участника уголовного судопроизводства обязательно при заявлении ходатайства о постановлении приговора без проведения судебного разбирательства?</w:t>
      </w:r>
    </w:p>
    <w:p w14:paraId="7FB1FC9A" w14:textId="44E53D3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потерпевшего;</w:t>
      </w:r>
    </w:p>
    <w:p w14:paraId="6A349701" w14:textId="296A8D6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прокурора;</w:t>
      </w:r>
    </w:p>
    <w:p w14:paraId="7E91F353" w14:textId="77BF45C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защитника.</w:t>
      </w:r>
    </w:p>
    <w:p w14:paraId="4030C1EB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8C3D7F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6. Как оглашается приговор в случае рассмотрения уголовного дела в особом порядке при согласии обвиняемого с предъявленным ему обвинением?</w:t>
      </w:r>
    </w:p>
    <w:p w14:paraId="042004E9" w14:textId="2975382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приговор не оглашается;</w:t>
      </w:r>
    </w:p>
    <w:p w14:paraId="5B6914F7" w14:textId="10F7FC2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приговор оглашается в закрытом судебном заседании;</w:t>
      </w:r>
    </w:p>
    <w:p w14:paraId="69563C04" w14:textId="1490F854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приговор оглашается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239">
        <w:rPr>
          <w:rFonts w:ascii="Times New Roman" w:hAnsi="Times New Roman"/>
          <w:sz w:val="28"/>
          <w:szCs w:val="28"/>
        </w:rPr>
        <w:t>в открытом судебном заседании.</w:t>
      </w:r>
    </w:p>
    <w:p w14:paraId="2C49620F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43B5EA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7. Подозреваемый или обвиняемый вправе заявить ходатайство о заключении досудебного соглашения о сотрудничестве с момента:</w:t>
      </w:r>
    </w:p>
    <w:p w14:paraId="3EA68B07" w14:textId="6E5118F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задержания по подозрению в совершении преступления;</w:t>
      </w:r>
    </w:p>
    <w:p w14:paraId="16306E27" w14:textId="3837F3E8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начала уголовного преследования до объявления об окончании предварительного следствия;</w:t>
      </w:r>
    </w:p>
    <w:p w14:paraId="5AFE8324" w14:textId="5594D10A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lastRenderedPageBreak/>
        <w:t>появления неопровержимых доказательств, свидетельствующих о его причастности к совершению преступления.</w:t>
      </w:r>
    </w:p>
    <w:p w14:paraId="70F9E606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FA6E3D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8.</w:t>
      </w:r>
      <w:r w:rsidRPr="0080430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0430B">
        <w:rPr>
          <w:rFonts w:ascii="Times New Roman" w:hAnsi="Times New Roman"/>
          <w:b/>
          <w:sz w:val="28"/>
          <w:szCs w:val="28"/>
          <w:u w:val="single"/>
        </w:rPr>
        <w:t>В каком составе рассматриваются уголовные дела у мировых судей?</w:t>
      </w:r>
    </w:p>
    <w:p w14:paraId="4B63EFF4" w14:textId="49244A98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только единолично;</w:t>
      </w:r>
    </w:p>
    <w:p w14:paraId="53F93CA8" w14:textId="104E7A85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как единолично, так и тремя профессиональными мировыми судьями;</w:t>
      </w:r>
    </w:p>
    <w:p w14:paraId="1B98CAC8" w14:textId="2DBEF6DE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мировым судь</w:t>
      </w:r>
      <w:r>
        <w:rPr>
          <w:rFonts w:ascii="Times New Roman" w:hAnsi="Times New Roman"/>
          <w:sz w:val="28"/>
          <w:szCs w:val="28"/>
        </w:rPr>
        <w:t>е</w:t>
      </w:r>
      <w:r w:rsidRPr="0096327E">
        <w:rPr>
          <w:rFonts w:ascii="Times New Roman" w:hAnsi="Times New Roman"/>
          <w:sz w:val="28"/>
          <w:szCs w:val="28"/>
        </w:rPr>
        <w:t>й и коллегией присяжных заседателей.</w:t>
      </w:r>
    </w:p>
    <w:p w14:paraId="12115F1E" w14:textId="77777777" w:rsidR="00385E0D" w:rsidRPr="0096327E" w:rsidRDefault="00385E0D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A559FB" w14:textId="223DB8FA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9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Укажите количество присяжных заседателей, составляющих коллегию присяжных:</w:t>
      </w:r>
    </w:p>
    <w:p w14:paraId="2079C342" w14:textId="3F7ACBC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11 человек;</w:t>
      </w:r>
    </w:p>
    <w:p w14:paraId="7A4482FB" w14:textId="64E86EE0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96327E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;</w:t>
      </w:r>
    </w:p>
    <w:p w14:paraId="3161C661" w14:textId="43F2828F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12 человек.</w:t>
      </w:r>
    </w:p>
    <w:p w14:paraId="0F043FFF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17DB6D" w14:textId="6C7FF830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10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Как называется решение, выносимое коллегией присяжных заседателей?</w:t>
      </w:r>
    </w:p>
    <w:p w14:paraId="7B49AA81" w14:textId="4987731A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определение;</w:t>
      </w:r>
    </w:p>
    <w:p w14:paraId="541F02C2" w14:textId="6C578D6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вердикт;</w:t>
      </w:r>
    </w:p>
    <w:p w14:paraId="44B9BBE5" w14:textId="75D883E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ордер.</w:t>
      </w:r>
    </w:p>
    <w:p w14:paraId="246A1DDB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080FFC" w14:textId="3831B55F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11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Кто излагает существо предъявленного обвинения в суде присяжных?</w:t>
      </w:r>
    </w:p>
    <w:p w14:paraId="4E59FD94" w14:textId="0E492CE2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государственный обвинитель;</w:t>
      </w:r>
    </w:p>
    <w:p w14:paraId="6D61F818" w14:textId="284B863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профессиональный судья;</w:t>
      </w:r>
    </w:p>
    <w:p w14:paraId="6277AF0C" w14:textId="7469851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старшина присяжных заседателей.</w:t>
      </w:r>
    </w:p>
    <w:p w14:paraId="248342CB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A61AA5" w14:textId="6CFA6AA2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12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Кто обращается к присяжным перед удалением в совещательную комнату с напутственным словом?</w:t>
      </w:r>
    </w:p>
    <w:p w14:paraId="31590EEC" w14:textId="0F2470C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подсудимый;</w:t>
      </w:r>
    </w:p>
    <w:p w14:paraId="409E4B8D" w14:textId="0407EBB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государственный обвинитель;</w:t>
      </w:r>
    </w:p>
    <w:p w14:paraId="13C53592" w14:textId="3EE9DE3C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председательствующий судья.</w:t>
      </w:r>
    </w:p>
    <w:p w14:paraId="0FA4D13F" w14:textId="77777777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0FC21FF" w14:textId="6E3F8C28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13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Какой приговор может быть вынесен профессиональным судьей при оправдании подсудимого коллегией присяжных?</w:t>
      </w:r>
    </w:p>
    <w:p w14:paraId="23B111C0" w14:textId="29824A7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только оправдательный;</w:t>
      </w:r>
    </w:p>
    <w:p w14:paraId="5B02AB9F" w14:textId="066EE02B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 большинстве случаев оправдательный, однако если судья придет к выводу о наличии в деянии состава преступления он может вынести обвинительный приговор;</w:t>
      </w:r>
    </w:p>
    <w:p w14:paraId="107EC76F" w14:textId="669A828C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lastRenderedPageBreak/>
        <w:t>судья не связан вынесенным вердиктом и может вынести как обвинительный, так и оправдательный приговор.</w:t>
      </w:r>
    </w:p>
    <w:p w14:paraId="55CB6F69" w14:textId="77777777" w:rsidR="00594756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40DC67" w14:textId="787DEB8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</w:t>
      </w:r>
      <w:r w:rsidR="00594756" w:rsidRPr="0080430B">
        <w:rPr>
          <w:rFonts w:ascii="Times New Roman" w:hAnsi="Times New Roman"/>
          <w:b/>
          <w:sz w:val="28"/>
          <w:szCs w:val="28"/>
          <w:u w:val="single"/>
        </w:rPr>
        <w:t>4</w:t>
      </w:r>
      <w:r w:rsidRPr="0080430B">
        <w:rPr>
          <w:rFonts w:ascii="Times New Roman" w:hAnsi="Times New Roman"/>
          <w:b/>
          <w:sz w:val="28"/>
          <w:szCs w:val="28"/>
          <w:u w:val="single"/>
        </w:rPr>
        <w:t>. Несовершеннолетними в уголовном процессе считаются лица, не достигшие возраста 18 лет к моменту:</w:t>
      </w:r>
    </w:p>
    <w:p w14:paraId="07543EDA" w14:textId="508F262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совершения преступления;</w:t>
      </w:r>
    </w:p>
    <w:p w14:paraId="45FBE618" w14:textId="1EB7723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возбуждения уголовного дела;</w:t>
      </w:r>
    </w:p>
    <w:p w14:paraId="6BB709B2" w14:textId="7EA5B63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судебного разбирательства.</w:t>
      </w:r>
    </w:p>
    <w:p w14:paraId="67FBEFD7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D06D0" w14:textId="46B982FA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15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При производстве по делам в отношении несовершеннолетних в предмет доказывания, помимо обстоятельств, указанных в ст.73 УПК РФ, входят:</w:t>
      </w:r>
    </w:p>
    <w:p w14:paraId="256B2F22" w14:textId="364B6C90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7D4E">
        <w:rPr>
          <w:rFonts w:ascii="Times New Roman" w:hAnsi="Times New Roman"/>
          <w:sz w:val="28"/>
          <w:szCs w:val="28"/>
        </w:rPr>
        <w:t>возраст несовершеннолетнего</w:t>
      </w:r>
      <w:r w:rsidRPr="0096327E">
        <w:rPr>
          <w:rFonts w:ascii="Times New Roman" w:hAnsi="Times New Roman"/>
          <w:sz w:val="28"/>
          <w:szCs w:val="28"/>
        </w:rPr>
        <w:t>;</w:t>
      </w:r>
    </w:p>
    <w:p w14:paraId="1BFBEF77" w14:textId="0690A66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условия жизни и воспитания;</w:t>
      </w:r>
    </w:p>
    <w:p w14:paraId="2B1E5FFB" w14:textId="764CB24E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оба ответа верные.</w:t>
      </w:r>
    </w:p>
    <w:p w14:paraId="1999CD13" w14:textId="77777777" w:rsidR="009938D7" w:rsidRDefault="009938D7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D17C2C2" w14:textId="21D23DCE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16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Имеются ли ограничения по времени для допроса несовершеннолетнего обвиняемого?</w:t>
      </w:r>
    </w:p>
    <w:p w14:paraId="339749B2" w14:textId="776141F5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нет, закон ограничений не предусматривает;</w:t>
      </w:r>
    </w:p>
    <w:p w14:paraId="4DF2F480" w14:textId="692C5C4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допрос может длиться не более 2 часов в день;</w:t>
      </w:r>
    </w:p>
    <w:p w14:paraId="7C9AAD3C" w14:textId="65DDB908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 xml:space="preserve">допрос </w:t>
      </w:r>
      <w:r w:rsidRPr="00F80BFF">
        <w:rPr>
          <w:rFonts w:ascii="Times New Roman" w:hAnsi="Times New Roman"/>
          <w:sz w:val="28"/>
          <w:szCs w:val="28"/>
        </w:rPr>
        <w:t>не может продолжаться без перерыва более 2 часов, а в общей сложности более 4 часов в день.</w:t>
      </w:r>
    </w:p>
    <w:p w14:paraId="4FB80F05" w14:textId="77777777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251379" w14:textId="57E2C12A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17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О задержании, заключении под стражу или продлении срока содержания под стражей несовершеннолетнего подозреваемого, обвиняемого незамедлительно извещаются:</w:t>
      </w:r>
    </w:p>
    <w:p w14:paraId="2068EEF0" w14:textId="14C643D9" w:rsidR="0061329B" w:rsidRPr="00974485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законные представители</w:t>
      </w:r>
      <w:r w:rsidRPr="00974485">
        <w:rPr>
          <w:rFonts w:ascii="Times New Roman" w:hAnsi="Times New Roman"/>
          <w:sz w:val="28"/>
          <w:szCs w:val="28"/>
        </w:rPr>
        <w:t>;</w:t>
      </w:r>
    </w:p>
    <w:p w14:paraId="74A328D4" w14:textId="15258F50" w:rsidR="0061329B" w:rsidRPr="00974485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классный руководитель</w:t>
      </w:r>
      <w:r w:rsidRPr="00974485">
        <w:rPr>
          <w:rFonts w:ascii="Times New Roman" w:hAnsi="Times New Roman"/>
          <w:sz w:val="28"/>
          <w:szCs w:val="28"/>
        </w:rPr>
        <w:t>;</w:t>
      </w:r>
    </w:p>
    <w:p w14:paraId="7A071731" w14:textId="1FACD4B4" w:rsidR="00783662" w:rsidRDefault="0061329B" w:rsidP="00F475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учебного учреждения, где обучается несовершеннолетний.</w:t>
      </w:r>
    </w:p>
    <w:p w14:paraId="01DFA919" w14:textId="77777777" w:rsidR="00F475FF" w:rsidRDefault="00F475FF" w:rsidP="00F475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BEE0512" w14:textId="69FBC024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</w:t>
      </w:r>
      <w:r w:rsidR="00594756" w:rsidRPr="0080430B">
        <w:rPr>
          <w:rFonts w:ascii="Times New Roman" w:hAnsi="Times New Roman"/>
          <w:b/>
          <w:sz w:val="28"/>
          <w:szCs w:val="28"/>
          <w:u w:val="single"/>
        </w:rPr>
        <w:t>8</w:t>
      </w:r>
      <w:r w:rsidRPr="0080430B">
        <w:rPr>
          <w:rFonts w:ascii="Times New Roman" w:hAnsi="Times New Roman"/>
          <w:b/>
          <w:sz w:val="28"/>
          <w:szCs w:val="28"/>
          <w:u w:val="single"/>
        </w:rPr>
        <w:t>. В отношении кого из указанных лиц применяется общий порядок возбуждения уголовного дела и предварительного расследования?</w:t>
      </w:r>
    </w:p>
    <w:p w14:paraId="25457AC0" w14:textId="221064E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мирового судьи;</w:t>
      </w:r>
    </w:p>
    <w:p w14:paraId="7582F149" w14:textId="7D11A52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дознавателя;</w:t>
      </w:r>
    </w:p>
    <w:p w14:paraId="3B6F800C" w14:textId="28F9371D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следователя.</w:t>
      </w:r>
    </w:p>
    <w:p w14:paraId="3F901005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36A7C" w14:textId="2AC4438B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lastRenderedPageBreak/>
        <w:t>19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Какое из перечисленных процессуальных действий в отношении судьи федерального суда не требует получения согласия соответствующей квалификационной коллегии судей:</w:t>
      </w:r>
    </w:p>
    <w:p w14:paraId="27D8C248" w14:textId="7BC40FB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возбуждение уголовного дела;</w:t>
      </w:r>
    </w:p>
    <w:p w14:paraId="41A21694" w14:textId="2B9B40C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обыск;</w:t>
      </w:r>
    </w:p>
    <w:p w14:paraId="0248FE1E" w14:textId="7E1040B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задержание на месте преступления.</w:t>
      </w:r>
    </w:p>
    <w:p w14:paraId="454969EA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710583" w14:textId="4373B123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20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В случаях задержания по подозрению в совершении преступления, кого следует немедленно освободить после установления их личности (за исключением случаев задержания на месте преступления)?</w:t>
      </w:r>
    </w:p>
    <w:p w14:paraId="06ED325C" w14:textId="508ECDE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дознавателя;</w:t>
      </w:r>
    </w:p>
    <w:p w14:paraId="54B196A3" w14:textId="117EA7E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адвоката;</w:t>
      </w:r>
    </w:p>
    <w:p w14:paraId="161ACD77" w14:textId="097A75CB" w:rsidR="009938D7" w:rsidRDefault="0061329B" w:rsidP="009938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Члена Совета Федерации.</w:t>
      </w:r>
    </w:p>
    <w:sectPr w:rsidR="0099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169A"/>
    <w:multiLevelType w:val="hybridMultilevel"/>
    <w:tmpl w:val="99001F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E52305"/>
    <w:multiLevelType w:val="hybridMultilevel"/>
    <w:tmpl w:val="679A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C9"/>
    <w:rsid w:val="000143A8"/>
    <w:rsid w:val="00051EEE"/>
    <w:rsid w:val="00156109"/>
    <w:rsid w:val="002F427E"/>
    <w:rsid w:val="0034326F"/>
    <w:rsid w:val="00385E0D"/>
    <w:rsid w:val="003D4A7C"/>
    <w:rsid w:val="00461AD8"/>
    <w:rsid w:val="00594756"/>
    <w:rsid w:val="005E404A"/>
    <w:rsid w:val="0061329B"/>
    <w:rsid w:val="00614729"/>
    <w:rsid w:val="00783662"/>
    <w:rsid w:val="007847A5"/>
    <w:rsid w:val="007A1B7F"/>
    <w:rsid w:val="007E61BC"/>
    <w:rsid w:val="0080430B"/>
    <w:rsid w:val="00863FCC"/>
    <w:rsid w:val="008A0219"/>
    <w:rsid w:val="009714FE"/>
    <w:rsid w:val="009938D7"/>
    <w:rsid w:val="00A1297C"/>
    <w:rsid w:val="00A53DC9"/>
    <w:rsid w:val="00B71F96"/>
    <w:rsid w:val="00C90639"/>
    <w:rsid w:val="00CA2CC9"/>
    <w:rsid w:val="00CC52FF"/>
    <w:rsid w:val="00CE0462"/>
    <w:rsid w:val="00D33898"/>
    <w:rsid w:val="00D668A3"/>
    <w:rsid w:val="00DB6249"/>
    <w:rsid w:val="00E92896"/>
    <w:rsid w:val="00ED3C8B"/>
    <w:rsid w:val="00EF02B6"/>
    <w:rsid w:val="00F03C4E"/>
    <w:rsid w:val="00F475FF"/>
    <w:rsid w:val="00F6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1A38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61B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1329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1329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1329B"/>
    <w:rPr>
      <w:rFonts w:ascii="Calibri" w:eastAsia="Times New Roman" w:hAnsi="Calibri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99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9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3474</Words>
  <Characters>19802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Кенжебаева Альбина Евгеньевна</cp:lastModifiedBy>
  <cp:revision>6</cp:revision>
  <dcterms:created xsi:type="dcterms:W3CDTF">2026-03-18T11:32:00Z</dcterms:created>
  <dcterms:modified xsi:type="dcterms:W3CDTF">2026-04-10T07:49:00Z</dcterms:modified>
</cp:coreProperties>
</file>