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82" w:rsidRPr="00005163" w:rsidRDefault="009D2682" w:rsidP="009D2682">
      <w:pPr>
        <w:spacing w:after="0"/>
        <w:ind w:firstLine="709"/>
        <w:contextualSpacing/>
        <w:jc w:val="right"/>
        <w:rPr>
          <w:rFonts w:ascii="Times New Roman" w:hAnsi="Times New Roman"/>
          <w:iCs/>
          <w:sz w:val="28"/>
          <w:szCs w:val="28"/>
        </w:rPr>
      </w:pPr>
      <w:r w:rsidRPr="00005163">
        <w:rPr>
          <w:rFonts w:ascii="Times New Roman" w:hAnsi="Times New Roman"/>
          <w:iCs/>
          <w:sz w:val="28"/>
          <w:szCs w:val="28"/>
        </w:rPr>
        <w:t>Приложение</w:t>
      </w:r>
    </w:p>
    <w:p w:rsidR="009D2682" w:rsidRDefault="009D2682" w:rsidP="00E332A8">
      <w:pPr>
        <w:spacing w:after="0"/>
        <w:ind w:firstLine="709"/>
        <w:contextualSpacing/>
        <w:jc w:val="center"/>
        <w:rPr>
          <w:rFonts w:ascii="Times New Roman" w:hAnsi="Times New Roman"/>
          <w:b/>
          <w:iCs/>
          <w:sz w:val="28"/>
          <w:szCs w:val="28"/>
        </w:rPr>
      </w:pPr>
    </w:p>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FB77EE">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0A0C98" w:rsidP="00E332A8">
      <w:pPr>
        <w:spacing w:after="0"/>
        <w:ind w:firstLine="709"/>
        <w:contextualSpacing/>
        <w:jc w:val="center"/>
        <w:rPr>
          <w:rFonts w:ascii="Times New Roman" w:hAnsi="Times New Roman"/>
          <w:b/>
          <w:iCs/>
          <w:sz w:val="28"/>
          <w:szCs w:val="28"/>
        </w:rPr>
      </w:pPr>
      <w:r>
        <w:rPr>
          <w:rFonts w:ascii="Times New Roman" w:hAnsi="Times New Roman"/>
          <w:b/>
          <w:iCs/>
          <w:sz w:val="28"/>
          <w:szCs w:val="28"/>
        </w:rPr>
        <w:t>«</w:t>
      </w:r>
      <w:r w:rsidR="00E431E8" w:rsidRPr="00E431E8">
        <w:rPr>
          <w:rFonts w:ascii="Times New Roman" w:hAnsi="Times New Roman"/>
          <w:b/>
          <w:iCs/>
          <w:sz w:val="28"/>
          <w:szCs w:val="28"/>
        </w:rPr>
        <w:t>Правоохранительная деятельность в таможенных органах</w:t>
      </w:r>
      <w:r>
        <w:rPr>
          <w:rFonts w:ascii="Times New Roman" w:hAnsi="Times New Roman"/>
          <w:b/>
          <w:iCs/>
          <w:sz w:val="28"/>
          <w:szCs w:val="28"/>
        </w:rPr>
        <w:t>»</w:t>
      </w:r>
    </w:p>
    <w:p w:rsidR="00DA4764" w:rsidRDefault="00DA4764" w:rsidP="00DA4764">
      <w:pPr>
        <w:spacing w:after="0"/>
        <w:ind w:firstLine="709"/>
        <w:contextualSpacing/>
        <w:jc w:val="center"/>
        <w:rPr>
          <w:rFonts w:ascii="Times New Roman" w:hAnsi="Times New Roman"/>
          <w:b/>
          <w:iCs/>
          <w:sz w:val="28"/>
          <w:szCs w:val="28"/>
        </w:rPr>
      </w:pPr>
    </w:p>
    <w:p w:rsidR="001C2AB5" w:rsidRDefault="001C2AB5" w:rsidP="005870A5">
      <w:pPr>
        <w:spacing w:after="0"/>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5</w:t>
      </w:r>
    </w:p>
    <w:p w:rsidR="005870A5" w:rsidRDefault="005870A5" w:rsidP="001C2AB5">
      <w:pPr>
        <w:spacing w:after="0"/>
        <w:ind w:firstLine="709"/>
        <w:contextualSpacing/>
        <w:rPr>
          <w:rFonts w:ascii="Times New Roman" w:hAnsi="Times New Roman"/>
          <w:b/>
          <w:iCs/>
          <w:sz w:val="28"/>
          <w:szCs w:val="28"/>
        </w:rPr>
      </w:pPr>
    </w:p>
    <w:p w:rsidR="00484B0C" w:rsidRPr="00484B0C" w:rsidRDefault="00484B0C" w:rsidP="00484B0C">
      <w:pPr>
        <w:spacing w:after="0"/>
        <w:ind w:firstLine="709"/>
        <w:contextualSpacing/>
        <w:jc w:val="both"/>
        <w:rPr>
          <w:rFonts w:ascii="Times New Roman" w:hAnsi="Times New Roman"/>
          <w:b/>
          <w:iCs/>
          <w:sz w:val="28"/>
          <w:szCs w:val="28"/>
        </w:rPr>
      </w:pPr>
      <w:r w:rsidRPr="00484B0C">
        <w:rPr>
          <w:rFonts w:ascii="Times New Roman" w:hAnsi="Times New Roman"/>
          <w:sz w:val="28"/>
          <w:szCs w:val="28"/>
        </w:rPr>
        <w:t>При проведении промежуточной аттестации (</w:t>
      </w:r>
      <w:r>
        <w:rPr>
          <w:rFonts w:ascii="Times New Roman" w:hAnsi="Times New Roman"/>
          <w:sz w:val="28"/>
          <w:szCs w:val="28"/>
        </w:rPr>
        <w:t>зачет</w:t>
      </w:r>
      <w:r w:rsidRPr="00484B0C">
        <w:rPr>
          <w:rFonts w:ascii="Times New Roman" w:hAnsi="Times New Roman"/>
          <w:sz w:val="28"/>
          <w:szCs w:val="28"/>
        </w:rPr>
        <w:t>) обучающемуся</w:t>
      </w:r>
      <w:r>
        <w:rPr>
          <w:rFonts w:ascii="Times New Roman" w:hAnsi="Times New Roman"/>
          <w:sz w:val="28"/>
          <w:szCs w:val="28"/>
        </w:rPr>
        <w:t xml:space="preserve"> </w:t>
      </w:r>
      <w:r w:rsidRPr="00484B0C">
        <w:rPr>
          <w:rFonts w:ascii="Times New Roman" w:hAnsi="Times New Roman"/>
          <w:sz w:val="28"/>
          <w:szCs w:val="28"/>
        </w:rPr>
        <w:t xml:space="preserve">предлагается ответить на 2 вопроса из </w:t>
      </w:r>
      <w:r>
        <w:rPr>
          <w:rFonts w:ascii="Times New Roman" w:hAnsi="Times New Roman"/>
          <w:sz w:val="28"/>
          <w:szCs w:val="28"/>
        </w:rPr>
        <w:t>зачетного</w:t>
      </w:r>
      <w:r w:rsidRPr="00484B0C">
        <w:rPr>
          <w:rFonts w:ascii="Times New Roman" w:hAnsi="Times New Roman"/>
          <w:sz w:val="28"/>
          <w:szCs w:val="28"/>
        </w:rPr>
        <w:t xml:space="preserve"> билета.</w:t>
      </w:r>
    </w:p>
    <w:p w:rsidR="00484B0C" w:rsidRDefault="00484B0C" w:rsidP="001C2AB5">
      <w:pPr>
        <w:spacing w:after="0"/>
        <w:ind w:firstLine="709"/>
        <w:contextualSpacing/>
        <w:rPr>
          <w:rFonts w:ascii="Times New Roman" w:hAnsi="Times New Roman"/>
          <w:b/>
          <w:iCs/>
          <w:sz w:val="28"/>
          <w:szCs w:val="28"/>
        </w:rPr>
      </w:pPr>
    </w:p>
    <w:p w:rsidR="001840E1" w:rsidRPr="009F6DA9" w:rsidRDefault="001840E1" w:rsidP="001840E1">
      <w:pPr>
        <w:spacing w:after="0"/>
        <w:contextualSpacing/>
        <w:jc w:val="center"/>
        <w:rPr>
          <w:rFonts w:ascii="Times New Roman" w:hAnsi="Times New Roman"/>
          <w:b/>
          <w:iCs/>
          <w:sz w:val="28"/>
          <w:szCs w:val="28"/>
        </w:rPr>
      </w:pPr>
      <w:r w:rsidRPr="009F6DA9">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1840E1" w:rsidRDefault="001840E1" w:rsidP="001840E1">
      <w:pPr>
        <w:spacing w:after="0"/>
        <w:ind w:firstLine="709"/>
        <w:contextualSpacing/>
        <w:jc w:val="center"/>
        <w:rPr>
          <w:rFonts w:ascii="Times New Roman" w:hAnsi="Times New Roman"/>
          <w:b/>
          <w:iCs/>
          <w:sz w:val="28"/>
          <w:szCs w:val="28"/>
        </w:rPr>
      </w:pP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lastRenderedPageBreak/>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Криминалистическая характеристика контрабанды наркотических средств и психотропных веществ, их аналогов и </w:t>
      </w:r>
      <w:proofErr w:type="spellStart"/>
      <w:r w:rsidRPr="0045164F">
        <w:rPr>
          <w:rFonts w:ascii="Times New Roman" w:hAnsi="Times New Roman"/>
          <w:sz w:val="28"/>
          <w:szCs w:val="28"/>
        </w:rPr>
        <w:t>прекурсоров</w:t>
      </w:r>
      <w:proofErr w:type="spellEnd"/>
      <w:r w:rsidRPr="0045164F">
        <w:rPr>
          <w:rFonts w:ascii="Times New Roman" w:hAnsi="Times New Roman"/>
          <w:sz w:val="28"/>
          <w:szCs w:val="28"/>
        </w:rPr>
        <w:t>. Методика расследования контрабанды наркотиков.</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1840E1"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1840E1" w:rsidRPr="0045164F" w:rsidRDefault="001840E1" w:rsidP="001840E1">
      <w:pPr>
        <w:pStyle w:val="4"/>
        <w:numPr>
          <w:ilvl w:val="0"/>
          <w:numId w:val="7"/>
        </w:numPr>
        <w:tabs>
          <w:tab w:val="num" w:pos="1134"/>
        </w:tabs>
        <w:spacing w:line="276" w:lineRule="auto"/>
        <w:ind w:left="0" w:firstLine="709"/>
      </w:pPr>
      <w:r w:rsidRPr="0045164F">
        <w:t>Понятие преступного деяния и особенности его формулировки в диспозициях норм о таможенных преступлениях.</w:t>
      </w:r>
    </w:p>
    <w:p w:rsidR="001840E1" w:rsidRDefault="001840E1" w:rsidP="001840E1">
      <w:pPr>
        <w:pStyle w:val="4"/>
        <w:numPr>
          <w:ilvl w:val="0"/>
          <w:numId w:val="7"/>
        </w:numPr>
        <w:tabs>
          <w:tab w:val="num" w:pos="1200"/>
        </w:tabs>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Pr="0045164F" w:rsidRDefault="001840E1" w:rsidP="001840E1">
      <w:pPr>
        <w:pStyle w:val="a3"/>
        <w:numPr>
          <w:ilvl w:val="0"/>
          <w:numId w:val="7"/>
        </w:numPr>
        <w:spacing w:after="0" w:line="240" w:lineRule="auto"/>
        <w:ind w:left="0" w:firstLine="709"/>
        <w:contextualSpacing w:val="0"/>
        <w:jc w:val="both"/>
        <w:outlineLvl w:val="0"/>
        <w:rPr>
          <w:rFonts w:ascii="Times New Roman" w:hAnsi="Times New Roman"/>
          <w:sz w:val="28"/>
          <w:szCs w:val="28"/>
        </w:rPr>
      </w:pPr>
      <w:r w:rsidRPr="001840E1">
        <w:rPr>
          <w:rFonts w:ascii="Times New Roman" w:hAnsi="Times New Roman"/>
          <w:bCs/>
          <w:kern w:val="36"/>
          <w:sz w:val="28"/>
          <w:szCs w:val="48"/>
          <w:lang w:eastAsia="ru-RU"/>
        </w:rPr>
        <w:t xml:space="preserve">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w:t>
      </w:r>
      <w:r w:rsidRPr="001840E1">
        <w:rPr>
          <w:rFonts w:ascii="Times New Roman" w:hAnsi="Times New Roman"/>
          <w:bCs/>
          <w:kern w:val="36"/>
          <w:sz w:val="28"/>
          <w:szCs w:val="48"/>
          <w:lang w:eastAsia="ru-RU"/>
        </w:rPr>
        <w:lastRenderedPageBreak/>
        <w:t>животных, водных биологических ресурсов, растений и грибов</w:t>
      </w:r>
      <w:r>
        <w:rPr>
          <w:rFonts w:ascii="Times New Roman" w:hAnsi="Times New Roman"/>
          <w:bCs/>
          <w:kern w:val="36"/>
          <w:sz w:val="28"/>
          <w:szCs w:val="48"/>
          <w:lang w:eastAsia="ru-RU"/>
        </w:rPr>
        <w:t xml:space="preserve"> </w:t>
      </w:r>
      <w:r w:rsidRPr="001840E1">
        <w:rPr>
          <w:rFonts w:ascii="Times New Roman" w:hAnsi="Times New Roman"/>
          <w:sz w:val="28"/>
          <w:szCs w:val="28"/>
        </w:rPr>
        <w:t>(ст. 226.1 УК РФ).</w:t>
      </w:r>
      <w:r w:rsidRPr="0045164F">
        <w:t xml:space="preserve"> </w:t>
      </w:r>
    </w:p>
    <w:p w:rsidR="00484B0C" w:rsidRDefault="00484B0C" w:rsidP="001C2AB5">
      <w:pPr>
        <w:spacing w:after="0"/>
        <w:ind w:firstLine="709"/>
        <w:contextualSpacing/>
        <w:rPr>
          <w:rFonts w:ascii="Times New Roman" w:hAnsi="Times New Roman"/>
          <w:b/>
          <w:iCs/>
          <w:sz w:val="28"/>
          <w:szCs w:val="28"/>
        </w:rPr>
      </w:pPr>
    </w:p>
    <w:p w:rsidR="005870A5" w:rsidRPr="00A004FB" w:rsidRDefault="005870A5" w:rsidP="005870A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5870A5" w:rsidRDefault="005870A5" w:rsidP="005870A5">
      <w:pPr>
        <w:spacing w:after="0"/>
        <w:contextualSpacing/>
        <w:jc w:val="both"/>
        <w:rPr>
          <w:rFonts w:ascii="Times New Roman" w:hAnsi="Times New Roman"/>
          <w:b/>
          <w:sz w:val="28"/>
          <w:szCs w:val="28"/>
        </w:rPr>
      </w:pPr>
    </w:p>
    <w:p w:rsidR="005870A5" w:rsidRDefault="005870A5" w:rsidP="005870A5">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5870A5" w:rsidRPr="00B55DD3" w:rsidRDefault="005870A5" w:rsidP="005870A5">
      <w:pPr>
        <w:pStyle w:val="a5"/>
        <w:shd w:val="clear" w:color="auto" w:fill="FFFFFF"/>
        <w:spacing w:before="0" w:beforeAutospacing="0" w:after="0" w:afterAutospacing="0"/>
        <w:jc w:val="both"/>
        <w:rPr>
          <w:rStyle w:val="a6"/>
          <w:sz w:val="28"/>
          <w:szCs w:val="28"/>
        </w:rPr>
      </w:pPr>
      <w:r w:rsidRPr="00B55DD3">
        <w:rPr>
          <w:rStyle w:val="a6"/>
          <w:sz w:val="28"/>
          <w:szCs w:val="28"/>
        </w:rPr>
        <w:t>1. Под оперативно-розыскным законом образно понимают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только Федеральный закон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каждый законодательный акт, специально предназначенный для регулирования в оперативно-розыскной деятельности общественных отношений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Федеральный закон «Об оперативно-розыскной деятельности» и федеральные законы, которыми в него вносят изменения и дополнения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любой федеральный закон, регулирующий в оперативно-розыскной деятельности общественные отношения</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spacing w:after="0" w:line="240" w:lineRule="auto"/>
        <w:rPr>
          <w:rStyle w:val="a6"/>
          <w:rFonts w:ascii="Times New Roman" w:hAnsi="Times New Roman"/>
          <w:sz w:val="28"/>
          <w:szCs w:val="28"/>
          <w:shd w:val="clear" w:color="auto" w:fill="FFFFFF"/>
        </w:rPr>
      </w:pPr>
      <w:r w:rsidRPr="00B55DD3">
        <w:rPr>
          <w:rStyle w:val="a6"/>
          <w:rFonts w:ascii="Times New Roman" w:hAnsi="Times New Roman"/>
          <w:sz w:val="28"/>
          <w:szCs w:val="28"/>
          <w:shd w:val="clear" w:color="auto" w:fill="FFFFFF"/>
        </w:rPr>
        <w:t>2. Под оперативно-розыскным органом понимают …</w:t>
      </w:r>
    </w:p>
    <w:p w:rsidR="005870A5" w:rsidRPr="00B55DD3" w:rsidRDefault="005870A5" w:rsidP="005870A5">
      <w:pPr>
        <w:spacing w:after="0" w:line="240" w:lineRule="auto"/>
        <w:rPr>
          <w:rFonts w:ascii="Times New Roman" w:hAnsi="Times New Roman"/>
          <w:sz w:val="28"/>
          <w:szCs w:val="28"/>
        </w:rPr>
      </w:pPr>
      <w:r w:rsidRPr="00B55DD3">
        <w:rPr>
          <w:rFonts w:ascii="Times New Roman" w:hAnsi="Times New Roman"/>
          <w:sz w:val="28"/>
          <w:szCs w:val="28"/>
          <w:shd w:val="clear" w:color="auto" w:fill="FFFFFF"/>
        </w:rPr>
        <w:t>систему правоохранительных органов, осуществляющих оперативно-розыскную деятельность</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конкретный правоохранительный орган или спецслужбу</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конкретных правоохранительных органов или спецслужб</w:t>
      </w:r>
    </w:p>
    <w:p w:rsidR="005870A5"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оперативных подразделений и должностных лиц правоохранительного органа или спецслужбы</w:t>
      </w:r>
    </w:p>
    <w:p w:rsidR="005870A5" w:rsidRPr="00B55DD3" w:rsidRDefault="005870A5" w:rsidP="005870A5">
      <w:pPr>
        <w:spacing w:after="0" w:line="240" w:lineRule="auto"/>
        <w:rPr>
          <w:rFonts w:ascii="Times New Roman" w:hAnsi="Times New Roman"/>
          <w:sz w:val="28"/>
          <w:szCs w:val="28"/>
          <w:shd w:val="clear" w:color="auto" w:fill="FFFFFF"/>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3</w:t>
      </w:r>
      <w:r w:rsidRPr="00B55DD3">
        <w:rPr>
          <w:rStyle w:val="a6"/>
          <w:sz w:val="28"/>
          <w:szCs w:val="28"/>
        </w:rPr>
        <w:t>. Среди перечней Федерального закона «Об оперативно-розыскной деятельности» назван перечень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оперативно-розыскных мероприятий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 оказывающих содействие</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прав человека, которые нельзя ограничивать в оперативно-розыскной деятельности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оперативников, которые полномочны проводить оперативно-розыскную деятельность</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4</w:t>
      </w:r>
      <w:r w:rsidRPr="00B55DD3">
        <w:rPr>
          <w:rStyle w:val="a6"/>
          <w:sz w:val="28"/>
          <w:szCs w:val="28"/>
        </w:rPr>
        <w:t>. Нормативное определение оперативно-розыскной деятельности изложено в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первой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последней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статье закрытого ведомственного нормативного правового акта оперативно-розыскного органа</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статье специального указа Президента Российской Федерации</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5</w:t>
      </w:r>
      <w:r w:rsidRPr="00B55DD3">
        <w:rPr>
          <w:b/>
          <w:sz w:val="28"/>
          <w:szCs w:val="28"/>
        </w:rPr>
        <w:t>. Эксперт – это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lastRenderedPageBreak/>
        <w:t>лицо, обладающее специальными знаниями и назначенное для производства судебной экспертизы и дачи заключения</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6</w:t>
      </w:r>
      <w:r w:rsidRPr="00B55DD3">
        <w:rPr>
          <w:b/>
          <w:sz w:val="28"/>
          <w:szCs w:val="28"/>
        </w:rPr>
        <w:t xml:space="preserve">. Специалист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производства судебной экспертизы и дачи заключения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дачи заключения специалиста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7</w:t>
      </w:r>
      <w:r w:rsidRPr="00B55DD3">
        <w:rPr>
          <w:b/>
          <w:sz w:val="28"/>
          <w:szCs w:val="28"/>
        </w:rPr>
        <w:t xml:space="preserve">. Заключение эксперта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представленное в письменном виде суждение по вопросам, поставленным сторонами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документ, являющийся вещественным доказательством и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8</w:t>
      </w:r>
      <w:r w:rsidRPr="00B55DD3">
        <w:rPr>
          <w:b/>
          <w:sz w:val="28"/>
          <w:szCs w:val="28"/>
        </w:rPr>
        <w:t xml:space="preserve">. Заключение специалиста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представленное в письменном виде суждение по вопросам, поставленным сторонами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документ, являющийся </w:t>
      </w:r>
      <w:proofErr w:type="gramStart"/>
      <w:r w:rsidRPr="00B55DD3">
        <w:rPr>
          <w:sz w:val="28"/>
          <w:szCs w:val="28"/>
        </w:rPr>
        <w:t>вещественным доказательством</w:t>
      </w:r>
      <w:proofErr w:type="gramEnd"/>
      <w:r w:rsidRPr="00B55DD3">
        <w:rPr>
          <w:sz w:val="28"/>
          <w:szCs w:val="28"/>
        </w:rPr>
        <w:t xml:space="preserve">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9</w:t>
      </w:r>
      <w:r w:rsidRPr="00B55DD3">
        <w:rPr>
          <w:b/>
          <w:sz w:val="28"/>
          <w:szCs w:val="28"/>
        </w:rPr>
        <w:t xml:space="preserve">. Правом назначения судебной экспертизы обладает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прокурор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суд (судья)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начальник экспертного учреждения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sidRPr="00B55DD3">
        <w:rPr>
          <w:b/>
          <w:sz w:val="28"/>
          <w:szCs w:val="28"/>
        </w:rPr>
        <w:t>1</w:t>
      </w:r>
      <w:r>
        <w:rPr>
          <w:b/>
          <w:sz w:val="28"/>
          <w:szCs w:val="28"/>
        </w:rPr>
        <w:t>0</w:t>
      </w:r>
      <w:r w:rsidRPr="00B55DD3">
        <w:rPr>
          <w:b/>
          <w:sz w:val="28"/>
          <w:szCs w:val="28"/>
        </w:rPr>
        <w:t xml:space="preserve">. Получать образцы почерка или иные образцы для сравнительного исследования у подозреваемого, обвиняемого в случаях, когда возникла необходимость проверить, оставлены ли ими следы в определенном месте или на вещественных доказательствах, имеет право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lastRenderedPageBreak/>
        <w:t>следователь</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эксперт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прокурор с участием специалиста</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11</w:t>
      </w:r>
      <w:r w:rsidRPr="00B55DD3">
        <w:rPr>
          <w:rFonts w:ascii="Times New Roman" w:hAnsi="Times New Roman"/>
          <w:b/>
          <w:bCs/>
          <w:sz w:val="28"/>
          <w:szCs w:val="28"/>
        </w:rPr>
        <w:t xml:space="preserve">. Формой использования чего является судебная экспертиза … </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юридических знаний</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знаний из области криминалистической техники</w:t>
      </w:r>
    </w:p>
    <w:p w:rsidR="005870A5" w:rsidRDefault="005870A5" w:rsidP="005870A5">
      <w:pPr>
        <w:shd w:val="clear" w:color="auto" w:fill="FFFFFF"/>
        <w:spacing w:after="0" w:line="240" w:lineRule="auto"/>
        <w:jc w:val="both"/>
        <w:rPr>
          <w:rFonts w:ascii="Times New Roman" w:hAnsi="Times New Roman"/>
          <w:sz w:val="28"/>
          <w:szCs w:val="28"/>
        </w:rPr>
      </w:pPr>
      <w:r w:rsidRPr="00B55DD3">
        <w:rPr>
          <w:rFonts w:ascii="Times New Roman" w:hAnsi="Times New Roman"/>
          <w:sz w:val="28"/>
          <w:szCs w:val="28"/>
        </w:rPr>
        <w:t>специальных знаний</w:t>
      </w:r>
    </w:p>
    <w:p w:rsidR="005870A5" w:rsidRPr="00B55DD3" w:rsidRDefault="005870A5" w:rsidP="005870A5">
      <w:pPr>
        <w:shd w:val="clear" w:color="auto" w:fill="FFFFFF"/>
        <w:spacing w:after="0" w:line="240" w:lineRule="auto"/>
        <w:jc w:val="both"/>
        <w:rPr>
          <w:rFonts w:ascii="Times New Roman" w:eastAsiaTheme="minorHAnsi"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12. Что относится к элементам криминалистической характеристики преступлений, совершаемых членами организованных преступных формирований?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5"/>
          <w:sz w:val="28"/>
          <w:szCs w:val="28"/>
        </w:rPr>
        <w:t>ф</w:t>
      </w:r>
      <w:r w:rsidRPr="00B55DD3">
        <w:rPr>
          <w:rFonts w:ascii="Times New Roman" w:hAnsi="Times New Roman"/>
          <w:spacing w:val="-5"/>
          <w:sz w:val="28"/>
          <w:szCs w:val="28"/>
        </w:rPr>
        <w:t>ункциональные роли членов формирования и характер связей между ними</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пециальные знания</w:t>
      </w:r>
    </w:p>
    <w:p w:rsidR="005870A5" w:rsidRDefault="005870A5" w:rsidP="005870A5">
      <w:pPr>
        <w:shd w:val="clear" w:color="auto" w:fill="FFFFFF"/>
        <w:tabs>
          <w:tab w:val="left" w:pos="523"/>
        </w:tabs>
        <w:spacing w:after="0" w:line="240" w:lineRule="auto"/>
        <w:jc w:val="both"/>
        <w:rPr>
          <w:rFonts w:ascii="Times New Roman" w:hAnsi="Times New Roman"/>
          <w:spacing w:val="-5"/>
          <w:sz w:val="28"/>
          <w:szCs w:val="28"/>
        </w:rPr>
      </w:pPr>
      <w:r>
        <w:rPr>
          <w:rFonts w:ascii="Times New Roman" w:hAnsi="Times New Roman"/>
          <w:spacing w:val="-4"/>
          <w:sz w:val="28"/>
          <w:szCs w:val="28"/>
        </w:rPr>
        <w:t>о</w:t>
      </w:r>
      <w:r w:rsidRPr="00B55DD3">
        <w:rPr>
          <w:rFonts w:ascii="Times New Roman" w:hAnsi="Times New Roman"/>
          <w:spacing w:val="-4"/>
          <w:sz w:val="28"/>
          <w:szCs w:val="28"/>
        </w:rPr>
        <w:t>перативно-розыскные мероприятия</w:t>
      </w:r>
      <w:r w:rsidRPr="00B55DD3">
        <w:rPr>
          <w:rFonts w:ascii="Times New Roman" w:hAnsi="Times New Roman"/>
          <w:spacing w:val="-5"/>
          <w:sz w:val="28"/>
          <w:szCs w:val="28"/>
        </w:rPr>
        <w:t xml:space="preserve"> </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5"/>
          <w:sz w:val="28"/>
          <w:szCs w:val="28"/>
          <w:u w:val="single"/>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13. Что не является элементом криминалистической характеристики преступлений, связанных с неуплатой таможенных платежей?</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4"/>
          <w:sz w:val="28"/>
          <w:szCs w:val="28"/>
        </w:rPr>
        <w:t>с</w:t>
      </w:r>
      <w:r w:rsidRPr="00B55DD3">
        <w:rPr>
          <w:rFonts w:ascii="Times New Roman" w:hAnsi="Times New Roman"/>
          <w:spacing w:val="-5"/>
          <w:sz w:val="28"/>
          <w:szCs w:val="28"/>
        </w:rPr>
        <w:t>ледственные действия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войства личности преступников</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t>о</w:t>
      </w:r>
      <w:r w:rsidRPr="00B55DD3">
        <w:rPr>
          <w:rFonts w:ascii="Times New Roman" w:hAnsi="Times New Roman"/>
          <w:spacing w:val="-4"/>
          <w:sz w:val="28"/>
          <w:szCs w:val="28"/>
        </w:rPr>
        <w:t>бстановка совершения преступления</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14. Каков предмет преступного посягательства при расследовании невозвращения на территорию Российской Федерации культурных ценностей?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4"/>
          <w:sz w:val="28"/>
          <w:szCs w:val="28"/>
        </w:rPr>
        <w:t>артины</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м</w:t>
      </w:r>
      <w:r w:rsidRPr="00B55DD3">
        <w:rPr>
          <w:rFonts w:ascii="Times New Roman" w:hAnsi="Times New Roman"/>
          <w:spacing w:val="-5"/>
          <w:sz w:val="28"/>
          <w:szCs w:val="28"/>
        </w:rPr>
        <w:t>онеты</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п</w:t>
      </w:r>
      <w:r w:rsidRPr="00B55DD3">
        <w:rPr>
          <w:rFonts w:ascii="Times New Roman" w:hAnsi="Times New Roman"/>
          <w:spacing w:val="-5"/>
          <w:sz w:val="28"/>
          <w:szCs w:val="28"/>
        </w:rPr>
        <w:t>редметы, представляющие художественную, историческую или археологическую ценность</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15. Какие виды судебных экспертиз назначаются при расследовании преступлений в сфере компьютерной информации?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5"/>
          <w:sz w:val="28"/>
          <w:szCs w:val="28"/>
        </w:rPr>
        <w:t>омпьютерно-техническая</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удебно-агротехническая</w:t>
      </w:r>
    </w:p>
    <w:p w:rsidR="005870A5" w:rsidRDefault="005870A5" w:rsidP="005870A5">
      <w:pPr>
        <w:tabs>
          <w:tab w:val="left" w:pos="5580"/>
        </w:tabs>
        <w:spacing w:after="0" w:line="240" w:lineRule="auto"/>
        <w:jc w:val="both"/>
        <w:rPr>
          <w:rFonts w:ascii="Times New Roman" w:hAnsi="Times New Roman"/>
          <w:spacing w:val="-4"/>
          <w:sz w:val="28"/>
          <w:szCs w:val="28"/>
        </w:rPr>
      </w:pPr>
      <w:r>
        <w:rPr>
          <w:rFonts w:ascii="Times New Roman" w:hAnsi="Times New Roman"/>
          <w:spacing w:val="-5"/>
          <w:sz w:val="28"/>
          <w:szCs w:val="28"/>
        </w:rPr>
        <w:t>с</w:t>
      </w:r>
      <w:r w:rsidRPr="00B55DD3">
        <w:rPr>
          <w:rFonts w:ascii="Times New Roman" w:hAnsi="Times New Roman"/>
          <w:spacing w:val="-4"/>
          <w:sz w:val="28"/>
          <w:szCs w:val="28"/>
        </w:rPr>
        <w:t>удебно-медицинская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w:t>
      </w:r>
      <w:r>
        <w:rPr>
          <w:rFonts w:ascii="Times New Roman" w:hAnsi="Times New Roman"/>
          <w:b/>
          <w:sz w:val="28"/>
          <w:szCs w:val="28"/>
        </w:rPr>
        <w:t>6</w:t>
      </w:r>
      <w:r w:rsidRPr="00B55DD3">
        <w:rPr>
          <w:rFonts w:ascii="Times New Roman" w:hAnsi="Times New Roman"/>
          <w:b/>
          <w:sz w:val="28"/>
          <w:szCs w:val="28"/>
        </w:rPr>
        <w:t>.</w:t>
      </w:r>
      <w:r>
        <w:rPr>
          <w:rFonts w:ascii="Times New Roman" w:hAnsi="Times New Roman"/>
          <w:b/>
          <w:sz w:val="28"/>
          <w:szCs w:val="28"/>
        </w:rPr>
        <w:t xml:space="preserve"> </w:t>
      </w:r>
      <w:r w:rsidRPr="00B55DD3">
        <w:rPr>
          <w:rFonts w:ascii="Times New Roman" w:hAnsi="Times New Roman"/>
          <w:b/>
          <w:sz w:val="28"/>
          <w:szCs w:val="28"/>
        </w:rPr>
        <w:t>Что включают организационные мероприятия при расследовании контрабанды наркотиков?</w:t>
      </w:r>
    </w:p>
    <w:p w:rsidR="005870A5" w:rsidRPr="00B55DD3" w:rsidRDefault="005870A5" w:rsidP="005870A5">
      <w:pPr>
        <w:tabs>
          <w:tab w:val="left" w:pos="5580"/>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5"/>
          <w:sz w:val="28"/>
          <w:szCs w:val="28"/>
        </w:rPr>
        <w:t>стребование характеристик</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нятие информации с каналов связи</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t>д</w:t>
      </w:r>
      <w:r w:rsidRPr="00B55DD3">
        <w:rPr>
          <w:rFonts w:ascii="Times New Roman" w:hAnsi="Times New Roman"/>
          <w:spacing w:val="-4"/>
          <w:sz w:val="28"/>
          <w:szCs w:val="28"/>
        </w:rPr>
        <w:t>опрос свидетелей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E738B" w:rsidRDefault="005870A5" w:rsidP="005870A5">
      <w:pPr>
        <w:spacing w:after="0" w:line="240" w:lineRule="auto"/>
        <w:jc w:val="both"/>
        <w:rPr>
          <w:rFonts w:ascii="Times New Roman" w:hAnsi="Times New Roman"/>
          <w:b/>
          <w:sz w:val="28"/>
          <w:szCs w:val="28"/>
        </w:rPr>
      </w:pPr>
      <w:r w:rsidRPr="00BE738B">
        <w:rPr>
          <w:rFonts w:ascii="Times New Roman" w:hAnsi="Times New Roman"/>
          <w:b/>
          <w:sz w:val="28"/>
          <w:szCs w:val="28"/>
        </w:rPr>
        <w:t>17. Какие виды судебных экспертиз назначаются при расследовании контрабанды вооружения и военной техники?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п</w:t>
      </w:r>
      <w:r w:rsidRPr="00B55DD3">
        <w:rPr>
          <w:rFonts w:ascii="Times New Roman" w:hAnsi="Times New Roman"/>
          <w:spacing w:val="-4"/>
          <w:sz w:val="28"/>
          <w:szCs w:val="28"/>
        </w:rPr>
        <w:t>очерковедческая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lastRenderedPageBreak/>
        <w:t>с</w:t>
      </w:r>
      <w:r w:rsidRPr="00B55DD3">
        <w:rPr>
          <w:rFonts w:ascii="Times New Roman" w:hAnsi="Times New Roman"/>
          <w:spacing w:val="-5"/>
          <w:sz w:val="28"/>
          <w:szCs w:val="28"/>
        </w:rPr>
        <w:t>удебно-бухгалтерская</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б</w:t>
      </w:r>
      <w:r w:rsidRPr="00B55DD3">
        <w:rPr>
          <w:rFonts w:ascii="Times New Roman" w:hAnsi="Times New Roman"/>
          <w:spacing w:val="-5"/>
          <w:sz w:val="28"/>
          <w:szCs w:val="28"/>
        </w:rPr>
        <w:t>аллистическая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E738B" w:rsidRDefault="005870A5" w:rsidP="005870A5">
      <w:pPr>
        <w:tabs>
          <w:tab w:val="left" w:pos="5580"/>
        </w:tabs>
        <w:spacing w:after="0" w:line="240" w:lineRule="auto"/>
        <w:jc w:val="both"/>
        <w:rPr>
          <w:rFonts w:ascii="Times New Roman" w:hAnsi="Times New Roman"/>
          <w:b/>
          <w:sz w:val="28"/>
          <w:szCs w:val="28"/>
        </w:rPr>
      </w:pPr>
      <w:r w:rsidRPr="00BE738B">
        <w:rPr>
          <w:rFonts w:ascii="Times New Roman" w:hAnsi="Times New Roman"/>
          <w:b/>
          <w:sz w:val="28"/>
          <w:szCs w:val="28"/>
        </w:rPr>
        <w:t>18. Каковы типичные следственные действия при расследовании неуплаты таможенных платежей?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4"/>
          <w:sz w:val="28"/>
          <w:szCs w:val="28"/>
        </w:rPr>
        <w:t>спользование помощи общественности</w:t>
      </w:r>
    </w:p>
    <w:p w:rsidR="005870A5" w:rsidRPr="00B55DD3"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н</w:t>
      </w:r>
      <w:r w:rsidRPr="00B55DD3">
        <w:rPr>
          <w:rFonts w:ascii="Times New Roman" w:hAnsi="Times New Roman"/>
          <w:spacing w:val="-5"/>
          <w:sz w:val="28"/>
          <w:szCs w:val="28"/>
        </w:rPr>
        <w:t xml:space="preserve">азначение судебных экспертиз </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в</w:t>
      </w:r>
      <w:r w:rsidRPr="00B55DD3">
        <w:rPr>
          <w:rFonts w:ascii="Times New Roman" w:hAnsi="Times New Roman"/>
          <w:spacing w:val="-5"/>
          <w:sz w:val="28"/>
          <w:szCs w:val="28"/>
        </w:rPr>
        <w:t>ыдвижение версий</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8B5536" w:rsidRDefault="005870A5" w:rsidP="005870A5">
      <w:pPr>
        <w:tabs>
          <w:tab w:val="left" w:pos="5580"/>
        </w:tabs>
        <w:spacing w:after="0" w:line="240" w:lineRule="auto"/>
        <w:jc w:val="both"/>
        <w:rPr>
          <w:rFonts w:ascii="Times New Roman" w:hAnsi="Times New Roman"/>
          <w:b/>
          <w:sz w:val="28"/>
          <w:szCs w:val="28"/>
        </w:rPr>
      </w:pPr>
      <w:r w:rsidRPr="0030639A">
        <w:rPr>
          <w:rFonts w:ascii="Times New Roman" w:hAnsi="Times New Roman"/>
          <w:b/>
          <w:sz w:val="28"/>
          <w:szCs w:val="28"/>
        </w:rPr>
        <w:t>19. Какие виды судебных экспертиз назначаются при расследовании преступлений, связанных с незаконным оборотом наркотических средств или психотропных веществ?</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удебно-ветеринарная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г</w:t>
      </w:r>
      <w:r w:rsidRPr="00B55DD3">
        <w:rPr>
          <w:rFonts w:ascii="Times New Roman" w:hAnsi="Times New Roman"/>
          <w:sz w:val="28"/>
          <w:szCs w:val="28"/>
        </w:rPr>
        <w:t>идротехническая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удебно-ботаническая</w:t>
      </w:r>
    </w:p>
    <w:p w:rsidR="005870A5" w:rsidRDefault="005870A5" w:rsidP="001C2AB5">
      <w:pPr>
        <w:spacing w:after="0"/>
        <w:ind w:firstLine="709"/>
        <w:contextualSpacing/>
        <w:rPr>
          <w:rFonts w:ascii="Times New Roman" w:hAnsi="Times New Roman"/>
          <w:b/>
          <w:iCs/>
          <w:sz w:val="28"/>
          <w:szCs w:val="28"/>
        </w:rPr>
      </w:pPr>
    </w:p>
    <w:p w:rsidR="000911FD" w:rsidRDefault="000911FD" w:rsidP="001C2AB5">
      <w:pPr>
        <w:spacing w:after="0"/>
        <w:ind w:firstLine="709"/>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6</w:t>
      </w:r>
    </w:p>
    <w:p w:rsidR="000911FD" w:rsidRDefault="000911FD" w:rsidP="001C2AB5">
      <w:pPr>
        <w:spacing w:after="0"/>
        <w:ind w:firstLine="709"/>
        <w:contextualSpacing/>
        <w:rPr>
          <w:rFonts w:ascii="Times New Roman" w:hAnsi="Times New Roman"/>
          <w:b/>
          <w:iCs/>
          <w:sz w:val="28"/>
          <w:szCs w:val="28"/>
        </w:rPr>
      </w:pPr>
    </w:p>
    <w:p w:rsidR="000911FD" w:rsidRPr="00B22455" w:rsidRDefault="000911FD" w:rsidP="000911FD">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rsidR="00DA4764" w:rsidRDefault="00DA4764" w:rsidP="00DA4764">
      <w:pPr>
        <w:spacing w:after="0"/>
        <w:ind w:firstLine="709"/>
        <w:contextualSpacing/>
        <w:jc w:val="center"/>
        <w:rPr>
          <w:rFonts w:ascii="Times New Roman" w:hAnsi="Times New Roman"/>
          <w:b/>
          <w:iCs/>
          <w:sz w:val="28"/>
          <w:szCs w:val="28"/>
        </w:rPr>
      </w:pPr>
    </w:p>
    <w:p w:rsidR="00DA4764" w:rsidRPr="009F6DA9" w:rsidRDefault="00DA4764" w:rsidP="00DA4764">
      <w:pPr>
        <w:spacing w:after="0"/>
        <w:ind w:firstLine="709"/>
        <w:contextualSpacing/>
        <w:jc w:val="center"/>
        <w:rPr>
          <w:rFonts w:ascii="Times New Roman" w:hAnsi="Times New Roman"/>
          <w:b/>
          <w:iCs/>
          <w:sz w:val="28"/>
          <w:szCs w:val="28"/>
        </w:rPr>
      </w:pPr>
      <w:r w:rsidRPr="009F6DA9">
        <w:rPr>
          <w:rFonts w:ascii="Times New Roman" w:hAnsi="Times New Roman"/>
          <w:b/>
          <w:iCs/>
          <w:sz w:val="28"/>
          <w:szCs w:val="28"/>
        </w:rPr>
        <w:t>Примерный перечень вопросов на экзамен</w:t>
      </w:r>
    </w:p>
    <w:p w:rsidR="00DA4764" w:rsidRDefault="00DA4764" w:rsidP="00DA4764">
      <w:pPr>
        <w:spacing w:after="0"/>
        <w:ind w:firstLine="709"/>
        <w:contextualSpacing/>
        <w:jc w:val="center"/>
        <w:rPr>
          <w:rFonts w:ascii="Times New Roman" w:hAnsi="Times New Roman"/>
          <w:iCs/>
          <w:sz w:val="28"/>
          <w:szCs w:val="28"/>
        </w:rPr>
      </w:pP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lastRenderedPageBreak/>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Криминалистическая характеристика контрабанды наркотических средств и психотропных веществ, их аналогов и </w:t>
      </w:r>
      <w:proofErr w:type="spellStart"/>
      <w:r w:rsidRPr="0045164F">
        <w:rPr>
          <w:rFonts w:ascii="Times New Roman" w:hAnsi="Times New Roman"/>
          <w:sz w:val="28"/>
          <w:szCs w:val="28"/>
        </w:rPr>
        <w:t>прекурсоров</w:t>
      </w:r>
      <w:proofErr w:type="spellEnd"/>
      <w:r w:rsidRPr="0045164F">
        <w:rPr>
          <w:rFonts w:ascii="Times New Roman" w:hAnsi="Times New Roman"/>
          <w:sz w:val="28"/>
          <w:szCs w:val="28"/>
        </w:rPr>
        <w:t>. Методика расследования контрабанды наркотиков.</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DA4764"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DA4764" w:rsidRPr="0045164F" w:rsidRDefault="00DA4764" w:rsidP="001840E1">
      <w:pPr>
        <w:pStyle w:val="4"/>
        <w:numPr>
          <w:ilvl w:val="0"/>
          <w:numId w:val="9"/>
        </w:numPr>
        <w:spacing w:line="276" w:lineRule="auto"/>
        <w:ind w:left="0" w:firstLine="709"/>
      </w:pPr>
      <w:r w:rsidRPr="0045164F">
        <w:t>Понятие преступного деяния и особенности его формулировки в диспозициях норм о таможенных преступлениях.</w:t>
      </w:r>
    </w:p>
    <w:p w:rsidR="00DA4764" w:rsidRPr="0045164F" w:rsidRDefault="00DA4764" w:rsidP="001840E1">
      <w:pPr>
        <w:pStyle w:val="4"/>
        <w:numPr>
          <w:ilvl w:val="0"/>
          <w:numId w:val="9"/>
        </w:numPr>
        <w:spacing w:line="276" w:lineRule="auto"/>
        <w:ind w:left="0" w:firstLine="709"/>
      </w:pPr>
      <w:r w:rsidRPr="0045164F">
        <w:t xml:space="preserve">Незаконное образование (создание, реорганизация) юридического лица (ст. 173.1 УК РФ). Незаконное использование </w:t>
      </w:r>
      <w:r w:rsidRPr="0045164F">
        <w:lastRenderedPageBreak/>
        <w:t xml:space="preserve">документов для образования (создания, реорганизации) юридического лица (ст. 173.2 УК РФ). </w:t>
      </w:r>
    </w:p>
    <w:p w:rsidR="00DA4764" w:rsidRPr="0045164F" w:rsidRDefault="00DA4764" w:rsidP="001840E1">
      <w:pPr>
        <w:pStyle w:val="4"/>
        <w:numPr>
          <w:ilvl w:val="0"/>
          <w:numId w:val="9"/>
        </w:numPr>
        <w:spacing w:line="276" w:lineRule="auto"/>
        <w:ind w:left="0" w:firstLine="709"/>
      </w:pPr>
      <w:r w:rsidRPr="0045164F">
        <w:t>Легализация (отмывание) денежных средств или иного имущества, приобретенных преступным путем (ст. 174 и 174.1 УК РФ).</w:t>
      </w:r>
    </w:p>
    <w:p w:rsidR="00DA4764" w:rsidRPr="0045164F" w:rsidRDefault="00DA4764" w:rsidP="001840E1">
      <w:pPr>
        <w:pStyle w:val="4"/>
        <w:numPr>
          <w:ilvl w:val="0"/>
          <w:numId w:val="9"/>
        </w:numPr>
        <w:spacing w:line="276" w:lineRule="auto"/>
        <w:ind w:left="0" w:firstLine="709"/>
      </w:pPr>
      <w:r w:rsidRPr="0045164F">
        <w:t>Незаконное использование средств индивидуализации товаров (работ, услуг) (ст. 180 УК РФ).  Нарушение правил изготовления и использования государственных пробирных клейм (ст. 181 УК РФ).</w:t>
      </w:r>
    </w:p>
    <w:p w:rsidR="00DA4764" w:rsidRPr="0045164F" w:rsidRDefault="00DA4764" w:rsidP="001840E1">
      <w:pPr>
        <w:pStyle w:val="4"/>
        <w:numPr>
          <w:ilvl w:val="0"/>
          <w:numId w:val="9"/>
        </w:numPr>
        <w:spacing w:line="276" w:lineRule="auto"/>
        <w:ind w:left="0" w:firstLine="709"/>
      </w:pPr>
      <w:r w:rsidRPr="0045164F">
        <w:t xml:space="preserve">Незаконный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(ст. 189 УК РФ). Невозвращение на территорию Российской Федерации культурных ценностей (ст. 190 УК РФ). </w:t>
      </w:r>
    </w:p>
    <w:p w:rsidR="00DA4764" w:rsidRPr="0045164F" w:rsidRDefault="00DA4764" w:rsidP="001840E1">
      <w:pPr>
        <w:pStyle w:val="4"/>
        <w:numPr>
          <w:ilvl w:val="0"/>
          <w:numId w:val="9"/>
        </w:numPr>
        <w:spacing w:line="276" w:lineRule="auto"/>
        <w:ind w:left="0" w:firstLine="709"/>
      </w:pPr>
      <w:r w:rsidRPr="0045164F">
        <w:t xml:space="preserve">Уклонение от исполнения обязанностей по репатриации денежных средств в иностранной валюте или валюте Российской Федерации (ст. 193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w:t>
      </w:r>
    </w:p>
    <w:p w:rsidR="00DA4764" w:rsidRPr="0045164F" w:rsidRDefault="00DA4764" w:rsidP="001840E1">
      <w:pPr>
        <w:pStyle w:val="4"/>
        <w:numPr>
          <w:ilvl w:val="0"/>
          <w:numId w:val="9"/>
        </w:numPr>
        <w:spacing w:line="276" w:lineRule="auto"/>
        <w:ind w:left="0" w:firstLine="709"/>
      </w:pPr>
      <w:r w:rsidRPr="0045164F">
        <w:t>Уклонение от уплаты таможенных платежей, специальных, антидемпинговых и (или) компенсационных пошлин, взимаемых с организации или физического лица (ст. 194 УК РФ).</w:t>
      </w:r>
    </w:p>
    <w:p w:rsidR="00DA4764" w:rsidRPr="0045164F" w:rsidRDefault="00DA4764" w:rsidP="001840E1">
      <w:pPr>
        <w:pStyle w:val="4"/>
        <w:numPr>
          <w:ilvl w:val="0"/>
          <w:numId w:val="9"/>
        </w:numPr>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Default="001840E1" w:rsidP="001840E1">
      <w:pPr>
        <w:pStyle w:val="4"/>
        <w:numPr>
          <w:ilvl w:val="0"/>
          <w:numId w:val="9"/>
        </w:numPr>
        <w:spacing w:line="276" w:lineRule="auto"/>
        <w:ind w:left="0" w:firstLine="709"/>
      </w:pPr>
      <w:r w:rsidRPr="001840E1">
        <w:rPr>
          <w:bCs/>
          <w:kern w:val="36"/>
          <w:szCs w:val="48"/>
        </w:rPr>
        <w:t>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r>
        <w:t xml:space="preserve"> (ст. 226.1 УК РФ).</w:t>
      </w:r>
    </w:p>
    <w:p w:rsidR="00DA4764" w:rsidRDefault="00DA4764" w:rsidP="001840E1">
      <w:pPr>
        <w:pStyle w:val="4"/>
        <w:numPr>
          <w:ilvl w:val="0"/>
          <w:numId w:val="9"/>
        </w:numPr>
        <w:spacing w:line="276" w:lineRule="auto"/>
        <w:ind w:left="0" w:firstLine="709"/>
      </w:pPr>
      <w:r w:rsidRPr="0045164F">
        <w:t xml:space="preserve">Контрабанда наркотических средств, психотропных веществ, их </w:t>
      </w:r>
      <w:proofErr w:type="spellStart"/>
      <w:r w:rsidRPr="0045164F">
        <w:t>прекурсоров</w:t>
      </w:r>
      <w:proofErr w:type="spellEnd"/>
      <w:r w:rsidRPr="0045164F">
        <w:t xml:space="preserve"> или аналогов, растений, содержащих наркотические средства, психотропные вещества или их </w:t>
      </w:r>
      <w:proofErr w:type="spellStart"/>
      <w:r w:rsidRPr="0045164F">
        <w:t>прекурсоры</w:t>
      </w:r>
      <w:proofErr w:type="spellEnd"/>
      <w:r w:rsidRPr="0045164F">
        <w:t xml:space="preserve">, либо их частей, содержащих наркотические средства, психотропные вещества или их </w:t>
      </w:r>
      <w:proofErr w:type="spellStart"/>
      <w:r w:rsidRPr="0045164F">
        <w:t>прекурсоры</w:t>
      </w:r>
      <w:proofErr w:type="spellEnd"/>
      <w:r w:rsidRPr="0045164F">
        <w:t xml:space="preserve">, инструментов или оборудования, находящихся под специальным контролем </w:t>
      </w:r>
      <w:r w:rsidRPr="0045164F">
        <w:lastRenderedPageBreak/>
        <w:t>и используемых для изготовления наркотических средств или психотропных веществ (ст. 229.1 УК РФ).</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значение стадии возбуждения уголовного дела. Особенности возбуждения уголовных дел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 xml:space="preserve">Производство неотложных следственных действий дознавателями таможенных органов по делам, по которым предварительное следствие обязательно. </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сроки производства дознания по делам, подследственным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proofErr w:type="spellStart"/>
      <w:r w:rsidRPr="0045164F">
        <w:rPr>
          <w:rFonts w:ascii="Times New Roman" w:hAnsi="Times New Roman"/>
          <w:sz w:val="28"/>
          <w:szCs w:val="28"/>
        </w:rPr>
        <w:t>Подследственность</w:t>
      </w:r>
      <w:proofErr w:type="spellEnd"/>
      <w:r w:rsidRPr="0045164F">
        <w:rPr>
          <w:rFonts w:ascii="Times New Roman" w:hAnsi="Times New Roman"/>
          <w:sz w:val="28"/>
          <w:szCs w:val="28"/>
        </w:rPr>
        <w:t xml:space="preserve">, понятие и виды. </w:t>
      </w:r>
      <w:proofErr w:type="spellStart"/>
      <w:r w:rsidRPr="0045164F">
        <w:rPr>
          <w:rFonts w:ascii="Times New Roman" w:hAnsi="Times New Roman"/>
          <w:sz w:val="28"/>
          <w:szCs w:val="28"/>
        </w:rPr>
        <w:t>Подследственность</w:t>
      </w:r>
      <w:proofErr w:type="spellEnd"/>
      <w:r w:rsidRPr="0045164F">
        <w:rPr>
          <w:rFonts w:ascii="Times New Roman" w:hAnsi="Times New Roman"/>
          <w:sz w:val="28"/>
          <w:szCs w:val="28"/>
        </w:rPr>
        <w:t xml:space="preserve"> уголовных дел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следственных действий. Следственные действия, осуществляемые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осмотра. Основания и порядок производства и оформления результатов осмотра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Освидетельствование. Понятие, основания,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Следственный эксперимент, его виды. Условия, порядок проведения и оформления результатов.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обыска. Основания и порядок производства и оформления результатов обыска дознавателями таможенных органов. Понятие выемки. Основания, порядок производства и оформления результатов выемки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Наложение ареста на почтово-телеграфные отправления, их осмотр и выемка.</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Допрос свидетеля и потерпевшего, порядок производства и процессуальное оформление результатов дознавателями таможенных органов. Допрос подозреваемого и обвиняемого, порядок их производства и оформления результатов дознавателями таможенных органов. Предмет показаний обвиняемого.</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Очная ставка. Понятие, основания и порядок проведения. Предъявление для опознания. Понятие, виды, условия,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Порядок окончания дознания по уголовным делам, подследственным таможенным органам</w:t>
      </w:r>
      <w:r>
        <w:rPr>
          <w:rFonts w:ascii="Times New Roman" w:hAnsi="Times New Roman"/>
          <w:sz w:val="28"/>
          <w:szCs w:val="28"/>
        </w:rPr>
        <w:t>.</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основания и условия приостановления дознания по уголовным делам, подследственным дознавателям таможенных органов. Порядок возобновления производства по уголовному делу.</w:t>
      </w:r>
    </w:p>
    <w:p w:rsidR="00742E58" w:rsidRDefault="00742E58" w:rsidP="00E332A8">
      <w:pPr>
        <w:spacing w:after="0"/>
        <w:ind w:firstLine="709"/>
        <w:contextualSpacing/>
        <w:jc w:val="center"/>
        <w:rPr>
          <w:rFonts w:ascii="Times New Roman" w:hAnsi="Times New Roman"/>
          <w:b/>
          <w:iCs/>
          <w:sz w:val="28"/>
          <w:szCs w:val="28"/>
        </w:rPr>
      </w:pPr>
    </w:p>
    <w:p w:rsidR="001C2AB5" w:rsidRDefault="001C2AB5" w:rsidP="002D5DAA">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575D9B">
        <w:rPr>
          <w:rFonts w:ascii="Times New Roman" w:hAnsi="Times New Roman"/>
          <w:iCs/>
          <w:sz w:val="28"/>
          <w:szCs w:val="28"/>
        </w:rPr>
        <w:t xml:space="preserve"> и решить ситуационную задачу.</w:t>
      </w:r>
      <w:bookmarkStart w:id="0" w:name="_GoBack"/>
      <w:bookmarkEnd w:id="0"/>
    </w:p>
    <w:p w:rsidR="002D5DAA" w:rsidRPr="002D5DAA" w:rsidRDefault="002D5DAA" w:rsidP="002D5DAA">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 </w:t>
      </w:r>
    </w:p>
    <w:p w:rsidR="002D5DAA" w:rsidRPr="00A004FB" w:rsidRDefault="002D5DAA" w:rsidP="001C2AB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A004FB" w:rsidRDefault="00A004FB" w:rsidP="003D257F">
      <w:pPr>
        <w:spacing w:after="0"/>
        <w:contextualSpacing/>
        <w:jc w:val="both"/>
        <w:rPr>
          <w:rFonts w:ascii="Times New Roman" w:hAnsi="Times New Roman"/>
          <w:b/>
          <w:sz w:val="28"/>
          <w:szCs w:val="28"/>
        </w:rPr>
      </w:pPr>
    </w:p>
    <w:p w:rsidR="0030639A" w:rsidRDefault="0030639A" w:rsidP="0030639A">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A004FB" w:rsidRDefault="00A004FB" w:rsidP="0030639A">
      <w:pPr>
        <w:tabs>
          <w:tab w:val="left" w:pos="5580"/>
        </w:tabs>
        <w:spacing w:after="0" w:line="240" w:lineRule="auto"/>
        <w:jc w:val="both"/>
        <w:rPr>
          <w:rFonts w:ascii="Times New Roman" w:hAnsi="Times New Roman"/>
          <w:b/>
          <w:sz w:val="28"/>
          <w:szCs w:val="28"/>
        </w:rPr>
      </w:pPr>
    </w:p>
    <w:p w:rsidR="0030639A" w:rsidRPr="0030639A" w:rsidRDefault="001C2AB5" w:rsidP="0030639A">
      <w:pPr>
        <w:tabs>
          <w:tab w:val="left" w:pos="5580"/>
        </w:tabs>
        <w:spacing w:after="0" w:line="240" w:lineRule="auto"/>
        <w:jc w:val="both"/>
        <w:rPr>
          <w:rFonts w:ascii="Times New Roman" w:hAnsi="Times New Roman"/>
          <w:b/>
          <w:sz w:val="28"/>
          <w:szCs w:val="28"/>
        </w:rPr>
      </w:pPr>
      <w:r>
        <w:rPr>
          <w:rFonts w:ascii="Times New Roman" w:hAnsi="Times New Roman"/>
          <w:b/>
          <w:sz w:val="28"/>
          <w:szCs w:val="28"/>
        </w:rPr>
        <w:t>1</w:t>
      </w:r>
      <w:r w:rsidR="008B5536" w:rsidRPr="0030639A">
        <w:rPr>
          <w:rFonts w:ascii="Times New Roman" w:hAnsi="Times New Roman"/>
          <w:b/>
          <w:sz w:val="28"/>
          <w:szCs w:val="28"/>
        </w:rPr>
        <w:t xml:space="preserve">. </w:t>
      </w:r>
      <w:r w:rsidR="0030639A" w:rsidRPr="0030639A">
        <w:rPr>
          <w:rFonts w:ascii="Times New Roman" w:hAnsi="Times New Roman"/>
          <w:b/>
          <w:sz w:val="28"/>
          <w:szCs w:val="28"/>
        </w:rPr>
        <w:t>Что относится к предмету преступного посягательства при расследовании неуплаты таможенных платежей?</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4"/>
          <w:sz w:val="28"/>
          <w:szCs w:val="28"/>
        </w:rPr>
        <w:t>д</w:t>
      </w:r>
      <w:r w:rsidRPr="0030639A">
        <w:rPr>
          <w:rFonts w:ascii="Times New Roman" w:hAnsi="Times New Roman"/>
          <w:spacing w:val="-5"/>
          <w:sz w:val="28"/>
          <w:szCs w:val="28"/>
        </w:rPr>
        <w:t>енежные средства</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5"/>
          <w:sz w:val="28"/>
          <w:szCs w:val="28"/>
        </w:rPr>
        <w:t>документы</w:t>
      </w:r>
    </w:p>
    <w:p w:rsidR="00EA6EE6" w:rsidRDefault="0030639A" w:rsidP="0030639A">
      <w:pPr>
        <w:shd w:val="clear" w:color="auto" w:fill="FFFFFF"/>
        <w:tabs>
          <w:tab w:val="left" w:pos="523"/>
        </w:tabs>
        <w:spacing w:after="0" w:line="240" w:lineRule="auto"/>
        <w:jc w:val="both"/>
        <w:rPr>
          <w:rFonts w:ascii="Times New Roman" w:hAnsi="Times New Roman"/>
          <w:spacing w:val="-4"/>
          <w:sz w:val="28"/>
          <w:szCs w:val="28"/>
        </w:rPr>
      </w:pPr>
      <w:r w:rsidRPr="0030639A">
        <w:rPr>
          <w:rFonts w:ascii="Times New Roman" w:hAnsi="Times New Roman"/>
          <w:spacing w:val="-5"/>
          <w:sz w:val="28"/>
          <w:szCs w:val="28"/>
        </w:rPr>
        <w:t>т</w:t>
      </w:r>
      <w:r w:rsidRPr="0030639A">
        <w:rPr>
          <w:rFonts w:ascii="Times New Roman" w:hAnsi="Times New Roman"/>
          <w:spacing w:val="-4"/>
          <w:sz w:val="28"/>
          <w:szCs w:val="28"/>
        </w:rPr>
        <w:t>овары</w:t>
      </w:r>
    </w:p>
    <w:p w:rsidR="00A004FB" w:rsidRPr="0030639A" w:rsidRDefault="00A004FB" w:rsidP="0030639A">
      <w:pPr>
        <w:shd w:val="clear" w:color="auto" w:fill="FFFFFF"/>
        <w:tabs>
          <w:tab w:val="left" w:pos="523"/>
        </w:tabs>
        <w:spacing w:after="0" w:line="240" w:lineRule="auto"/>
        <w:jc w:val="both"/>
        <w:rPr>
          <w:rFonts w:ascii="Times New Roman" w:hAnsi="Times New Roman"/>
          <w:b/>
          <w:bCs/>
          <w:spacing w:val="-4"/>
          <w:sz w:val="28"/>
          <w:szCs w:val="28"/>
        </w:rPr>
      </w:pPr>
    </w:p>
    <w:p w:rsidR="00AD0C65" w:rsidRPr="00AD0C65" w:rsidRDefault="00AD0C65" w:rsidP="00AD0C65">
      <w:pPr>
        <w:spacing w:after="0" w:line="240" w:lineRule="auto"/>
        <w:jc w:val="both"/>
        <w:rPr>
          <w:rFonts w:ascii="Times New Roman" w:hAnsi="Times New Roman"/>
          <w:b/>
          <w:sz w:val="28"/>
          <w:szCs w:val="28"/>
        </w:rPr>
      </w:pPr>
      <w:r w:rsidRPr="00AD0C65">
        <w:rPr>
          <w:rFonts w:ascii="Times New Roman" w:hAnsi="Times New Roman"/>
          <w:b/>
          <w:sz w:val="28"/>
          <w:szCs w:val="28"/>
        </w:rPr>
        <w:t>2. Сколько преступлений отнесено законодателем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5</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7</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11</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12</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13</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14</w:t>
      </w:r>
    </w:p>
    <w:p w:rsidR="00A004FB" w:rsidRPr="00AD0C65" w:rsidRDefault="00A004FB" w:rsidP="00AD0C65">
      <w:pPr>
        <w:spacing w:after="0" w:line="240" w:lineRule="auto"/>
        <w:jc w:val="both"/>
        <w:rPr>
          <w:rFonts w:ascii="Times New Roman" w:hAnsi="Times New Roman"/>
          <w:sz w:val="28"/>
          <w:szCs w:val="28"/>
        </w:rPr>
      </w:pPr>
    </w:p>
    <w:p w:rsidR="00AD0C65" w:rsidRPr="00AD0C65"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3</w:t>
      </w:r>
      <w:r w:rsidR="00AD0C65" w:rsidRPr="00AD0C65">
        <w:rPr>
          <w:rFonts w:ascii="Times New Roman" w:hAnsi="Times New Roman"/>
          <w:b/>
          <w:sz w:val="28"/>
          <w:szCs w:val="28"/>
        </w:rPr>
        <w:t>. Укажите виды контрабанды по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w:t>
      </w:r>
      <w:r>
        <w:rPr>
          <w:rFonts w:ascii="Times New Roman" w:hAnsi="Times New Roman"/>
          <w:sz w:val="28"/>
          <w:szCs w:val="28"/>
        </w:rPr>
        <w:t>онтрабанда транспортных средств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w:t>
      </w:r>
      <w:r>
        <w:rPr>
          <w:rFonts w:ascii="Times New Roman" w:hAnsi="Times New Roman"/>
          <w:sz w:val="28"/>
          <w:szCs w:val="28"/>
        </w:rPr>
        <w:t>нтрабанда алкогольной продукции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w:t>
      </w:r>
      <w:r>
        <w:rPr>
          <w:rFonts w:ascii="Times New Roman" w:hAnsi="Times New Roman"/>
          <w:sz w:val="28"/>
          <w:szCs w:val="28"/>
        </w:rPr>
        <w:t>да безналичных денежных средств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контрабанда товаров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w:t>
      </w:r>
      <w:r>
        <w:rPr>
          <w:rFonts w:ascii="Times New Roman" w:hAnsi="Times New Roman"/>
          <w:sz w:val="28"/>
          <w:szCs w:val="28"/>
        </w:rPr>
        <w:t>а водных биологических ресурсов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контрабанда денежных инструментов</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4</w:t>
      </w:r>
      <w:r w:rsidR="00AD0C65" w:rsidRPr="005D08D2">
        <w:rPr>
          <w:rFonts w:ascii="Times New Roman" w:hAnsi="Times New Roman"/>
          <w:b/>
          <w:sz w:val="28"/>
          <w:szCs w:val="28"/>
        </w:rPr>
        <w:t>. Уклонение от исполнения обязанностей по репатриации денежных средств в иностранной валюте или валюте Российской Ф</w:t>
      </w:r>
      <w:r w:rsidR="005D08D2" w:rsidRPr="005D08D2">
        <w:rPr>
          <w:rFonts w:ascii="Times New Roman" w:hAnsi="Times New Roman"/>
          <w:b/>
          <w:sz w:val="28"/>
          <w:szCs w:val="28"/>
        </w:rPr>
        <w:t>едерации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в форме б</w:t>
      </w:r>
      <w:r w:rsidR="005D08D2">
        <w:rPr>
          <w:rFonts w:ascii="Times New Roman" w:hAnsi="Times New Roman"/>
          <w:sz w:val="28"/>
          <w:szCs w:val="28"/>
        </w:rPr>
        <w:t>ездействия</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5</w:t>
      </w:r>
      <w:r w:rsidR="00AD0C65" w:rsidRPr="005D08D2">
        <w:rPr>
          <w:rFonts w:ascii="Times New Roman" w:hAnsi="Times New Roman"/>
          <w:b/>
          <w:sz w:val="28"/>
          <w:szCs w:val="28"/>
        </w:rPr>
        <w:t>. Деяние, предусмотренное ст. 174.1 УК РФ (Легализация (отмывание) денежных средств или иного имущества, приобретенных лицом в результате совершения им преступления), признается совершенным в крупном размере, если сумма финансовых операций и других сделок с денежными средствами или иным имуществом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 миллион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lastRenderedPageBreak/>
        <w:t>1,5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6</w:t>
      </w:r>
      <w:r w:rsidR="00AD0C65" w:rsidRPr="005D08D2">
        <w:rPr>
          <w:rFonts w:ascii="Times New Roman" w:hAnsi="Times New Roman"/>
          <w:b/>
          <w:sz w:val="28"/>
          <w:szCs w:val="28"/>
        </w:rPr>
        <w:t>. Контрабанда стратегически важных товаров, повлекшая за собой неуплату таможенных платежей в крупном размере образует</w:t>
      </w:r>
      <w:r w:rsidR="005D08D2" w:rsidRPr="005D08D2">
        <w:rPr>
          <w:rFonts w:ascii="Times New Roman" w:hAnsi="Times New Roman"/>
          <w:b/>
          <w:sz w:val="28"/>
          <w:szCs w:val="28"/>
        </w:rPr>
        <w:t>…</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реа</w:t>
      </w:r>
      <w:r w:rsidR="005D08D2">
        <w:rPr>
          <w:rFonts w:ascii="Times New Roman" w:hAnsi="Times New Roman"/>
          <w:sz w:val="28"/>
          <w:szCs w:val="28"/>
        </w:rPr>
        <w:t>льную совокупность преступлений</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идеа</w:t>
      </w:r>
      <w:r w:rsidR="005D08D2">
        <w:rPr>
          <w:rFonts w:ascii="Times New Roman" w:hAnsi="Times New Roman"/>
          <w:sz w:val="28"/>
          <w:szCs w:val="28"/>
        </w:rPr>
        <w:t>льную совокупность преступлений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опасный рецидив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единичное сложное преступление</w:t>
      </w:r>
    </w:p>
    <w:p w:rsidR="009B6129" w:rsidRPr="00AD0C65" w:rsidRDefault="009B6129"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7</w:t>
      </w:r>
      <w:r w:rsidR="00AD0C65" w:rsidRPr="005D08D2">
        <w:rPr>
          <w:rFonts w:ascii="Times New Roman" w:hAnsi="Times New Roman"/>
          <w:b/>
          <w:sz w:val="28"/>
          <w:szCs w:val="28"/>
        </w:rPr>
        <w:t>. Что из перечисленного является предметом состава преступления, предусмотренного ст. 200.1 УК РФ?</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наличные  денежные средства</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безналичные денежные средства</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 xml:space="preserve">ценные </w:t>
      </w:r>
      <w:r w:rsidR="005D08D2">
        <w:rPr>
          <w:rFonts w:ascii="Times New Roman" w:hAnsi="Times New Roman"/>
          <w:sz w:val="28"/>
          <w:szCs w:val="28"/>
        </w:rPr>
        <w:t>бумаги в бездокументарной форме</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дорожные чеки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ценн</w:t>
      </w:r>
      <w:r w:rsidR="005D08D2">
        <w:rPr>
          <w:rFonts w:ascii="Times New Roman" w:hAnsi="Times New Roman"/>
          <w:sz w:val="28"/>
          <w:szCs w:val="28"/>
        </w:rPr>
        <w:t>ые бумаги в документарной форме</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банковские карты</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8</w:t>
      </w:r>
      <w:r w:rsidR="00AD0C65" w:rsidRPr="005D08D2">
        <w:rPr>
          <w:rFonts w:ascii="Times New Roman" w:hAnsi="Times New Roman"/>
          <w:b/>
          <w:sz w:val="28"/>
          <w:szCs w:val="28"/>
        </w:rPr>
        <w:t>. Какое из перечисленных преступлений не относится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легализация (отмывание) денежных средств или иного имущества,  приобретенных другими лицами преступным путем (ст. 174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незаконное образование (создание, реорганизация) юрид</w:t>
      </w:r>
      <w:r w:rsidR="005D08D2">
        <w:rPr>
          <w:rFonts w:ascii="Times New Roman" w:hAnsi="Times New Roman"/>
          <w:sz w:val="28"/>
          <w:szCs w:val="28"/>
        </w:rPr>
        <w:t>ического лица (ст. 173.1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драгоценных металлов, природных драгоценных кам</w:t>
      </w:r>
      <w:r w:rsidR="005D08D2">
        <w:rPr>
          <w:rFonts w:ascii="Times New Roman" w:hAnsi="Times New Roman"/>
          <w:sz w:val="28"/>
          <w:szCs w:val="28"/>
        </w:rPr>
        <w:t>ней или жемчуга (ст. 191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уклонение от исполнения обязанностей по репатриации денежных средств в иностранной валюте или валюте Росси</w:t>
      </w:r>
      <w:r w:rsidR="005D08D2">
        <w:rPr>
          <w:rFonts w:ascii="Times New Roman" w:hAnsi="Times New Roman"/>
          <w:sz w:val="28"/>
          <w:szCs w:val="28"/>
        </w:rPr>
        <w:t>йской Федерации (ст. 193 УК РФ)</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сильнодействующих и ядовитых веществ в целях сбыта (ст. 234 УК РФ)</w:t>
      </w:r>
    </w:p>
    <w:p w:rsidR="00A004FB" w:rsidRPr="00AD0C65" w:rsidRDefault="00A004FB" w:rsidP="00AD0C65">
      <w:pPr>
        <w:spacing w:after="0" w:line="240" w:lineRule="auto"/>
        <w:jc w:val="both"/>
        <w:rPr>
          <w:rFonts w:ascii="Times New Roman" w:hAnsi="Times New Roman"/>
          <w:sz w:val="28"/>
          <w:szCs w:val="28"/>
        </w:rPr>
      </w:pPr>
    </w:p>
    <w:p w:rsidR="005D08D2"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9</w:t>
      </w:r>
      <w:r w:rsidR="00AD0C65" w:rsidRPr="005D08D2">
        <w:rPr>
          <w:rFonts w:ascii="Times New Roman" w:hAnsi="Times New Roman"/>
          <w:b/>
          <w:sz w:val="28"/>
          <w:szCs w:val="28"/>
        </w:rPr>
        <w:t>. Невозвращение на территорию Российской Федерации культурных ценностей (ст. 190 УК РФ)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прямым умыслом</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косвенным умыслом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с прямым, так и с косвенным ум</w:t>
      </w:r>
      <w:r w:rsidR="005D08D2">
        <w:rPr>
          <w:rFonts w:ascii="Times New Roman" w:hAnsi="Times New Roman"/>
          <w:sz w:val="28"/>
          <w:szCs w:val="28"/>
        </w:rPr>
        <w:t>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умы</w:t>
      </w:r>
      <w:r w:rsidR="005D08D2">
        <w:rPr>
          <w:rFonts w:ascii="Times New Roman" w:hAnsi="Times New Roman"/>
          <w:sz w:val="28"/>
          <w:szCs w:val="28"/>
        </w:rPr>
        <w:t>шленно, так и по неосторожности</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по легкомыслию</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по небрежности</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10</w:t>
      </w:r>
      <w:r w:rsidR="00AD0C65" w:rsidRPr="005D08D2">
        <w:rPr>
          <w:rFonts w:ascii="Times New Roman" w:hAnsi="Times New Roman"/>
          <w:b/>
          <w:sz w:val="28"/>
          <w:szCs w:val="28"/>
        </w:rPr>
        <w:t xml:space="preserve">. Общественно опасное деяние при совершении уклонения от уплаты таможенных платежей (ст. </w:t>
      </w:r>
      <w:r w:rsidR="005D08D2" w:rsidRPr="005D08D2">
        <w:rPr>
          <w:rFonts w:ascii="Times New Roman" w:hAnsi="Times New Roman"/>
          <w:b/>
          <w:sz w:val="28"/>
          <w:szCs w:val="28"/>
        </w:rPr>
        <w:t>194 УК РФ) может быть выражено: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lastRenderedPageBreak/>
        <w:t>только в форме действия</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для крупного размера; в форме действ</w:t>
      </w:r>
      <w:r w:rsidR="005D08D2">
        <w:rPr>
          <w:rFonts w:ascii="Times New Roman" w:hAnsi="Times New Roman"/>
          <w:sz w:val="28"/>
          <w:szCs w:val="28"/>
        </w:rPr>
        <w:t>ия – для особо крупного размера</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единолично; в форме действия – в составе группы лиц по предварительному сговору</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11</w:t>
      </w:r>
      <w:r w:rsidR="00AD0C65" w:rsidRPr="005D08D2">
        <w:rPr>
          <w:rFonts w:ascii="Times New Roman" w:hAnsi="Times New Roman"/>
          <w:b/>
          <w:sz w:val="28"/>
          <w:szCs w:val="28"/>
        </w:rPr>
        <w:t>. Уклонение от уплаты таможенных платежей признается совершенным в особо крупном размере, если сумма</w:t>
      </w:r>
      <w:r w:rsidR="005D08D2" w:rsidRPr="005D08D2">
        <w:rPr>
          <w:rFonts w:ascii="Times New Roman" w:hAnsi="Times New Roman"/>
          <w:b/>
          <w:sz w:val="28"/>
          <w:szCs w:val="28"/>
        </w:rPr>
        <w:t>,</w:t>
      </w:r>
      <w:r w:rsidR="00AD0C65" w:rsidRPr="005D08D2">
        <w:rPr>
          <w:rFonts w:ascii="Times New Roman" w:hAnsi="Times New Roman"/>
          <w:b/>
          <w:sz w:val="28"/>
          <w:szCs w:val="28"/>
        </w:rPr>
        <w:t xml:space="preserve"> неуплаченных таможенных платежей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3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5 миллионов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FB274B" w:rsidRDefault="005D08D2" w:rsidP="005D08D2">
      <w:pPr>
        <w:spacing w:after="0" w:line="240" w:lineRule="auto"/>
        <w:jc w:val="both"/>
        <w:rPr>
          <w:rFonts w:ascii="Times New Roman" w:hAnsi="Times New Roman"/>
          <w:sz w:val="28"/>
          <w:szCs w:val="28"/>
        </w:rPr>
      </w:pPr>
      <w:r>
        <w:rPr>
          <w:rFonts w:ascii="Times New Roman" w:hAnsi="Times New Roman"/>
          <w:sz w:val="28"/>
          <w:szCs w:val="28"/>
        </w:rPr>
        <w:t>30 миллионов рублей</w:t>
      </w:r>
    </w:p>
    <w:p w:rsidR="00A004FB" w:rsidRDefault="00A004FB" w:rsidP="005D08D2">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1</w:t>
      </w:r>
      <w:r w:rsidR="001C2AB5">
        <w:rPr>
          <w:rFonts w:ascii="Times New Roman" w:hAnsi="Times New Roman"/>
          <w:b/>
          <w:sz w:val="28"/>
          <w:szCs w:val="28"/>
        </w:rPr>
        <w:t>2</w:t>
      </w:r>
      <w:r w:rsidRPr="0042477C">
        <w:rPr>
          <w:rFonts w:ascii="Times New Roman" w:hAnsi="Times New Roman"/>
          <w:b/>
          <w:sz w:val="28"/>
          <w:szCs w:val="28"/>
        </w:rPr>
        <w:t>. Таможенные органы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 и органами дознания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судебными органами</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3. Уголовное дело по делам о таможенных преступлениях считается возбужденным с момента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подачи мировому судье заявления о преступлении</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дачи прокурором согласия на возбуждение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направления копии постановления о возбуждении уголовного дела прокурору</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вынесения соответствующим должностным лицом постановления о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14</w:t>
      </w:r>
      <w:r w:rsidR="0042477C" w:rsidRPr="0042477C">
        <w:rPr>
          <w:rFonts w:ascii="Times New Roman" w:hAnsi="Times New Roman"/>
          <w:b/>
          <w:sz w:val="28"/>
          <w:szCs w:val="28"/>
        </w:rPr>
        <w:t>. поступившему сообщению о совершенном или готовящемся преступлении дознавателем и следователем должно быть принято решение в срок не позднее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24 часов – дознавателем, 78 часов – следователем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 х суток - следователем, 10-ти суток - дознавателем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3-х суток – дознавателем и следователем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10 – суток – дознавателем и следователем</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34. При наличии признаков преступления, по которому предварительное следствие обязательно, орган дознания вправе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возбудить уголовное дело</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предъявить обвинение подозреваемому</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произвести неотложные следственные действия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вынести постановление об отказе в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5. Неотложными следственными действиями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осмотр места происшествия, осмотр трупа, освидетельствование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обыск, выемка, допрос</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не требующие решения суда об их производстве, в целях обнаружения и фиксации следов преступления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w:t>
      </w:r>
    </w:p>
    <w:p w:rsidR="00A004FB" w:rsidRPr="0042477C" w:rsidRDefault="00A004FB" w:rsidP="0042477C">
      <w:pPr>
        <w:spacing w:after="0" w:line="240" w:lineRule="auto"/>
        <w:jc w:val="both"/>
        <w:rPr>
          <w:rFonts w:ascii="Times New Roman" w:hAnsi="Times New Roman"/>
          <w:sz w:val="28"/>
          <w:szCs w:val="28"/>
        </w:rPr>
      </w:pPr>
    </w:p>
    <w:p w:rsidR="0042477C" w:rsidRPr="00AA6DD9"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AA6DD9">
        <w:rPr>
          <w:rFonts w:ascii="Times New Roman" w:hAnsi="Times New Roman"/>
          <w:b/>
          <w:sz w:val="28"/>
          <w:szCs w:val="28"/>
        </w:rPr>
        <w:t>6. Дознание по уголовным делам, отнесенным к компетенции таможенных органов, производится в течение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одного месяца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2-х месяцев со дня возбуждения уголовного дела</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10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854330" w:rsidRPr="00854330">
        <w:rPr>
          <w:rFonts w:ascii="Times New Roman" w:hAnsi="Times New Roman"/>
          <w:b/>
          <w:sz w:val="28"/>
          <w:szCs w:val="28"/>
        </w:rPr>
        <w:t>7</w:t>
      </w:r>
      <w:r w:rsidR="0042477C" w:rsidRPr="00854330">
        <w:rPr>
          <w:rFonts w:ascii="Times New Roman" w:hAnsi="Times New Roman"/>
          <w:b/>
          <w:sz w:val="28"/>
          <w:szCs w:val="28"/>
        </w:rPr>
        <w:t>. Срок производства дознания по уголовным делам, отнесенным к компетенции таможенных органов</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не может быть продлен</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10 суток начальником подразделения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30 суток прокурором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 месяца начальником органа дознания</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854330">
        <w:rPr>
          <w:rFonts w:ascii="Times New Roman" w:hAnsi="Times New Roman"/>
          <w:b/>
          <w:sz w:val="28"/>
          <w:szCs w:val="28"/>
        </w:rPr>
        <w:t>8. Срок дознания в сокращенной форме составляет</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20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вынесения постановления о производстве дознания в сокращенной форме</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854330" w:rsidRDefault="001C2AB5" w:rsidP="0042477C">
      <w:pPr>
        <w:spacing w:after="0" w:line="240" w:lineRule="auto"/>
        <w:jc w:val="both"/>
        <w:rPr>
          <w:rFonts w:ascii="Times New Roman" w:hAnsi="Times New Roman"/>
          <w:sz w:val="28"/>
          <w:szCs w:val="28"/>
        </w:rPr>
      </w:pPr>
      <w:r>
        <w:rPr>
          <w:rFonts w:ascii="Times New Roman" w:hAnsi="Times New Roman"/>
          <w:b/>
          <w:sz w:val="28"/>
          <w:szCs w:val="28"/>
        </w:rPr>
        <w:t>1</w:t>
      </w:r>
      <w:r w:rsidR="0042477C" w:rsidRPr="00854330">
        <w:rPr>
          <w:rFonts w:ascii="Times New Roman" w:hAnsi="Times New Roman"/>
          <w:b/>
          <w:sz w:val="28"/>
          <w:szCs w:val="28"/>
        </w:rPr>
        <w:t>9. Дознаватели таможенных органов производят дознание по уголовным делам о преступлениях, предусмотренных</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статьями 194 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и 2 статьи 194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 xml:space="preserve">статьей 188 УК РФ </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ч. 2 статьи 200.1 УК РФ</w:t>
      </w:r>
    </w:p>
    <w:p w:rsidR="00173BDE" w:rsidRPr="00173BDE"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ч.3 и ч.4 ст. 194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2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193.1 УК РФ</w:t>
      </w:r>
    </w:p>
    <w:p w:rsidR="002D5DAA"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ч.2 и ч.3 ст. 193.1 УК РФ</w:t>
      </w:r>
      <w:r w:rsidR="005D08D2" w:rsidRPr="0042477C">
        <w:rPr>
          <w:rFonts w:ascii="Times New Roman" w:hAnsi="Times New Roman"/>
          <w:sz w:val="28"/>
          <w:szCs w:val="28"/>
        </w:rPr>
        <w:t xml:space="preserve"> </w:t>
      </w:r>
    </w:p>
    <w:p w:rsidR="0030639A" w:rsidRDefault="0030639A" w:rsidP="00854330">
      <w:pPr>
        <w:spacing w:after="0" w:line="240" w:lineRule="auto"/>
        <w:jc w:val="both"/>
        <w:rPr>
          <w:rFonts w:ascii="Times New Roman" w:hAnsi="Times New Roman"/>
          <w:b/>
          <w:sz w:val="28"/>
          <w:szCs w:val="28"/>
        </w:rPr>
      </w:pPr>
    </w:p>
    <w:p w:rsidR="00F8701C" w:rsidRDefault="00F8701C"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6E00B9" w:rsidRPr="00A004FB" w:rsidRDefault="006E00B9" w:rsidP="001C2AB5">
      <w:pPr>
        <w:spacing w:after="0"/>
        <w:contextualSpacing/>
        <w:jc w:val="center"/>
        <w:rPr>
          <w:rFonts w:ascii="Times New Roman" w:hAnsi="Times New Roman"/>
          <w:b/>
          <w:iCs/>
          <w:sz w:val="28"/>
          <w:szCs w:val="28"/>
        </w:rPr>
      </w:pPr>
      <w:r w:rsidRPr="00A004FB">
        <w:rPr>
          <w:rFonts w:ascii="Times New Roman" w:hAnsi="Times New Roman"/>
          <w:b/>
          <w:iCs/>
          <w:sz w:val="28"/>
          <w:szCs w:val="28"/>
        </w:rPr>
        <w:t>Примерный перечень ситуационных задач</w:t>
      </w:r>
    </w:p>
    <w:p w:rsidR="00FF2C8A" w:rsidRDefault="00FF2C8A" w:rsidP="006E00B9">
      <w:pPr>
        <w:spacing w:after="0"/>
        <w:ind w:firstLine="709"/>
        <w:contextualSpacing/>
        <w:jc w:val="center"/>
        <w:rPr>
          <w:rFonts w:ascii="Times New Roman" w:hAnsi="Times New Roman"/>
          <w:iCs/>
          <w:sz w:val="28"/>
          <w:szCs w:val="28"/>
        </w:rPr>
      </w:pPr>
    </w:p>
    <w:p w:rsidR="00FF2C8A" w:rsidRDefault="00FF2C8A" w:rsidP="00FF2C8A">
      <w:pPr>
        <w:spacing w:after="0"/>
        <w:contextualSpacing/>
        <w:jc w:val="both"/>
        <w:rPr>
          <w:rFonts w:ascii="Times New Roman" w:hAnsi="Times New Roman"/>
          <w:iCs/>
          <w:sz w:val="28"/>
          <w:szCs w:val="28"/>
        </w:rPr>
      </w:pPr>
      <w:r>
        <w:rPr>
          <w:rFonts w:ascii="Times New Roman" w:hAnsi="Times New Roman"/>
          <w:b/>
          <w:sz w:val="28"/>
          <w:szCs w:val="28"/>
        </w:rPr>
        <w:t>Оценка ум</w:t>
      </w:r>
      <w:r w:rsidR="001C2AB5">
        <w:rPr>
          <w:rFonts w:ascii="Times New Roman" w:hAnsi="Times New Roman"/>
          <w:b/>
          <w:sz w:val="28"/>
          <w:szCs w:val="28"/>
        </w:rPr>
        <w:t xml:space="preserve">ений и навыков по компетенции </w:t>
      </w:r>
      <w:r w:rsidR="004A585D">
        <w:rPr>
          <w:rFonts w:ascii="Times New Roman" w:hAnsi="Times New Roman"/>
          <w:b/>
          <w:sz w:val="28"/>
          <w:szCs w:val="28"/>
        </w:rPr>
        <w:t>ПК-6</w:t>
      </w:r>
    </w:p>
    <w:p w:rsidR="00A004FB" w:rsidRDefault="00A004FB" w:rsidP="003F4D4F">
      <w:pPr>
        <w:spacing w:after="0"/>
        <w:contextualSpacing/>
        <w:jc w:val="center"/>
        <w:rPr>
          <w:rFonts w:ascii="Times New Roman" w:hAnsi="Times New Roman"/>
          <w:iCs/>
          <w:sz w:val="28"/>
          <w:szCs w:val="28"/>
        </w:rPr>
      </w:pPr>
    </w:p>
    <w:p w:rsidR="001D75D9" w:rsidRDefault="006E00B9" w:rsidP="009F6DA9">
      <w:pPr>
        <w:spacing w:after="0"/>
        <w:jc w:val="center"/>
        <w:rPr>
          <w:rFonts w:ascii="Times New Roman" w:hAnsi="Times New Roman"/>
          <w:iCs/>
          <w:sz w:val="28"/>
          <w:szCs w:val="28"/>
        </w:rPr>
      </w:pPr>
      <w:r>
        <w:rPr>
          <w:rFonts w:ascii="Times New Roman" w:hAnsi="Times New Roman"/>
          <w:iCs/>
          <w:sz w:val="28"/>
          <w:szCs w:val="28"/>
        </w:rPr>
        <w:t>Ситуационная задача 1</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1. На основе анализа исходной информации составить план первоначального этапа расследования уголовного дела, возбужденного по ч.1 ст.189 УК РФ.</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«30 декабря 2011 года в аэропорту Домодедово при проведении таможенного контроля пассажиров, вылетающих из Москвы в Дуба</w:t>
      </w:r>
      <w:r w:rsidR="00A427E0">
        <w:rPr>
          <w:rFonts w:ascii="Times New Roman" w:hAnsi="Times New Roman"/>
          <w:sz w:val="28"/>
          <w:szCs w:val="28"/>
        </w:rPr>
        <w:t>й</w:t>
      </w:r>
      <w:r w:rsidRPr="00677F27">
        <w:rPr>
          <w:rFonts w:ascii="Times New Roman" w:hAnsi="Times New Roman"/>
          <w:sz w:val="28"/>
          <w:szCs w:val="28"/>
        </w:rPr>
        <w:t xml:space="preserve"> у гражданина Российской Федерации Петрова А.В. были обнаружены чертежи, расчеты и другие документы, содержащие сведения о технологии выращивания профилированных кристаллов искусственного сапфира, которые применяются при создании вооружения и военной техники. Документов, разрешающих перемещение указанных чертежей, расчетов и т.д. Петровым А.В. представлено не было.</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В результате проведения оперативно-розыскных мероприятий было установлено, что Петров А.В. организовал фирму ООО «</w:t>
      </w:r>
      <w:proofErr w:type="spellStart"/>
      <w:r w:rsidRPr="00677F27">
        <w:rPr>
          <w:rFonts w:ascii="Times New Roman" w:hAnsi="Times New Roman"/>
          <w:sz w:val="28"/>
          <w:szCs w:val="28"/>
        </w:rPr>
        <w:t>Сафител</w:t>
      </w:r>
      <w:proofErr w:type="spellEnd"/>
      <w:r w:rsidRPr="00677F27">
        <w:rPr>
          <w:rFonts w:ascii="Times New Roman" w:hAnsi="Times New Roman"/>
          <w:sz w:val="28"/>
          <w:szCs w:val="28"/>
        </w:rPr>
        <w:t>», заключил контракт со швейцарской фирмой «Лозанна» на поставку ей естественных сапфиров на сумму 1 млн. долларов США.</w:t>
      </w:r>
    </w:p>
    <w:p w:rsidR="00E12558"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По результатам проведенных оперативно-розыскных и иных мероприятий органов дознания Домодедовской таможней было принято решение о возбуждении против гражданина Петрова А.В. уголовного дела по ч.1 ст.189 УК РФ».</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lastRenderedPageBreak/>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ч.1 ст.189 УК РФ</w:t>
      </w:r>
    </w:p>
    <w:p w:rsidR="006E00B9" w:rsidRPr="00677F27" w:rsidRDefault="00E12558" w:rsidP="00677F27">
      <w:pPr>
        <w:spacing w:after="0" w:line="240" w:lineRule="auto"/>
        <w:jc w:val="center"/>
        <w:rPr>
          <w:rFonts w:ascii="Times New Roman" w:hAnsi="Times New Roman"/>
          <w:iCs/>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6DA9">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6E00B9" w:rsidRDefault="006E00B9" w:rsidP="009F6DA9">
      <w:pPr>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2</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1. На основе анализа исходной информации составить план первоначального этапа расследования уголовного дела, возбужденного по ст.194 УК РФ. </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«Проведенными оперативно-розыскными мероприятиями установлено, при продаже крупной партии алюминия (6 т </w:t>
      </w:r>
      <w:smartTag w:uri="urn:schemas-microsoft-com:office:smarttags" w:element="metricconverter">
        <w:smartTagPr>
          <w:attr w:name="ProductID" w:val="873 кг"/>
        </w:smartTagPr>
        <w:r w:rsidRPr="00677F27">
          <w:rPr>
            <w:rFonts w:ascii="Times New Roman" w:hAnsi="Times New Roman"/>
            <w:sz w:val="28"/>
            <w:szCs w:val="28"/>
          </w:rPr>
          <w:t>873 кг</w:t>
        </w:r>
      </w:smartTag>
      <w:r w:rsidRPr="00677F27">
        <w:rPr>
          <w:rFonts w:ascii="Times New Roman" w:hAnsi="Times New Roman"/>
          <w:sz w:val="28"/>
          <w:szCs w:val="28"/>
        </w:rPr>
        <w:t>) коммерческой фирмой ООО «СВС» в Венгрию, заявленная при таможенном декларировании в таможенной процедуре экспорта его таможенная стоимость составила 47 973 540 долларов США. В документах, представленных ООО «СВС» в таможенные органы и предназначенных для таможенных целей, была указана необычайно высокая стоимость экспортируемого алюминия (6,98 долларов США за грамм). По завершении экспортной операции ООО «СВС» должно было получить возвращаемый налог на добавленную стоимость в размере 9 594 708 долларов США. Для подтверждения заявленных сведений о марке алюминия было представлено заключение независимых экспертов. Однако данное заключение вызвало сомнение, поэтому был взят образец сплава алюминия в форме цилиндрика.</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В процессе предварительного исследования образца экспертами было установлено, что заявленный как особо чистый алюминий является лишь алюминиевым сплавом и его марка не соответствует заявленной. Соответственно и таможенная стоимость алюминиевого сплава оказалась значительно завышенной.</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ст.194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04FB">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6E00B9" w:rsidRDefault="006E00B9" w:rsidP="009F6DA9">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3</w:t>
      </w:r>
    </w:p>
    <w:p w:rsidR="00E12558"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На основе исходной информации составить план первоначального расследования уголовного дела, возбужденного по ст.229</w:t>
      </w:r>
      <w:r w:rsidRPr="00677F27">
        <w:rPr>
          <w:rFonts w:ascii="Times New Roman" w:hAnsi="Times New Roman"/>
          <w:sz w:val="28"/>
          <w:szCs w:val="28"/>
          <w:vertAlign w:val="superscript"/>
        </w:rPr>
        <w:t>1</w:t>
      </w:r>
      <w:r w:rsidRPr="00677F27">
        <w:rPr>
          <w:rFonts w:ascii="Times New Roman" w:hAnsi="Times New Roman"/>
          <w:sz w:val="28"/>
          <w:szCs w:val="28"/>
        </w:rPr>
        <w:t xml:space="preserve"> УК РФ. </w:t>
      </w:r>
    </w:p>
    <w:p w:rsidR="00A004FB" w:rsidRPr="00677F27" w:rsidRDefault="00A004FB" w:rsidP="009F6DA9">
      <w:pPr>
        <w:widowControl w:val="0"/>
        <w:spacing w:after="0"/>
        <w:ind w:firstLine="709"/>
        <w:jc w:val="both"/>
        <w:rPr>
          <w:rFonts w:ascii="Times New Roman" w:hAnsi="Times New Roman"/>
          <w:sz w:val="28"/>
          <w:szCs w:val="28"/>
        </w:rPr>
      </w:pPr>
    </w:p>
    <w:p w:rsidR="00E12558" w:rsidRPr="00677F27" w:rsidRDefault="00E12558" w:rsidP="009F6DA9">
      <w:pPr>
        <w:widowControl w:val="0"/>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первой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Пассажиры, ехавшие в купе 6, заявили, что эту сумку они не видели и ничего о ней и ее хозяине не знают. По данному факту было возбуждено уголовное дело».</w:t>
      </w:r>
    </w:p>
    <w:p w:rsidR="00E12558" w:rsidRPr="00677F27" w:rsidRDefault="00E12558" w:rsidP="009F6DA9">
      <w:pPr>
        <w:widowControl w:val="0"/>
        <w:spacing w:after="0"/>
        <w:ind w:left="360" w:firstLine="349"/>
        <w:jc w:val="both"/>
        <w:rPr>
          <w:rFonts w:ascii="Times New Roman" w:hAnsi="Times New Roman"/>
          <w:sz w:val="28"/>
          <w:szCs w:val="28"/>
        </w:rPr>
      </w:pPr>
      <w:r w:rsidRPr="00677F27">
        <w:rPr>
          <w:rFonts w:ascii="Times New Roman" w:hAnsi="Times New Roman"/>
          <w:sz w:val="28"/>
          <w:szCs w:val="28"/>
        </w:rPr>
        <w:t xml:space="preserve">Для второй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xml:space="preserve">. Из объяснений пассажиров купе 6 А.Н. Светловой и И.В. Павловой известно, что сумка принадлежит молодому человеку, который ехал вместе с ними в г. Москва. Проводник вагона А.С. Белова пояснила, что у нее находятся три билета пассажиров купе № 6 на имя: А.Н. Светловой, И.В. Павловой и Н.Н. Макарова и </w:t>
      </w:r>
      <w:r w:rsidRPr="00677F27">
        <w:rPr>
          <w:rFonts w:ascii="Times New Roman" w:hAnsi="Times New Roman"/>
          <w:sz w:val="28"/>
          <w:szCs w:val="28"/>
        </w:rPr>
        <w:lastRenderedPageBreak/>
        <w:t>добавила, что Н.Н. Макаров часто ездит на данном поезде и что живет он в г. Москва, где-то в районе метро «Выхино». В поезде гражданина Макарова обнаружить не удалось. По данному факту было возбуждено уголовное дело».</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третьей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Сумка принадлежит пассажиру этого купе Н.Н. Макарову. Вместе с ним в купе ехали в г. Москву пассажиры А.Н. Светлова и И.В. Павлова. Проводниками данного вагона являются М.А. Смирнова, А.С. Белова».</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ст.229</w:t>
      </w:r>
      <w:r w:rsidRPr="00677F27">
        <w:rPr>
          <w:rFonts w:ascii="Times New Roman" w:hAnsi="Times New Roman"/>
          <w:b/>
          <w:sz w:val="28"/>
          <w:szCs w:val="28"/>
          <w:vertAlign w:val="superscript"/>
        </w:rPr>
        <w:t>1</w:t>
      </w:r>
      <w:r w:rsidRPr="00677F27">
        <w:rPr>
          <w:rFonts w:ascii="Times New Roman" w:hAnsi="Times New Roman"/>
          <w:b/>
          <w:sz w:val="28"/>
          <w:szCs w:val="28"/>
        </w:rPr>
        <w:t xml:space="preserve">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4D5" w:rsidRDefault="009724D5" w:rsidP="00A004FB">
      <w:pPr>
        <w:widowControl w:val="0"/>
        <w:spacing w:after="0"/>
        <w:rPr>
          <w:rFonts w:ascii="Times New Roman" w:hAnsi="Times New Roman"/>
          <w:sz w:val="28"/>
          <w:szCs w:val="28"/>
          <w:lang w:eastAsia="ru-RU"/>
        </w:rPr>
      </w:pPr>
    </w:p>
    <w:p w:rsidR="00A004FB" w:rsidRDefault="00A004FB" w:rsidP="00A004FB">
      <w:pPr>
        <w:widowControl w:val="0"/>
        <w:spacing w:after="0"/>
        <w:rPr>
          <w:rFonts w:ascii="Times New Roman" w:hAnsi="Times New Roman"/>
          <w:sz w:val="28"/>
          <w:szCs w:val="28"/>
          <w:lang w:eastAsia="ru-RU"/>
        </w:rPr>
      </w:pPr>
    </w:p>
    <w:p w:rsidR="003D257F" w:rsidRPr="00677F27" w:rsidRDefault="003D257F" w:rsidP="00A004FB">
      <w:pPr>
        <w:widowControl w:val="0"/>
        <w:spacing w:after="0"/>
        <w:rPr>
          <w:rFonts w:ascii="Times New Roman" w:hAnsi="Times New Roman"/>
          <w:sz w:val="28"/>
          <w:szCs w:val="28"/>
          <w:lang w:eastAsia="ru-RU"/>
        </w:rPr>
      </w:pPr>
      <w:r>
        <w:rPr>
          <w:rFonts w:ascii="Times New Roman" w:hAnsi="Times New Roman"/>
          <w:b/>
          <w:sz w:val="28"/>
          <w:szCs w:val="28"/>
        </w:rPr>
        <w:t xml:space="preserve">Оценка умений и навыков по компетенции </w:t>
      </w:r>
      <w:r w:rsidRPr="000B1F83">
        <w:rPr>
          <w:rFonts w:ascii="Times New Roman" w:hAnsi="Times New Roman"/>
          <w:b/>
          <w:sz w:val="28"/>
          <w:szCs w:val="28"/>
        </w:rPr>
        <w:t>ПК-</w:t>
      </w:r>
      <w:r>
        <w:rPr>
          <w:rFonts w:ascii="Times New Roman" w:hAnsi="Times New Roman"/>
          <w:b/>
          <w:sz w:val="28"/>
          <w:szCs w:val="28"/>
        </w:rPr>
        <w:t>6</w:t>
      </w:r>
    </w:p>
    <w:p w:rsidR="00A004FB" w:rsidRDefault="00A004FB" w:rsidP="00A004FB">
      <w:pPr>
        <w:widowControl w:val="0"/>
        <w:spacing w:after="0"/>
        <w:jc w:val="center"/>
        <w:rPr>
          <w:rFonts w:ascii="Times New Roman" w:hAnsi="Times New Roman"/>
          <w:iCs/>
          <w:sz w:val="28"/>
          <w:szCs w:val="28"/>
        </w:rPr>
      </w:pPr>
    </w:p>
    <w:p w:rsidR="009724D5"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4</w:t>
      </w:r>
    </w:p>
    <w:p w:rsidR="00E12558" w:rsidRPr="00677F27" w:rsidRDefault="00E12558" w:rsidP="00A004FB">
      <w:pPr>
        <w:pStyle w:val="ConsPlusNormal"/>
        <w:shd w:val="clear" w:color="auto" w:fill="FFFFFF"/>
        <w:spacing w:line="276" w:lineRule="auto"/>
        <w:ind w:firstLine="709"/>
        <w:jc w:val="both"/>
        <w:rPr>
          <w:rFonts w:ascii="Times New Roman" w:hAnsi="Times New Roman" w:cs="Times New Roman"/>
          <w:sz w:val="28"/>
          <w:szCs w:val="28"/>
        </w:rPr>
      </w:pPr>
      <w:r w:rsidRPr="00677F27">
        <w:rPr>
          <w:rFonts w:ascii="Times New Roman" w:hAnsi="Times New Roman" w:cs="Times New Roman"/>
          <w:sz w:val="28"/>
          <w:szCs w:val="28"/>
        </w:rPr>
        <w:t xml:space="preserve">Г. 15 сентября 2011 года заведомо зная о </w:t>
      </w:r>
      <w:proofErr w:type="spellStart"/>
      <w:r w:rsidRPr="00677F27">
        <w:rPr>
          <w:rFonts w:ascii="Times New Roman" w:hAnsi="Times New Roman" w:cs="Times New Roman"/>
          <w:sz w:val="28"/>
          <w:szCs w:val="28"/>
        </w:rPr>
        <w:t>наркотикосодержащих</w:t>
      </w:r>
      <w:proofErr w:type="spellEnd"/>
      <w:r w:rsidRPr="00677F27">
        <w:rPr>
          <w:rFonts w:ascii="Times New Roman" w:hAnsi="Times New Roman" w:cs="Times New Roman"/>
          <w:sz w:val="28"/>
          <w:szCs w:val="28"/>
        </w:rPr>
        <w:t xml:space="preserve"> свойствах дикорастущей конопли, без разрешения компетентного государственного органа, без цели сбыта для личного употребления незаконно вручную совершил сбор листьев, стеблей и соцветий дикорастущей конопли, содержащих в крупном размере наркотическое средство </w:t>
      </w:r>
      <w:proofErr w:type="spellStart"/>
      <w:r w:rsidRPr="00677F27">
        <w:rPr>
          <w:rFonts w:ascii="Times New Roman" w:hAnsi="Times New Roman" w:cs="Times New Roman"/>
          <w:sz w:val="28"/>
          <w:szCs w:val="28"/>
        </w:rPr>
        <w:t>каннабис</w:t>
      </w:r>
      <w:proofErr w:type="spellEnd"/>
      <w:r w:rsidRPr="00677F27">
        <w:rPr>
          <w:rFonts w:ascii="Times New Roman" w:hAnsi="Times New Roman" w:cs="Times New Roman"/>
          <w:sz w:val="28"/>
          <w:szCs w:val="28"/>
        </w:rPr>
        <w:t xml:space="preserve"> (марихуану) массой 24,33 грамма. Собранные листья стебли и соцветия конопли К. измельчил и поместил в полимерный пакет, </w:t>
      </w:r>
      <w:r w:rsidRPr="00677F27">
        <w:rPr>
          <w:rFonts w:ascii="Times New Roman" w:hAnsi="Times New Roman" w:cs="Times New Roman"/>
          <w:sz w:val="28"/>
          <w:szCs w:val="28"/>
        </w:rPr>
        <w:lastRenderedPageBreak/>
        <w:t xml:space="preserve">который принес в свое домовладение, где впоследствии незаконно хранил для личного употребления без цели сбыта. </w:t>
      </w:r>
    </w:p>
    <w:p w:rsidR="006E00B9"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Назовите признаки преступления, описанные в указанном деянии. Определите категорию преступления.</w:t>
      </w:r>
    </w:p>
    <w:p w:rsidR="00677F27" w:rsidRPr="00677F27" w:rsidRDefault="00677F27" w:rsidP="00A004FB">
      <w:pPr>
        <w:widowControl w:val="0"/>
        <w:spacing w:after="0"/>
        <w:rPr>
          <w:rFonts w:ascii="Times New Roman" w:eastAsia="Calibri" w:hAnsi="Times New Roman"/>
          <w:sz w:val="28"/>
          <w:szCs w:val="28"/>
        </w:rPr>
      </w:pPr>
    </w:p>
    <w:p w:rsidR="006E00B9"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5</w:t>
      </w:r>
    </w:p>
    <w:p w:rsidR="00E12558" w:rsidRPr="00677F27" w:rsidRDefault="00E12558" w:rsidP="00A004FB">
      <w:pPr>
        <w:pStyle w:val="a5"/>
        <w:widowControl w:val="0"/>
        <w:shd w:val="clear" w:color="auto" w:fill="FFFFFF"/>
        <w:spacing w:before="0" w:beforeAutospacing="0" w:after="0" w:afterAutospacing="0" w:line="276" w:lineRule="auto"/>
        <w:ind w:firstLine="709"/>
        <w:jc w:val="both"/>
        <w:rPr>
          <w:sz w:val="28"/>
          <w:szCs w:val="28"/>
        </w:rPr>
      </w:pPr>
      <w:r w:rsidRPr="00677F27">
        <w:rPr>
          <w:sz w:val="28"/>
          <w:szCs w:val="28"/>
        </w:rPr>
        <w:t>Срок действия девяти контрактов на поставку строительных и отделочных материалов, заключенных новосибирской фирмой с различными зарубежными поставщиками в марте-июне 2013 года, истек 31 января 2014 года. Товар в Россию ввезен не был, перечисленные иностранным поставщикам денежные средства в размере 878 млн. рублей возвращены так же не были.</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Директор новосибирской фирмы ничего о деятельности возглавляемой им компании не знал, документы подписал за денежное вознаграждение. Кроме того, данная компания в нарушение законодательства по указанному в документах юридическому адресу не расположена и никогда не находилась.</w:t>
      </w:r>
    </w:p>
    <w:p w:rsidR="00E12558" w:rsidRPr="00677F27" w:rsidRDefault="00E12558" w:rsidP="00A004FB">
      <w:pPr>
        <w:widowControl w:val="0"/>
        <w:spacing w:after="0"/>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677F27" w:rsidRDefault="00677F27" w:rsidP="00A004FB">
      <w:pPr>
        <w:widowControl w:val="0"/>
        <w:spacing w:after="0"/>
        <w:jc w:val="center"/>
        <w:rPr>
          <w:rFonts w:ascii="Times New Roman" w:hAnsi="Times New Roman"/>
          <w:sz w:val="28"/>
          <w:szCs w:val="28"/>
          <w:lang w:eastAsia="ru-RU"/>
        </w:rPr>
      </w:pPr>
    </w:p>
    <w:p w:rsidR="009724D5" w:rsidRDefault="00E12558" w:rsidP="00A004FB">
      <w:pPr>
        <w:widowControl w:val="0"/>
        <w:spacing w:after="0"/>
        <w:jc w:val="center"/>
        <w:rPr>
          <w:rFonts w:ascii="Times New Roman" w:hAnsi="Times New Roman"/>
          <w:sz w:val="28"/>
          <w:szCs w:val="28"/>
          <w:lang w:eastAsia="ru-RU"/>
        </w:rPr>
      </w:pPr>
      <w:r w:rsidRPr="00677F27">
        <w:rPr>
          <w:rFonts w:ascii="Times New Roman" w:hAnsi="Times New Roman"/>
          <w:sz w:val="28"/>
          <w:szCs w:val="28"/>
          <w:lang w:eastAsia="ru-RU"/>
        </w:rPr>
        <w:t>Ситуационная задача 6</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Директор общества с ограниченной ответственностью, зарегистрированного в Бийске, заключил в мае 2014 года контракт с фирмой из Китая на поставку на территорию РФ электронных компонентов. При этом директор </w:t>
      </w:r>
      <w:proofErr w:type="spellStart"/>
      <w:r w:rsidRPr="00677F27">
        <w:rPr>
          <w:sz w:val="28"/>
          <w:szCs w:val="28"/>
        </w:rPr>
        <w:t>бийской</w:t>
      </w:r>
      <w:proofErr w:type="spellEnd"/>
      <w:r w:rsidRPr="00677F27">
        <w:rPr>
          <w:sz w:val="28"/>
          <w:szCs w:val="28"/>
        </w:rPr>
        <w:t xml:space="preserve"> фирмы не вел никаких переговоров с китайской стороной по поводу заключения и исполнения договора, цель получения товаров не преследовал, контракт подписывал по указанию неустановленных лиц за денежное вознаграждение, с использованием подложных документов.</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В июне 2014 года он открыл в одном из барнаульских банков, обладающих полномочиями агента валютного контроля, паспорт сделки, якобы для исполнения указанного контракта. При этом представил контракт внешнеэкономической сделки, содержащий недостоверные сведения об основаниях, целях и назначении перевода валюты.</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результате </w:t>
      </w:r>
      <w:proofErr w:type="spellStart"/>
      <w:r w:rsidRPr="00677F27">
        <w:rPr>
          <w:sz w:val="28"/>
          <w:szCs w:val="28"/>
        </w:rPr>
        <w:t>бийская</w:t>
      </w:r>
      <w:proofErr w:type="spellEnd"/>
      <w:r w:rsidRPr="00677F27">
        <w:rPr>
          <w:sz w:val="28"/>
          <w:szCs w:val="28"/>
        </w:rPr>
        <w:t xml:space="preserve"> фирма перечислила в адрес китайской фирмы 285 тысяч долларов США. Затем в августе 2014 года директор </w:t>
      </w:r>
      <w:proofErr w:type="spellStart"/>
      <w:r w:rsidRPr="00677F27">
        <w:rPr>
          <w:sz w:val="28"/>
          <w:szCs w:val="28"/>
        </w:rPr>
        <w:t>бийской</w:t>
      </w:r>
      <w:proofErr w:type="spellEnd"/>
      <w:r w:rsidRPr="00677F27">
        <w:rPr>
          <w:sz w:val="28"/>
          <w:szCs w:val="28"/>
        </w:rPr>
        <w:t xml:space="preserve"> фирмы закрыл в банке паспорт сделки по причине перевода контракта на обслуживание в другой уполномоченный банк. Однако в другой банк контракт переведен не был.</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реальности </w:t>
      </w:r>
      <w:proofErr w:type="spellStart"/>
      <w:r w:rsidRPr="00677F27">
        <w:rPr>
          <w:sz w:val="28"/>
          <w:szCs w:val="28"/>
        </w:rPr>
        <w:t>бийская</w:t>
      </w:r>
      <w:proofErr w:type="spellEnd"/>
      <w:r w:rsidRPr="00677F27">
        <w:rPr>
          <w:sz w:val="28"/>
          <w:szCs w:val="28"/>
        </w:rPr>
        <w:t xml:space="preserve"> фирма не совершала никаких таможенных операций, товар по контракту на территорию России не ввозился. Также не предпринято никаких действий по возвращению в РФ перечисленных </w:t>
      </w:r>
      <w:r w:rsidRPr="00677F27">
        <w:rPr>
          <w:sz w:val="28"/>
          <w:szCs w:val="28"/>
        </w:rPr>
        <w:lastRenderedPageBreak/>
        <w:t>денежных средств.</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7</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Барнаульская фирма заключила контракт с китайской фирмой на поставку промышленного оборудования на общую сумму 15 млн. долларов США. Затем директор фирмы в течение года произвел 14 денежных переводов в адрес компании в Китае на общую сумму 2,192 млн. долларов США, якобы авансовые платежи за поставку товара, то есть по документам, содержащим недостоверные сведения о цели перевода. Товар поставлен не был, деньги из Китая не возвращены. Более того, с целью уклонения от ответственности директор барнаульской фирмы перерегистрировал ее на подставное лицо.</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8</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Гражданин К. зарегистрировал на себя общество с ограниченной ответственностью за вознаграждение. В качестве директора этой фирмы, которая, как выяснилось, никакой коммерческой деятельностью не занималась, он заключил контракт с фирмой из Республики Казахстан на поставку рабочих колес ДОД-43 на общую сумму 10,08 млн. рублей. Товар поставлен не был, а в казахстанскую фирму переведены деньги в размере 10,05 млн. рублей. </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9</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Российская фирма перечислила на счета тайваньской компании за бункеровку судов дизельным топливом 1,2 млн долларов США (порядка 72 млн рублей) по подложным документам.</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Фактический объем топлива, отгруженного на суда сахалинской компании, и его стоимость была вдвое ниже указанного в документах, предоставленных в банк, что повлекло уклонение от уплаты таможенных платежей на сумму, превышающую 3 млн руб.</w:t>
      </w:r>
    </w:p>
    <w:p w:rsidR="00E12558"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3D257F" w:rsidRDefault="003D257F" w:rsidP="00A004FB">
      <w:pPr>
        <w:widowControl w:val="0"/>
        <w:spacing w:after="0"/>
        <w:jc w:val="both"/>
        <w:rPr>
          <w:rFonts w:ascii="Times New Roman" w:hAnsi="Times New Roman"/>
          <w:b/>
          <w:sz w:val="28"/>
          <w:szCs w:val="28"/>
        </w:rPr>
      </w:pPr>
    </w:p>
    <w:p w:rsidR="006E00B9" w:rsidRDefault="00E12558"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10</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на МАПП Джанкой </w:t>
      </w:r>
      <w:proofErr w:type="spellStart"/>
      <w:r w:rsidRPr="00677F27">
        <w:rPr>
          <w:rFonts w:ascii="Times New Roman" w:hAnsi="Times New Roman"/>
          <w:bCs/>
          <w:sz w:val="28"/>
          <w:szCs w:val="28"/>
          <w:lang w:eastAsia="ar-SA"/>
        </w:rPr>
        <w:t>Джанкойского</w:t>
      </w:r>
      <w:proofErr w:type="spellEnd"/>
      <w:r w:rsidRPr="00677F27">
        <w:rPr>
          <w:rFonts w:ascii="Times New Roman" w:hAnsi="Times New Roman"/>
          <w:bCs/>
          <w:sz w:val="28"/>
          <w:szCs w:val="28"/>
          <w:lang w:eastAsia="ar-SA"/>
        </w:rPr>
        <w:t xml:space="preserve"> таможенного поста сотрудниками Крымской таможни совместно с представителями Россельхознадзора была предотвращена </w:t>
      </w:r>
      <w:r w:rsidRPr="00677F27">
        <w:rPr>
          <w:rFonts w:ascii="Times New Roman" w:hAnsi="Times New Roman"/>
          <w:bCs/>
          <w:sz w:val="28"/>
          <w:szCs w:val="28"/>
          <w:lang w:eastAsia="ar-SA"/>
        </w:rPr>
        <w:lastRenderedPageBreak/>
        <w:t>попытка ввоза на территорию Российской Федерации просроченного мяса.</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экспедитором были предоставлены товаросопроводительные документы на товар - рыба, где отправителем указано украинское предприятие, получателем значится крымское. Все указывало на то, что товар может беспрепятственно перемещаться на территорию Крыма. Однако, при детальном осмотре фуры за коробками, содержащими рыбу, было выявлено 22 тонны мороженого мяса производства Бразилия, а также документы, содержащие сведения о его стоимости (933 тыс. грн., это свыше 2,9 млн. рублей.) и сроке годности товара (до 12.09.2014 года). Весь товар, находящийся в фуре, был изъят. </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Укажите, какие процессуальные действия могут быть произведены на данном этапе. В случае положительного решения о возбуждении уголовного дела составьте соответствующее постановление.</w:t>
      </w:r>
    </w:p>
    <w:p w:rsidR="00677F27" w:rsidRDefault="00677F27" w:rsidP="00A004FB">
      <w:pPr>
        <w:widowControl w:val="0"/>
        <w:spacing w:after="0"/>
        <w:jc w:val="center"/>
        <w:rPr>
          <w:rFonts w:ascii="Times New Roman" w:eastAsia="Calibri" w:hAnsi="Times New Roman"/>
          <w:sz w:val="28"/>
          <w:szCs w:val="28"/>
        </w:rPr>
      </w:pPr>
    </w:p>
    <w:p w:rsidR="00E12558" w:rsidRDefault="00D02976"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11</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Домодедовской таможни при проведении таможенного контроля пассажиров, прибывших из </w:t>
      </w:r>
      <w:proofErr w:type="spellStart"/>
      <w:r w:rsidRPr="00677F27">
        <w:rPr>
          <w:rFonts w:ascii="Times New Roman" w:hAnsi="Times New Roman"/>
          <w:sz w:val="28"/>
          <w:szCs w:val="28"/>
          <w:lang w:eastAsia="ar-SA"/>
        </w:rPr>
        <w:t>Доминиканы</w:t>
      </w:r>
      <w:proofErr w:type="spellEnd"/>
      <w:r w:rsidRPr="00677F27">
        <w:rPr>
          <w:rFonts w:ascii="Times New Roman" w:hAnsi="Times New Roman"/>
          <w:sz w:val="28"/>
          <w:szCs w:val="28"/>
          <w:lang w:eastAsia="ar-SA"/>
        </w:rPr>
        <w:t xml:space="preserve"> рейсом </w:t>
      </w:r>
      <w:proofErr w:type="spellStart"/>
      <w:r w:rsidRPr="00677F27">
        <w:rPr>
          <w:rFonts w:ascii="Times New Roman" w:hAnsi="Times New Roman"/>
          <w:sz w:val="28"/>
          <w:szCs w:val="28"/>
          <w:lang w:eastAsia="ar-SA"/>
        </w:rPr>
        <w:t>Пунта</w:t>
      </w:r>
      <w:proofErr w:type="spellEnd"/>
      <w:r w:rsidRPr="00677F27">
        <w:rPr>
          <w:rFonts w:ascii="Times New Roman" w:hAnsi="Times New Roman"/>
          <w:sz w:val="28"/>
          <w:szCs w:val="28"/>
          <w:lang w:eastAsia="ar-SA"/>
        </w:rPr>
        <w:t xml:space="preserve"> Кана – Москва, задержали гражданина Российской Федерации, который пытался ввезти в Россию 1,5 кг кокаина.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таможенного досмотра багажа были обнаружены 6 упаковок кофе, внутри которых находились брикеты с порошкообразным веществом серо-белого цвета. Экспресс – анализ дал положительную реакцию на наркотическое вещество – кокаин.</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Со слов гражданина, кокаин перевозился им за денежное вознаграждение.</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Таким образом, в действиях гражданина РФ усматриваются признаки состава преступления, предусмотренного п. «б» ч. 4 ст. 229¹ УК РФ (контрабанда наркотических средств, психотропных веществ, их </w:t>
      </w:r>
      <w:proofErr w:type="spellStart"/>
      <w:r w:rsidRPr="00677F27">
        <w:rPr>
          <w:rFonts w:ascii="Times New Roman" w:hAnsi="Times New Roman"/>
          <w:sz w:val="28"/>
          <w:szCs w:val="28"/>
          <w:lang w:eastAsia="ar-SA"/>
        </w:rPr>
        <w:t>прекурсоров</w:t>
      </w:r>
      <w:proofErr w:type="spellEnd"/>
      <w:r w:rsidRPr="00677F27">
        <w:rPr>
          <w:rFonts w:ascii="Times New Roman" w:hAnsi="Times New Roman"/>
          <w:sz w:val="28"/>
          <w:szCs w:val="28"/>
          <w:lang w:eastAsia="ar-SA"/>
        </w:rPr>
        <w:t xml:space="preserve"> или аналогов, растений, содержащих наркотические средства…)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 xml:space="preserve">Укажите, какие процессуальные решения должны быть приняты  и процессуальные действия произведены дознавателем таможенного органа. Оформите соответствующие данным решениям и действиям процессуальные акты,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D02976" w:rsidRDefault="0085205B"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12</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отдела по борьбе с контрабандой наркотиков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таможни (Уральское таможенное управление) совместно с оперативными сотрудниками МВД России и ФСБ России задержали гражданина Республики Таджикистан, 1991г.р., прибывшего в Екатеринбург из Душанбе.</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lastRenderedPageBreak/>
        <w:t>После задержания пассажир признал, что у него в желудочно-кишечном тракте находятся капсулы с наркотическим средством – героином. Общее количество капсул - 183 штуки. Гражданин получил героин на территории Таджикистана от неустановленного лица и должен был передать на территории России другому лицу за вознаграждение в размере 3500 долларов США.</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Общая масса изъятого наркотика составила 819 граммов.</w:t>
      </w:r>
      <w:r w:rsidR="00677F27">
        <w:rPr>
          <w:rFonts w:ascii="Times New Roman" w:hAnsi="Times New Roman"/>
          <w:sz w:val="28"/>
          <w:szCs w:val="28"/>
          <w:lang w:eastAsia="ar-SA"/>
        </w:rPr>
        <w:t xml:space="preserve">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таможней возбуждено уголовное дело по признакам состава преступления, предусмотренного ч. 3 ст.229.1 УК РФ. </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i/>
          <w:sz w:val="28"/>
          <w:szCs w:val="28"/>
          <w:lang w:eastAsia="ar-SA"/>
        </w:rPr>
        <w:t>Оформите соответствующий данному решению процессуальный акт, а также укажите какие дальнейшие процессуальные действия обязаны осуществить в соответствии с требованиями общих условий предварительного расследования дознаватели таможенных органов.</w:t>
      </w:r>
    </w:p>
    <w:p w:rsidR="00677F27" w:rsidRDefault="00677F27" w:rsidP="00A004FB">
      <w:pPr>
        <w:widowControl w:val="0"/>
        <w:spacing w:after="0"/>
        <w:jc w:val="center"/>
        <w:rPr>
          <w:rFonts w:ascii="Times New Roman" w:eastAsia="Calibri" w:hAnsi="Times New Roman"/>
          <w:sz w:val="28"/>
          <w:szCs w:val="28"/>
        </w:rPr>
      </w:pPr>
    </w:p>
    <w:p w:rsidR="0085205B" w:rsidRPr="00677F27" w:rsidRDefault="00B96612"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13</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Руководитель торговой компании К. в целях реализации преступной схемы незаконного экспорта в КНР лесоматериалов, скупленных китайскими гражданами на различных пилорамах Приморского края, организовал оформление поддельных документов, необходимых для таможенных целей. При таможенном декларировании лесоматериалов от имени данной компании использовались внешнеторговый контракт, инвойсы, иные документы, не имеющие отношение к внешнеэкономической сделке и не имеющие юридической силы. Кроме того, в таможенных декларациях на лесоматериалы указывалась стоимость товара в 1,5 раза ниже фактической.</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Таким образом, К. совершил преступление, предусмотренное частью 1 статьи 226.1 УК РФ (незаконное перемещение через таможенную границу Таможенного союза стратегически важных ресурсов в крупном размере путем недостоверного декларирования и использования документов, содержащих недостоверные сведения о товарах).</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 xml:space="preserve">Укажите, какое решение должно быть принято дознавателем таможенного органа, а также оформите соответствующий данному решению процессуальный акт,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B96612" w:rsidRPr="00677F27" w:rsidRDefault="00456FA4"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14</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Сотрудники Домодедовской таможни при проведении таможенного контроля пассажиров, прибывших рейсом Барселона – Москва, остановили 50-летнего гражданина Испании, который пытался ввезти на территорию Российской Федерации 138 граммов кокаина.</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В ходе проведения личного таможенного досмотра гражданина у него </w:t>
      </w:r>
      <w:r w:rsidRPr="00677F27">
        <w:rPr>
          <w:rFonts w:ascii="Times New Roman" w:hAnsi="Times New Roman"/>
          <w:sz w:val="28"/>
          <w:szCs w:val="28"/>
          <w:lang w:eastAsia="ar-SA"/>
        </w:rPr>
        <w:lastRenderedPageBreak/>
        <w:t>были обнаружены два куска твердого вещества в полиэтиленовой пленке, спрятанных в нижнем белье. Экспресс-анализ дал положительную реакцию на наркотическое средство – кокаин.</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действиях гражданина усматриваются признаки состава преступления, предусмотренного ч.3 ст. 229'1 УК РФ.</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Укажите, какие процессуальные действия на данном этапе вправе осуществить дознаватель таможенного органа. Составьте соответствующи</w:t>
      </w:r>
      <w:r w:rsidR="00A004FB">
        <w:rPr>
          <w:rFonts w:ascii="Times New Roman" w:hAnsi="Times New Roman"/>
          <w:i/>
          <w:sz w:val="28"/>
          <w:szCs w:val="28"/>
          <w:lang w:eastAsia="ar-SA"/>
        </w:rPr>
        <w:t>й</w:t>
      </w:r>
      <w:r w:rsidRPr="00677F27">
        <w:rPr>
          <w:rFonts w:ascii="Times New Roman" w:hAnsi="Times New Roman"/>
          <w:i/>
          <w:sz w:val="28"/>
          <w:szCs w:val="28"/>
          <w:lang w:eastAsia="ar-SA"/>
        </w:rPr>
        <w:t xml:space="preserve"> данному решению процессуальный акт.  </w:t>
      </w:r>
    </w:p>
    <w:p w:rsidR="003D257F" w:rsidRDefault="003D257F" w:rsidP="00A004FB">
      <w:pPr>
        <w:widowControl w:val="0"/>
        <w:spacing w:after="0"/>
        <w:jc w:val="both"/>
        <w:rPr>
          <w:rFonts w:ascii="Times New Roman" w:hAnsi="Times New Roman"/>
          <w:b/>
          <w:sz w:val="28"/>
          <w:szCs w:val="28"/>
        </w:rPr>
      </w:pPr>
    </w:p>
    <w:p w:rsidR="00A427E0" w:rsidRDefault="00A427E0" w:rsidP="001C2AB5">
      <w:pPr>
        <w:rPr>
          <w:rFonts w:ascii="Times New Roman" w:hAnsi="Times New Roman"/>
          <w:iCs/>
          <w:sz w:val="28"/>
          <w:szCs w:val="28"/>
        </w:rPr>
      </w:pPr>
    </w:p>
    <w:sectPr w:rsidR="00A42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A21ED"/>
    <w:multiLevelType w:val="hybridMultilevel"/>
    <w:tmpl w:val="86FAC616"/>
    <w:lvl w:ilvl="0" w:tplc="DF8812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F22979"/>
    <w:multiLevelType w:val="hybridMultilevel"/>
    <w:tmpl w:val="CBAE4E26"/>
    <w:lvl w:ilvl="0" w:tplc="39E2E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866FE"/>
    <w:multiLevelType w:val="hybridMultilevel"/>
    <w:tmpl w:val="FFE8F7E0"/>
    <w:lvl w:ilvl="0" w:tplc="3C32B6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6"/>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0BB9"/>
    <w:rsid w:val="000911FD"/>
    <w:rsid w:val="000A0C98"/>
    <w:rsid w:val="000F3CBE"/>
    <w:rsid w:val="00101464"/>
    <w:rsid w:val="00173BDE"/>
    <w:rsid w:val="00175D46"/>
    <w:rsid w:val="001840E1"/>
    <w:rsid w:val="001C2AB5"/>
    <w:rsid w:val="001D75D9"/>
    <w:rsid w:val="001F1415"/>
    <w:rsid w:val="00202C6E"/>
    <w:rsid w:val="00203FAD"/>
    <w:rsid w:val="002569E4"/>
    <w:rsid w:val="002872A2"/>
    <w:rsid w:val="002D5DAA"/>
    <w:rsid w:val="0030639A"/>
    <w:rsid w:val="00354926"/>
    <w:rsid w:val="00364CAC"/>
    <w:rsid w:val="003A50D0"/>
    <w:rsid w:val="003B63AC"/>
    <w:rsid w:val="003D257F"/>
    <w:rsid w:val="003F4D4F"/>
    <w:rsid w:val="0042477C"/>
    <w:rsid w:val="0045164F"/>
    <w:rsid w:val="00456FA4"/>
    <w:rsid w:val="004679B0"/>
    <w:rsid w:val="00484B0C"/>
    <w:rsid w:val="004A585D"/>
    <w:rsid w:val="005610FC"/>
    <w:rsid w:val="005611E1"/>
    <w:rsid w:val="00575D9B"/>
    <w:rsid w:val="005870A5"/>
    <w:rsid w:val="005D08D2"/>
    <w:rsid w:val="005D2A4F"/>
    <w:rsid w:val="00604E72"/>
    <w:rsid w:val="00677F27"/>
    <w:rsid w:val="006B58FB"/>
    <w:rsid w:val="006E00B9"/>
    <w:rsid w:val="00715445"/>
    <w:rsid w:val="00742E58"/>
    <w:rsid w:val="007A42C9"/>
    <w:rsid w:val="007A5550"/>
    <w:rsid w:val="007D6976"/>
    <w:rsid w:val="00803311"/>
    <w:rsid w:val="0085205B"/>
    <w:rsid w:val="00854330"/>
    <w:rsid w:val="00857C46"/>
    <w:rsid w:val="008B5536"/>
    <w:rsid w:val="009724D5"/>
    <w:rsid w:val="009B6129"/>
    <w:rsid w:val="009D2682"/>
    <w:rsid w:val="009F6DA9"/>
    <w:rsid w:val="00A004FB"/>
    <w:rsid w:val="00A427E0"/>
    <w:rsid w:val="00A74EDB"/>
    <w:rsid w:val="00AA3F74"/>
    <w:rsid w:val="00AA6DD9"/>
    <w:rsid w:val="00AC1FCF"/>
    <w:rsid w:val="00AD0C65"/>
    <w:rsid w:val="00AF6ACB"/>
    <w:rsid w:val="00B55DD3"/>
    <w:rsid w:val="00B96612"/>
    <w:rsid w:val="00BE738B"/>
    <w:rsid w:val="00CE3885"/>
    <w:rsid w:val="00D02976"/>
    <w:rsid w:val="00D354DA"/>
    <w:rsid w:val="00D90126"/>
    <w:rsid w:val="00DA4764"/>
    <w:rsid w:val="00E112BF"/>
    <w:rsid w:val="00E12558"/>
    <w:rsid w:val="00E332A8"/>
    <w:rsid w:val="00E431E8"/>
    <w:rsid w:val="00EA6EE6"/>
    <w:rsid w:val="00F8701C"/>
    <w:rsid w:val="00FB274B"/>
    <w:rsid w:val="00FB77EE"/>
    <w:rsid w:val="00FF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661788"/>
  <w15:docId w15:val="{46692A50-1053-46AD-A31E-607B39F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1840E1"/>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a"/>
    <w:uiPriority w:val="99"/>
    <w:rsid w:val="0045164F"/>
    <w:pPr>
      <w:spacing w:after="0" w:line="360" w:lineRule="auto"/>
      <w:ind w:firstLine="709"/>
      <w:jc w:val="both"/>
    </w:pPr>
    <w:rPr>
      <w:rFonts w:ascii="Times New Roman" w:hAnsi="Times New Roman"/>
      <w:sz w:val="28"/>
      <w:szCs w:val="28"/>
      <w:lang w:eastAsia="ru-RU"/>
    </w:rPr>
  </w:style>
  <w:style w:type="paragraph" w:customStyle="1" w:styleId="ConsPlusNormal">
    <w:name w:val="ConsPlusNormal"/>
    <w:rsid w:val="00E125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E12558"/>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EA6EE6"/>
    <w:rPr>
      <w:rFonts w:cs="Times New Roman"/>
      <w:b/>
      <w:bCs/>
    </w:rPr>
  </w:style>
  <w:style w:type="character" w:styleId="a7">
    <w:name w:val="annotation reference"/>
    <w:basedOn w:val="a0"/>
    <w:uiPriority w:val="99"/>
    <w:semiHidden/>
    <w:unhideWhenUsed/>
    <w:rsid w:val="003D257F"/>
    <w:rPr>
      <w:sz w:val="16"/>
      <w:szCs w:val="16"/>
    </w:rPr>
  </w:style>
  <w:style w:type="paragraph" w:styleId="a8">
    <w:name w:val="annotation text"/>
    <w:basedOn w:val="a"/>
    <w:link w:val="a9"/>
    <w:uiPriority w:val="99"/>
    <w:semiHidden/>
    <w:unhideWhenUsed/>
    <w:rsid w:val="003D257F"/>
    <w:pPr>
      <w:spacing w:line="240" w:lineRule="auto"/>
    </w:pPr>
    <w:rPr>
      <w:sz w:val="20"/>
      <w:szCs w:val="20"/>
    </w:rPr>
  </w:style>
  <w:style w:type="character" w:customStyle="1" w:styleId="a9">
    <w:name w:val="Текст примечания Знак"/>
    <w:basedOn w:val="a0"/>
    <w:link w:val="a8"/>
    <w:uiPriority w:val="99"/>
    <w:semiHidden/>
    <w:rsid w:val="003D257F"/>
    <w:rPr>
      <w:rFonts w:ascii="Calibri" w:eastAsia="Times New Roman" w:hAnsi="Calibri" w:cs="Times New Roman"/>
      <w:sz w:val="20"/>
      <w:szCs w:val="20"/>
    </w:rPr>
  </w:style>
  <w:style w:type="paragraph" w:styleId="aa">
    <w:name w:val="Balloon Text"/>
    <w:basedOn w:val="a"/>
    <w:link w:val="ab"/>
    <w:uiPriority w:val="99"/>
    <w:semiHidden/>
    <w:unhideWhenUsed/>
    <w:rsid w:val="003D25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257F"/>
    <w:rPr>
      <w:rFonts w:ascii="Tahoma" w:eastAsia="Times New Roman" w:hAnsi="Tahoma" w:cs="Tahoma"/>
      <w:sz w:val="16"/>
      <w:szCs w:val="16"/>
    </w:rPr>
  </w:style>
  <w:style w:type="character" w:customStyle="1" w:styleId="10">
    <w:name w:val="Заголовок 1 Знак"/>
    <w:basedOn w:val="a0"/>
    <w:link w:val="1"/>
    <w:uiPriority w:val="9"/>
    <w:rsid w:val="001840E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5979</Words>
  <Characters>34082</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6</cp:revision>
  <dcterms:created xsi:type="dcterms:W3CDTF">2025-09-13T08:43:00Z</dcterms:created>
  <dcterms:modified xsi:type="dcterms:W3CDTF">2026-04-30T09:07:00Z</dcterms:modified>
</cp:coreProperties>
</file>