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A2B73" w14:textId="77777777" w:rsidR="000D1BD7" w:rsidRPr="00D3211F" w:rsidRDefault="000D1BD7">
      <w:pPr>
        <w:jc w:val="center"/>
        <w:rPr>
          <w:rFonts w:cs="Arial"/>
          <w:noProof/>
          <w:sz w:val="32"/>
          <w:szCs w:val="28"/>
          <w:lang w:eastAsia="ru-RU"/>
        </w:rPr>
      </w:pPr>
    </w:p>
    <w:p w14:paraId="27818FC1" w14:textId="77777777" w:rsidR="00D3211F" w:rsidRPr="00D3211F" w:rsidRDefault="00D3211F" w:rsidP="00D3211F">
      <w:pPr>
        <w:jc w:val="center"/>
        <w:rPr>
          <w:rFonts w:eastAsia="Calibri"/>
          <w:noProof/>
          <w:sz w:val="32"/>
          <w:szCs w:val="32"/>
        </w:rPr>
      </w:pPr>
      <w:r w:rsidRPr="00715445">
        <w:rPr>
          <w:b/>
          <w:sz w:val="28"/>
          <w:szCs w:val="28"/>
        </w:rPr>
        <w:t>Дисциплина</w:t>
      </w:r>
      <w:r>
        <w:rPr>
          <w:sz w:val="28"/>
          <w:szCs w:val="28"/>
        </w:rPr>
        <w:t xml:space="preserve"> «</w:t>
      </w:r>
      <w:r w:rsidR="009114D6">
        <w:rPr>
          <w:rFonts w:eastAsia="Calibri"/>
          <w:b/>
          <w:noProof/>
          <w:sz w:val="32"/>
          <w:szCs w:val="32"/>
        </w:rPr>
        <w:t>Естественнонаучные методы судебно-экспертных исследований</w:t>
      </w:r>
      <w:r w:rsidRPr="00D3211F">
        <w:rPr>
          <w:rFonts w:eastAsia="Calibri"/>
          <w:b/>
          <w:noProof/>
          <w:sz w:val="32"/>
          <w:szCs w:val="32"/>
        </w:rPr>
        <w:t>»</w:t>
      </w:r>
    </w:p>
    <w:p w14:paraId="3074A2B3" w14:textId="77777777" w:rsidR="00D3211F" w:rsidRDefault="00D3211F" w:rsidP="00D3211F">
      <w:pPr>
        <w:ind w:firstLine="709"/>
        <w:contextualSpacing/>
        <w:jc w:val="right"/>
        <w:rPr>
          <w:sz w:val="28"/>
          <w:szCs w:val="28"/>
        </w:rPr>
      </w:pPr>
    </w:p>
    <w:p w14:paraId="059280BA" w14:textId="77777777" w:rsidR="00D3211F" w:rsidRPr="00354926" w:rsidRDefault="00D3211F" w:rsidP="00D3211F">
      <w:pPr>
        <w:ind w:firstLine="709"/>
        <w:contextualSpacing/>
        <w:jc w:val="right"/>
        <w:rPr>
          <w:sz w:val="28"/>
          <w:szCs w:val="28"/>
        </w:rPr>
      </w:pPr>
      <w:r w:rsidRPr="00354926">
        <w:rPr>
          <w:sz w:val="28"/>
          <w:szCs w:val="28"/>
        </w:rPr>
        <w:t>Приложение</w:t>
      </w:r>
    </w:p>
    <w:p w14:paraId="60610EEC" w14:textId="77777777" w:rsidR="00D3211F" w:rsidRPr="00354926" w:rsidRDefault="00D3211F" w:rsidP="00D3211F">
      <w:pPr>
        <w:ind w:firstLine="709"/>
        <w:contextualSpacing/>
        <w:jc w:val="both"/>
        <w:rPr>
          <w:sz w:val="28"/>
          <w:szCs w:val="28"/>
        </w:rPr>
      </w:pPr>
    </w:p>
    <w:p w14:paraId="06866C26" w14:textId="77777777" w:rsidR="009C2E56" w:rsidRPr="009C2E56" w:rsidRDefault="009C2E56" w:rsidP="009C2E56">
      <w:pPr>
        <w:contextualSpacing/>
        <w:jc w:val="center"/>
        <w:rPr>
          <w:b/>
          <w:iCs/>
          <w:sz w:val="28"/>
          <w:szCs w:val="28"/>
        </w:rPr>
      </w:pPr>
      <w:r w:rsidRPr="009C2E56">
        <w:rPr>
          <w:b/>
          <w:iCs/>
          <w:sz w:val="28"/>
          <w:szCs w:val="28"/>
        </w:rPr>
        <w:t xml:space="preserve">Примерные оценочные материалы, применяемые </w:t>
      </w:r>
    </w:p>
    <w:p w14:paraId="6DEF9D4F" w14:textId="77777777" w:rsidR="009C2E56" w:rsidRDefault="009C2E56" w:rsidP="009C2E56">
      <w:pPr>
        <w:contextualSpacing/>
        <w:jc w:val="center"/>
        <w:rPr>
          <w:b/>
          <w:iCs/>
          <w:sz w:val="28"/>
          <w:szCs w:val="28"/>
        </w:rPr>
      </w:pPr>
      <w:r w:rsidRPr="009C2E56">
        <w:rPr>
          <w:b/>
          <w:iCs/>
          <w:sz w:val="28"/>
          <w:szCs w:val="28"/>
        </w:rPr>
        <w:t xml:space="preserve">при проведении промежуточной аттестации </w:t>
      </w:r>
    </w:p>
    <w:p w14:paraId="1C72BFAF" w14:textId="77777777" w:rsidR="00D3211F" w:rsidRPr="00742E58" w:rsidRDefault="00D3211F" w:rsidP="009C2E56">
      <w:pPr>
        <w:contextualSpacing/>
        <w:jc w:val="center"/>
        <w:rPr>
          <w:b/>
          <w:iCs/>
          <w:sz w:val="28"/>
          <w:szCs w:val="28"/>
        </w:rPr>
      </w:pPr>
      <w:r w:rsidRPr="00354926">
        <w:rPr>
          <w:b/>
          <w:iCs/>
          <w:sz w:val="28"/>
          <w:szCs w:val="28"/>
        </w:rPr>
        <w:t xml:space="preserve">по дисциплине </w:t>
      </w:r>
    </w:p>
    <w:p w14:paraId="79306A46" w14:textId="77777777" w:rsidR="00D3211F" w:rsidRDefault="00D3211F" w:rsidP="00D3211F">
      <w:pPr>
        <w:contextualSpacing/>
        <w:jc w:val="center"/>
        <w:rPr>
          <w:b/>
          <w:iCs/>
          <w:sz w:val="28"/>
          <w:szCs w:val="28"/>
        </w:rPr>
      </w:pPr>
      <w:r w:rsidRPr="00742E58">
        <w:rPr>
          <w:b/>
          <w:iCs/>
          <w:sz w:val="28"/>
          <w:szCs w:val="28"/>
        </w:rPr>
        <w:t>«</w:t>
      </w:r>
      <w:r w:rsidR="009114D6" w:rsidRPr="009114D6">
        <w:rPr>
          <w:rFonts w:eastAsia="Calibri"/>
          <w:b/>
          <w:noProof/>
          <w:sz w:val="28"/>
          <w:szCs w:val="28"/>
        </w:rPr>
        <w:t>Естественнонаучные методы</w:t>
      </w:r>
      <w:r w:rsidR="009114D6">
        <w:rPr>
          <w:rFonts w:eastAsia="Calibri"/>
          <w:b/>
          <w:noProof/>
          <w:sz w:val="32"/>
          <w:szCs w:val="32"/>
        </w:rPr>
        <w:t xml:space="preserve"> </w:t>
      </w:r>
      <w:r w:rsidR="009114D6" w:rsidRPr="009114D6">
        <w:rPr>
          <w:rFonts w:eastAsia="Calibri"/>
          <w:b/>
          <w:noProof/>
          <w:sz w:val="28"/>
          <w:szCs w:val="28"/>
        </w:rPr>
        <w:t>судебно-экспертных исследований</w:t>
      </w:r>
      <w:r w:rsidRPr="00742E58">
        <w:rPr>
          <w:b/>
          <w:iCs/>
          <w:sz w:val="28"/>
          <w:szCs w:val="28"/>
        </w:rPr>
        <w:t>»</w:t>
      </w:r>
    </w:p>
    <w:p w14:paraId="5169E721" w14:textId="77777777" w:rsidR="00D3211F" w:rsidRDefault="00D3211F" w:rsidP="00D3211F">
      <w:pPr>
        <w:ind w:firstLine="709"/>
        <w:contextualSpacing/>
        <w:jc w:val="center"/>
        <w:rPr>
          <w:b/>
          <w:iCs/>
          <w:sz w:val="28"/>
          <w:szCs w:val="28"/>
        </w:rPr>
      </w:pPr>
    </w:p>
    <w:p w14:paraId="66D4C5D0" w14:textId="77777777" w:rsidR="009114D6" w:rsidRDefault="009114D6" w:rsidP="009114D6">
      <w:pPr>
        <w:ind w:firstLine="202"/>
        <w:rPr>
          <w:bCs/>
          <w:sz w:val="28"/>
          <w:szCs w:val="28"/>
          <w:lang w:eastAsia="ru-RU"/>
        </w:rPr>
      </w:pPr>
    </w:p>
    <w:p w14:paraId="0BB59AD3" w14:textId="77777777" w:rsidR="009C2E56" w:rsidRDefault="009C2E56" w:rsidP="009C2E56">
      <w:pPr>
        <w:spacing w:line="276" w:lineRule="auto"/>
        <w:contextualSpacing/>
        <w:jc w:val="center"/>
        <w:rPr>
          <w:b/>
          <w:iCs/>
          <w:sz w:val="28"/>
          <w:szCs w:val="28"/>
        </w:rPr>
      </w:pPr>
      <w:r w:rsidRPr="00415E50">
        <w:rPr>
          <w:b/>
          <w:iCs/>
          <w:sz w:val="28"/>
          <w:szCs w:val="28"/>
        </w:rPr>
        <w:t xml:space="preserve">Примерный перечень </w:t>
      </w:r>
      <w:r>
        <w:rPr>
          <w:b/>
          <w:iCs/>
          <w:sz w:val="28"/>
          <w:szCs w:val="28"/>
        </w:rPr>
        <w:t xml:space="preserve">вопросов для подготовки к зачету </w:t>
      </w:r>
    </w:p>
    <w:p w14:paraId="51015775" w14:textId="37FD40AC" w:rsidR="0079108B" w:rsidRDefault="009C2E56" w:rsidP="009C2E56">
      <w:pPr>
        <w:contextualSpacing/>
        <w:jc w:val="center"/>
        <w:rPr>
          <w:b/>
          <w:sz w:val="28"/>
          <w:szCs w:val="28"/>
        </w:rPr>
      </w:pPr>
      <w:r w:rsidRPr="00415E50">
        <w:rPr>
          <w:b/>
        </w:rPr>
        <w:t xml:space="preserve"> </w:t>
      </w:r>
      <w:r>
        <w:rPr>
          <w:b/>
          <w:sz w:val="28"/>
          <w:szCs w:val="28"/>
        </w:rPr>
        <w:t>1 семестр</w:t>
      </w:r>
    </w:p>
    <w:p w14:paraId="09A6DB02" w14:textId="77777777" w:rsidR="00F76B29" w:rsidRDefault="00F76B29" w:rsidP="009C2E56">
      <w:pPr>
        <w:contextualSpacing/>
        <w:jc w:val="center"/>
        <w:rPr>
          <w:b/>
          <w:sz w:val="28"/>
          <w:szCs w:val="28"/>
        </w:rPr>
      </w:pPr>
    </w:p>
    <w:p w14:paraId="3B85164B" w14:textId="77777777" w:rsidR="009C2E56" w:rsidRPr="00F76B29" w:rsidRDefault="009C2E56" w:rsidP="009C2E56">
      <w:pPr>
        <w:widowControl w:val="0"/>
        <w:tabs>
          <w:tab w:val="left" w:pos="851"/>
          <w:tab w:val="left" w:pos="900"/>
          <w:tab w:val="left" w:pos="1134"/>
        </w:tabs>
        <w:suppressAutoHyphens/>
        <w:spacing w:line="276" w:lineRule="auto"/>
        <w:ind w:firstLine="709"/>
        <w:jc w:val="both"/>
        <w:rPr>
          <w:bCs/>
          <w:noProof/>
          <w:sz w:val="28"/>
          <w:szCs w:val="28"/>
        </w:rPr>
      </w:pPr>
      <w:r w:rsidRPr="00F76B29">
        <w:rPr>
          <w:bCs/>
          <w:noProof/>
          <w:sz w:val="28"/>
          <w:szCs w:val="28"/>
        </w:rPr>
        <w:t>При проведении промежуточной аттестации  оцениванию подлежит устный ответ на 2 вопроса из нижеприведенного списка по билетам.</w:t>
      </w:r>
    </w:p>
    <w:p w14:paraId="7BB51F92" w14:textId="77777777" w:rsidR="009C2E56" w:rsidRPr="0079108B" w:rsidRDefault="009C2E56" w:rsidP="009C2E56">
      <w:pPr>
        <w:contextualSpacing/>
        <w:jc w:val="center"/>
        <w:rPr>
          <w:b/>
          <w:iCs/>
          <w:sz w:val="28"/>
          <w:szCs w:val="28"/>
        </w:rPr>
      </w:pPr>
    </w:p>
    <w:p w14:paraId="6E892C8E" w14:textId="77777777" w:rsidR="00C344BF" w:rsidRPr="00C344BF" w:rsidRDefault="00C344BF" w:rsidP="00C344BF">
      <w:pPr>
        <w:numPr>
          <w:ilvl w:val="0"/>
          <w:numId w:val="27"/>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 xml:space="preserve">Понятие метода исследования и метода судебной экспертизы. Критерии оценки методов судебно-экспертного исследования. </w:t>
      </w:r>
    </w:p>
    <w:p w14:paraId="1F7F41FE" w14:textId="77777777" w:rsidR="00C344BF" w:rsidRPr="00C344BF" w:rsidRDefault="00C344BF" w:rsidP="00C344BF">
      <w:pPr>
        <w:numPr>
          <w:ilvl w:val="0"/>
          <w:numId w:val="27"/>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 xml:space="preserve">Система методов экспертного исследования. </w:t>
      </w:r>
    </w:p>
    <w:p w14:paraId="7013713B" w14:textId="77777777" w:rsidR="00C344BF" w:rsidRPr="00C344BF" w:rsidRDefault="00C344BF" w:rsidP="00C344BF">
      <w:pPr>
        <w:numPr>
          <w:ilvl w:val="0"/>
          <w:numId w:val="27"/>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Классификация методов экспертного исследования по соподчиненности.</w:t>
      </w:r>
    </w:p>
    <w:p w14:paraId="34EBDAF9" w14:textId="77777777" w:rsidR="00C344BF" w:rsidRPr="00C344BF" w:rsidRDefault="00C344BF" w:rsidP="00C344BF">
      <w:pPr>
        <w:numPr>
          <w:ilvl w:val="0"/>
          <w:numId w:val="27"/>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Классификация методов экспертного исследования по цели применения.</w:t>
      </w:r>
    </w:p>
    <w:p w14:paraId="573C43B8" w14:textId="77777777" w:rsidR="00C344BF" w:rsidRPr="00C344BF" w:rsidRDefault="00C344BF" w:rsidP="00C344BF">
      <w:pPr>
        <w:numPr>
          <w:ilvl w:val="0"/>
          <w:numId w:val="27"/>
        </w:numPr>
        <w:tabs>
          <w:tab w:val="left" w:pos="900"/>
          <w:tab w:val="left" w:pos="1080"/>
          <w:tab w:val="left" w:pos="1276"/>
        </w:tabs>
        <w:suppressAutoHyphens/>
        <w:ind w:right="-6"/>
        <w:jc w:val="both"/>
        <w:rPr>
          <w:kern w:val="2"/>
          <w:sz w:val="28"/>
          <w:szCs w:val="28"/>
        </w:rPr>
      </w:pPr>
      <w:r w:rsidRPr="00C344BF">
        <w:rPr>
          <w:kern w:val="2"/>
          <w:sz w:val="28"/>
          <w:szCs w:val="28"/>
        </w:rPr>
        <w:t>Классификация методов и средств по природе информации об исследуемом объекте.</w:t>
      </w:r>
    </w:p>
    <w:p w14:paraId="3DFECBB3" w14:textId="77777777" w:rsidR="00C344BF" w:rsidRPr="00C344BF" w:rsidRDefault="00C344BF" w:rsidP="00C344BF">
      <w:pPr>
        <w:numPr>
          <w:ilvl w:val="0"/>
          <w:numId w:val="27"/>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Классификация методов экспертного исследования по степени изменения объекта исследования после применения данного метода.</w:t>
      </w:r>
    </w:p>
    <w:p w14:paraId="72D97468" w14:textId="77777777" w:rsidR="00C344BF" w:rsidRPr="00C344BF" w:rsidRDefault="00C344BF" w:rsidP="00C344BF">
      <w:pPr>
        <w:numPr>
          <w:ilvl w:val="0"/>
          <w:numId w:val="27"/>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Эффективность метода исследования в судебной экспертизе и ее оценочные параметры.</w:t>
      </w:r>
    </w:p>
    <w:p w14:paraId="1B53A694" w14:textId="77777777" w:rsidR="00C344BF" w:rsidRPr="00C344BF" w:rsidRDefault="00C344BF" w:rsidP="00C344BF">
      <w:pPr>
        <w:numPr>
          <w:ilvl w:val="0"/>
          <w:numId w:val="27"/>
        </w:numPr>
        <w:tabs>
          <w:tab w:val="left" w:pos="900"/>
          <w:tab w:val="left" w:pos="1080"/>
          <w:tab w:val="left" w:pos="1276"/>
        </w:tabs>
        <w:suppressAutoHyphens/>
        <w:ind w:right="-6"/>
        <w:jc w:val="both"/>
        <w:rPr>
          <w:kern w:val="2"/>
          <w:sz w:val="28"/>
          <w:szCs w:val="28"/>
        </w:rPr>
      </w:pPr>
      <w:r w:rsidRPr="00C344BF">
        <w:rPr>
          <w:kern w:val="2"/>
          <w:sz w:val="28"/>
          <w:szCs w:val="28"/>
        </w:rPr>
        <w:t>Источники формирования экспертных методов, критерии их оценки.</w:t>
      </w:r>
    </w:p>
    <w:p w14:paraId="732A4BB6" w14:textId="77777777" w:rsidR="00C344BF" w:rsidRPr="00C344BF" w:rsidRDefault="00C344BF" w:rsidP="00C344BF">
      <w:pPr>
        <w:numPr>
          <w:ilvl w:val="0"/>
          <w:numId w:val="27"/>
        </w:numPr>
        <w:tabs>
          <w:tab w:val="left" w:pos="900"/>
          <w:tab w:val="left" w:pos="1080"/>
          <w:tab w:val="left" w:pos="1276"/>
        </w:tabs>
        <w:suppressAutoHyphens/>
        <w:ind w:right="-6"/>
        <w:jc w:val="both"/>
        <w:rPr>
          <w:kern w:val="2"/>
          <w:sz w:val="28"/>
          <w:szCs w:val="28"/>
        </w:rPr>
      </w:pPr>
      <w:r w:rsidRPr="00C344BF">
        <w:rPr>
          <w:kern w:val="2"/>
          <w:sz w:val="28"/>
          <w:szCs w:val="28"/>
        </w:rPr>
        <w:t>Тенденции развития экспертных методов.</w:t>
      </w:r>
    </w:p>
    <w:p w14:paraId="38A77E0D" w14:textId="77777777" w:rsidR="00C344BF" w:rsidRPr="00C344BF" w:rsidRDefault="00C344BF" w:rsidP="00C344BF">
      <w:pPr>
        <w:numPr>
          <w:ilvl w:val="0"/>
          <w:numId w:val="27"/>
        </w:numPr>
        <w:tabs>
          <w:tab w:val="left" w:pos="900"/>
          <w:tab w:val="left" w:pos="1080"/>
          <w:tab w:val="left" w:pos="1276"/>
        </w:tabs>
        <w:suppressAutoHyphens/>
        <w:ind w:right="-6"/>
        <w:jc w:val="both"/>
        <w:rPr>
          <w:kern w:val="2"/>
          <w:sz w:val="28"/>
          <w:szCs w:val="28"/>
        </w:rPr>
      </w:pPr>
      <w:r w:rsidRPr="00C344BF">
        <w:rPr>
          <w:kern w:val="2"/>
          <w:sz w:val="28"/>
          <w:szCs w:val="28"/>
        </w:rPr>
        <w:t xml:space="preserve">Общая характеристика методов и технических средств криминалистического </w:t>
      </w:r>
      <w:proofErr w:type="spellStart"/>
      <w:r w:rsidRPr="00C344BF">
        <w:rPr>
          <w:kern w:val="2"/>
          <w:sz w:val="28"/>
          <w:szCs w:val="28"/>
        </w:rPr>
        <w:t>морфоанализа</w:t>
      </w:r>
      <w:proofErr w:type="spellEnd"/>
      <w:r w:rsidRPr="00C344BF">
        <w:rPr>
          <w:kern w:val="2"/>
          <w:sz w:val="28"/>
          <w:szCs w:val="28"/>
        </w:rPr>
        <w:t xml:space="preserve"> веществ и материалов.</w:t>
      </w:r>
    </w:p>
    <w:p w14:paraId="0C9B9929" w14:textId="77777777" w:rsidR="00C344BF" w:rsidRPr="00C344BF" w:rsidRDefault="00C344BF" w:rsidP="00C344BF">
      <w:pPr>
        <w:numPr>
          <w:ilvl w:val="0"/>
          <w:numId w:val="27"/>
        </w:numPr>
        <w:tabs>
          <w:tab w:val="left" w:pos="900"/>
          <w:tab w:val="left" w:pos="1080"/>
          <w:tab w:val="left" w:pos="1276"/>
        </w:tabs>
        <w:suppressAutoHyphens/>
        <w:ind w:right="-6"/>
        <w:jc w:val="both"/>
        <w:rPr>
          <w:kern w:val="2"/>
          <w:sz w:val="28"/>
          <w:szCs w:val="28"/>
        </w:rPr>
      </w:pPr>
      <w:r w:rsidRPr="00C344BF">
        <w:rPr>
          <w:kern w:val="2"/>
          <w:sz w:val="28"/>
          <w:szCs w:val="28"/>
        </w:rPr>
        <w:t>Общая характеристика методов и технических средств криминалистического исследования элементного состава веществ и материалов.</w:t>
      </w:r>
    </w:p>
    <w:p w14:paraId="484F649A" w14:textId="77777777" w:rsidR="00C344BF" w:rsidRPr="00C344BF" w:rsidRDefault="00C344BF" w:rsidP="00C344BF">
      <w:pPr>
        <w:keepNext/>
        <w:numPr>
          <w:ilvl w:val="0"/>
          <w:numId w:val="27"/>
        </w:numPr>
        <w:tabs>
          <w:tab w:val="left" w:pos="900"/>
          <w:tab w:val="left" w:pos="1080"/>
          <w:tab w:val="left" w:pos="1276"/>
        </w:tabs>
        <w:suppressAutoHyphens/>
        <w:ind w:right="-6"/>
        <w:jc w:val="both"/>
        <w:outlineLvl w:val="1"/>
        <w:rPr>
          <w:bCs/>
          <w:iCs/>
          <w:kern w:val="2"/>
          <w:sz w:val="28"/>
          <w:szCs w:val="28"/>
        </w:rPr>
      </w:pPr>
      <w:r w:rsidRPr="00C344BF">
        <w:rPr>
          <w:bCs/>
          <w:iCs/>
          <w:kern w:val="2"/>
          <w:sz w:val="28"/>
          <w:szCs w:val="28"/>
        </w:rPr>
        <w:t>Общая характеристика методов и технических средств криминалистического исследования молекулярного и фракционного состава веществ и материалов.</w:t>
      </w:r>
    </w:p>
    <w:p w14:paraId="28D35651" w14:textId="77777777" w:rsidR="00C344BF" w:rsidRPr="00C344BF" w:rsidRDefault="00C344BF" w:rsidP="00C344BF">
      <w:pPr>
        <w:numPr>
          <w:ilvl w:val="0"/>
          <w:numId w:val="27"/>
        </w:numPr>
        <w:tabs>
          <w:tab w:val="left" w:pos="900"/>
          <w:tab w:val="left" w:pos="1080"/>
          <w:tab w:val="left" w:pos="1276"/>
        </w:tabs>
        <w:suppressAutoHyphens/>
        <w:ind w:right="-6"/>
        <w:jc w:val="both"/>
        <w:rPr>
          <w:kern w:val="2"/>
          <w:sz w:val="28"/>
          <w:szCs w:val="28"/>
        </w:rPr>
      </w:pPr>
      <w:r w:rsidRPr="00C344BF">
        <w:rPr>
          <w:kern w:val="2"/>
          <w:sz w:val="28"/>
          <w:szCs w:val="28"/>
        </w:rPr>
        <w:t>Общая характеристика методов и технических средств криминалистического исследования структуры и иных свойств веществ и материалов.</w:t>
      </w:r>
    </w:p>
    <w:p w14:paraId="4EA32A41" w14:textId="77777777" w:rsidR="00C344BF" w:rsidRPr="00C344BF" w:rsidRDefault="00C344BF" w:rsidP="00C344BF">
      <w:pPr>
        <w:numPr>
          <w:ilvl w:val="0"/>
          <w:numId w:val="27"/>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 xml:space="preserve">Всеобщий метод познания. </w:t>
      </w:r>
    </w:p>
    <w:p w14:paraId="6498EEBB" w14:textId="77777777" w:rsidR="00C344BF" w:rsidRPr="00C344BF" w:rsidRDefault="00C344BF" w:rsidP="00C344BF">
      <w:pPr>
        <w:numPr>
          <w:ilvl w:val="0"/>
          <w:numId w:val="27"/>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 xml:space="preserve">Общие и частные методы, используемые в экспертных исследованиях. </w:t>
      </w:r>
    </w:p>
    <w:p w14:paraId="5A0B6415" w14:textId="77777777" w:rsidR="00C344BF" w:rsidRPr="00C344BF" w:rsidRDefault="00C344BF" w:rsidP="00C344BF">
      <w:pPr>
        <w:numPr>
          <w:ilvl w:val="0"/>
          <w:numId w:val="27"/>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 xml:space="preserve">Понятие и виды судебно-экспертных методик. </w:t>
      </w:r>
    </w:p>
    <w:p w14:paraId="020B65E8" w14:textId="77777777" w:rsidR="00C344BF" w:rsidRPr="00C344BF" w:rsidRDefault="00C344BF" w:rsidP="00C344BF">
      <w:pPr>
        <w:numPr>
          <w:ilvl w:val="0"/>
          <w:numId w:val="27"/>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Характеристика общих и частных методик судебных экспертиз. Требования, предъявляемые к ним.</w:t>
      </w:r>
    </w:p>
    <w:p w14:paraId="0A511474" w14:textId="77777777" w:rsidR="00C344BF" w:rsidRPr="00C344BF" w:rsidRDefault="00C344BF" w:rsidP="00C344BF">
      <w:pPr>
        <w:numPr>
          <w:ilvl w:val="0"/>
          <w:numId w:val="27"/>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lastRenderedPageBreak/>
        <w:t>Структура методики экспертных исследований.</w:t>
      </w:r>
    </w:p>
    <w:p w14:paraId="638A6F32" w14:textId="77777777" w:rsidR="00C344BF" w:rsidRPr="00C344BF" w:rsidRDefault="00C344BF" w:rsidP="00C344BF">
      <w:pPr>
        <w:numPr>
          <w:ilvl w:val="0"/>
          <w:numId w:val="27"/>
        </w:numPr>
        <w:tabs>
          <w:tab w:val="left" w:pos="900"/>
          <w:tab w:val="left" w:pos="1080"/>
          <w:tab w:val="left" w:pos="1276"/>
        </w:tabs>
        <w:suppressAutoHyphens/>
        <w:ind w:right="-6"/>
        <w:jc w:val="both"/>
        <w:rPr>
          <w:sz w:val="28"/>
          <w:szCs w:val="28"/>
        </w:rPr>
      </w:pPr>
      <w:r w:rsidRPr="00C344BF">
        <w:rPr>
          <w:sz w:val="28"/>
          <w:szCs w:val="28"/>
        </w:rPr>
        <w:t>Основные направления применения математических методов в судебной экспертизе</w:t>
      </w:r>
      <w:r w:rsidRPr="00C344BF">
        <w:rPr>
          <w:kern w:val="2"/>
          <w:sz w:val="28"/>
          <w:szCs w:val="28"/>
        </w:rPr>
        <w:t>.</w:t>
      </w:r>
    </w:p>
    <w:p w14:paraId="50D8C5D1" w14:textId="77777777" w:rsidR="00C344BF" w:rsidRPr="00C344BF" w:rsidRDefault="00C344BF" w:rsidP="00C344BF">
      <w:pPr>
        <w:numPr>
          <w:ilvl w:val="0"/>
          <w:numId w:val="27"/>
        </w:numPr>
        <w:tabs>
          <w:tab w:val="left" w:pos="900"/>
          <w:tab w:val="left" w:pos="1080"/>
          <w:tab w:val="left" w:pos="1276"/>
        </w:tabs>
        <w:suppressAutoHyphens/>
        <w:ind w:right="-6"/>
        <w:jc w:val="both"/>
        <w:rPr>
          <w:sz w:val="28"/>
          <w:szCs w:val="28"/>
        </w:rPr>
      </w:pPr>
      <w:r w:rsidRPr="00C344BF">
        <w:rPr>
          <w:sz w:val="28"/>
          <w:szCs w:val="28"/>
        </w:rPr>
        <w:t xml:space="preserve">Понятие измерения, виды измерений. </w:t>
      </w:r>
    </w:p>
    <w:p w14:paraId="2729CCBA" w14:textId="77777777" w:rsidR="00C344BF" w:rsidRPr="00C344BF" w:rsidRDefault="00C344BF" w:rsidP="00C344BF">
      <w:pPr>
        <w:numPr>
          <w:ilvl w:val="0"/>
          <w:numId w:val="27"/>
        </w:numPr>
        <w:tabs>
          <w:tab w:val="left" w:pos="900"/>
          <w:tab w:val="left" w:pos="1080"/>
          <w:tab w:val="left" w:pos="1276"/>
        </w:tabs>
        <w:suppressAutoHyphens/>
        <w:ind w:right="-6"/>
        <w:jc w:val="both"/>
        <w:rPr>
          <w:sz w:val="28"/>
          <w:szCs w:val="28"/>
        </w:rPr>
      </w:pPr>
      <w:r w:rsidRPr="00C344BF">
        <w:rPr>
          <w:kern w:val="2"/>
          <w:sz w:val="28"/>
          <w:szCs w:val="28"/>
        </w:rPr>
        <w:t>Погрешности измерений: классификация и характеристика.</w:t>
      </w:r>
      <w:r w:rsidRPr="00C344BF">
        <w:rPr>
          <w:sz w:val="28"/>
          <w:szCs w:val="28"/>
        </w:rPr>
        <w:t xml:space="preserve"> </w:t>
      </w:r>
    </w:p>
    <w:p w14:paraId="099FC155" w14:textId="77777777" w:rsidR="00C344BF" w:rsidRPr="00C344BF" w:rsidRDefault="00C344BF" w:rsidP="00C344BF">
      <w:pPr>
        <w:numPr>
          <w:ilvl w:val="0"/>
          <w:numId w:val="27"/>
        </w:numPr>
        <w:tabs>
          <w:tab w:val="left" w:pos="900"/>
          <w:tab w:val="left" w:pos="1080"/>
          <w:tab w:val="left" w:pos="1276"/>
        </w:tabs>
        <w:suppressAutoHyphens/>
        <w:ind w:right="-6"/>
        <w:jc w:val="both"/>
        <w:rPr>
          <w:sz w:val="28"/>
          <w:szCs w:val="28"/>
        </w:rPr>
      </w:pPr>
      <w:r w:rsidRPr="00C344BF">
        <w:rPr>
          <w:sz w:val="28"/>
          <w:szCs w:val="28"/>
        </w:rPr>
        <w:t>Применение математической обработки результатов в судебной экспертизе.</w:t>
      </w:r>
    </w:p>
    <w:p w14:paraId="50C8917A" w14:textId="77777777" w:rsidR="00C344BF" w:rsidRPr="00C344BF" w:rsidRDefault="00C344BF" w:rsidP="00C344BF">
      <w:pPr>
        <w:numPr>
          <w:ilvl w:val="0"/>
          <w:numId w:val="27"/>
        </w:numPr>
        <w:tabs>
          <w:tab w:val="left" w:pos="900"/>
          <w:tab w:val="left" w:pos="1080"/>
        </w:tabs>
        <w:spacing w:line="360" w:lineRule="auto"/>
        <w:ind w:right="-6"/>
        <w:jc w:val="both"/>
        <w:rPr>
          <w:sz w:val="28"/>
          <w:szCs w:val="28"/>
        </w:rPr>
      </w:pPr>
      <w:r w:rsidRPr="00C344BF">
        <w:rPr>
          <w:sz w:val="28"/>
          <w:szCs w:val="28"/>
        </w:rPr>
        <w:t>Метрология, использование ее положений в судебной экспертизе.</w:t>
      </w:r>
    </w:p>
    <w:p w14:paraId="3981C69E"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Единицы измерения физических величин. Международная система единиц измерения.</w:t>
      </w:r>
    </w:p>
    <w:p w14:paraId="42AD784F"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Типы ошибок измерения физических величин: систематические и случайные ошибки, промахи.</w:t>
      </w:r>
    </w:p>
    <w:p w14:paraId="13ED5188"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Технические средства, предназначенные для измерения линейных величин.</w:t>
      </w:r>
    </w:p>
    <w:p w14:paraId="125D984A"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Возможности измерения линейных величин при помощи штангенциркулей и микрометров.</w:t>
      </w:r>
    </w:p>
    <w:p w14:paraId="2BA8061B"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 xml:space="preserve">Понятие электромагнитных волн. Источники электромагнитных волн. </w:t>
      </w:r>
    </w:p>
    <w:p w14:paraId="67FF0EA0"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 xml:space="preserve">Шкала электромагнитных волн. Видимая и невидимая зоны шкалы электромагнитных волн. </w:t>
      </w:r>
      <w:r w:rsidRPr="00C344BF">
        <w:rPr>
          <w:kern w:val="2"/>
          <w:sz w:val="28"/>
          <w:szCs w:val="28"/>
        </w:rPr>
        <w:t xml:space="preserve">Свойства лучей невидимой зоны электромагнитного спектра. </w:t>
      </w:r>
    </w:p>
    <w:p w14:paraId="3EE101A4"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kern w:val="2"/>
          <w:sz w:val="28"/>
          <w:szCs w:val="28"/>
        </w:rPr>
        <w:t>Явление люминесценции. Правило Стокса. Применяемое оборудование и приборы.</w:t>
      </w:r>
    </w:p>
    <w:p w14:paraId="5908D189"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Использование возможностей ультрафиолетового излучения в судебной экспертизе.</w:t>
      </w:r>
    </w:p>
    <w:p w14:paraId="425B5042"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Использование возможностей инфракрасного излучения в судебной экспертизе.</w:t>
      </w:r>
    </w:p>
    <w:p w14:paraId="4422C580"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Использование возможностей рентгеновского излучения в судебной экспертизе.</w:t>
      </w:r>
    </w:p>
    <w:p w14:paraId="04FF8AF5"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Природа света. Понятие цвета.</w:t>
      </w:r>
    </w:p>
    <w:p w14:paraId="5A82891B"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 xml:space="preserve">Прямолинейное распространение света и световые лучи. </w:t>
      </w:r>
    </w:p>
    <w:p w14:paraId="5CD2C22C"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Законы отражения и преломления света. Понятие дисперсии.</w:t>
      </w:r>
    </w:p>
    <w:p w14:paraId="1C700B5F" w14:textId="77777777" w:rsidR="00C344BF" w:rsidRPr="00C344BF" w:rsidRDefault="00C344BF" w:rsidP="00C344BF">
      <w:pPr>
        <w:numPr>
          <w:ilvl w:val="0"/>
          <w:numId w:val="27"/>
        </w:numPr>
        <w:tabs>
          <w:tab w:val="left" w:pos="709"/>
          <w:tab w:val="left" w:pos="900"/>
          <w:tab w:val="left" w:pos="1080"/>
        </w:tabs>
        <w:ind w:right="-6"/>
        <w:jc w:val="both"/>
        <w:rPr>
          <w:kern w:val="2"/>
          <w:sz w:val="28"/>
          <w:szCs w:val="28"/>
        </w:rPr>
      </w:pPr>
      <w:r w:rsidRPr="00C344BF">
        <w:rPr>
          <w:kern w:val="2"/>
          <w:sz w:val="28"/>
          <w:szCs w:val="28"/>
        </w:rPr>
        <w:t xml:space="preserve">Средства и методы увеличения изображений объектов криминалистической экспертизы. </w:t>
      </w:r>
    </w:p>
    <w:p w14:paraId="1170F8E2" w14:textId="77777777" w:rsidR="00C344BF" w:rsidRPr="00C344BF" w:rsidRDefault="00C344BF" w:rsidP="00C344BF">
      <w:pPr>
        <w:numPr>
          <w:ilvl w:val="0"/>
          <w:numId w:val="27"/>
        </w:numPr>
        <w:tabs>
          <w:tab w:val="left" w:pos="709"/>
          <w:tab w:val="left" w:pos="900"/>
          <w:tab w:val="left" w:pos="1080"/>
        </w:tabs>
        <w:ind w:right="-6"/>
        <w:jc w:val="both"/>
        <w:rPr>
          <w:kern w:val="2"/>
          <w:sz w:val="28"/>
          <w:szCs w:val="28"/>
        </w:rPr>
      </w:pPr>
      <w:r w:rsidRPr="00C344BF">
        <w:rPr>
          <w:kern w:val="2"/>
          <w:sz w:val="28"/>
          <w:szCs w:val="28"/>
        </w:rPr>
        <w:t xml:space="preserve">Построение изображения в тонкой линзе. </w:t>
      </w:r>
      <w:r w:rsidRPr="00C344BF">
        <w:rPr>
          <w:sz w:val="28"/>
          <w:szCs w:val="28"/>
        </w:rPr>
        <w:t>Действительное и мнимое изображение</w:t>
      </w:r>
      <w:r w:rsidRPr="00C344BF">
        <w:rPr>
          <w:kern w:val="2"/>
          <w:sz w:val="28"/>
          <w:szCs w:val="28"/>
        </w:rPr>
        <w:t xml:space="preserve">. </w:t>
      </w:r>
    </w:p>
    <w:p w14:paraId="3608A083" w14:textId="77777777" w:rsidR="00C344BF" w:rsidRPr="00C344BF" w:rsidRDefault="00C344BF" w:rsidP="00C344BF">
      <w:pPr>
        <w:numPr>
          <w:ilvl w:val="0"/>
          <w:numId w:val="27"/>
        </w:numPr>
        <w:tabs>
          <w:tab w:val="left" w:pos="709"/>
          <w:tab w:val="left" w:pos="900"/>
          <w:tab w:val="left" w:pos="1080"/>
        </w:tabs>
        <w:ind w:right="-6"/>
        <w:jc w:val="both"/>
        <w:rPr>
          <w:sz w:val="28"/>
          <w:szCs w:val="28"/>
        </w:rPr>
      </w:pPr>
      <w:r w:rsidRPr="00C344BF">
        <w:rPr>
          <w:kern w:val="2"/>
          <w:sz w:val="28"/>
          <w:szCs w:val="28"/>
        </w:rPr>
        <w:t>Основные типы оптических</w:t>
      </w:r>
      <w:r w:rsidRPr="00C344BF">
        <w:rPr>
          <w:sz w:val="28"/>
          <w:szCs w:val="28"/>
        </w:rPr>
        <w:t xml:space="preserve"> </w:t>
      </w:r>
      <w:r w:rsidRPr="00C344BF">
        <w:rPr>
          <w:kern w:val="2"/>
          <w:sz w:val="28"/>
          <w:szCs w:val="28"/>
        </w:rPr>
        <w:t xml:space="preserve">приборов: </w:t>
      </w:r>
      <w:r w:rsidRPr="00C344BF">
        <w:rPr>
          <w:sz w:val="28"/>
          <w:szCs w:val="28"/>
        </w:rPr>
        <w:t>проекционные оптические приборы, фотоаппараты, лупы, микроскопы.</w:t>
      </w:r>
    </w:p>
    <w:p w14:paraId="04029417"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Понятие лупы.</w:t>
      </w:r>
      <w:r w:rsidRPr="00C344BF">
        <w:rPr>
          <w:kern w:val="2"/>
          <w:sz w:val="28"/>
          <w:szCs w:val="28"/>
        </w:rPr>
        <w:t xml:space="preserve"> Виды луп. Увеличение лупы. Использование луп в экспертной практике.</w:t>
      </w:r>
    </w:p>
    <w:p w14:paraId="71F7E94E" w14:textId="77777777" w:rsidR="00530F20" w:rsidRDefault="00530F20" w:rsidP="00D3211F">
      <w:pPr>
        <w:ind w:firstLine="709"/>
        <w:contextualSpacing/>
        <w:jc w:val="center"/>
        <w:rPr>
          <w:iCs/>
          <w:sz w:val="28"/>
          <w:szCs w:val="28"/>
        </w:rPr>
      </w:pPr>
    </w:p>
    <w:p w14:paraId="4EBE42F5" w14:textId="77777777" w:rsidR="00530F20" w:rsidRDefault="00530F20" w:rsidP="00D3211F">
      <w:pPr>
        <w:ind w:firstLine="709"/>
        <w:contextualSpacing/>
        <w:jc w:val="center"/>
        <w:rPr>
          <w:iCs/>
          <w:sz w:val="28"/>
          <w:szCs w:val="28"/>
        </w:rPr>
      </w:pPr>
    </w:p>
    <w:p w14:paraId="741B80F3" w14:textId="77777777" w:rsidR="009C2E56" w:rsidRDefault="009C2E56" w:rsidP="009C2E56">
      <w:pPr>
        <w:widowControl w:val="0"/>
        <w:tabs>
          <w:tab w:val="left" w:pos="851"/>
          <w:tab w:val="left" w:pos="900"/>
          <w:tab w:val="left" w:pos="1134"/>
        </w:tabs>
        <w:suppressAutoHyphens/>
        <w:spacing w:line="276" w:lineRule="auto"/>
        <w:ind w:firstLine="567"/>
        <w:jc w:val="both"/>
        <w:rPr>
          <w:b/>
          <w:noProof/>
          <w:sz w:val="28"/>
          <w:szCs w:val="28"/>
        </w:rPr>
      </w:pPr>
      <w:r w:rsidRPr="005D2273">
        <w:rPr>
          <w:b/>
          <w:noProof/>
          <w:sz w:val="28"/>
          <w:szCs w:val="28"/>
        </w:rPr>
        <w:t xml:space="preserve">Перечень примерных вопросов для подготовки к </w:t>
      </w:r>
      <w:r>
        <w:rPr>
          <w:b/>
          <w:noProof/>
          <w:sz w:val="28"/>
          <w:szCs w:val="28"/>
        </w:rPr>
        <w:t>экзамену 2 семестр</w:t>
      </w:r>
    </w:p>
    <w:p w14:paraId="5E2EE336" w14:textId="77777777" w:rsidR="009C2E56" w:rsidRDefault="009C2E56" w:rsidP="009C2E56">
      <w:pPr>
        <w:widowControl w:val="0"/>
        <w:tabs>
          <w:tab w:val="left" w:pos="851"/>
          <w:tab w:val="left" w:pos="900"/>
          <w:tab w:val="left" w:pos="1134"/>
        </w:tabs>
        <w:suppressAutoHyphens/>
        <w:spacing w:line="276" w:lineRule="auto"/>
        <w:ind w:firstLine="567"/>
        <w:jc w:val="both"/>
        <w:rPr>
          <w:b/>
          <w:noProof/>
          <w:sz w:val="28"/>
          <w:szCs w:val="28"/>
        </w:rPr>
      </w:pPr>
    </w:p>
    <w:p w14:paraId="47CF6F0D" w14:textId="77777777" w:rsidR="009C2E56" w:rsidRPr="00F76B29" w:rsidRDefault="009C2E56" w:rsidP="009C2E56">
      <w:pPr>
        <w:widowControl w:val="0"/>
        <w:tabs>
          <w:tab w:val="left" w:pos="851"/>
          <w:tab w:val="left" w:pos="900"/>
          <w:tab w:val="left" w:pos="1134"/>
        </w:tabs>
        <w:suppressAutoHyphens/>
        <w:spacing w:line="276" w:lineRule="auto"/>
        <w:ind w:firstLine="709"/>
        <w:jc w:val="both"/>
        <w:rPr>
          <w:bCs/>
          <w:noProof/>
          <w:sz w:val="28"/>
          <w:szCs w:val="28"/>
        </w:rPr>
      </w:pPr>
      <w:r w:rsidRPr="00F76B29">
        <w:rPr>
          <w:bCs/>
          <w:noProof/>
          <w:sz w:val="28"/>
          <w:szCs w:val="28"/>
        </w:rPr>
        <w:t>При проведении промежуточной аттестации  оцениванию подлежит устный ответ на 2 вопроса из нижеприведенного списка и 1 практического задания по билетам.</w:t>
      </w:r>
    </w:p>
    <w:p w14:paraId="7BE416CB" w14:textId="77777777" w:rsidR="00D3211F" w:rsidRPr="003B63AC" w:rsidRDefault="00D3211F" w:rsidP="00D3211F">
      <w:pPr>
        <w:ind w:firstLine="709"/>
        <w:contextualSpacing/>
        <w:jc w:val="center"/>
        <w:rPr>
          <w:iCs/>
          <w:sz w:val="28"/>
          <w:szCs w:val="28"/>
        </w:rPr>
      </w:pPr>
    </w:p>
    <w:p w14:paraId="784B581D" w14:textId="77777777" w:rsidR="0079108B" w:rsidRPr="00C344BF" w:rsidRDefault="0079108B" w:rsidP="00452C7E">
      <w:pPr>
        <w:numPr>
          <w:ilvl w:val="0"/>
          <w:numId w:val="34"/>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lastRenderedPageBreak/>
        <w:t xml:space="preserve">Понятие метода исследования и метода судебной экспертизы. Критерии оценки методов судебно-экспертного исследования. </w:t>
      </w:r>
    </w:p>
    <w:p w14:paraId="7D803FCD" w14:textId="77777777" w:rsidR="0079108B" w:rsidRPr="00C344BF" w:rsidRDefault="0079108B" w:rsidP="00452C7E">
      <w:pPr>
        <w:numPr>
          <w:ilvl w:val="0"/>
          <w:numId w:val="34"/>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 xml:space="preserve">Система методов экспертного исследования. </w:t>
      </w:r>
    </w:p>
    <w:p w14:paraId="3C1C91A3" w14:textId="77777777" w:rsidR="0079108B" w:rsidRPr="00C344BF" w:rsidRDefault="0079108B" w:rsidP="00452C7E">
      <w:pPr>
        <w:numPr>
          <w:ilvl w:val="0"/>
          <w:numId w:val="34"/>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Классификация методов экспертного исследования по соподчиненности.</w:t>
      </w:r>
    </w:p>
    <w:p w14:paraId="2F0BDEED" w14:textId="77777777" w:rsidR="0079108B" w:rsidRPr="00C344BF" w:rsidRDefault="0079108B" w:rsidP="00452C7E">
      <w:pPr>
        <w:numPr>
          <w:ilvl w:val="0"/>
          <w:numId w:val="34"/>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Классификация методов экспертного исследования по цели применения.</w:t>
      </w:r>
    </w:p>
    <w:p w14:paraId="7573F33A" w14:textId="77777777" w:rsidR="0079108B" w:rsidRPr="00C344BF" w:rsidRDefault="0079108B" w:rsidP="00452C7E">
      <w:pPr>
        <w:numPr>
          <w:ilvl w:val="0"/>
          <w:numId w:val="34"/>
        </w:numPr>
        <w:tabs>
          <w:tab w:val="left" w:pos="900"/>
          <w:tab w:val="left" w:pos="1080"/>
          <w:tab w:val="left" w:pos="1276"/>
        </w:tabs>
        <w:suppressAutoHyphens/>
        <w:ind w:right="-6"/>
        <w:jc w:val="both"/>
        <w:rPr>
          <w:kern w:val="2"/>
          <w:sz w:val="28"/>
          <w:szCs w:val="28"/>
        </w:rPr>
      </w:pPr>
      <w:r w:rsidRPr="00C344BF">
        <w:rPr>
          <w:kern w:val="2"/>
          <w:sz w:val="28"/>
          <w:szCs w:val="28"/>
        </w:rPr>
        <w:t>Классификация методов и средств по природе информации об исследуемом объекте.</w:t>
      </w:r>
    </w:p>
    <w:p w14:paraId="7C46DCB2" w14:textId="77777777" w:rsidR="0079108B" w:rsidRPr="00C344BF" w:rsidRDefault="0079108B" w:rsidP="00452C7E">
      <w:pPr>
        <w:numPr>
          <w:ilvl w:val="0"/>
          <w:numId w:val="34"/>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Классификация методов экспертного исследования по степени изменения объекта исследования после применения данного метода.</w:t>
      </w:r>
    </w:p>
    <w:p w14:paraId="458D96C5" w14:textId="77777777" w:rsidR="0079108B" w:rsidRPr="00C344BF" w:rsidRDefault="0079108B" w:rsidP="00452C7E">
      <w:pPr>
        <w:numPr>
          <w:ilvl w:val="0"/>
          <w:numId w:val="34"/>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Эффективность метода исследования в судебной экспертизе и ее оценочные параметры.</w:t>
      </w:r>
    </w:p>
    <w:p w14:paraId="63DDD204" w14:textId="77777777" w:rsidR="0079108B" w:rsidRPr="00C344BF" w:rsidRDefault="0079108B" w:rsidP="00452C7E">
      <w:pPr>
        <w:numPr>
          <w:ilvl w:val="0"/>
          <w:numId w:val="34"/>
        </w:numPr>
        <w:tabs>
          <w:tab w:val="left" w:pos="900"/>
          <w:tab w:val="left" w:pos="1080"/>
          <w:tab w:val="left" w:pos="1276"/>
        </w:tabs>
        <w:suppressAutoHyphens/>
        <w:ind w:right="-6"/>
        <w:jc w:val="both"/>
        <w:rPr>
          <w:kern w:val="2"/>
          <w:sz w:val="28"/>
          <w:szCs w:val="28"/>
        </w:rPr>
      </w:pPr>
      <w:r w:rsidRPr="00C344BF">
        <w:rPr>
          <w:kern w:val="2"/>
          <w:sz w:val="28"/>
          <w:szCs w:val="28"/>
        </w:rPr>
        <w:t>Источники формирования экспертных методов, критерии их оценки.</w:t>
      </w:r>
    </w:p>
    <w:p w14:paraId="4FCEC41C" w14:textId="77777777" w:rsidR="0079108B" w:rsidRPr="00C344BF" w:rsidRDefault="0079108B" w:rsidP="00452C7E">
      <w:pPr>
        <w:numPr>
          <w:ilvl w:val="0"/>
          <w:numId w:val="34"/>
        </w:numPr>
        <w:tabs>
          <w:tab w:val="left" w:pos="900"/>
          <w:tab w:val="left" w:pos="1080"/>
          <w:tab w:val="left" w:pos="1276"/>
        </w:tabs>
        <w:suppressAutoHyphens/>
        <w:ind w:right="-6"/>
        <w:jc w:val="both"/>
        <w:rPr>
          <w:kern w:val="2"/>
          <w:sz w:val="28"/>
          <w:szCs w:val="28"/>
        </w:rPr>
      </w:pPr>
      <w:r w:rsidRPr="00C344BF">
        <w:rPr>
          <w:kern w:val="2"/>
          <w:sz w:val="28"/>
          <w:szCs w:val="28"/>
        </w:rPr>
        <w:t>Тенденции развития экспертных методов.</w:t>
      </w:r>
    </w:p>
    <w:p w14:paraId="4A464C26" w14:textId="77777777" w:rsidR="0079108B" w:rsidRPr="00C344BF" w:rsidRDefault="0079108B" w:rsidP="00452C7E">
      <w:pPr>
        <w:numPr>
          <w:ilvl w:val="0"/>
          <w:numId w:val="34"/>
        </w:numPr>
        <w:tabs>
          <w:tab w:val="left" w:pos="900"/>
          <w:tab w:val="left" w:pos="1080"/>
          <w:tab w:val="left" w:pos="1276"/>
        </w:tabs>
        <w:suppressAutoHyphens/>
        <w:ind w:right="-6"/>
        <w:jc w:val="both"/>
        <w:rPr>
          <w:kern w:val="2"/>
          <w:sz w:val="28"/>
          <w:szCs w:val="28"/>
        </w:rPr>
      </w:pPr>
      <w:r w:rsidRPr="00C344BF">
        <w:rPr>
          <w:kern w:val="2"/>
          <w:sz w:val="28"/>
          <w:szCs w:val="28"/>
        </w:rPr>
        <w:t xml:space="preserve">Общая характеристика методов и технических средств криминалистического </w:t>
      </w:r>
      <w:proofErr w:type="spellStart"/>
      <w:r w:rsidRPr="00C344BF">
        <w:rPr>
          <w:kern w:val="2"/>
          <w:sz w:val="28"/>
          <w:szCs w:val="28"/>
        </w:rPr>
        <w:t>морфоанализа</w:t>
      </w:r>
      <w:proofErr w:type="spellEnd"/>
      <w:r w:rsidRPr="00C344BF">
        <w:rPr>
          <w:kern w:val="2"/>
          <w:sz w:val="28"/>
          <w:szCs w:val="28"/>
        </w:rPr>
        <w:t xml:space="preserve"> веществ и материалов.</w:t>
      </w:r>
    </w:p>
    <w:p w14:paraId="05E42FD1" w14:textId="77777777" w:rsidR="0079108B" w:rsidRPr="00C344BF" w:rsidRDefault="0079108B" w:rsidP="00452C7E">
      <w:pPr>
        <w:numPr>
          <w:ilvl w:val="0"/>
          <w:numId w:val="34"/>
        </w:numPr>
        <w:tabs>
          <w:tab w:val="left" w:pos="900"/>
          <w:tab w:val="left" w:pos="1080"/>
          <w:tab w:val="left" w:pos="1276"/>
        </w:tabs>
        <w:suppressAutoHyphens/>
        <w:ind w:right="-6"/>
        <w:jc w:val="both"/>
        <w:rPr>
          <w:kern w:val="2"/>
          <w:sz w:val="28"/>
          <w:szCs w:val="28"/>
        </w:rPr>
      </w:pPr>
      <w:r w:rsidRPr="00C344BF">
        <w:rPr>
          <w:kern w:val="2"/>
          <w:sz w:val="28"/>
          <w:szCs w:val="28"/>
        </w:rPr>
        <w:t>Общая характеристика методов и технических средств криминалистического исследования элементного состава веществ и материалов.</w:t>
      </w:r>
    </w:p>
    <w:p w14:paraId="1E0B0885" w14:textId="77777777" w:rsidR="0079108B" w:rsidRPr="00C344BF" w:rsidRDefault="0079108B" w:rsidP="00452C7E">
      <w:pPr>
        <w:keepNext/>
        <w:numPr>
          <w:ilvl w:val="0"/>
          <w:numId w:val="34"/>
        </w:numPr>
        <w:tabs>
          <w:tab w:val="left" w:pos="900"/>
          <w:tab w:val="left" w:pos="1080"/>
          <w:tab w:val="left" w:pos="1276"/>
        </w:tabs>
        <w:suppressAutoHyphens/>
        <w:ind w:right="-6"/>
        <w:jc w:val="both"/>
        <w:outlineLvl w:val="1"/>
        <w:rPr>
          <w:bCs/>
          <w:iCs/>
          <w:kern w:val="2"/>
          <w:sz w:val="28"/>
          <w:szCs w:val="28"/>
        </w:rPr>
      </w:pPr>
      <w:r w:rsidRPr="00C344BF">
        <w:rPr>
          <w:bCs/>
          <w:iCs/>
          <w:kern w:val="2"/>
          <w:sz w:val="28"/>
          <w:szCs w:val="28"/>
        </w:rPr>
        <w:t>Общая характеристика методов и технических средств криминалистического исследования молекулярного и фракционного состава веществ и материалов.</w:t>
      </w:r>
    </w:p>
    <w:p w14:paraId="28529482" w14:textId="77777777" w:rsidR="0079108B" w:rsidRPr="00C344BF" w:rsidRDefault="0079108B" w:rsidP="00452C7E">
      <w:pPr>
        <w:numPr>
          <w:ilvl w:val="0"/>
          <w:numId w:val="34"/>
        </w:numPr>
        <w:tabs>
          <w:tab w:val="left" w:pos="900"/>
          <w:tab w:val="left" w:pos="1080"/>
          <w:tab w:val="left" w:pos="1276"/>
        </w:tabs>
        <w:suppressAutoHyphens/>
        <w:ind w:right="-6"/>
        <w:jc w:val="both"/>
        <w:rPr>
          <w:kern w:val="2"/>
          <w:sz w:val="28"/>
          <w:szCs w:val="28"/>
        </w:rPr>
      </w:pPr>
      <w:r w:rsidRPr="00C344BF">
        <w:rPr>
          <w:kern w:val="2"/>
          <w:sz w:val="28"/>
          <w:szCs w:val="28"/>
        </w:rPr>
        <w:t>Общая характеристика методов и технических средств криминалистического исследования структуры и иных свойств веществ и материалов.</w:t>
      </w:r>
    </w:p>
    <w:p w14:paraId="03180FEE" w14:textId="77777777" w:rsidR="0079108B" w:rsidRPr="00C344BF" w:rsidRDefault="0079108B" w:rsidP="00452C7E">
      <w:pPr>
        <w:numPr>
          <w:ilvl w:val="0"/>
          <w:numId w:val="34"/>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 xml:space="preserve">Всеобщий метод познания. </w:t>
      </w:r>
    </w:p>
    <w:p w14:paraId="4D27C2A0" w14:textId="77777777" w:rsidR="0079108B" w:rsidRPr="00C344BF" w:rsidRDefault="0079108B" w:rsidP="00452C7E">
      <w:pPr>
        <w:numPr>
          <w:ilvl w:val="0"/>
          <w:numId w:val="34"/>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 xml:space="preserve">Общие и частные методы, используемые в экспертных исследованиях. </w:t>
      </w:r>
    </w:p>
    <w:p w14:paraId="09625191" w14:textId="77777777" w:rsidR="0079108B" w:rsidRPr="00C344BF" w:rsidRDefault="0079108B" w:rsidP="00452C7E">
      <w:pPr>
        <w:numPr>
          <w:ilvl w:val="0"/>
          <w:numId w:val="34"/>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 xml:space="preserve">Понятие и виды судебно-экспертных методик. </w:t>
      </w:r>
    </w:p>
    <w:p w14:paraId="1BDFDF33" w14:textId="77777777" w:rsidR="0079108B" w:rsidRPr="00C344BF" w:rsidRDefault="0079108B" w:rsidP="00452C7E">
      <w:pPr>
        <w:numPr>
          <w:ilvl w:val="0"/>
          <w:numId w:val="34"/>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Характеристика общих и частных методик судебных экспертиз. Требования, предъявляемые к ним.</w:t>
      </w:r>
    </w:p>
    <w:p w14:paraId="768271DA" w14:textId="77777777" w:rsidR="0079108B" w:rsidRPr="00C344BF" w:rsidRDefault="0079108B" w:rsidP="00452C7E">
      <w:pPr>
        <w:numPr>
          <w:ilvl w:val="0"/>
          <w:numId w:val="34"/>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Структура методики экспертных исследований.</w:t>
      </w:r>
    </w:p>
    <w:p w14:paraId="0556BF98" w14:textId="77777777" w:rsidR="0079108B" w:rsidRPr="00C344BF" w:rsidRDefault="0079108B" w:rsidP="00452C7E">
      <w:pPr>
        <w:numPr>
          <w:ilvl w:val="0"/>
          <w:numId w:val="34"/>
        </w:numPr>
        <w:tabs>
          <w:tab w:val="left" w:pos="900"/>
          <w:tab w:val="left" w:pos="1080"/>
          <w:tab w:val="left" w:pos="1276"/>
        </w:tabs>
        <w:suppressAutoHyphens/>
        <w:ind w:right="-6"/>
        <w:jc w:val="both"/>
        <w:rPr>
          <w:sz w:val="28"/>
          <w:szCs w:val="28"/>
        </w:rPr>
      </w:pPr>
      <w:r w:rsidRPr="00C344BF">
        <w:rPr>
          <w:sz w:val="28"/>
          <w:szCs w:val="28"/>
        </w:rPr>
        <w:t>Основные направления применения математических методов в судебной экспертизе</w:t>
      </w:r>
      <w:r w:rsidRPr="00C344BF">
        <w:rPr>
          <w:kern w:val="2"/>
          <w:sz w:val="28"/>
          <w:szCs w:val="28"/>
        </w:rPr>
        <w:t>.</w:t>
      </w:r>
    </w:p>
    <w:p w14:paraId="6C00E662" w14:textId="77777777" w:rsidR="0079108B" w:rsidRPr="00C344BF" w:rsidRDefault="0079108B" w:rsidP="00452C7E">
      <w:pPr>
        <w:numPr>
          <w:ilvl w:val="0"/>
          <w:numId w:val="34"/>
        </w:numPr>
        <w:tabs>
          <w:tab w:val="left" w:pos="900"/>
          <w:tab w:val="left" w:pos="1080"/>
          <w:tab w:val="left" w:pos="1276"/>
        </w:tabs>
        <w:suppressAutoHyphens/>
        <w:ind w:right="-6"/>
        <w:jc w:val="both"/>
        <w:rPr>
          <w:sz w:val="28"/>
          <w:szCs w:val="28"/>
        </w:rPr>
      </w:pPr>
      <w:r w:rsidRPr="00C344BF">
        <w:rPr>
          <w:sz w:val="28"/>
          <w:szCs w:val="28"/>
        </w:rPr>
        <w:t xml:space="preserve">Понятие измерения, виды измерений. </w:t>
      </w:r>
    </w:p>
    <w:p w14:paraId="79933855" w14:textId="77777777" w:rsidR="0079108B" w:rsidRPr="00C344BF" w:rsidRDefault="0079108B" w:rsidP="00452C7E">
      <w:pPr>
        <w:numPr>
          <w:ilvl w:val="0"/>
          <w:numId w:val="34"/>
        </w:numPr>
        <w:tabs>
          <w:tab w:val="left" w:pos="900"/>
          <w:tab w:val="left" w:pos="1080"/>
          <w:tab w:val="left" w:pos="1276"/>
        </w:tabs>
        <w:suppressAutoHyphens/>
        <w:ind w:right="-6"/>
        <w:jc w:val="both"/>
        <w:rPr>
          <w:sz w:val="28"/>
          <w:szCs w:val="28"/>
        </w:rPr>
      </w:pPr>
      <w:r w:rsidRPr="00C344BF">
        <w:rPr>
          <w:kern w:val="2"/>
          <w:sz w:val="28"/>
          <w:szCs w:val="28"/>
        </w:rPr>
        <w:t>Погрешности измерений: классификация и характеристика.</w:t>
      </w:r>
      <w:r w:rsidRPr="00C344BF">
        <w:rPr>
          <w:sz w:val="28"/>
          <w:szCs w:val="28"/>
        </w:rPr>
        <w:t xml:space="preserve"> </w:t>
      </w:r>
    </w:p>
    <w:p w14:paraId="1FE5031A" w14:textId="77777777" w:rsidR="0079108B" w:rsidRPr="00C344BF" w:rsidRDefault="0079108B" w:rsidP="00452C7E">
      <w:pPr>
        <w:numPr>
          <w:ilvl w:val="0"/>
          <w:numId w:val="34"/>
        </w:numPr>
        <w:tabs>
          <w:tab w:val="left" w:pos="900"/>
          <w:tab w:val="left" w:pos="1080"/>
          <w:tab w:val="left" w:pos="1276"/>
        </w:tabs>
        <w:suppressAutoHyphens/>
        <w:ind w:right="-6"/>
        <w:jc w:val="both"/>
        <w:rPr>
          <w:sz w:val="28"/>
          <w:szCs w:val="28"/>
        </w:rPr>
      </w:pPr>
      <w:r w:rsidRPr="00C344BF">
        <w:rPr>
          <w:sz w:val="28"/>
          <w:szCs w:val="28"/>
        </w:rPr>
        <w:t>Применение математической обработки результатов в судебной экспертизе.</w:t>
      </w:r>
    </w:p>
    <w:p w14:paraId="2FB4B76A" w14:textId="77777777" w:rsidR="0079108B" w:rsidRPr="00C344BF" w:rsidRDefault="0079108B" w:rsidP="00452C7E">
      <w:pPr>
        <w:numPr>
          <w:ilvl w:val="0"/>
          <w:numId w:val="34"/>
        </w:numPr>
        <w:tabs>
          <w:tab w:val="left" w:pos="900"/>
          <w:tab w:val="left" w:pos="1080"/>
        </w:tabs>
        <w:spacing w:line="360" w:lineRule="auto"/>
        <w:ind w:right="-6"/>
        <w:jc w:val="both"/>
        <w:rPr>
          <w:sz w:val="28"/>
          <w:szCs w:val="28"/>
        </w:rPr>
      </w:pPr>
      <w:r w:rsidRPr="00C344BF">
        <w:rPr>
          <w:sz w:val="28"/>
          <w:szCs w:val="28"/>
        </w:rPr>
        <w:t>Метрология, использование ее положений в судебной экспертизе.</w:t>
      </w:r>
    </w:p>
    <w:p w14:paraId="42ED3579"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Единицы измерения физических величин. Международная система единиц измерения.</w:t>
      </w:r>
    </w:p>
    <w:p w14:paraId="2129463D"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Типы ошибок измерения физических величин: систематические и случайные ошибки, промахи.</w:t>
      </w:r>
    </w:p>
    <w:p w14:paraId="47785F7C"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Технические средства, предназначенные для измерения линейных величин.</w:t>
      </w:r>
    </w:p>
    <w:p w14:paraId="6FF40344"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Возможности измерения линейных величин при помощи штангенциркулей и микрометров.</w:t>
      </w:r>
    </w:p>
    <w:p w14:paraId="7F2E4521"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 xml:space="preserve">Понятие электромагнитных волн. Источники электромагнитных волн. </w:t>
      </w:r>
    </w:p>
    <w:p w14:paraId="2D1F05E4"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lastRenderedPageBreak/>
        <w:t xml:space="preserve">Шкала электромагнитных волн. Видимая и невидимая зоны шкалы электромагнитных волн. </w:t>
      </w:r>
      <w:r w:rsidRPr="00C344BF">
        <w:rPr>
          <w:kern w:val="2"/>
          <w:sz w:val="28"/>
          <w:szCs w:val="28"/>
        </w:rPr>
        <w:t xml:space="preserve">Свойства лучей невидимой зоны электромагнитного спектра. </w:t>
      </w:r>
    </w:p>
    <w:p w14:paraId="1A31BBE5"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kern w:val="2"/>
          <w:sz w:val="28"/>
          <w:szCs w:val="28"/>
        </w:rPr>
        <w:t>Явление люминесценции. Правило Стокса. Применяемое оборудование и приборы.</w:t>
      </w:r>
    </w:p>
    <w:p w14:paraId="0101FF49"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Использование возможностей ультрафиолетового излучения в судебной экспертизе.</w:t>
      </w:r>
    </w:p>
    <w:p w14:paraId="44AB44BF"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Использование возможностей инфракрасного излучения в судебной экспертизе.</w:t>
      </w:r>
    </w:p>
    <w:p w14:paraId="79793A30"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Использование возможностей рентгеновского излучения в судебной экспертизе.</w:t>
      </w:r>
    </w:p>
    <w:p w14:paraId="3ABA30D5"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Природа света. Понятие цвета.</w:t>
      </w:r>
    </w:p>
    <w:p w14:paraId="13F03CB7"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 xml:space="preserve">Прямолинейное распространение света и световые лучи. </w:t>
      </w:r>
    </w:p>
    <w:p w14:paraId="0255EA16"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Законы отражения и преломления света. Понятие дисперсии.</w:t>
      </w:r>
    </w:p>
    <w:p w14:paraId="35020AE9" w14:textId="77777777" w:rsidR="0079108B" w:rsidRPr="00C344BF" w:rsidRDefault="0079108B" w:rsidP="00452C7E">
      <w:pPr>
        <w:numPr>
          <w:ilvl w:val="0"/>
          <w:numId w:val="34"/>
        </w:numPr>
        <w:tabs>
          <w:tab w:val="left" w:pos="709"/>
          <w:tab w:val="left" w:pos="900"/>
          <w:tab w:val="left" w:pos="1080"/>
        </w:tabs>
        <w:ind w:right="-6"/>
        <w:jc w:val="both"/>
        <w:rPr>
          <w:kern w:val="2"/>
          <w:sz w:val="28"/>
          <w:szCs w:val="28"/>
        </w:rPr>
      </w:pPr>
      <w:r w:rsidRPr="00C344BF">
        <w:rPr>
          <w:kern w:val="2"/>
          <w:sz w:val="28"/>
          <w:szCs w:val="28"/>
        </w:rPr>
        <w:t xml:space="preserve">Средства и методы увеличения изображений объектов криминалистической экспертизы. </w:t>
      </w:r>
    </w:p>
    <w:p w14:paraId="2A6959F9" w14:textId="77777777" w:rsidR="0079108B" w:rsidRPr="00C344BF" w:rsidRDefault="0079108B" w:rsidP="00452C7E">
      <w:pPr>
        <w:numPr>
          <w:ilvl w:val="0"/>
          <w:numId w:val="34"/>
        </w:numPr>
        <w:tabs>
          <w:tab w:val="left" w:pos="709"/>
          <w:tab w:val="left" w:pos="900"/>
          <w:tab w:val="left" w:pos="1080"/>
        </w:tabs>
        <w:ind w:right="-6"/>
        <w:jc w:val="both"/>
        <w:rPr>
          <w:kern w:val="2"/>
          <w:sz w:val="28"/>
          <w:szCs w:val="28"/>
        </w:rPr>
      </w:pPr>
      <w:r w:rsidRPr="00C344BF">
        <w:rPr>
          <w:kern w:val="2"/>
          <w:sz w:val="28"/>
          <w:szCs w:val="28"/>
        </w:rPr>
        <w:t xml:space="preserve">Построение изображения в тонкой линзе. </w:t>
      </w:r>
      <w:r w:rsidRPr="00C344BF">
        <w:rPr>
          <w:sz w:val="28"/>
          <w:szCs w:val="28"/>
        </w:rPr>
        <w:t>Действительное и мнимое изображение</w:t>
      </w:r>
      <w:r w:rsidRPr="00C344BF">
        <w:rPr>
          <w:kern w:val="2"/>
          <w:sz w:val="28"/>
          <w:szCs w:val="28"/>
        </w:rPr>
        <w:t xml:space="preserve">. </w:t>
      </w:r>
    </w:p>
    <w:p w14:paraId="26AD8152" w14:textId="77777777" w:rsidR="0079108B" w:rsidRPr="00C344BF" w:rsidRDefault="0079108B" w:rsidP="00452C7E">
      <w:pPr>
        <w:numPr>
          <w:ilvl w:val="0"/>
          <w:numId w:val="34"/>
        </w:numPr>
        <w:tabs>
          <w:tab w:val="left" w:pos="709"/>
          <w:tab w:val="left" w:pos="900"/>
          <w:tab w:val="left" w:pos="1080"/>
        </w:tabs>
        <w:ind w:right="-6"/>
        <w:jc w:val="both"/>
        <w:rPr>
          <w:sz w:val="28"/>
          <w:szCs w:val="28"/>
        </w:rPr>
      </w:pPr>
      <w:r w:rsidRPr="00C344BF">
        <w:rPr>
          <w:kern w:val="2"/>
          <w:sz w:val="28"/>
          <w:szCs w:val="28"/>
        </w:rPr>
        <w:t>Основные типы оптических</w:t>
      </w:r>
      <w:r w:rsidRPr="00C344BF">
        <w:rPr>
          <w:sz w:val="28"/>
          <w:szCs w:val="28"/>
        </w:rPr>
        <w:t xml:space="preserve"> </w:t>
      </w:r>
      <w:r w:rsidRPr="00C344BF">
        <w:rPr>
          <w:kern w:val="2"/>
          <w:sz w:val="28"/>
          <w:szCs w:val="28"/>
        </w:rPr>
        <w:t xml:space="preserve">приборов: </w:t>
      </w:r>
      <w:r w:rsidRPr="00C344BF">
        <w:rPr>
          <w:sz w:val="28"/>
          <w:szCs w:val="28"/>
        </w:rPr>
        <w:t>проекционные оптические приборы, фотоаппараты, лупы, микроскопы.</w:t>
      </w:r>
    </w:p>
    <w:p w14:paraId="6946F4CA"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Понятие лупы.</w:t>
      </w:r>
      <w:r w:rsidRPr="00C344BF">
        <w:rPr>
          <w:kern w:val="2"/>
          <w:sz w:val="28"/>
          <w:szCs w:val="28"/>
        </w:rPr>
        <w:t xml:space="preserve"> Виды луп. Увеличение лупы. Использование луп в экспертной практике.</w:t>
      </w:r>
    </w:p>
    <w:p w14:paraId="6229C698"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Понятие микроскопа и микроскопии.</w:t>
      </w:r>
    </w:p>
    <w:p w14:paraId="77B48D8E"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Виды микроскопии (оптическая, инфракрасная, электронная, сканирующая зондовая, рентгеновская).</w:t>
      </w:r>
    </w:p>
    <w:p w14:paraId="64A786B5"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 xml:space="preserve">Виды микроскопов, используемых в судебной экспертизе. </w:t>
      </w:r>
    </w:p>
    <w:p w14:paraId="09E7ACFE"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Оптическая (световая) микроскопия и ее использование для исследования объектов судебной экспертизы.</w:t>
      </w:r>
    </w:p>
    <w:p w14:paraId="17E43A95"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Принципиальное устройство оптического микроскопа.</w:t>
      </w:r>
    </w:p>
    <w:p w14:paraId="29A82359"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Наблюдательная и воспроизводящая система микроскопа.</w:t>
      </w:r>
    </w:p>
    <w:p w14:paraId="3260D02B"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Осветительная система микроскопа.</w:t>
      </w:r>
    </w:p>
    <w:p w14:paraId="471EDC5C"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Механическая система микроскопа.</w:t>
      </w:r>
    </w:p>
    <w:p w14:paraId="05F88DFE"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Основные характеристики качества изображения, даваемого микроскопом: увеличение, разрешающая способность, глубина резко изображаемого пространства.</w:t>
      </w:r>
    </w:p>
    <w:p w14:paraId="2B6BF136"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Люминесцентная микроскопия и ее использование для исследования объектов судебной экспертизы.</w:t>
      </w:r>
    </w:p>
    <w:p w14:paraId="67117756"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Электронная микроскопия, ее виды и использование для исследования объектов судебной экспертизы.</w:t>
      </w:r>
    </w:p>
    <w:p w14:paraId="241C0C77"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Ультрафиолетовая микроскопия. Использование УФ-микроскопии для исследования объектов судебной экспертизы.</w:t>
      </w:r>
    </w:p>
    <w:p w14:paraId="6316EC1F"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Инфракрасная микроскопия. Использование ИК-микроскопии для исследования объектов судебной экспертизы.</w:t>
      </w:r>
    </w:p>
    <w:p w14:paraId="016D58A0"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Микроскопические измерения с помощью окуляр-микрометра.</w:t>
      </w:r>
      <w:r w:rsidRPr="00C344BF">
        <w:rPr>
          <w:kern w:val="2"/>
          <w:sz w:val="28"/>
          <w:szCs w:val="28"/>
        </w:rPr>
        <w:t xml:space="preserve"> </w:t>
      </w:r>
    </w:p>
    <w:p w14:paraId="5AEDB329"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kern w:val="2"/>
          <w:sz w:val="28"/>
          <w:szCs w:val="28"/>
        </w:rPr>
        <w:t>Использование систем видеоввода в микроскопических исследованиях.</w:t>
      </w:r>
    </w:p>
    <w:p w14:paraId="6BFF1F35"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kern w:val="2"/>
          <w:sz w:val="28"/>
          <w:szCs w:val="28"/>
        </w:rPr>
        <w:t>Понятие спектра, спектрального анализа и спектральных приборов.</w:t>
      </w:r>
    </w:p>
    <w:p w14:paraId="355D2E77" w14:textId="77777777" w:rsidR="0079108B" w:rsidRPr="00C344BF" w:rsidRDefault="0079108B" w:rsidP="00452C7E">
      <w:pPr>
        <w:widowControl w:val="0"/>
        <w:numPr>
          <w:ilvl w:val="0"/>
          <w:numId w:val="34"/>
        </w:numPr>
        <w:tabs>
          <w:tab w:val="left" w:pos="900"/>
          <w:tab w:val="left" w:pos="1080"/>
        </w:tabs>
        <w:ind w:right="-6"/>
        <w:jc w:val="both"/>
        <w:rPr>
          <w:sz w:val="28"/>
          <w:szCs w:val="28"/>
        </w:rPr>
      </w:pPr>
      <w:r w:rsidRPr="00C344BF">
        <w:rPr>
          <w:sz w:val="28"/>
          <w:szCs w:val="28"/>
        </w:rPr>
        <w:t xml:space="preserve">Система методов определения элементного состава. Спектры поглощения </w:t>
      </w:r>
      <w:r w:rsidRPr="00C344BF">
        <w:rPr>
          <w:sz w:val="28"/>
          <w:szCs w:val="28"/>
        </w:rPr>
        <w:lastRenderedPageBreak/>
        <w:t xml:space="preserve">и испускания. </w:t>
      </w:r>
    </w:p>
    <w:p w14:paraId="52CC4899" w14:textId="77777777" w:rsidR="0079108B" w:rsidRPr="00C344BF" w:rsidRDefault="0079108B" w:rsidP="00452C7E">
      <w:pPr>
        <w:widowControl w:val="0"/>
        <w:numPr>
          <w:ilvl w:val="0"/>
          <w:numId w:val="34"/>
        </w:numPr>
        <w:tabs>
          <w:tab w:val="left" w:pos="900"/>
          <w:tab w:val="left" w:pos="1080"/>
        </w:tabs>
        <w:ind w:right="-6"/>
        <w:jc w:val="both"/>
        <w:rPr>
          <w:sz w:val="28"/>
          <w:szCs w:val="28"/>
        </w:rPr>
      </w:pPr>
      <w:r w:rsidRPr="00C344BF">
        <w:rPr>
          <w:sz w:val="28"/>
          <w:szCs w:val="28"/>
        </w:rPr>
        <w:t xml:space="preserve">Эмиссионный спектральный анализ, лазерный </w:t>
      </w:r>
      <w:proofErr w:type="spellStart"/>
      <w:r w:rsidRPr="00C344BF">
        <w:rPr>
          <w:sz w:val="28"/>
          <w:szCs w:val="28"/>
        </w:rPr>
        <w:t>микроспектральный</w:t>
      </w:r>
      <w:proofErr w:type="spellEnd"/>
      <w:r w:rsidRPr="00C344BF">
        <w:rPr>
          <w:sz w:val="28"/>
          <w:szCs w:val="28"/>
        </w:rPr>
        <w:t xml:space="preserve"> анализ. Атомно-абсорбционный анализ.</w:t>
      </w:r>
    </w:p>
    <w:p w14:paraId="0209E65C" w14:textId="77777777" w:rsidR="0079108B" w:rsidRPr="00C344BF" w:rsidRDefault="0079108B" w:rsidP="00452C7E">
      <w:pPr>
        <w:widowControl w:val="0"/>
        <w:numPr>
          <w:ilvl w:val="0"/>
          <w:numId w:val="34"/>
        </w:numPr>
        <w:tabs>
          <w:tab w:val="left" w:pos="900"/>
          <w:tab w:val="left" w:pos="1080"/>
        </w:tabs>
        <w:ind w:right="-6"/>
        <w:jc w:val="both"/>
        <w:rPr>
          <w:sz w:val="28"/>
          <w:szCs w:val="28"/>
        </w:rPr>
      </w:pPr>
      <w:r w:rsidRPr="00C344BF">
        <w:rPr>
          <w:sz w:val="28"/>
          <w:szCs w:val="28"/>
        </w:rPr>
        <w:t>Люминесцентный спектральный анализ.</w:t>
      </w:r>
    </w:p>
    <w:p w14:paraId="50D7038E" w14:textId="77777777" w:rsidR="0079108B" w:rsidRPr="00C344BF" w:rsidRDefault="0079108B" w:rsidP="00452C7E">
      <w:pPr>
        <w:widowControl w:val="0"/>
        <w:numPr>
          <w:ilvl w:val="0"/>
          <w:numId w:val="34"/>
        </w:numPr>
        <w:tabs>
          <w:tab w:val="left" w:pos="900"/>
          <w:tab w:val="left" w:pos="1080"/>
        </w:tabs>
        <w:ind w:right="-6"/>
        <w:jc w:val="both"/>
        <w:rPr>
          <w:sz w:val="28"/>
          <w:szCs w:val="28"/>
        </w:rPr>
      </w:pPr>
      <w:r w:rsidRPr="00C344BF">
        <w:rPr>
          <w:sz w:val="28"/>
          <w:szCs w:val="28"/>
        </w:rPr>
        <w:t>Рентгеновский спектральный анализ.</w:t>
      </w:r>
    </w:p>
    <w:p w14:paraId="63B037E7" w14:textId="77777777" w:rsidR="0079108B" w:rsidRPr="00C344BF" w:rsidRDefault="0079108B" w:rsidP="00452C7E">
      <w:pPr>
        <w:widowControl w:val="0"/>
        <w:numPr>
          <w:ilvl w:val="0"/>
          <w:numId w:val="34"/>
        </w:numPr>
        <w:tabs>
          <w:tab w:val="left" w:pos="900"/>
          <w:tab w:val="left" w:pos="1080"/>
        </w:tabs>
        <w:ind w:right="-6"/>
        <w:jc w:val="both"/>
        <w:rPr>
          <w:sz w:val="28"/>
          <w:szCs w:val="28"/>
        </w:rPr>
      </w:pPr>
      <w:r w:rsidRPr="00C344BF">
        <w:rPr>
          <w:sz w:val="28"/>
          <w:szCs w:val="28"/>
        </w:rPr>
        <w:t>Масс-спектрометрический анализ.</w:t>
      </w:r>
    </w:p>
    <w:p w14:paraId="7A5D772D" w14:textId="77777777" w:rsidR="0079108B" w:rsidRPr="00C344BF" w:rsidRDefault="0079108B" w:rsidP="00452C7E">
      <w:pPr>
        <w:widowControl w:val="0"/>
        <w:numPr>
          <w:ilvl w:val="0"/>
          <w:numId w:val="34"/>
        </w:numPr>
        <w:tabs>
          <w:tab w:val="left" w:pos="900"/>
          <w:tab w:val="left" w:pos="1080"/>
        </w:tabs>
        <w:ind w:right="-6"/>
        <w:jc w:val="both"/>
        <w:rPr>
          <w:sz w:val="28"/>
          <w:szCs w:val="28"/>
        </w:rPr>
      </w:pPr>
      <w:r w:rsidRPr="00C344BF">
        <w:rPr>
          <w:sz w:val="28"/>
          <w:szCs w:val="28"/>
        </w:rPr>
        <w:t>Нейтронно-активационный анализ.</w:t>
      </w:r>
    </w:p>
    <w:p w14:paraId="6EB1E684" w14:textId="77777777" w:rsidR="0079108B" w:rsidRPr="00C344BF" w:rsidRDefault="0079108B" w:rsidP="00452C7E">
      <w:pPr>
        <w:widowControl w:val="0"/>
        <w:numPr>
          <w:ilvl w:val="0"/>
          <w:numId w:val="34"/>
        </w:numPr>
        <w:tabs>
          <w:tab w:val="left" w:pos="900"/>
          <w:tab w:val="left" w:pos="1080"/>
        </w:tabs>
        <w:ind w:right="-6"/>
        <w:jc w:val="both"/>
        <w:rPr>
          <w:sz w:val="28"/>
          <w:szCs w:val="28"/>
        </w:rPr>
      </w:pPr>
      <w:r w:rsidRPr="00C344BF">
        <w:rPr>
          <w:sz w:val="28"/>
          <w:szCs w:val="28"/>
        </w:rPr>
        <w:t xml:space="preserve">Методы определения молекулярного состава. Молекулярный спектральный анализ. </w:t>
      </w:r>
    </w:p>
    <w:p w14:paraId="39E548D2" w14:textId="77777777" w:rsidR="0079108B" w:rsidRPr="00C344BF" w:rsidRDefault="0079108B" w:rsidP="00452C7E">
      <w:pPr>
        <w:widowControl w:val="0"/>
        <w:numPr>
          <w:ilvl w:val="0"/>
          <w:numId w:val="34"/>
        </w:numPr>
        <w:tabs>
          <w:tab w:val="left" w:pos="900"/>
          <w:tab w:val="left" w:pos="1080"/>
        </w:tabs>
        <w:ind w:right="-6"/>
        <w:jc w:val="both"/>
        <w:rPr>
          <w:sz w:val="28"/>
          <w:szCs w:val="28"/>
        </w:rPr>
      </w:pPr>
      <w:r w:rsidRPr="00C344BF">
        <w:rPr>
          <w:sz w:val="28"/>
          <w:szCs w:val="28"/>
        </w:rPr>
        <w:t xml:space="preserve">Методы определения молекулярного состава (спектроскопия в видимой и ультрафиолетовой областях, инфракрасная спектроскопия, люминесцентный анализ, рентгенографический метод, </w:t>
      </w:r>
      <w:proofErr w:type="spellStart"/>
      <w:r w:rsidRPr="00C344BF">
        <w:rPr>
          <w:sz w:val="28"/>
          <w:szCs w:val="28"/>
        </w:rPr>
        <w:t>радиоскопические</w:t>
      </w:r>
      <w:proofErr w:type="spellEnd"/>
      <w:r w:rsidRPr="00C344BF">
        <w:rPr>
          <w:sz w:val="28"/>
          <w:szCs w:val="28"/>
        </w:rPr>
        <w:t xml:space="preserve"> методы – ядерно-магнитный резонанс (ЯМР) и электронный парамагнитный резонанс (ЭПР), масс-спектроскопический метод) и их использование при исследовании объектов судебной экспертизы в решении экспертных задач.</w:t>
      </w:r>
    </w:p>
    <w:p w14:paraId="2C27654D" w14:textId="77777777" w:rsidR="0079108B" w:rsidRPr="00C344BF" w:rsidRDefault="0079108B" w:rsidP="00452C7E">
      <w:pPr>
        <w:widowControl w:val="0"/>
        <w:numPr>
          <w:ilvl w:val="0"/>
          <w:numId w:val="34"/>
        </w:numPr>
        <w:tabs>
          <w:tab w:val="left" w:pos="900"/>
          <w:tab w:val="left" w:pos="1080"/>
        </w:tabs>
        <w:ind w:right="-6"/>
        <w:jc w:val="both"/>
        <w:rPr>
          <w:rFonts w:eastAsia="Calibri"/>
          <w:sz w:val="28"/>
          <w:szCs w:val="28"/>
        </w:rPr>
      </w:pPr>
      <w:r w:rsidRPr="00C344BF">
        <w:rPr>
          <w:rFonts w:eastAsia="Calibri"/>
          <w:sz w:val="28"/>
          <w:szCs w:val="28"/>
        </w:rPr>
        <w:t>Методы определения структуры объектов судебной экспертизы.</w:t>
      </w:r>
    </w:p>
    <w:p w14:paraId="7E65F99C" w14:textId="77777777" w:rsidR="0079108B" w:rsidRPr="00C344BF" w:rsidRDefault="0079108B" w:rsidP="00452C7E">
      <w:pPr>
        <w:widowControl w:val="0"/>
        <w:numPr>
          <w:ilvl w:val="0"/>
          <w:numId w:val="34"/>
        </w:numPr>
        <w:tabs>
          <w:tab w:val="left" w:pos="900"/>
          <w:tab w:val="left" w:pos="1080"/>
        </w:tabs>
        <w:ind w:right="-6"/>
        <w:jc w:val="both"/>
        <w:rPr>
          <w:rFonts w:eastAsia="Calibri"/>
          <w:sz w:val="28"/>
          <w:szCs w:val="28"/>
        </w:rPr>
      </w:pPr>
      <w:r w:rsidRPr="00C344BF">
        <w:rPr>
          <w:rFonts w:eastAsia="Calibri"/>
          <w:sz w:val="28"/>
          <w:szCs w:val="28"/>
        </w:rPr>
        <w:t xml:space="preserve">Понятие хроматографии. Хроматографические методы исследования объектов судебной экспертизы. </w:t>
      </w:r>
    </w:p>
    <w:p w14:paraId="2925D02E" w14:textId="77777777" w:rsidR="0079108B" w:rsidRPr="00C344BF" w:rsidRDefault="0079108B" w:rsidP="00452C7E">
      <w:pPr>
        <w:widowControl w:val="0"/>
        <w:numPr>
          <w:ilvl w:val="0"/>
          <w:numId w:val="34"/>
        </w:numPr>
        <w:tabs>
          <w:tab w:val="left" w:pos="900"/>
          <w:tab w:val="left" w:pos="1080"/>
        </w:tabs>
        <w:ind w:right="-6"/>
        <w:jc w:val="both"/>
        <w:rPr>
          <w:rFonts w:eastAsia="Calibri"/>
          <w:sz w:val="28"/>
          <w:szCs w:val="28"/>
        </w:rPr>
      </w:pPr>
      <w:r w:rsidRPr="00C344BF">
        <w:rPr>
          <w:rFonts w:eastAsia="Calibri"/>
          <w:sz w:val="28"/>
          <w:szCs w:val="28"/>
        </w:rPr>
        <w:t>Классификации хроматографических методов исследования объектов судебной экспертизы.</w:t>
      </w:r>
    </w:p>
    <w:p w14:paraId="2AB04DF4" w14:textId="77777777" w:rsidR="0079108B" w:rsidRPr="00C344BF" w:rsidRDefault="0079108B" w:rsidP="00452C7E">
      <w:pPr>
        <w:widowControl w:val="0"/>
        <w:numPr>
          <w:ilvl w:val="0"/>
          <w:numId w:val="34"/>
        </w:numPr>
        <w:tabs>
          <w:tab w:val="left" w:pos="900"/>
          <w:tab w:val="left" w:pos="1080"/>
        </w:tabs>
        <w:ind w:right="-6"/>
        <w:jc w:val="both"/>
        <w:rPr>
          <w:rFonts w:eastAsia="Calibri"/>
          <w:sz w:val="28"/>
          <w:szCs w:val="28"/>
        </w:rPr>
      </w:pPr>
      <w:r w:rsidRPr="00C344BF">
        <w:rPr>
          <w:rFonts w:eastAsia="Calibri"/>
          <w:sz w:val="28"/>
          <w:szCs w:val="28"/>
        </w:rPr>
        <w:t>Тонкослойная хроматография,</w:t>
      </w:r>
      <w:r w:rsidRPr="00C344BF">
        <w:rPr>
          <w:rFonts w:eastAsia="Calibri"/>
          <w:kern w:val="2"/>
          <w:sz w:val="28"/>
          <w:szCs w:val="28"/>
        </w:rPr>
        <w:t xml:space="preserve"> ее использование в судебно-экспертных исследованиях.</w:t>
      </w:r>
      <w:r w:rsidRPr="00C344BF">
        <w:rPr>
          <w:rFonts w:eastAsia="Calibri"/>
          <w:sz w:val="28"/>
          <w:szCs w:val="28"/>
        </w:rPr>
        <w:t xml:space="preserve"> Понятие сорбции, десорбции.</w:t>
      </w:r>
    </w:p>
    <w:p w14:paraId="48AB49EE" w14:textId="77777777" w:rsidR="0079108B" w:rsidRPr="00C344BF" w:rsidRDefault="0079108B" w:rsidP="00452C7E">
      <w:pPr>
        <w:widowControl w:val="0"/>
        <w:numPr>
          <w:ilvl w:val="0"/>
          <w:numId w:val="34"/>
        </w:numPr>
        <w:tabs>
          <w:tab w:val="left" w:pos="900"/>
          <w:tab w:val="left" w:pos="1080"/>
        </w:tabs>
        <w:ind w:right="-6"/>
        <w:jc w:val="both"/>
        <w:rPr>
          <w:rFonts w:eastAsia="Calibri"/>
          <w:sz w:val="28"/>
          <w:szCs w:val="28"/>
        </w:rPr>
      </w:pPr>
      <w:r w:rsidRPr="00C344BF">
        <w:rPr>
          <w:rFonts w:eastAsia="Calibri"/>
          <w:sz w:val="28"/>
          <w:szCs w:val="28"/>
        </w:rPr>
        <w:t>Газовая хроматография,</w:t>
      </w:r>
      <w:r w:rsidRPr="00C344BF">
        <w:rPr>
          <w:rFonts w:eastAsia="Calibri"/>
          <w:kern w:val="2"/>
          <w:sz w:val="28"/>
          <w:szCs w:val="28"/>
        </w:rPr>
        <w:t xml:space="preserve"> ее использование в судебно-экспертных исследованиях.</w:t>
      </w:r>
    </w:p>
    <w:p w14:paraId="6E400374" w14:textId="77777777" w:rsidR="0079108B" w:rsidRPr="00C344BF" w:rsidRDefault="0079108B" w:rsidP="00452C7E">
      <w:pPr>
        <w:widowControl w:val="0"/>
        <w:numPr>
          <w:ilvl w:val="0"/>
          <w:numId w:val="34"/>
        </w:numPr>
        <w:tabs>
          <w:tab w:val="left" w:pos="900"/>
          <w:tab w:val="left" w:pos="1080"/>
        </w:tabs>
        <w:ind w:right="-6"/>
        <w:jc w:val="both"/>
        <w:rPr>
          <w:rFonts w:eastAsia="Calibri"/>
          <w:sz w:val="28"/>
          <w:szCs w:val="28"/>
        </w:rPr>
      </w:pPr>
      <w:r w:rsidRPr="00C344BF">
        <w:rPr>
          <w:rFonts w:eastAsia="Calibri"/>
          <w:sz w:val="28"/>
          <w:szCs w:val="28"/>
        </w:rPr>
        <w:t>Жидкостная хроматография,</w:t>
      </w:r>
      <w:r w:rsidRPr="00C344BF">
        <w:rPr>
          <w:rFonts w:eastAsia="Calibri"/>
          <w:kern w:val="2"/>
          <w:sz w:val="28"/>
          <w:szCs w:val="28"/>
        </w:rPr>
        <w:t xml:space="preserve"> ее использование в судебно-экспертных исследованиях.</w:t>
      </w:r>
      <w:r w:rsidRPr="00C344BF">
        <w:rPr>
          <w:rFonts w:eastAsia="Calibri"/>
          <w:sz w:val="28"/>
          <w:szCs w:val="28"/>
        </w:rPr>
        <w:t xml:space="preserve"> </w:t>
      </w:r>
    </w:p>
    <w:p w14:paraId="28D16ABC" w14:textId="77777777" w:rsidR="0079108B" w:rsidRPr="00C344BF" w:rsidRDefault="0079108B" w:rsidP="00452C7E">
      <w:pPr>
        <w:widowControl w:val="0"/>
        <w:numPr>
          <w:ilvl w:val="0"/>
          <w:numId w:val="34"/>
        </w:numPr>
        <w:tabs>
          <w:tab w:val="left" w:pos="900"/>
          <w:tab w:val="left" w:pos="1080"/>
        </w:tabs>
        <w:ind w:right="-6"/>
        <w:jc w:val="both"/>
        <w:rPr>
          <w:rFonts w:eastAsia="Calibri"/>
          <w:sz w:val="28"/>
          <w:szCs w:val="28"/>
        </w:rPr>
      </w:pPr>
      <w:r w:rsidRPr="00C344BF">
        <w:rPr>
          <w:rFonts w:eastAsia="Calibri"/>
          <w:sz w:val="28"/>
          <w:szCs w:val="28"/>
        </w:rPr>
        <w:t>Хромато-м</w:t>
      </w:r>
      <w:r w:rsidRPr="00C344BF">
        <w:rPr>
          <w:rFonts w:eastAsia="Calibri"/>
          <w:kern w:val="2"/>
          <w:sz w:val="28"/>
          <w:szCs w:val="28"/>
        </w:rPr>
        <w:t xml:space="preserve">асс-спектрометрия, ее использование в судебно-экспертных исследованиях. </w:t>
      </w:r>
    </w:p>
    <w:p w14:paraId="04F86FDD"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kern w:val="2"/>
          <w:sz w:val="28"/>
          <w:szCs w:val="28"/>
        </w:rPr>
        <w:t xml:space="preserve">Химические методы исследования объектов: </w:t>
      </w:r>
      <w:r w:rsidRPr="00C344BF">
        <w:rPr>
          <w:sz w:val="28"/>
          <w:szCs w:val="28"/>
        </w:rPr>
        <w:t>понятие и классификации.</w:t>
      </w:r>
    </w:p>
    <w:p w14:paraId="49E8224A"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Классификация методов аналитической химии.</w:t>
      </w:r>
    </w:p>
    <w:p w14:paraId="697842C7"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 xml:space="preserve">Методы качественного химического анализа. </w:t>
      </w:r>
    </w:p>
    <w:p w14:paraId="45A6BA96"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 xml:space="preserve">Методы количественного химического анализа. </w:t>
      </w:r>
    </w:p>
    <w:p w14:paraId="2850F4B8"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 xml:space="preserve">Применение </w:t>
      </w:r>
      <w:r w:rsidRPr="00C344BF">
        <w:rPr>
          <w:kern w:val="2"/>
          <w:sz w:val="28"/>
          <w:szCs w:val="28"/>
        </w:rPr>
        <w:t xml:space="preserve">химических методов </w:t>
      </w:r>
      <w:r w:rsidRPr="00C344BF">
        <w:rPr>
          <w:sz w:val="28"/>
          <w:szCs w:val="28"/>
        </w:rPr>
        <w:t>при исследовании объектов судебной экспертизы.</w:t>
      </w:r>
    </w:p>
    <w:p w14:paraId="44C903B8"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Общая характеристика биологических методов экспертного исследования.</w:t>
      </w:r>
    </w:p>
    <w:p w14:paraId="6EA0919E"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Методы ДНК-анализа.</w:t>
      </w:r>
    </w:p>
    <w:p w14:paraId="20FF4A32"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pacing w:val="-2"/>
          <w:sz w:val="28"/>
          <w:szCs w:val="28"/>
        </w:rPr>
        <w:t xml:space="preserve">Сущность </w:t>
      </w:r>
      <w:proofErr w:type="spellStart"/>
      <w:r w:rsidRPr="00C344BF">
        <w:rPr>
          <w:spacing w:val="-2"/>
          <w:sz w:val="28"/>
          <w:szCs w:val="28"/>
        </w:rPr>
        <w:t>ольфакторного</w:t>
      </w:r>
      <w:proofErr w:type="spellEnd"/>
      <w:r w:rsidRPr="00C344BF">
        <w:rPr>
          <w:spacing w:val="-2"/>
          <w:sz w:val="28"/>
          <w:szCs w:val="28"/>
        </w:rPr>
        <w:t xml:space="preserve"> метода </w:t>
      </w:r>
      <w:r w:rsidRPr="00C344BF">
        <w:rPr>
          <w:sz w:val="28"/>
          <w:szCs w:val="28"/>
        </w:rPr>
        <w:t>исследования запаховых следов человека с применением собак-детекторов.</w:t>
      </w:r>
    </w:p>
    <w:p w14:paraId="7CCE13F0" w14:textId="77777777" w:rsidR="0079108B" w:rsidRPr="00C344BF" w:rsidRDefault="0079108B" w:rsidP="00452C7E">
      <w:pPr>
        <w:numPr>
          <w:ilvl w:val="0"/>
          <w:numId w:val="34"/>
        </w:numPr>
        <w:tabs>
          <w:tab w:val="left" w:pos="900"/>
          <w:tab w:val="left" w:pos="1080"/>
          <w:tab w:val="left" w:pos="1200"/>
        </w:tabs>
        <w:ind w:right="-6"/>
        <w:jc w:val="both"/>
        <w:rPr>
          <w:sz w:val="28"/>
          <w:szCs w:val="28"/>
        </w:rPr>
      </w:pPr>
      <w:r w:rsidRPr="00C344BF">
        <w:rPr>
          <w:sz w:val="28"/>
          <w:szCs w:val="28"/>
        </w:rPr>
        <w:t>Наиболее характерные носители запаховых следов человека.</w:t>
      </w:r>
    </w:p>
    <w:p w14:paraId="08DFCBBD" w14:textId="77777777" w:rsidR="0079108B" w:rsidRPr="00C344BF" w:rsidRDefault="0079108B" w:rsidP="00452C7E">
      <w:pPr>
        <w:numPr>
          <w:ilvl w:val="0"/>
          <w:numId w:val="34"/>
        </w:numPr>
        <w:tabs>
          <w:tab w:val="left" w:pos="900"/>
          <w:tab w:val="left" w:pos="1080"/>
          <w:tab w:val="left" w:pos="1200"/>
        </w:tabs>
        <w:ind w:right="-6"/>
        <w:jc w:val="both"/>
        <w:rPr>
          <w:sz w:val="28"/>
          <w:szCs w:val="28"/>
        </w:rPr>
      </w:pPr>
      <w:r w:rsidRPr="00C344BF">
        <w:rPr>
          <w:sz w:val="28"/>
          <w:szCs w:val="28"/>
        </w:rPr>
        <w:t>Задачи криминалистической экспертизы запаховых следов человека.</w:t>
      </w:r>
    </w:p>
    <w:p w14:paraId="0C97B45B" w14:textId="77777777" w:rsidR="0079108B" w:rsidRPr="00C344BF" w:rsidRDefault="0079108B" w:rsidP="0079108B">
      <w:pPr>
        <w:tabs>
          <w:tab w:val="left" w:pos="1080"/>
          <w:tab w:val="left" w:pos="1200"/>
        </w:tabs>
        <w:ind w:right="-6"/>
        <w:jc w:val="both"/>
        <w:rPr>
          <w:sz w:val="28"/>
          <w:szCs w:val="28"/>
        </w:rPr>
      </w:pPr>
    </w:p>
    <w:p w14:paraId="32EEBE5B" w14:textId="77777777" w:rsidR="0079108B" w:rsidRPr="00C344BF" w:rsidRDefault="0079108B" w:rsidP="0079108B">
      <w:pPr>
        <w:tabs>
          <w:tab w:val="left" w:pos="1080"/>
          <w:tab w:val="left" w:pos="1200"/>
        </w:tabs>
        <w:ind w:right="-6" w:firstLine="540"/>
        <w:jc w:val="both"/>
        <w:rPr>
          <w:b/>
          <w:i/>
          <w:sz w:val="28"/>
          <w:szCs w:val="28"/>
        </w:rPr>
      </w:pPr>
      <w:r w:rsidRPr="00C344BF">
        <w:rPr>
          <w:b/>
          <w:i/>
          <w:sz w:val="28"/>
          <w:szCs w:val="28"/>
        </w:rPr>
        <w:t>Практические задания:</w:t>
      </w:r>
    </w:p>
    <w:p w14:paraId="0C0984D9" w14:textId="77777777" w:rsidR="0079108B" w:rsidRPr="00C344BF" w:rsidRDefault="0079108B" w:rsidP="0079108B">
      <w:pPr>
        <w:tabs>
          <w:tab w:val="left" w:pos="1080"/>
          <w:tab w:val="left" w:pos="1200"/>
        </w:tabs>
        <w:ind w:right="-6" w:firstLine="540"/>
        <w:jc w:val="both"/>
        <w:rPr>
          <w:sz w:val="28"/>
          <w:szCs w:val="28"/>
        </w:rPr>
      </w:pPr>
      <w:r w:rsidRPr="00C344BF">
        <w:rPr>
          <w:sz w:val="28"/>
          <w:szCs w:val="28"/>
        </w:rPr>
        <w:t>1. Определить линейные размеры объекта, представленного преподавателем, с помощью штангенциркуля и микрометра, определить погрешность измерений. Составить схематический рисунок с указанием размеров.</w:t>
      </w:r>
    </w:p>
    <w:p w14:paraId="643A3FDD" w14:textId="77777777" w:rsidR="0079108B" w:rsidRPr="00C344BF" w:rsidRDefault="0079108B" w:rsidP="0079108B">
      <w:pPr>
        <w:tabs>
          <w:tab w:val="left" w:pos="1080"/>
          <w:tab w:val="left" w:pos="1200"/>
        </w:tabs>
        <w:ind w:right="-6" w:firstLine="540"/>
        <w:jc w:val="both"/>
        <w:rPr>
          <w:sz w:val="28"/>
          <w:szCs w:val="28"/>
        </w:rPr>
      </w:pPr>
      <w:r w:rsidRPr="00C344BF">
        <w:rPr>
          <w:sz w:val="28"/>
          <w:szCs w:val="28"/>
        </w:rPr>
        <w:lastRenderedPageBreak/>
        <w:t>2. Провести исследование объекта, представленного преподавателем, при помощи лупы и осветительных приборов. Указать выявленные морфологические признаки.</w:t>
      </w:r>
    </w:p>
    <w:p w14:paraId="29B0E29E" w14:textId="77777777" w:rsidR="0079108B" w:rsidRPr="00C344BF" w:rsidRDefault="0079108B" w:rsidP="0079108B">
      <w:pPr>
        <w:tabs>
          <w:tab w:val="left" w:pos="1080"/>
          <w:tab w:val="left" w:pos="1200"/>
        </w:tabs>
        <w:ind w:right="-6" w:firstLine="540"/>
        <w:jc w:val="both"/>
        <w:rPr>
          <w:sz w:val="28"/>
          <w:szCs w:val="28"/>
        </w:rPr>
      </w:pPr>
      <w:r w:rsidRPr="00C344BF">
        <w:rPr>
          <w:sz w:val="28"/>
          <w:szCs w:val="28"/>
        </w:rPr>
        <w:t>3. Провести исследование объекта, представленного преподавателем, при помощи измерительной лупы и осветительных приборов. Указать выявленные размерные характеристики.</w:t>
      </w:r>
    </w:p>
    <w:p w14:paraId="01F29F5E" w14:textId="77777777" w:rsidR="0079108B" w:rsidRPr="00C344BF" w:rsidRDefault="0079108B" w:rsidP="0079108B">
      <w:pPr>
        <w:tabs>
          <w:tab w:val="left" w:pos="1080"/>
          <w:tab w:val="left" w:pos="1200"/>
        </w:tabs>
        <w:ind w:right="-6" w:firstLine="540"/>
        <w:jc w:val="both"/>
        <w:rPr>
          <w:sz w:val="28"/>
          <w:szCs w:val="28"/>
        </w:rPr>
      </w:pPr>
      <w:r w:rsidRPr="00C344BF">
        <w:rPr>
          <w:sz w:val="28"/>
          <w:szCs w:val="28"/>
        </w:rPr>
        <w:t>4. Подготовить оптический микроскоп к работе. Определить цену деления окуляр-микрометра микроскопа при увеличении, указанном преподавателем.</w:t>
      </w:r>
    </w:p>
    <w:p w14:paraId="53D89610" w14:textId="77777777" w:rsidR="0079108B" w:rsidRPr="00C344BF" w:rsidRDefault="0079108B" w:rsidP="0079108B">
      <w:pPr>
        <w:tabs>
          <w:tab w:val="left" w:pos="1080"/>
          <w:tab w:val="left" w:pos="1200"/>
        </w:tabs>
        <w:ind w:right="-6" w:firstLine="540"/>
        <w:jc w:val="both"/>
        <w:rPr>
          <w:sz w:val="28"/>
          <w:szCs w:val="28"/>
        </w:rPr>
      </w:pPr>
      <w:r w:rsidRPr="00C344BF">
        <w:rPr>
          <w:sz w:val="28"/>
          <w:szCs w:val="28"/>
        </w:rPr>
        <w:t>5. Провести микроскопическое исследование объекта, представленного преподавателем. Указать выявленные морфологические характеристики.</w:t>
      </w:r>
    </w:p>
    <w:p w14:paraId="3701D781" w14:textId="77777777" w:rsidR="0079108B" w:rsidRPr="00C344BF" w:rsidRDefault="0079108B" w:rsidP="0079108B">
      <w:pPr>
        <w:tabs>
          <w:tab w:val="left" w:pos="1080"/>
          <w:tab w:val="left" w:pos="1200"/>
        </w:tabs>
        <w:ind w:right="-6" w:firstLine="540"/>
        <w:jc w:val="both"/>
        <w:rPr>
          <w:sz w:val="28"/>
          <w:szCs w:val="28"/>
        </w:rPr>
      </w:pPr>
      <w:r w:rsidRPr="00C344BF">
        <w:rPr>
          <w:sz w:val="28"/>
          <w:szCs w:val="28"/>
        </w:rPr>
        <w:t>6. Провести микроскопические измерения микрообъектов, указанных преподавателем. Указать выявленные размерные характеристики.</w:t>
      </w:r>
    </w:p>
    <w:p w14:paraId="5CB54BB9" w14:textId="77777777" w:rsidR="0079108B" w:rsidRPr="00C344BF" w:rsidRDefault="0079108B" w:rsidP="0079108B">
      <w:pPr>
        <w:tabs>
          <w:tab w:val="left" w:pos="1080"/>
          <w:tab w:val="left" w:pos="1200"/>
        </w:tabs>
        <w:ind w:right="-6" w:firstLine="540"/>
        <w:jc w:val="both"/>
        <w:rPr>
          <w:sz w:val="28"/>
          <w:szCs w:val="28"/>
        </w:rPr>
      </w:pPr>
      <w:r w:rsidRPr="00C344BF">
        <w:rPr>
          <w:sz w:val="28"/>
          <w:szCs w:val="28"/>
        </w:rPr>
        <w:t>7. Провести визуальное исследование объекта, представленного преподавателем, в ультрафиолетовых лучах. Указать выявленные признаки.</w:t>
      </w:r>
    </w:p>
    <w:p w14:paraId="3226EC92" w14:textId="77777777" w:rsidR="0079108B" w:rsidRPr="00C344BF" w:rsidRDefault="0079108B" w:rsidP="0079108B">
      <w:pPr>
        <w:tabs>
          <w:tab w:val="left" w:pos="1080"/>
          <w:tab w:val="left" w:pos="1200"/>
        </w:tabs>
        <w:ind w:right="-6" w:firstLine="540"/>
        <w:jc w:val="both"/>
        <w:rPr>
          <w:sz w:val="28"/>
          <w:szCs w:val="28"/>
        </w:rPr>
      </w:pPr>
      <w:r w:rsidRPr="00C344BF">
        <w:rPr>
          <w:sz w:val="28"/>
          <w:szCs w:val="28"/>
        </w:rPr>
        <w:t>8. Провести визуальное исследование объекта, представленного преподавателем, в инфракрасных лучах. Указать выявленные признаки.</w:t>
      </w:r>
    </w:p>
    <w:p w14:paraId="1A4E7A41" w14:textId="77777777" w:rsidR="000D1BD7" w:rsidRDefault="000D1BD7">
      <w:pPr>
        <w:jc w:val="center"/>
        <w:rPr>
          <w:rFonts w:cs="Arial"/>
          <w:noProof/>
          <w:sz w:val="32"/>
          <w:szCs w:val="28"/>
          <w:lang w:val="en-US" w:eastAsia="ru-RU"/>
        </w:rPr>
      </w:pPr>
    </w:p>
    <w:p w14:paraId="4FB4C197" w14:textId="77777777" w:rsidR="000D1BD7" w:rsidRDefault="000D1BD7">
      <w:pPr>
        <w:jc w:val="center"/>
        <w:rPr>
          <w:rFonts w:cs="Arial"/>
          <w:noProof/>
          <w:sz w:val="32"/>
          <w:szCs w:val="28"/>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4525"/>
      </w:tblGrid>
      <w:tr w:rsidR="000D1BD7" w:rsidRPr="006B35BF" w14:paraId="3B1DBEFF" w14:textId="77777777" w:rsidTr="006B35BF">
        <w:trPr>
          <w:trHeight w:val="20"/>
        </w:trPr>
        <w:tc>
          <w:tcPr>
            <w:tcW w:w="4820" w:type="dxa"/>
            <w:tcBorders>
              <w:top w:val="nil"/>
              <w:left w:val="nil"/>
              <w:bottom w:val="nil"/>
              <w:right w:val="nil"/>
            </w:tcBorders>
          </w:tcPr>
          <w:p w14:paraId="64739D9D" w14:textId="77777777" w:rsidR="000D1BD7" w:rsidRPr="006B35BF" w:rsidRDefault="000D1BD7">
            <w:pPr>
              <w:rPr>
                <w:noProof/>
                <w:sz w:val="22"/>
              </w:rPr>
            </w:pPr>
          </w:p>
        </w:tc>
        <w:tc>
          <w:tcPr>
            <w:tcW w:w="4525" w:type="dxa"/>
            <w:tcBorders>
              <w:top w:val="nil"/>
              <w:left w:val="nil"/>
              <w:bottom w:val="nil"/>
              <w:right w:val="nil"/>
            </w:tcBorders>
          </w:tcPr>
          <w:p w14:paraId="42726F1F" w14:textId="77777777" w:rsidR="000D1BD7" w:rsidRPr="006B35BF" w:rsidRDefault="000D1BD7">
            <w:pPr>
              <w:rPr>
                <w:noProof/>
                <w:sz w:val="22"/>
              </w:rPr>
            </w:pPr>
          </w:p>
        </w:tc>
      </w:tr>
    </w:tbl>
    <w:p w14:paraId="7F350217" w14:textId="77777777" w:rsidR="000D1BD7" w:rsidRDefault="000D1BD7">
      <w:pPr>
        <w:rPr>
          <w:vanish/>
          <w:szCs w:val="24"/>
          <w:lang w:eastAsia="ru-RU"/>
        </w:rPr>
      </w:pPr>
    </w:p>
    <w:sectPr w:rsidR="000D1BD7" w:rsidSect="00104922">
      <w:pgSz w:w="11906" w:h="16838"/>
      <w:pgMar w:top="568" w:right="849"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14">
    <w:charset w:val="CC"/>
    <w:family w:val="auto"/>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a_Timer">
    <w:altName w:val="Times New Roman"/>
    <w:panose1 w:val="00000000000000000000"/>
    <w:charset w:val="CC"/>
    <w:family w:val="roman"/>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name w:val="WW8Num13"/>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364" w:hanging="360"/>
      </w:pPr>
      <w:rPr>
        <w:rFonts w:cs="Times New Roman"/>
      </w:rPr>
    </w:lvl>
    <w:lvl w:ilvl="2">
      <w:start w:val="1"/>
      <w:numFmt w:val="lowerRoman"/>
      <w:lvlText w:val="%2.%3."/>
      <w:lvlJc w:val="left"/>
      <w:pPr>
        <w:tabs>
          <w:tab w:val="num" w:pos="0"/>
        </w:tabs>
        <w:ind w:left="2084" w:hanging="180"/>
      </w:pPr>
      <w:rPr>
        <w:rFonts w:cs="Times New Roman"/>
      </w:rPr>
    </w:lvl>
    <w:lvl w:ilvl="3">
      <w:start w:val="1"/>
      <w:numFmt w:val="decimal"/>
      <w:lvlText w:val="%2.%3.%4."/>
      <w:lvlJc w:val="left"/>
      <w:pPr>
        <w:tabs>
          <w:tab w:val="num" w:pos="0"/>
        </w:tabs>
        <w:ind w:left="2804" w:hanging="360"/>
      </w:pPr>
      <w:rPr>
        <w:rFonts w:cs="Times New Roman"/>
      </w:rPr>
    </w:lvl>
    <w:lvl w:ilvl="4">
      <w:start w:val="1"/>
      <w:numFmt w:val="lowerLetter"/>
      <w:lvlText w:val="%2.%3.%4.%5."/>
      <w:lvlJc w:val="left"/>
      <w:pPr>
        <w:tabs>
          <w:tab w:val="num" w:pos="0"/>
        </w:tabs>
        <w:ind w:left="3524" w:hanging="360"/>
      </w:pPr>
      <w:rPr>
        <w:rFonts w:cs="Times New Roman"/>
      </w:rPr>
    </w:lvl>
    <w:lvl w:ilvl="5">
      <w:start w:val="1"/>
      <w:numFmt w:val="lowerRoman"/>
      <w:lvlText w:val="%2.%3.%4.%5.%6."/>
      <w:lvlJc w:val="left"/>
      <w:pPr>
        <w:tabs>
          <w:tab w:val="num" w:pos="0"/>
        </w:tabs>
        <w:ind w:left="4244" w:hanging="180"/>
      </w:pPr>
      <w:rPr>
        <w:rFonts w:cs="Times New Roman"/>
      </w:rPr>
    </w:lvl>
    <w:lvl w:ilvl="6">
      <w:start w:val="1"/>
      <w:numFmt w:val="decimal"/>
      <w:lvlText w:val="%2.%3.%4.%5.%6.%7."/>
      <w:lvlJc w:val="left"/>
      <w:pPr>
        <w:tabs>
          <w:tab w:val="num" w:pos="0"/>
        </w:tabs>
        <w:ind w:left="4964" w:hanging="360"/>
      </w:pPr>
      <w:rPr>
        <w:rFonts w:cs="Times New Roman"/>
      </w:rPr>
    </w:lvl>
    <w:lvl w:ilvl="7">
      <w:start w:val="1"/>
      <w:numFmt w:val="lowerLetter"/>
      <w:lvlText w:val="%2.%3.%4.%5.%6.%7.%8."/>
      <w:lvlJc w:val="left"/>
      <w:pPr>
        <w:tabs>
          <w:tab w:val="num" w:pos="0"/>
        </w:tabs>
        <w:ind w:left="5684" w:hanging="360"/>
      </w:pPr>
      <w:rPr>
        <w:rFonts w:cs="Times New Roman"/>
      </w:rPr>
    </w:lvl>
    <w:lvl w:ilvl="8">
      <w:start w:val="1"/>
      <w:numFmt w:val="lowerRoman"/>
      <w:lvlText w:val="%2.%3.%4.%5.%6.%7.%8.%9."/>
      <w:lvlJc w:val="left"/>
      <w:pPr>
        <w:tabs>
          <w:tab w:val="num" w:pos="0"/>
        </w:tabs>
        <w:ind w:left="6404" w:hanging="180"/>
      </w:pPr>
      <w:rPr>
        <w:rFonts w:cs="Times New Roman"/>
      </w:rPr>
    </w:lvl>
  </w:abstractNum>
  <w:abstractNum w:abstractNumId="1" w15:restartNumberingAfterBreak="0">
    <w:nsid w:val="03F332CF"/>
    <w:multiLevelType w:val="hybridMultilevel"/>
    <w:tmpl w:val="E47612A4"/>
    <w:lvl w:ilvl="0" w:tplc="56B25DFC">
      <w:start w:val="1"/>
      <w:numFmt w:val="decimal"/>
      <w:lvlText w:val="%1."/>
      <w:lvlJc w:val="left"/>
      <w:pPr>
        <w:tabs>
          <w:tab w:val="num" w:pos="360"/>
        </w:tabs>
        <w:ind w:left="360" w:hanging="360"/>
      </w:pPr>
      <w:rPr>
        <w:rFonts w:ascii="Times New Roman" w:eastAsia="Times New Roman" w:hAnsi="Times New Roman" w:cs="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B063CF"/>
    <w:multiLevelType w:val="hybridMultilevel"/>
    <w:tmpl w:val="478E5FC2"/>
    <w:lvl w:ilvl="0" w:tplc="F2265EF6">
      <w:start w:val="1"/>
      <w:numFmt w:val="decimal"/>
      <w:lvlText w:val="%1."/>
      <w:lvlJc w:val="left"/>
      <w:pPr>
        <w:tabs>
          <w:tab w:val="num" w:pos="360"/>
        </w:tabs>
        <w:ind w:left="360" w:hanging="360"/>
      </w:pPr>
      <w:rPr>
        <w:rFonts w:ascii="Times New Roman" w:eastAsia="Times New Roman" w:hAnsi="Times New Roman" w:cs="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9C32AB4"/>
    <w:multiLevelType w:val="hybridMultilevel"/>
    <w:tmpl w:val="E55A5B00"/>
    <w:lvl w:ilvl="0" w:tplc="AECEA1BA">
      <w:start w:val="1"/>
      <w:numFmt w:val="decimal"/>
      <w:lvlText w:val="%1."/>
      <w:lvlJc w:val="left"/>
      <w:pPr>
        <w:tabs>
          <w:tab w:val="num" w:pos="1716"/>
        </w:tabs>
        <w:ind w:left="1716" w:hanging="75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0CE3227B"/>
    <w:multiLevelType w:val="hybridMultilevel"/>
    <w:tmpl w:val="047C6A42"/>
    <w:lvl w:ilvl="0" w:tplc="0E7029C6">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9B0A5F"/>
    <w:multiLevelType w:val="multilevel"/>
    <w:tmpl w:val="9984F550"/>
    <w:lvl w:ilvl="0">
      <w:start w:val="1"/>
      <w:numFmt w:val="decimal"/>
      <w:lvlText w:val="%1."/>
      <w:lvlJc w:val="left"/>
      <w:pPr>
        <w:tabs>
          <w:tab w:val="num" w:pos="360"/>
        </w:tabs>
        <w:ind w:left="360" w:hanging="360"/>
      </w:pPr>
      <w:rPr>
        <w:rFonts w:ascii="Times New Roman" w:eastAsia="Times New Roman" w:hAnsi="Times New Roman" w:cs="Times New Roman"/>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8C157FA"/>
    <w:multiLevelType w:val="hybridMultilevel"/>
    <w:tmpl w:val="9984F550"/>
    <w:lvl w:ilvl="0" w:tplc="51409BA8">
      <w:start w:val="1"/>
      <w:numFmt w:val="decimal"/>
      <w:lvlText w:val="%1."/>
      <w:lvlJc w:val="left"/>
      <w:pPr>
        <w:tabs>
          <w:tab w:val="num" w:pos="360"/>
        </w:tabs>
        <w:ind w:left="360" w:hanging="360"/>
      </w:pPr>
      <w:rPr>
        <w:rFonts w:ascii="Times New Roman" w:eastAsia="Times New Roman" w:hAnsi="Times New Roman" w:cs="Times New Roman"/>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D533BC"/>
    <w:multiLevelType w:val="hybridMultilevel"/>
    <w:tmpl w:val="10C223DC"/>
    <w:lvl w:ilvl="0" w:tplc="6090E98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E537F87"/>
    <w:multiLevelType w:val="hybridMultilevel"/>
    <w:tmpl w:val="99865738"/>
    <w:lvl w:ilvl="0" w:tplc="67F23EB8">
      <w:start w:val="1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2C172739"/>
    <w:multiLevelType w:val="hybridMultilevel"/>
    <w:tmpl w:val="005402EA"/>
    <w:lvl w:ilvl="0" w:tplc="C6DC8E26">
      <w:start w:val="30"/>
      <w:numFmt w:val="decimal"/>
      <w:lvlText w:val="%1."/>
      <w:lvlJc w:val="left"/>
      <w:pPr>
        <w:tabs>
          <w:tab w:val="num" w:pos="1212"/>
        </w:tabs>
        <w:ind w:left="1212" w:hanging="360"/>
      </w:pPr>
      <w:rPr>
        <w:rFonts w:ascii="Times New Roman" w:eastAsia="Times New Roman" w:hAnsi="Times New Roman" w:cs="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EEC5601"/>
    <w:multiLevelType w:val="hybridMultilevel"/>
    <w:tmpl w:val="4F10A0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1E13F1A"/>
    <w:multiLevelType w:val="multilevel"/>
    <w:tmpl w:val="76B6B004"/>
    <w:lvl w:ilvl="0">
      <w:start w:val="90"/>
      <w:numFmt w:val="decimal"/>
      <w:lvlText w:val="%1."/>
      <w:lvlJc w:val="left"/>
      <w:pPr>
        <w:tabs>
          <w:tab w:val="num" w:pos="360"/>
        </w:tabs>
        <w:ind w:left="360" w:hanging="360"/>
      </w:pPr>
      <w:rPr>
        <w:rFonts w:ascii="Times New Roman" w:eastAsia="Times New Roman" w:hAnsi="Times New Roman"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6965FD3"/>
    <w:multiLevelType w:val="hybridMultilevel"/>
    <w:tmpl w:val="D15C7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1A6B64"/>
    <w:multiLevelType w:val="hybridMultilevel"/>
    <w:tmpl w:val="DC1CB572"/>
    <w:lvl w:ilvl="0" w:tplc="0E7029C6">
      <w:start w:val="1"/>
      <w:numFmt w:val="decimal"/>
      <w:lvlText w:val="%1."/>
      <w:lvlJc w:val="left"/>
      <w:pPr>
        <w:tabs>
          <w:tab w:val="num" w:pos="1212"/>
        </w:tabs>
        <w:ind w:left="1212" w:hanging="360"/>
      </w:pPr>
      <w:rPr>
        <w:rFonts w:hint="default"/>
      </w:rPr>
    </w:lvl>
    <w:lvl w:ilvl="1" w:tplc="AECEA1BA">
      <w:start w:val="1"/>
      <w:numFmt w:val="decimal"/>
      <w:lvlText w:val="%2."/>
      <w:lvlJc w:val="left"/>
      <w:pPr>
        <w:tabs>
          <w:tab w:val="num" w:pos="2256"/>
        </w:tabs>
        <w:ind w:left="2256" w:hanging="750"/>
      </w:pPr>
      <w:rPr>
        <w:rFonts w:hint="default"/>
      </w:r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4" w15:restartNumberingAfterBreak="0">
    <w:nsid w:val="3AF22295"/>
    <w:multiLevelType w:val="hybridMultilevel"/>
    <w:tmpl w:val="829E45D8"/>
    <w:lvl w:ilvl="0" w:tplc="DBF609FE">
      <w:start w:val="1"/>
      <w:numFmt w:val="decimal"/>
      <w:lvlText w:val="%1."/>
      <w:lvlJc w:val="left"/>
      <w:pPr>
        <w:ind w:left="1287" w:hanging="360"/>
      </w:pPr>
      <w:rPr>
        <w:sz w:val="22"/>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CC05BBA"/>
    <w:multiLevelType w:val="hybridMultilevel"/>
    <w:tmpl w:val="C994E82C"/>
    <w:lvl w:ilvl="0" w:tplc="D7BA78B2">
      <w:start w:val="72"/>
      <w:numFmt w:val="decimal"/>
      <w:lvlText w:val="%1."/>
      <w:lvlJc w:val="left"/>
      <w:pPr>
        <w:tabs>
          <w:tab w:val="num" w:pos="360"/>
        </w:tabs>
        <w:ind w:left="360" w:hanging="360"/>
      </w:pPr>
      <w:rPr>
        <w:rFonts w:ascii="Times New Roman" w:eastAsia="Times New Roman" w:hAnsi="Times New Roman" w:cs="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1B343A9"/>
    <w:multiLevelType w:val="hybridMultilevel"/>
    <w:tmpl w:val="D61A4CE8"/>
    <w:lvl w:ilvl="0" w:tplc="AECEA1BA">
      <w:start w:val="1"/>
      <w:numFmt w:val="decimal"/>
      <w:lvlText w:val="%1."/>
      <w:lvlJc w:val="left"/>
      <w:pPr>
        <w:tabs>
          <w:tab w:val="num" w:pos="1716"/>
        </w:tabs>
        <w:ind w:left="1716" w:hanging="75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15:restartNumberingAfterBreak="0">
    <w:nsid w:val="459D5EC9"/>
    <w:multiLevelType w:val="hybridMultilevel"/>
    <w:tmpl w:val="123AB8A4"/>
    <w:lvl w:ilvl="0" w:tplc="56B25DFC">
      <w:start w:val="1"/>
      <w:numFmt w:val="decimal"/>
      <w:lvlText w:val="%1."/>
      <w:lvlJc w:val="left"/>
      <w:pPr>
        <w:tabs>
          <w:tab w:val="num" w:pos="360"/>
        </w:tabs>
        <w:ind w:left="360" w:hanging="360"/>
      </w:pPr>
      <w:rPr>
        <w:rFonts w:ascii="Times New Roman" w:eastAsia="Times New Roman" w:hAnsi="Times New Roman" w:cs="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61716F0"/>
    <w:multiLevelType w:val="hybridMultilevel"/>
    <w:tmpl w:val="4EE63D76"/>
    <w:lvl w:ilvl="0" w:tplc="35AA09B8">
      <w:start w:val="1"/>
      <w:numFmt w:val="decimal"/>
      <w:lvlText w:val="%1"/>
      <w:lvlJc w:val="left"/>
      <w:pPr>
        <w:tabs>
          <w:tab w:val="num" w:pos="5104"/>
        </w:tabs>
        <w:ind w:left="5104" w:firstLine="0"/>
      </w:pPr>
      <w:rPr>
        <w:rFonts w:hint="default"/>
      </w:rPr>
    </w:lvl>
    <w:lvl w:ilvl="1" w:tplc="04190019" w:tentative="1">
      <w:start w:val="1"/>
      <w:numFmt w:val="lowerLetter"/>
      <w:pStyle w:val="2"/>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A3213A2"/>
    <w:multiLevelType w:val="hybridMultilevel"/>
    <w:tmpl w:val="B58C3788"/>
    <w:lvl w:ilvl="0" w:tplc="8D94FB5C">
      <w:start w:val="48"/>
      <w:numFmt w:val="decimal"/>
      <w:lvlText w:val="%1."/>
      <w:lvlJc w:val="left"/>
      <w:pPr>
        <w:tabs>
          <w:tab w:val="num" w:pos="360"/>
        </w:tabs>
        <w:ind w:left="360" w:hanging="360"/>
      </w:pPr>
      <w:rPr>
        <w:rFonts w:ascii="Times New Roman" w:eastAsia="Times New Roman" w:hAnsi="Times New Roman" w:cs="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DE33256"/>
    <w:multiLevelType w:val="hybridMultilevel"/>
    <w:tmpl w:val="AAB6ADFA"/>
    <w:lvl w:ilvl="0" w:tplc="1966BF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FFB26FC"/>
    <w:multiLevelType w:val="hybridMultilevel"/>
    <w:tmpl w:val="B6EE4116"/>
    <w:lvl w:ilvl="0" w:tplc="AECEA1BA">
      <w:start w:val="1"/>
      <w:numFmt w:val="decimal"/>
      <w:lvlText w:val="%1."/>
      <w:lvlJc w:val="left"/>
      <w:pPr>
        <w:tabs>
          <w:tab w:val="num" w:pos="1602"/>
        </w:tabs>
        <w:ind w:left="1602" w:hanging="75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2" w15:restartNumberingAfterBreak="0">
    <w:nsid w:val="55304794"/>
    <w:multiLevelType w:val="multilevel"/>
    <w:tmpl w:val="B58C3788"/>
    <w:lvl w:ilvl="0">
      <w:start w:val="48"/>
      <w:numFmt w:val="decimal"/>
      <w:lvlText w:val="%1."/>
      <w:lvlJc w:val="left"/>
      <w:pPr>
        <w:tabs>
          <w:tab w:val="num" w:pos="360"/>
        </w:tabs>
        <w:ind w:left="360" w:hanging="360"/>
      </w:pPr>
      <w:rPr>
        <w:rFonts w:ascii="Times New Roman" w:eastAsia="Times New Roman" w:hAnsi="Times New Roman"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6D27B1A"/>
    <w:multiLevelType w:val="multilevel"/>
    <w:tmpl w:val="123AB8A4"/>
    <w:lvl w:ilvl="0">
      <w:start w:val="1"/>
      <w:numFmt w:val="decimal"/>
      <w:lvlText w:val="%1."/>
      <w:lvlJc w:val="left"/>
      <w:pPr>
        <w:tabs>
          <w:tab w:val="num" w:pos="360"/>
        </w:tabs>
        <w:ind w:left="360" w:hanging="360"/>
      </w:pPr>
      <w:rPr>
        <w:rFonts w:ascii="Times New Roman" w:eastAsia="Times New Roman" w:hAnsi="Times New Roman"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D73616D"/>
    <w:multiLevelType w:val="hybridMultilevel"/>
    <w:tmpl w:val="B740A0F2"/>
    <w:lvl w:ilvl="0" w:tplc="CC9C203A">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A25CE7"/>
    <w:multiLevelType w:val="hybridMultilevel"/>
    <w:tmpl w:val="0DE0C082"/>
    <w:lvl w:ilvl="0" w:tplc="CC9C203A">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C90134"/>
    <w:multiLevelType w:val="multilevel"/>
    <w:tmpl w:val="8BF2269E"/>
    <w:lvl w:ilvl="0">
      <w:start w:val="16"/>
      <w:numFmt w:val="decimal"/>
      <w:lvlText w:val="%1."/>
      <w:lvlJc w:val="left"/>
      <w:pPr>
        <w:tabs>
          <w:tab w:val="num" w:pos="360"/>
        </w:tabs>
        <w:ind w:left="360" w:hanging="360"/>
      </w:pPr>
      <w:rPr>
        <w:rFonts w:ascii="Times New Roman" w:eastAsia="Times New Roman" w:hAnsi="Times New Roman"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6B27C95"/>
    <w:multiLevelType w:val="hybridMultilevel"/>
    <w:tmpl w:val="8BF2269E"/>
    <w:lvl w:ilvl="0" w:tplc="B0BEDE02">
      <w:start w:val="16"/>
      <w:numFmt w:val="decimal"/>
      <w:lvlText w:val="%1."/>
      <w:lvlJc w:val="left"/>
      <w:pPr>
        <w:tabs>
          <w:tab w:val="num" w:pos="360"/>
        </w:tabs>
        <w:ind w:left="360" w:hanging="360"/>
      </w:pPr>
      <w:rPr>
        <w:rFonts w:ascii="Times New Roman" w:eastAsia="Times New Roman" w:hAnsi="Times New Roman" w:cs="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76C63B3"/>
    <w:multiLevelType w:val="hybridMultilevel"/>
    <w:tmpl w:val="4978DAF0"/>
    <w:lvl w:ilvl="0" w:tplc="4DE231EE">
      <w:start w:val="1"/>
      <w:numFmt w:val="decimal"/>
      <w:lvlText w:val="%1."/>
      <w:lvlJc w:val="left"/>
      <w:pPr>
        <w:tabs>
          <w:tab w:val="num" w:pos="360"/>
        </w:tabs>
        <w:ind w:left="360" w:hanging="360"/>
      </w:pPr>
      <w:rPr>
        <w:rFonts w:ascii="Times New Roman" w:eastAsia="Times New Roman" w:hAnsi="Times New Roman" w:cs="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9593FD6"/>
    <w:multiLevelType w:val="hybridMultilevel"/>
    <w:tmpl w:val="3668913A"/>
    <w:lvl w:ilvl="0" w:tplc="C360CBE4">
      <w:start w:val="1"/>
      <w:numFmt w:val="decimal"/>
      <w:pStyle w:val="a"/>
      <w:lvlText w:val="%1."/>
      <w:lvlJc w:val="left"/>
      <w:pPr>
        <w:tabs>
          <w:tab w:val="num" w:pos="709"/>
        </w:tabs>
        <w:ind w:left="1429" w:hanging="360"/>
      </w:pPr>
      <w:rPr>
        <w:rFonts w:hint="default"/>
      </w:rPr>
    </w:lvl>
    <w:lvl w:ilvl="1" w:tplc="02F01250">
      <w:start w:val="1"/>
      <w:numFmt w:val="decimal"/>
      <w:lvlText w:val="%2."/>
      <w:lvlJc w:val="left"/>
      <w:pPr>
        <w:tabs>
          <w:tab w:val="num" w:pos="1789"/>
        </w:tabs>
        <w:ind w:left="1080" w:firstLine="709"/>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0" w15:restartNumberingAfterBreak="0">
    <w:nsid w:val="6B317C17"/>
    <w:multiLevelType w:val="multilevel"/>
    <w:tmpl w:val="76B6B004"/>
    <w:lvl w:ilvl="0">
      <w:start w:val="90"/>
      <w:numFmt w:val="decimal"/>
      <w:lvlText w:val="%1."/>
      <w:lvlJc w:val="left"/>
      <w:pPr>
        <w:tabs>
          <w:tab w:val="num" w:pos="360"/>
        </w:tabs>
        <w:ind w:left="360" w:hanging="360"/>
      </w:pPr>
      <w:rPr>
        <w:rFonts w:ascii="Times New Roman" w:eastAsia="Times New Roman" w:hAnsi="Times New Roman"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94A62AE"/>
    <w:multiLevelType w:val="multilevel"/>
    <w:tmpl w:val="A77EFF4A"/>
    <w:lvl w:ilvl="0">
      <w:start w:val="1"/>
      <w:numFmt w:val="decimal"/>
      <w:pStyle w:val="a0"/>
      <w:lvlText w:val="%1."/>
      <w:lvlJc w:val="right"/>
      <w:pPr>
        <w:tabs>
          <w:tab w:val="num" w:pos="360"/>
        </w:tabs>
        <w:ind w:left="360" w:hanging="20"/>
      </w:pPr>
      <w:rPr>
        <w:rFonts w:hint="default"/>
      </w:rPr>
    </w:lvl>
    <w:lvl w:ilvl="1">
      <w:start w:val="1"/>
      <w:numFmt w:val="decimal"/>
      <w:lvlText w:val="%2."/>
      <w:lvlJc w:val="left"/>
      <w:pPr>
        <w:tabs>
          <w:tab w:val="num" w:pos="1"/>
        </w:tabs>
        <w:ind w:left="1" w:firstLine="709"/>
      </w:pPr>
      <w:rPr>
        <w:rFonts w:hint="default"/>
      </w:rPr>
    </w:lvl>
    <w:lvl w:ilvl="2">
      <w:start w:val="1"/>
      <w:numFmt w:val="upperLetter"/>
      <w:pStyle w:val="-"/>
      <w:lvlText w:val="%3)"/>
      <w:lvlJc w:val="left"/>
      <w:pPr>
        <w:tabs>
          <w:tab w:val="num" w:pos="1224"/>
        </w:tabs>
        <w:ind w:left="1224" w:hanging="504"/>
      </w:pPr>
      <w:rPr>
        <w:rFonts w:ascii="Courier New" w:hAnsi="Courier New" w:hint="default"/>
        <w:b w:val="0"/>
        <w:i w:val="0"/>
        <w:sz w:val="18"/>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96F715C"/>
    <w:multiLevelType w:val="multilevel"/>
    <w:tmpl w:val="B58C3788"/>
    <w:lvl w:ilvl="0">
      <w:start w:val="48"/>
      <w:numFmt w:val="decimal"/>
      <w:lvlText w:val="%1."/>
      <w:lvlJc w:val="left"/>
      <w:pPr>
        <w:tabs>
          <w:tab w:val="num" w:pos="360"/>
        </w:tabs>
        <w:ind w:left="360" w:hanging="360"/>
      </w:pPr>
      <w:rPr>
        <w:rFonts w:ascii="Times New Roman" w:eastAsia="Times New Roman" w:hAnsi="Times New Roman"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A530449"/>
    <w:multiLevelType w:val="hybridMultilevel"/>
    <w:tmpl w:val="38F2F6CE"/>
    <w:lvl w:ilvl="0" w:tplc="AECEA1BA">
      <w:start w:val="1"/>
      <w:numFmt w:val="decimal"/>
      <w:lvlText w:val="%1."/>
      <w:lvlJc w:val="left"/>
      <w:pPr>
        <w:tabs>
          <w:tab w:val="num" w:pos="1602"/>
        </w:tabs>
        <w:ind w:left="1602" w:hanging="75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num w:numId="1">
    <w:abstractNumId w:val="18"/>
  </w:num>
  <w:num w:numId="2">
    <w:abstractNumId w:val="31"/>
  </w:num>
  <w:num w:numId="3">
    <w:abstractNumId w:val="29"/>
  </w:num>
  <w:num w:numId="4">
    <w:abstractNumId w:val="14"/>
  </w:num>
  <w:num w:numId="5">
    <w:abstractNumId w:val="25"/>
  </w:num>
  <w:num w:numId="6">
    <w:abstractNumId w:val="24"/>
  </w:num>
  <w:num w:numId="7">
    <w:abstractNumId w:val="8"/>
  </w:num>
  <w:num w:numId="8">
    <w:abstractNumId w:val="20"/>
  </w:num>
  <w:num w:numId="9">
    <w:abstractNumId w:val="7"/>
  </w:num>
  <w:num w:numId="10">
    <w:abstractNumId w:val="4"/>
  </w:num>
  <w:num w:numId="11">
    <w:abstractNumId w:val="13"/>
  </w:num>
  <w:num w:numId="12">
    <w:abstractNumId w:val="3"/>
  </w:num>
  <w:num w:numId="13">
    <w:abstractNumId w:val="16"/>
  </w:num>
  <w:num w:numId="14">
    <w:abstractNumId w:val="21"/>
  </w:num>
  <w:num w:numId="15">
    <w:abstractNumId w:val="33"/>
  </w:num>
  <w:num w:numId="16">
    <w:abstractNumId w:val="6"/>
  </w:num>
  <w:num w:numId="17">
    <w:abstractNumId w:val="5"/>
  </w:num>
  <w:num w:numId="18">
    <w:abstractNumId w:val="1"/>
  </w:num>
  <w:num w:numId="19">
    <w:abstractNumId w:val="17"/>
  </w:num>
  <w:num w:numId="20">
    <w:abstractNumId w:val="23"/>
  </w:num>
  <w:num w:numId="21">
    <w:abstractNumId w:val="27"/>
  </w:num>
  <w:num w:numId="22">
    <w:abstractNumId w:val="26"/>
  </w:num>
  <w:num w:numId="23">
    <w:abstractNumId w:val="19"/>
  </w:num>
  <w:num w:numId="24">
    <w:abstractNumId w:val="22"/>
  </w:num>
  <w:num w:numId="25">
    <w:abstractNumId w:val="15"/>
  </w:num>
  <w:num w:numId="26">
    <w:abstractNumId w:val="11"/>
  </w:num>
  <w:num w:numId="27">
    <w:abstractNumId w:val="2"/>
  </w:num>
  <w:num w:numId="28">
    <w:abstractNumId w:val="30"/>
  </w:num>
  <w:num w:numId="29">
    <w:abstractNumId w:val="32"/>
  </w:num>
  <w:num w:numId="30">
    <w:abstractNumId w:val="9"/>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2"/>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278"/>
    <w:rsid w:val="00014D10"/>
    <w:rsid w:val="000D1BD7"/>
    <w:rsid w:val="00100326"/>
    <w:rsid w:val="00101F7B"/>
    <w:rsid w:val="00104922"/>
    <w:rsid w:val="00141F3D"/>
    <w:rsid w:val="0018655A"/>
    <w:rsid w:val="00213676"/>
    <w:rsid w:val="00223DB2"/>
    <w:rsid w:val="002F1357"/>
    <w:rsid w:val="003B1524"/>
    <w:rsid w:val="003D45C8"/>
    <w:rsid w:val="004210DA"/>
    <w:rsid w:val="00452C7E"/>
    <w:rsid w:val="0048333B"/>
    <w:rsid w:val="004B55F9"/>
    <w:rsid w:val="004D19B8"/>
    <w:rsid w:val="004D53DB"/>
    <w:rsid w:val="00530F20"/>
    <w:rsid w:val="00584F92"/>
    <w:rsid w:val="00617BEC"/>
    <w:rsid w:val="00650052"/>
    <w:rsid w:val="00682318"/>
    <w:rsid w:val="00683A08"/>
    <w:rsid w:val="00692CED"/>
    <w:rsid w:val="006B35BF"/>
    <w:rsid w:val="007370E0"/>
    <w:rsid w:val="0079108B"/>
    <w:rsid w:val="0089419A"/>
    <w:rsid w:val="008B6903"/>
    <w:rsid w:val="008C4B87"/>
    <w:rsid w:val="009114D6"/>
    <w:rsid w:val="009C2E56"/>
    <w:rsid w:val="009D2693"/>
    <w:rsid w:val="00A15077"/>
    <w:rsid w:val="00A519E7"/>
    <w:rsid w:val="00A80325"/>
    <w:rsid w:val="00B63960"/>
    <w:rsid w:val="00B72350"/>
    <w:rsid w:val="00BA3928"/>
    <w:rsid w:val="00BB19FC"/>
    <w:rsid w:val="00BB6C0A"/>
    <w:rsid w:val="00BD783B"/>
    <w:rsid w:val="00C344BF"/>
    <w:rsid w:val="00C459F8"/>
    <w:rsid w:val="00C745C1"/>
    <w:rsid w:val="00D3211F"/>
    <w:rsid w:val="00D60B7F"/>
    <w:rsid w:val="00D8536A"/>
    <w:rsid w:val="00E75B46"/>
    <w:rsid w:val="00E766E0"/>
    <w:rsid w:val="00EB5278"/>
    <w:rsid w:val="00EC45D7"/>
    <w:rsid w:val="00F76B29"/>
    <w:rsid w:val="00FF7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0C28D"/>
  <w15:chartTrackingRefBased/>
  <w15:docId w15:val="{BF437469-8A97-461F-A4D0-63C6E61F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04922"/>
    <w:rPr>
      <w:rFonts w:ascii="Times New Roman" w:eastAsia="Times New Roman" w:hAnsi="Times New Roman"/>
      <w:sz w:val="24"/>
      <w:szCs w:val="22"/>
      <w:lang w:eastAsia="en-US"/>
    </w:rPr>
  </w:style>
  <w:style w:type="paragraph" w:styleId="1">
    <w:name w:val="heading 1"/>
    <w:basedOn w:val="a1"/>
    <w:next w:val="a1"/>
    <w:link w:val="10"/>
    <w:qFormat/>
    <w:locked/>
    <w:rsid w:val="002F1357"/>
    <w:pPr>
      <w:keepNext/>
      <w:spacing w:before="240" w:after="60" w:line="276" w:lineRule="auto"/>
      <w:outlineLvl w:val="0"/>
    </w:pPr>
    <w:rPr>
      <w:rFonts w:ascii="Cambria" w:hAnsi="Cambria"/>
      <w:b/>
      <w:bCs/>
      <w:kern w:val="32"/>
      <w:sz w:val="32"/>
      <w:szCs w:val="32"/>
    </w:rPr>
  </w:style>
  <w:style w:type="paragraph" w:styleId="2">
    <w:name w:val="heading 2"/>
    <w:basedOn w:val="a1"/>
    <w:next w:val="a2"/>
    <w:link w:val="20"/>
    <w:qFormat/>
    <w:locked/>
    <w:rsid w:val="002F1357"/>
    <w:pPr>
      <w:keepNext/>
      <w:widowControl w:val="0"/>
      <w:numPr>
        <w:ilvl w:val="1"/>
        <w:numId w:val="1"/>
      </w:numPr>
      <w:suppressAutoHyphens/>
      <w:spacing w:before="240" w:after="60" w:line="100" w:lineRule="atLeast"/>
      <w:outlineLvl w:val="1"/>
    </w:pPr>
    <w:rPr>
      <w:rFonts w:ascii="Cambria" w:hAnsi="Cambria" w:cs="Calibri"/>
      <w:b/>
      <w:bCs/>
      <w:i/>
      <w:iCs/>
      <w:kern w:val="1"/>
      <w:sz w:val="28"/>
      <w:szCs w:val="28"/>
      <w:lang w:eastAsia="ar-SA"/>
    </w:rPr>
  </w:style>
  <w:style w:type="paragraph" w:styleId="3">
    <w:name w:val="heading 3"/>
    <w:basedOn w:val="a1"/>
    <w:next w:val="a1"/>
    <w:link w:val="30"/>
    <w:qFormat/>
    <w:locked/>
    <w:rsid w:val="002F1357"/>
    <w:pPr>
      <w:keepNext/>
      <w:suppressAutoHyphens/>
      <w:spacing w:before="240" w:after="60" w:line="276" w:lineRule="auto"/>
      <w:outlineLvl w:val="2"/>
    </w:pPr>
    <w:rPr>
      <w:rFonts w:ascii="Cambria" w:hAnsi="Cambria"/>
      <w:b/>
      <w:bCs/>
      <w:kern w:val="1"/>
      <w:sz w:val="26"/>
      <w:szCs w:val="26"/>
      <w:lang w:val="x-none" w:eastAsia="ar-SA"/>
    </w:rPr>
  </w:style>
  <w:style w:type="paragraph" w:styleId="4">
    <w:name w:val="heading 4"/>
    <w:basedOn w:val="a1"/>
    <w:next w:val="a1"/>
    <w:link w:val="40"/>
    <w:qFormat/>
    <w:locked/>
    <w:rsid w:val="002F1357"/>
    <w:pPr>
      <w:keepNext/>
      <w:jc w:val="center"/>
      <w:outlineLvl w:val="3"/>
    </w:pPr>
    <w:rPr>
      <w:sz w:val="28"/>
      <w:szCs w:val="20"/>
      <w:lang w:eastAsia="ru-RU"/>
    </w:rPr>
  </w:style>
  <w:style w:type="paragraph" w:styleId="5">
    <w:name w:val="heading 5"/>
    <w:basedOn w:val="a1"/>
    <w:next w:val="a1"/>
    <w:link w:val="50"/>
    <w:qFormat/>
    <w:locked/>
    <w:rsid w:val="002F1357"/>
    <w:pPr>
      <w:keepNext/>
      <w:jc w:val="center"/>
      <w:outlineLvl w:val="4"/>
    </w:pPr>
    <w:rPr>
      <w:b/>
      <w:sz w:val="28"/>
      <w:szCs w:val="20"/>
      <w:lang w:eastAsia="ru-RU"/>
    </w:rPr>
  </w:style>
  <w:style w:type="paragraph" w:styleId="6">
    <w:name w:val="heading 6"/>
    <w:basedOn w:val="a1"/>
    <w:next w:val="a1"/>
    <w:link w:val="60"/>
    <w:qFormat/>
    <w:locked/>
    <w:rsid w:val="002F1357"/>
    <w:pPr>
      <w:suppressAutoHyphens/>
      <w:spacing w:before="240" w:after="60" w:line="276" w:lineRule="auto"/>
      <w:outlineLvl w:val="5"/>
    </w:pPr>
    <w:rPr>
      <w:rFonts w:ascii="Calibri" w:hAnsi="Calibri"/>
      <w:b/>
      <w:bCs/>
      <w:kern w:val="1"/>
      <w:sz w:val="22"/>
      <w:lang w:val="x-none" w:eastAsia="ar-SA"/>
    </w:rPr>
  </w:style>
  <w:style w:type="paragraph" w:styleId="7">
    <w:name w:val="heading 7"/>
    <w:basedOn w:val="a1"/>
    <w:next w:val="a1"/>
    <w:link w:val="70"/>
    <w:qFormat/>
    <w:locked/>
    <w:rsid w:val="002F1357"/>
    <w:pPr>
      <w:spacing w:before="240" w:after="60" w:line="276" w:lineRule="auto"/>
      <w:outlineLvl w:val="6"/>
    </w:pPr>
    <w:rPr>
      <w:rFonts w:ascii="Calibri" w:hAnsi="Calibri"/>
      <w:szCs w:val="24"/>
    </w:rPr>
  </w:style>
  <w:style w:type="paragraph" w:styleId="8">
    <w:name w:val="heading 8"/>
    <w:basedOn w:val="a1"/>
    <w:next w:val="a1"/>
    <w:link w:val="80"/>
    <w:qFormat/>
    <w:locked/>
    <w:rsid w:val="002F1357"/>
    <w:pPr>
      <w:keepNext/>
      <w:keepLines/>
      <w:spacing w:before="200"/>
      <w:outlineLvl w:val="7"/>
    </w:pPr>
    <w:rPr>
      <w:rFonts w:ascii="Cambria" w:hAnsi="Cambria"/>
      <w:color w:val="404040"/>
      <w:sz w:val="20"/>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a7"/>
    <w:semiHidden/>
    <w:rsid w:val="00104922"/>
    <w:pPr>
      <w:tabs>
        <w:tab w:val="center" w:pos="4677"/>
        <w:tab w:val="right" w:pos="9355"/>
      </w:tabs>
    </w:pPr>
  </w:style>
  <w:style w:type="character" w:customStyle="1" w:styleId="a7">
    <w:name w:val="Верхний колонтитул Знак"/>
    <w:link w:val="a6"/>
    <w:semiHidden/>
    <w:locked/>
    <w:rsid w:val="00104922"/>
    <w:rPr>
      <w:rFonts w:ascii="Times New Roman" w:hAnsi="Times New Roman" w:cs="Times New Roman"/>
      <w:sz w:val="22"/>
      <w:szCs w:val="22"/>
    </w:rPr>
  </w:style>
  <w:style w:type="paragraph" w:styleId="a8">
    <w:name w:val="footer"/>
    <w:basedOn w:val="a1"/>
    <w:link w:val="a9"/>
    <w:semiHidden/>
    <w:rsid w:val="00104922"/>
    <w:pPr>
      <w:tabs>
        <w:tab w:val="center" w:pos="4677"/>
        <w:tab w:val="right" w:pos="9355"/>
      </w:tabs>
    </w:pPr>
  </w:style>
  <w:style w:type="character" w:customStyle="1" w:styleId="a9">
    <w:name w:val="Нижний колонтитул Знак"/>
    <w:link w:val="a8"/>
    <w:semiHidden/>
    <w:locked/>
    <w:rsid w:val="00104922"/>
    <w:rPr>
      <w:rFonts w:ascii="Times New Roman" w:hAnsi="Times New Roman" w:cs="Times New Roman"/>
      <w:sz w:val="22"/>
      <w:szCs w:val="22"/>
    </w:rPr>
  </w:style>
  <w:style w:type="table" w:styleId="aa">
    <w:name w:val="Table Grid"/>
    <w:basedOn w:val="a4"/>
    <w:rsid w:val="00104922"/>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 Знак5,Знак5,Текст Знак Знак1,Знак5 Знак Знак1,Текст сноски Знак Знак"/>
    <w:basedOn w:val="a1"/>
    <w:link w:val="ac"/>
    <w:unhideWhenUsed/>
    <w:rsid w:val="002F1357"/>
    <w:pPr>
      <w:spacing w:after="200" w:line="276" w:lineRule="auto"/>
    </w:pPr>
    <w:rPr>
      <w:rFonts w:ascii="Calibri" w:eastAsia="Calibri" w:hAnsi="Calibri"/>
      <w:sz w:val="20"/>
      <w:szCs w:val="20"/>
    </w:rPr>
  </w:style>
  <w:style w:type="character" w:customStyle="1" w:styleId="ac">
    <w:name w:val="Текст сноски Знак"/>
    <w:aliases w:val=" Знак5 Знак,Знак5 Знак,Текст Знак Знак1 Знак1,Знак5 Знак Знак1 Знак,Текст сноски Знак Знак Знак"/>
    <w:link w:val="ab"/>
    <w:rsid w:val="002F1357"/>
    <w:rPr>
      <w:rFonts w:ascii="Calibri" w:eastAsia="Calibri" w:hAnsi="Calibri"/>
      <w:lang w:val="ru-RU" w:eastAsia="en-US" w:bidi="ar-SA"/>
    </w:rPr>
  </w:style>
  <w:style w:type="character" w:customStyle="1" w:styleId="11">
    <w:name w:val="Знак Знак11"/>
    <w:rsid w:val="002F1357"/>
    <w:rPr>
      <w:rFonts w:eastAsia="Calibri"/>
      <w:sz w:val="28"/>
      <w:szCs w:val="28"/>
      <w:lang w:val="ru-RU" w:eastAsia="en-US" w:bidi="ar-SA"/>
    </w:rPr>
  </w:style>
  <w:style w:type="character" w:styleId="ad">
    <w:name w:val="page number"/>
    <w:rsid w:val="002F1357"/>
  </w:style>
  <w:style w:type="character" w:styleId="ae">
    <w:name w:val="footnote reference"/>
    <w:aliases w:val="Текст сновски,Ciae niinee I,Знак сноски Н,FZ,fr,Appel note de bas de page,Знак сноски-FN,Знак сноски 1,Ref,de nota al pie,Ciae niinee-FN"/>
    <w:unhideWhenUsed/>
    <w:rsid w:val="002F1357"/>
    <w:rPr>
      <w:vertAlign w:val="superscript"/>
    </w:rPr>
  </w:style>
  <w:style w:type="paragraph" w:styleId="af">
    <w:name w:val="No Spacing"/>
    <w:link w:val="af0"/>
    <w:qFormat/>
    <w:rsid w:val="002F1357"/>
    <w:rPr>
      <w:rFonts w:eastAsia="Times New Roman"/>
      <w:sz w:val="22"/>
      <w:szCs w:val="22"/>
    </w:rPr>
  </w:style>
  <w:style w:type="character" w:customStyle="1" w:styleId="af0">
    <w:name w:val="Без интервала Знак"/>
    <w:link w:val="af"/>
    <w:rsid w:val="002F1357"/>
    <w:rPr>
      <w:rFonts w:ascii="Calibri" w:hAnsi="Calibri"/>
      <w:sz w:val="22"/>
      <w:szCs w:val="22"/>
      <w:lang w:val="ru-RU" w:eastAsia="ru-RU" w:bidi="ar-SA"/>
    </w:rPr>
  </w:style>
  <w:style w:type="paragraph" w:styleId="a2">
    <w:name w:val="Body Text"/>
    <w:basedOn w:val="a1"/>
    <w:link w:val="af1"/>
    <w:rsid w:val="002F1357"/>
    <w:pPr>
      <w:spacing w:after="120" w:line="276" w:lineRule="auto"/>
    </w:pPr>
    <w:rPr>
      <w:rFonts w:ascii="Calibri" w:hAnsi="Calibri"/>
      <w:sz w:val="22"/>
    </w:rPr>
  </w:style>
  <w:style w:type="character" w:customStyle="1" w:styleId="af1">
    <w:name w:val="Основной текст Знак"/>
    <w:link w:val="a2"/>
    <w:rsid w:val="002F1357"/>
    <w:rPr>
      <w:rFonts w:ascii="Calibri" w:hAnsi="Calibri"/>
      <w:sz w:val="22"/>
      <w:szCs w:val="22"/>
      <w:lang w:val="ru-RU" w:eastAsia="en-US" w:bidi="ar-SA"/>
    </w:rPr>
  </w:style>
  <w:style w:type="paragraph" w:styleId="af2">
    <w:name w:val="Title"/>
    <w:basedOn w:val="a1"/>
    <w:next w:val="a2"/>
    <w:link w:val="af3"/>
    <w:qFormat/>
    <w:rsid w:val="002F1357"/>
    <w:pPr>
      <w:keepNext/>
      <w:suppressAutoHyphens/>
      <w:spacing w:before="240" w:after="120" w:line="276" w:lineRule="auto"/>
    </w:pPr>
    <w:rPr>
      <w:rFonts w:ascii="Arial" w:eastAsia="Microsoft YaHei" w:hAnsi="Arial" w:cs="Mangal"/>
      <w:kern w:val="1"/>
      <w:sz w:val="28"/>
      <w:szCs w:val="28"/>
      <w:lang w:eastAsia="ar-SA"/>
    </w:rPr>
  </w:style>
  <w:style w:type="character" w:customStyle="1" w:styleId="af3">
    <w:name w:val="Заголовок Знак"/>
    <w:link w:val="af2"/>
    <w:rsid w:val="002F1357"/>
    <w:rPr>
      <w:b/>
      <w:bCs/>
      <w:sz w:val="28"/>
      <w:szCs w:val="28"/>
      <w:lang w:val="ru-RU" w:eastAsia="ru-RU" w:bidi="ar-SA"/>
    </w:rPr>
  </w:style>
  <w:style w:type="paragraph" w:customStyle="1" w:styleId="21">
    <w:name w:val="Обычный2"/>
    <w:rsid w:val="002F1357"/>
    <w:pPr>
      <w:ind w:firstLine="709"/>
    </w:pPr>
    <w:rPr>
      <w:rFonts w:ascii="Times New Roman" w:eastAsia="ヒラギノ角ゴ Pro W3" w:hAnsi="Times New Roman"/>
      <w:color w:val="000000"/>
      <w:sz w:val="24"/>
    </w:rPr>
  </w:style>
  <w:style w:type="paragraph" w:styleId="af4">
    <w:name w:val="List Paragraph"/>
    <w:basedOn w:val="a1"/>
    <w:link w:val="af5"/>
    <w:uiPriority w:val="34"/>
    <w:qFormat/>
    <w:rsid w:val="002F1357"/>
    <w:pPr>
      <w:spacing w:after="200" w:line="276" w:lineRule="auto"/>
      <w:ind w:left="720"/>
      <w:contextualSpacing/>
    </w:pPr>
    <w:rPr>
      <w:rFonts w:ascii="Calibri" w:hAnsi="Calibri"/>
      <w:sz w:val="22"/>
    </w:rPr>
  </w:style>
  <w:style w:type="paragraph" w:customStyle="1" w:styleId="Default">
    <w:name w:val="Default"/>
    <w:rsid w:val="002F1357"/>
    <w:pPr>
      <w:autoSpaceDE w:val="0"/>
      <w:autoSpaceDN w:val="0"/>
      <w:adjustRightInd w:val="0"/>
    </w:pPr>
    <w:rPr>
      <w:rFonts w:ascii="Times New Roman" w:hAnsi="Times New Roman"/>
      <w:color w:val="000000"/>
      <w:sz w:val="24"/>
      <w:szCs w:val="24"/>
      <w:lang w:eastAsia="en-US"/>
    </w:rPr>
  </w:style>
  <w:style w:type="character" w:customStyle="1" w:styleId="-h">
    <w:name w:val="-h"/>
    <w:basedOn w:val="a3"/>
    <w:rsid w:val="002F1357"/>
  </w:style>
  <w:style w:type="paragraph" w:styleId="af6">
    <w:name w:val="List"/>
    <w:basedOn w:val="a1"/>
    <w:rsid w:val="002F1357"/>
    <w:pPr>
      <w:suppressAutoHyphens/>
      <w:spacing w:line="100" w:lineRule="atLeast"/>
      <w:ind w:left="283" w:hanging="283"/>
    </w:pPr>
    <w:rPr>
      <w:rFonts w:cs="Mangal"/>
      <w:kern w:val="1"/>
      <w:szCs w:val="24"/>
      <w:lang w:eastAsia="ar-SA"/>
    </w:rPr>
  </w:style>
  <w:style w:type="paragraph" w:customStyle="1" w:styleId="12">
    <w:name w:val="Без интервала1"/>
    <w:rsid w:val="002F1357"/>
    <w:pPr>
      <w:suppressAutoHyphens/>
      <w:spacing w:line="100" w:lineRule="atLeast"/>
    </w:pPr>
    <w:rPr>
      <w:rFonts w:eastAsia="Times New Roman" w:cs="Calibri"/>
      <w:kern w:val="1"/>
      <w:sz w:val="22"/>
      <w:szCs w:val="22"/>
      <w:lang w:eastAsia="ar-SA"/>
    </w:rPr>
  </w:style>
  <w:style w:type="paragraph" w:customStyle="1" w:styleId="13">
    <w:name w:val="Абзац списка1"/>
    <w:basedOn w:val="a1"/>
    <w:rsid w:val="002F1357"/>
    <w:pPr>
      <w:suppressAutoHyphens/>
      <w:spacing w:after="200" w:line="276" w:lineRule="auto"/>
      <w:ind w:left="720"/>
    </w:pPr>
    <w:rPr>
      <w:rFonts w:ascii="Calibri" w:hAnsi="Calibri" w:cs="Calibri"/>
      <w:kern w:val="1"/>
      <w:sz w:val="22"/>
      <w:lang w:eastAsia="ar-SA"/>
    </w:rPr>
  </w:style>
  <w:style w:type="character" w:customStyle="1" w:styleId="20">
    <w:name w:val="Заголовок 2 Знак"/>
    <w:link w:val="2"/>
    <w:rsid w:val="002F1357"/>
    <w:rPr>
      <w:rFonts w:ascii="Cambria" w:hAnsi="Cambria" w:cs="Calibri"/>
      <w:b/>
      <w:bCs/>
      <w:i/>
      <w:iCs/>
      <w:kern w:val="1"/>
      <w:sz w:val="28"/>
      <w:szCs w:val="28"/>
      <w:lang w:val="ru-RU" w:eastAsia="ar-SA" w:bidi="ar-SA"/>
    </w:rPr>
  </w:style>
  <w:style w:type="paragraph" w:customStyle="1" w:styleId="210">
    <w:name w:val="Основной текст 21"/>
    <w:basedOn w:val="a1"/>
    <w:rsid w:val="002F1357"/>
    <w:pPr>
      <w:suppressAutoHyphens/>
      <w:spacing w:after="120" w:line="480" w:lineRule="auto"/>
    </w:pPr>
    <w:rPr>
      <w:rFonts w:ascii="Calibri" w:hAnsi="Calibri" w:cs="Calibri"/>
      <w:kern w:val="1"/>
      <w:sz w:val="22"/>
      <w:lang w:eastAsia="ar-SA"/>
    </w:rPr>
  </w:style>
  <w:style w:type="paragraph" w:customStyle="1" w:styleId="22">
    <w:name w:val="Абзац списка2"/>
    <w:basedOn w:val="a1"/>
    <w:rsid w:val="002F1357"/>
    <w:pPr>
      <w:suppressAutoHyphens/>
      <w:spacing w:after="200" w:line="276" w:lineRule="auto"/>
      <w:ind w:left="720"/>
    </w:pPr>
    <w:rPr>
      <w:rFonts w:ascii="Calibri" w:hAnsi="Calibri" w:cs="Calibri"/>
      <w:kern w:val="1"/>
      <w:sz w:val="22"/>
      <w:lang w:eastAsia="ar-SA"/>
    </w:rPr>
  </w:style>
  <w:style w:type="character" w:customStyle="1" w:styleId="81">
    <w:name w:val="Знак Знак8"/>
    <w:rsid w:val="002F1357"/>
    <w:rPr>
      <w:rFonts w:ascii="Calibri" w:eastAsia="Calibri" w:hAnsi="Calibri"/>
      <w:sz w:val="22"/>
      <w:szCs w:val="22"/>
      <w:lang w:eastAsia="en-US"/>
    </w:rPr>
  </w:style>
  <w:style w:type="paragraph" w:styleId="31">
    <w:name w:val="Body Text Indent 3"/>
    <w:basedOn w:val="a1"/>
    <w:link w:val="32"/>
    <w:rsid w:val="002F1357"/>
    <w:pPr>
      <w:spacing w:after="120" w:line="276" w:lineRule="auto"/>
      <w:ind w:left="283"/>
    </w:pPr>
    <w:rPr>
      <w:rFonts w:ascii="Calibri" w:eastAsia="Calibri" w:hAnsi="Calibri"/>
      <w:sz w:val="16"/>
      <w:szCs w:val="16"/>
    </w:rPr>
  </w:style>
  <w:style w:type="character" w:customStyle="1" w:styleId="32">
    <w:name w:val="Основной текст с отступом 3 Знак"/>
    <w:link w:val="31"/>
    <w:rsid w:val="002F1357"/>
    <w:rPr>
      <w:rFonts w:ascii="Calibri" w:eastAsia="Calibri" w:hAnsi="Calibri"/>
      <w:sz w:val="16"/>
      <w:szCs w:val="16"/>
      <w:lang w:val="ru-RU" w:eastAsia="en-US" w:bidi="ar-SA"/>
    </w:rPr>
  </w:style>
  <w:style w:type="character" w:customStyle="1" w:styleId="10">
    <w:name w:val="Заголовок 1 Знак"/>
    <w:link w:val="1"/>
    <w:rsid w:val="002F1357"/>
    <w:rPr>
      <w:rFonts w:ascii="Cambria" w:hAnsi="Cambria"/>
      <w:b/>
      <w:bCs/>
      <w:kern w:val="32"/>
      <w:sz w:val="32"/>
      <w:szCs w:val="32"/>
      <w:lang w:val="ru-RU" w:eastAsia="en-US" w:bidi="ar-SA"/>
    </w:rPr>
  </w:style>
  <w:style w:type="paragraph" w:customStyle="1" w:styleId="a0">
    <w:name w:val="БДЗЭ"/>
    <w:basedOn w:val="af7"/>
    <w:rsid w:val="002F1357"/>
    <w:pPr>
      <w:numPr>
        <w:numId w:val="2"/>
      </w:numPr>
      <w:tabs>
        <w:tab w:val="clear" w:pos="360"/>
        <w:tab w:val="num" w:pos="57"/>
        <w:tab w:val="left" w:pos="284"/>
      </w:tabs>
      <w:spacing w:after="240" w:line="240" w:lineRule="auto"/>
      <w:ind w:left="57" w:firstLine="0"/>
      <w:jc w:val="center"/>
    </w:pPr>
    <w:rPr>
      <w:rFonts w:ascii="Times New Roman" w:eastAsia="Times New Roman" w:hAnsi="Times New Roman" w:cs="Times New Roman"/>
      <w:sz w:val="30"/>
      <w:lang w:val="x-none" w:eastAsia="x-none"/>
    </w:rPr>
  </w:style>
  <w:style w:type="paragraph" w:customStyle="1" w:styleId="-">
    <w:name w:val="Задача-А"/>
    <w:basedOn w:val="a1"/>
    <w:rsid w:val="002F1357"/>
    <w:pPr>
      <w:numPr>
        <w:ilvl w:val="2"/>
        <w:numId w:val="2"/>
      </w:numPr>
      <w:tabs>
        <w:tab w:val="left" w:pos="284"/>
        <w:tab w:val="left" w:pos="851"/>
      </w:tabs>
      <w:jc w:val="both"/>
    </w:pPr>
    <w:rPr>
      <w:sz w:val="20"/>
      <w:szCs w:val="20"/>
      <w:lang w:val="x-none" w:eastAsia="x-none"/>
    </w:rPr>
  </w:style>
  <w:style w:type="paragraph" w:styleId="af7">
    <w:name w:val="Plain Text"/>
    <w:aliases w:val="Текст Знак1 Знак,Текст Знак Знак Знак, Знак5 Знак Знак Знак,Текст Знак Знак1 Знак Знак,Знак5 Знак Знак1 Знак Знак,Знак5 Знак Знак Знак,Текст Знак Знак2 Знак,Знак5 Знак Знак2 Знак,Текст Знак1,Текст Знак Знак,Знак5 Знак Знак,Текст Знак Знак1 Знак"/>
    <w:basedOn w:val="a1"/>
    <w:link w:val="af8"/>
    <w:rsid w:val="002F1357"/>
    <w:pPr>
      <w:spacing w:after="200" w:line="276" w:lineRule="auto"/>
    </w:pPr>
    <w:rPr>
      <w:rFonts w:ascii="Courier New" w:eastAsia="Calibri" w:hAnsi="Courier New" w:cs="Courier New"/>
      <w:sz w:val="20"/>
      <w:szCs w:val="20"/>
    </w:rPr>
  </w:style>
  <w:style w:type="character" w:customStyle="1" w:styleId="af8">
    <w:name w:val="Текст Знак"/>
    <w:aliases w:val="Текст Знак1 Знак Знак,Текст Знак Знак Знак Знак, Знак5 Знак Знак Знак Знак,Текст Знак Знак1 Знак Знак Знак,Знак5 Знак Знак1 Знак Знак Знак,Знак5 Знак Знак Знак Знак,Текст Знак Знак2 Знак Знак,Знак5 Знак Знак2 Знак Знак,Текст Знак1 Знак1"/>
    <w:link w:val="af7"/>
    <w:rsid w:val="002F1357"/>
    <w:rPr>
      <w:rFonts w:ascii="Courier New" w:eastAsia="Calibri" w:hAnsi="Courier New" w:cs="Courier New"/>
      <w:lang w:val="ru-RU" w:eastAsia="en-US" w:bidi="ar-SA"/>
    </w:rPr>
  </w:style>
  <w:style w:type="numbering" w:customStyle="1" w:styleId="14">
    <w:name w:val="Нет списка1"/>
    <w:next w:val="a5"/>
    <w:semiHidden/>
    <w:unhideWhenUsed/>
    <w:rsid w:val="002F1357"/>
  </w:style>
  <w:style w:type="paragraph" w:styleId="23">
    <w:name w:val="Body Text 2"/>
    <w:basedOn w:val="a1"/>
    <w:link w:val="24"/>
    <w:unhideWhenUsed/>
    <w:rsid w:val="002F1357"/>
    <w:pPr>
      <w:spacing w:after="120" w:line="480" w:lineRule="auto"/>
    </w:pPr>
    <w:rPr>
      <w:rFonts w:eastAsia="Calibri"/>
      <w:szCs w:val="24"/>
      <w:lang w:eastAsia="ru-RU"/>
    </w:rPr>
  </w:style>
  <w:style w:type="character" w:customStyle="1" w:styleId="24">
    <w:name w:val="Основной текст 2 Знак"/>
    <w:link w:val="23"/>
    <w:rsid w:val="002F1357"/>
    <w:rPr>
      <w:rFonts w:eastAsia="Calibri"/>
      <w:sz w:val="24"/>
      <w:szCs w:val="24"/>
      <w:lang w:val="ru-RU" w:eastAsia="ru-RU" w:bidi="ar-SA"/>
    </w:rPr>
  </w:style>
  <w:style w:type="paragraph" w:styleId="af9">
    <w:name w:val="Body Text Indent"/>
    <w:basedOn w:val="a1"/>
    <w:link w:val="afa"/>
    <w:unhideWhenUsed/>
    <w:rsid w:val="002F1357"/>
    <w:pPr>
      <w:spacing w:after="120"/>
      <w:ind w:left="283"/>
    </w:pPr>
    <w:rPr>
      <w:rFonts w:eastAsia="Calibri"/>
      <w:szCs w:val="24"/>
      <w:lang w:eastAsia="ru-RU"/>
    </w:rPr>
  </w:style>
  <w:style w:type="character" w:customStyle="1" w:styleId="afa">
    <w:name w:val="Основной текст с отступом Знак"/>
    <w:link w:val="af9"/>
    <w:rsid w:val="002F1357"/>
    <w:rPr>
      <w:rFonts w:eastAsia="Calibri"/>
      <w:sz w:val="24"/>
      <w:szCs w:val="24"/>
      <w:lang w:val="ru-RU" w:eastAsia="ru-RU" w:bidi="ar-SA"/>
    </w:rPr>
  </w:style>
  <w:style w:type="paragraph" w:customStyle="1" w:styleId="text-1">
    <w:name w:val="text-1"/>
    <w:basedOn w:val="a1"/>
    <w:rsid w:val="002F1357"/>
    <w:pPr>
      <w:spacing w:before="100" w:beforeAutospacing="1" w:after="100" w:afterAutospacing="1"/>
    </w:pPr>
    <w:rPr>
      <w:szCs w:val="24"/>
      <w:lang w:eastAsia="ru-RU"/>
    </w:rPr>
  </w:style>
  <w:style w:type="paragraph" w:styleId="25">
    <w:name w:val="Body Text Indent 2"/>
    <w:basedOn w:val="a1"/>
    <w:link w:val="26"/>
    <w:unhideWhenUsed/>
    <w:rsid w:val="002F1357"/>
    <w:pPr>
      <w:spacing w:after="120" w:line="480" w:lineRule="auto"/>
      <w:ind w:left="283"/>
    </w:pPr>
    <w:rPr>
      <w:rFonts w:eastAsia="Calibri"/>
      <w:szCs w:val="24"/>
      <w:lang w:eastAsia="ru-RU"/>
    </w:rPr>
  </w:style>
  <w:style w:type="character" w:customStyle="1" w:styleId="26">
    <w:name w:val="Основной текст с отступом 2 Знак"/>
    <w:link w:val="25"/>
    <w:rsid w:val="002F1357"/>
    <w:rPr>
      <w:rFonts w:eastAsia="Calibri"/>
      <w:sz w:val="24"/>
      <w:szCs w:val="24"/>
      <w:lang w:val="ru-RU" w:eastAsia="ru-RU" w:bidi="ar-SA"/>
    </w:rPr>
  </w:style>
  <w:style w:type="paragraph" w:customStyle="1" w:styleId="caaieiaie3">
    <w:name w:val="caaieiaie 3"/>
    <w:basedOn w:val="a1"/>
    <w:next w:val="a1"/>
    <w:rsid w:val="002F1357"/>
    <w:pPr>
      <w:keepNext/>
      <w:overflowPunct w:val="0"/>
      <w:autoSpaceDE w:val="0"/>
      <w:autoSpaceDN w:val="0"/>
      <w:adjustRightInd w:val="0"/>
      <w:spacing w:before="720" w:after="360" w:line="312" w:lineRule="auto"/>
      <w:ind w:firstLine="709"/>
      <w:jc w:val="both"/>
    </w:pPr>
    <w:rPr>
      <w:b/>
      <w:sz w:val="28"/>
      <w:szCs w:val="20"/>
      <w:lang w:eastAsia="ru-RU"/>
    </w:rPr>
  </w:style>
  <w:style w:type="character" w:customStyle="1" w:styleId="30">
    <w:name w:val="Заголовок 3 Знак"/>
    <w:link w:val="3"/>
    <w:rsid w:val="002F1357"/>
    <w:rPr>
      <w:rFonts w:ascii="Cambria" w:hAnsi="Cambria"/>
      <w:b/>
      <w:bCs/>
      <w:kern w:val="1"/>
      <w:sz w:val="26"/>
      <w:szCs w:val="26"/>
      <w:lang w:val="x-none" w:eastAsia="ar-SA" w:bidi="ar-SA"/>
    </w:rPr>
  </w:style>
  <w:style w:type="character" w:customStyle="1" w:styleId="40">
    <w:name w:val="Заголовок 4 Знак"/>
    <w:link w:val="4"/>
    <w:rsid w:val="002F1357"/>
    <w:rPr>
      <w:sz w:val="28"/>
      <w:lang w:val="ru-RU" w:eastAsia="ru-RU" w:bidi="ar-SA"/>
    </w:rPr>
  </w:style>
  <w:style w:type="character" w:customStyle="1" w:styleId="50">
    <w:name w:val="Заголовок 5 Знак"/>
    <w:link w:val="5"/>
    <w:rsid w:val="002F1357"/>
    <w:rPr>
      <w:b/>
      <w:sz w:val="28"/>
      <w:lang w:val="ru-RU" w:eastAsia="ru-RU" w:bidi="ar-SA"/>
    </w:rPr>
  </w:style>
  <w:style w:type="character" w:customStyle="1" w:styleId="60">
    <w:name w:val="Заголовок 6 Знак"/>
    <w:link w:val="6"/>
    <w:rsid w:val="002F1357"/>
    <w:rPr>
      <w:rFonts w:ascii="Calibri" w:hAnsi="Calibri"/>
      <w:b/>
      <w:bCs/>
      <w:kern w:val="1"/>
      <w:sz w:val="22"/>
      <w:szCs w:val="22"/>
      <w:lang w:val="x-none" w:eastAsia="ar-SA" w:bidi="ar-SA"/>
    </w:rPr>
  </w:style>
  <w:style w:type="character" w:customStyle="1" w:styleId="80">
    <w:name w:val="Заголовок 8 Знак"/>
    <w:link w:val="8"/>
    <w:semiHidden/>
    <w:rsid w:val="002F1357"/>
    <w:rPr>
      <w:rFonts w:ascii="Cambria" w:hAnsi="Cambria"/>
      <w:color w:val="404040"/>
      <w:lang w:val="ru-RU" w:eastAsia="ru-RU" w:bidi="ar-SA"/>
    </w:rPr>
  </w:style>
  <w:style w:type="numbering" w:customStyle="1" w:styleId="27">
    <w:name w:val="Нет списка2"/>
    <w:next w:val="a5"/>
    <w:semiHidden/>
    <w:unhideWhenUsed/>
    <w:rsid w:val="002F1357"/>
  </w:style>
  <w:style w:type="character" w:customStyle="1" w:styleId="15">
    <w:name w:val="Основной шрифт абзаца1"/>
    <w:rsid w:val="002F1357"/>
  </w:style>
  <w:style w:type="character" w:customStyle="1" w:styleId="afb">
    <w:name w:val="Символ нумерации"/>
    <w:rsid w:val="002F1357"/>
  </w:style>
  <w:style w:type="character" w:customStyle="1" w:styleId="afc">
    <w:name w:val="Маркеры списка"/>
    <w:rsid w:val="002F1357"/>
    <w:rPr>
      <w:rFonts w:ascii="OpenSymbol" w:eastAsia="OpenSymbol" w:hAnsi="OpenSymbol" w:cs="OpenSymbol"/>
    </w:rPr>
  </w:style>
  <w:style w:type="paragraph" w:customStyle="1" w:styleId="16">
    <w:name w:val="Название1"/>
    <w:basedOn w:val="a1"/>
    <w:rsid w:val="002F1357"/>
    <w:pPr>
      <w:suppressLineNumbers/>
      <w:suppressAutoHyphens/>
      <w:spacing w:before="120" w:after="120" w:line="276" w:lineRule="auto"/>
    </w:pPr>
    <w:rPr>
      <w:rFonts w:ascii="Calibri" w:eastAsia="SimSun" w:hAnsi="Calibri" w:cs="Mangal"/>
      <w:i/>
      <w:iCs/>
      <w:kern w:val="1"/>
      <w:szCs w:val="24"/>
      <w:lang w:eastAsia="ar-SA"/>
    </w:rPr>
  </w:style>
  <w:style w:type="paragraph" w:customStyle="1" w:styleId="17">
    <w:name w:val="Указатель1"/>
    <w:basedOn w:val="a1"/>
    <w:rsid w:val="002F1357"/>
    <w:pPr>
      <w:suppressLineNumbers/>
      <w:suppressAutoHyphens/>
      <w:spacing w:after="200" w:line="276" w:lineRule="auto"/>
    </w:pPr>
    <w:rPr>
      <w:rFonts w:ascii="Calibri" w:eastAsia="SimSun" w:hAnsi="Calibri" w:cs="Mangal"/>
      <w:kern w:val="1"/>
      <w:sz w:val="22"/>
      <w:lang w:eastAsia="ar-SA"/>
    </w:rPr>
  </w:style>
  <w:style w:type="paragraph" w:styleId="afd">
    <w:name w:val="Subtitle"/>
    <w:basedOn w:val="a1"/>
    <w:next w:val="a1"/>
    <w:link w:val="afe"/>
    <w:qFormat/>
    <w:locked/>
    <w:rsid w:val="002F1357"/>
    <w:pPr>
      <w:suppressAutoHyphens/>
      <w:spacing w:after="60" w:line="276" w:lineRule="auto"/>
      <w:jc w:val="center"/>
      <w:outlineLvl w:val="1"/>
    </w:pPr>
    <w:rPr>
      <w:rFonts w:ascii="Cambria" w:hAnsi="Cambria"/>
      <w:kern w:val="1"/>
      <w:szCs w:val="24"/>
      <w:lang w:val="x-none" w:eastAsia="ar-SA"/>
    </w:rPr>
  </w:style>
  <w:style w:type="character" w:customStyle="1" w:styleId="afe">
    <w:name w:val="Подзаголовок Знак"/>
    <w:link w:val="afd"/>
    <w:rsid w:val="002F1357"/>
    <w:rPr>
      <w:rFonts w:ascii="Cambria" w:hAnsi="Cambria"/>
      <w:kern w:val="1"/>
      <w:sz w:val="24"/>
      <w:szCs w:val="24"/>
      <w:lang w:val="x-none" w:eastAsia="ar-SA" w:bidi="ar-SA"/>
    </w:rPr>
  </w:style>
  <w:style w:type="paragraph" w:styleId="aff">
    <w:name w:val="TOC Heading"/>
    <w:basedOn w:val="1"/>
    <w:next w:val="a1"/>
    <w:qFormat/>
    <w:rsid w:val="002F1357"/>
    <w:pPr>
      <w:keepLines/>
      <w:spacing w:before="480" w:after="0" w:line="240" w:lineRule="auto"/>
      <w:jc w:val="center"/>
      <w:outlineLvl w:val="9"/>
    </w:pPr>
    <w:rPr>
      <w:rFonts w:ascii="Times New Roman" w:hAnsi="Times New Roman"/>
      <w:color w:val="365F91"/>
      <w:kern w:val="0"/>
      <w:sz w:val="28"/>
      <w:szCs w:val="28"/>
      <w:lang w:val="x-none"/>
    </w:rPr>
  </w:style>
  <w:style w:type="paragraph" w:styleId="18">
    <w:name w:val="toc 1"/>
    <w:basedOn w:val="a1"/>
    <w:next w:val="a1"/>
    <w:autoRedefine/>
    <w:unhideWhenUsed/>
    <w:locked/>
    <w:rsid w:val="002F1357"/>
    <w:pPr>
      <w:suppressAutoHyphens/>
      <w:spacing w:after="200" w:line="276" w:lineRule="auto"/>
    </w:pPr>
    <w:rPr>
      <w:rFonts w:ascii="Calibri" w:eastAsia="SimSun" w:hAnsi="Calibri" w:cs="font214"/>
      <w:kern w:val="1"/>
      <w:sz w:val="22"/>
      <w:lang w:eastAsia="ar-SA"/>
    </w:rPr>
  </w:style>
  <w:style w:type="paragraph" w:styleId="28">
    <w:name w:val="toc 2"/>
    <w:basedOn w:val="a1"/>
    <w:next w:val="a1"/>
    <w:autoRedefine/>
    <w:unhideWhenUsed/>
    <w:locked/>
    <w:rsid w:val="002F1357"/>
    <w:pPr>
      <w:suppressAutoHyphens/>
      <w:spacing w:after="200" w:line="276" w:lineRule="auto"/>
      <w:ind w:left="220"/>
    </w:pPr>
    <w:rPr>
      <w:rFonts w:ascii="Calibri" w:eastAsia="SimSun" w:hAnsi="Calibri" w:cs="font214"/>
      <w:kern w:val="1"/>
      <w:sz w:val="22"/>
      <w:lang w:eastAsia="ar-SA"/>
    </w:rPr>
  </w:style>
  <w:style w:type="character" w:styleId="aff0">
    <w:name w:val="Hyperlink"/>
    <w:unhideWhenUsed/>
    <w:rsid w:val="002F1357"/>
    <w:rPr>
      <w:color w:val="0000FF"/>
      <w:u w:val="single"/>
    </w:rPr>
  </w:style>
  <w:style w:type="paragraph" w:customStyle="1" w:styleId="ConsPlusNonformat">
    <w:name w:val="ConsPlusNonformat"/>
    <w:rsid w:val="002F1357"/>
    <w:pPr>
      <w:widowControl w:val="0"/>
      <w:autoSpaceDE w:val="0"/>
      <w:autoSpaceDN w:val="0"/>
      <w:adjustRightInd w:val="0"/>
    </w:pPr>
    <w:rPr>
      <w:rFonts w:ascii="Courier New" w:eastAsia="Times New Roman" w:hAnsi="Courier New" w:cs="Courier New"/>
    </w:rPr>
  </w:style>
  <w:style w:type="paragraph" w:styleId="33">
    <w:name w:val="Body Text 3"/>
    <w:basedOn w:val="a1"/>
    <w:link w:val="34"/>
    <w:unhideWhenUsed/>
    <w:rsid w:val="002F1357"/>
    <w:pPr>
      <w:spacing w:after="120" w:line="276" w:lineRule="auto"/>
    </w:pPr>
    <w:rPr>
      <w:rFonts w:ascii="Calibri" w:eastAsia="Calibri" w:hAnsi="Calibri"/>
      <w:sz w:val="16"/>
      <w:szCs w:val="16"/>
      <w:lang w:val="x-none"/>
    </w:rPr>
  </w:style>
  <w:style w:type="character" w:customStyle="1" w:styleId="34">
    <w:name w:val="Основной текст 3 Знак"/>
    <w:link w:val="33"/>
    <w:rsid w:val="002F1357"/>
    <w:rPr>
      <w:rFonts w:ascii="Calibri" w:eastAsia="Calibri" w:hAnsi="Calibri"/>
      <w:sz w:val="16"/>
      <w:szCs w:val="16"/>
      <w:lang w:val="x-none" w:eastAsia="en-US" w:bidi="ar-SA"/>
    </w:rPr>
  </w:style>
  <w:style w:type="paragraph" w:customStyle="1" w:styleId="FR1">
    <w:name w:val="FR1"/>
    <w:rsid w:val="002F1357"/>
    <w:pPr>
      <w:widowControl w:val="0"/>
      <w:autoSpaceDE w:val="0"/>
      <w:autoSpaceDN w:val="0"/>
      <w:adjustRightInd w:val="0"/>
      <w:spacing w:before="160" w:line="380" w:lineRule="auto"/>
      <w:ind w:firstLine="40"/>
    </w:pPr>
    <w:rPr>
      <w:rFonts w:ascii="Arial" w:eastAsia="Times New Roman" w:hAnsi="Arial" w:cs="Arial"/>
      <w:b/>
      <w:bCs/>
      <w:sz w:val="18"/>
      <w:szCs w:val="18"/>
    </w:rPr>
  </w:style>
  <w:style w:type="paragraph" w:customStyle="1" w:styleId="211">
    <w:name w:val="Основной текст 21"/>
    <w:basedOn w:val="a1"/>
    <w:rsid w:val="002F1357"/>
    <w:pPr>
      <w:widowControl w:val="0"/>
      <w:spacing w:after="120" w:line="480" w:lineRule="auto"/>
      <w:ind w:firstLine="680"/>
    </w:pPr>
    <w:rPr>
      <w:sz w:val="22"/>
      <w:szCs w:val="20"/>
      <w:lang w:eastAsia="zh-CN"/>
    </w:rPr>
  </w:style>
  <w:style w:type="paragraph" w:customStyle="1" w:styleId="35">
    <w:name w:val="сновной текст 3"/>
    <w:basedOn w:val="a1"/>
    <w:rsid w:val="002F1357"/>
    <w:pPr>
      <w:widowControl w:val="0"/>
      <w:overflowPunct w:val="0"/>
      <w:autoSpaceDE w:val="0"/>
      <w:autoSpaceDN w:val="0"/>
      <w:adjustRightInd w:val="0"/>
      <w:jc w:val="both"/>
      <w:textAlignment w:val="baseline"/>
    </w:pPr>
    <w:rPr>
      <w:b/>
      <w:bCs/>
      <w:szCs w:val="24"/>
      <w:lang w:eastAsia="ru-RU"/>
    </w:rPr>
  </w:style>
  <w:style w:type="paragraph" w:styleId="aff1">
    <w:name w:val="Body Text First Indent"/>
    <w:basedOn w:val="a2"/>
    <w:link w:val="aff2"/>
    <w:rsid w:val="002F1357"/>
    <w:pPr>
      <w:spacing w:line="240" w:lineRule="auto"/>
      <w:ind w:firstLine="210"/>
    </w:pPr>
    <w:rPr>
      <w:rFonts w:ascii="Times New Roman" w:hAnsi="Times New Roman"/>
      <w:sz w:val="24"/>
      <w:szCs w:val="24"/>
      <w:lang w:val="x-none" w:eastAsia="ru-RU"/>
    </w:rPr>
  </w:style>
  <w:style w:type="character" w:customStyle="1" w:styleId="aff2">
    <w:name w:val="Красная строка Знак"/>
    <w:link w:val="aff1"/>
    <w:rsid w:val="002F1357"/>
    <w:rPr>
      <w:sz w:val="24"/>
      <w:szCs w:val="24"/>
      <w:lang w:val="x-none" w:eastAsia="ru-RU" w:bidi="ar-SA"/>
    </w:rPr>
  </w:style>
  <w:style w:type="paragraph" w:styleId="aff3">
    <w:name w:val="Normal (Web)"/>
    <w:basedOn w:val="a1"/>
    <w:rsid w:val="002F1357"/>
    <w:pPr>
      <w:spacing w:before="100" w:beforeAutospacing="1" w:after="100" w:afterAutospacing="1"/>
    </w:pPr>
    <w:rPr>
      <w:rFonts w:ascii="Tahoma" w:hAnsi="Tahoma" w:cs="Tahoma"/>
      <w:sz w:val="16"/>
      <w:szCs w:val="16"/>
      <w:lang w:eastAsia="ru-RU"/>
    </w:rPr>
  </w:style>
  <w:style w:type="paragraph" w:customStyle="1" w:styleId="text">
    <w:name w:val="text"/>
    <w:basedOn w:val="a1"/>
    <w:rsid w:val="002F1357"/>
    <w:pPr>
      <w:spacing w:before="100" w:beforeAutospacing="1" w:after="100" w:afterAutospacing="1"/>
      <w:jc w:val="both"/>
      <w:textAlignment w:val="baseline"/>
    </w:pPr>
    <w:rPr>
      <w:rFonts w:ascii="Arial" w:hAnsi="Arial" w:cs="Arial"/>
      <w:color w:val="333333"/>
      <w:sz w:val="18"/>
      <w:szCs w:val="18"/>
      <w:lang w:eastAsia="ru-RU"/>
    </w:rPr>
  </w:style>
  <w:style w:type="character" w:styleId="aff4">
    <w:name w:val="Emphasis"/>
    <w:qFormat/>
    <w:locked/>
    <w:rsid w:val="002F1357"/>
    <w:rPr>
      <w:i/>
      <w:iCs/>
    </w:rPr>
  </w:style>
  <w:style w:type="character" w:customStyle="1" w:styleId="aff5">
    <w:name w:val="Цветовое выделение"/>
    <w:rsid w:val="002F1357"/>
    <w:rPr>
      <w:b/>
      <w:bCs/>
      <w:color w:val="000080"/>
      <w:sz w:val="20"/>
      <w:szCs w:val="20"/>
    </w:rPr>
  </w:style>
  <w:style w:type="character" w:styleId="aff6">
    <w:name w:val="Strong"/>
    <w:qFormat/>
    <w:locked/>
    <w:rsid w:val="002F1357"/>
    <w:rPr>
      <w:b/>
      <w:bCs/>
    </w:rPr>
  </w:style>
  <w:style w:type="paragraph" w:customStyle="1" w:styleId="FR5">
    <w:name w:val="FR5"/>
    <w:rsid w:val="002F1357"/>
    <w:pPr>
      <w:widowControl w:val="0"/>
      <w:autoSpaceDE w:val="0"/>
      <w:autoSpaceDN w:val="0"/>
      <w:adjustRightInd w:val="0"/>
      <w:spacing w:before="40"/>
      <w:ind w:left="920" w:firstLine="340"/>
    </w:pPr>
    <w:rPr>
      <w:rFonts w:ascii="Arial" w:eastAsia="Times New Roman" w:hAnsi="Arial" w:cs="Arial"/>
      <w:sz w:val="18"/>
      <w:szCs w:val="18"/>
    </w:rPr>
  </w:style>
  <w:style w:type="paragraph" w:customStyle="1" w:styleId="aff7">
    <w:name w:val="Задача"/>
    <w:basedOn w:val="a0"/>
    <w:rsid w:val="002F1357"/>
    <w:pPr>
      <w:numPr>
        <w:numId w:val="0"/>
      </w:numPr>
      <w:tabs>
        <w:tab w:val="left" w:pos="510"/>
        <w:tab w:val="num" w:pos="3852"/>
      </w:tabs>
      <w:spacing w:after="0"/>
      <w:jc w:val="both"/>
    </w:pPr>
    <w:rPr>
      <w:sz w:val="20"/>
    </w:rPr>
  </w:style>
  <w:style w:type="character" w:customStyle="1" w:styleId="toctoggle">
    <w:name w:val="toctoggle"/>
    <w:basedOn w:val="a3"/>
    <w:rsid w:val="002F1357"/>
  </w:style>
  <w:style w:type="character" w:customStyle="1" w:styleId="tocnumber">
    <w:name w:val="tocnumber"/>
    <w:basedOn w:val="a3"/>
    <w:rsid w:val="002F1357"/>
  </w:style>
  <w:style w:type="character" w:customStyle="1" w:styleId="toctext">
    <w:name w:val="toctext"/>
    <w:basedOn w:val="a3"/>
    <w:rsid w:val="002F1357"/>
  </w:style>
  <w:style w:type="character" w:customStyle="1" w:styleId="editsection">
    <w:name w:val="editsection"/>
    <w:basedOn w:val="a3"/>
    <w:rsid w:val="002F1357"/>
  </w:style>
  <w:style w:type="character" w:customStyle="1" w:styleId="mw-headline">
    <w:name w:val="mw-headline"/>
    <w:basedOn w:val="a3"/>
    <w:rsid w:val="002F1357"/>
  </w:style>
  <w:style w:type="character" w:customStyle="1" w:styleId="wp-templatelink1">
    <w:name w:val="wp-templatelink1"/>
    <w:rsid w:val="002F1357"/>
    <w:rPr>
      <w:color w:val="9098A0"/>
    </w:rPr>
  </w:style>
  <w:style w:type="character" w:customStyle="1" w:styleId="apple-converted-space">
    <w:name w:val="apple-converted-space"/>
    <w:rsid w:val="002F1357"/>
  </w:style>
  <w:style w:type="paragraph" w:customStyle="1" w:styleId="a">
    <w:name w:val="СписокНум"/>
    <w:basedOn w:val="a1"/>
    <w:rsid w:val="002F1357"/>
    <w:pPr>
      <w:numPr>
        <w:numId w:val="3"/>
      </w:numPr>
      <w:jc w:val="both"/>
    </w:pPr>
    <w:rPr>
      <w:rFonts w:eastAsia="Calibri"/>
      <w:sz w:val="22"/>
    </w:rPr>
  </w:style>
  <w:style w:type="character" w:customStyle="1" w:styleId="keyword1">
    <w:name w:val="keyword1"/>
    <w:rsid w:val="002F1357"/>
    <w:rPr>
      <w:i/>
      <w:iCs/>
    </w:rPr>
  </w:style>
  <w:style w:type="character" w:customStyle="1" w:styleId="headsub1">
    <w:name w:val="headsub1"/>
    <w:rsid w:val="002F1357"/>
    <w:rPr>
      <w:b/>
      <w:bCs/>
      <w:color w:val="330066"/>
      <w:sz w:val="20"/>
      <w:szCs w:val="20"/>
    </w:rPr>
  </w:style>
  <w:style w:type="paragraph" w:customStyle="1" w:styleId="Iauiue">
    <w:name w:val="Iau?iue"/>
    <w:rsid w:val="002F1357"/>
    <w:pPr>
      <w:overflowPunct w:val="0"/>
      <w:autoSpaceDE w:val="0"/>
      <w:autoSpaceDN w:val="0"/>
      <w:adjustRightInd w:val="0"/>
    </w:pPr>
    <w:rPr>
      <w:rFonts w:ascii="Times New Roman" w:eastAsia="Times New Roman" w:hAnsi="Times New Roman"/>
      <w:lang w:val="en-US"/>
    </w:rPr>
  </w:style>
  <w:style w:type="paragraph" w:customStyle="1" w:styleId="212">
    <w:name w:val="Основной текст с отступом 21"/>
    <w:basedOn w:val="Iauiue"/>
    <w:rsid w:val="002F1357"/>
    <w:pPr>
      <w:spacing w:line="312" w:lineRule="auto"/>
      <w:ind w:firstLine="709"/>
      <w:jc w:val="both"/>
    </w:pPr>
    <w:rPr>
      <w:sz w:val="28"/>
      <w:lang w:val="ru-RU"/>
    </w:rPr>
  </w:style>
  <w:style w:type="character" w:customStyle="1" w:styleId="FontStyle74">
    <w:name w:val="Font Style74"/>
    <w:rsid w:val="002F1357"/>
    <w:rPr>
      <w:rFonts w:ascii="Arial Unicode MS" w:eastAsia="Arial Unicode MS" w:cs="Arial Unicode MS"/>
      <w:sz w:val="12"/>
      <w:szCs w:val="12"/>
    </w:rPr>
  </w:style>
  <w:style w:type="paragraph" w:customStyle="1" w:styleId="ConsPlusNormal">
    <w:name w:val="ConsPlusNormal"/>
    <w:rsid w:val="002F1357"/>
    <w:pPr>
      <w:widowControl w:val="0"/>
      <w:autoSpaceDE w:val="0"/>
      <w:autoSpaceDN w:val="0"/>
      <w:adjustRightInd w:val="0"/>
      <w:ind w:firstLine="720"/>
    </w:pPr>
    <w:rPr>
      <w:rFonts w:ascii="Arial" w:eastAsia="Times New Roman" w:hAnsi="Arial" w:cs="Arial"/>
    </w:rPr>
  </w:style>
  <w:style w:type="character" w:customStyle="1" w:styleId="FontStyle63">
    <w:name w:val="Font Style63"/>
    <w:rsid w:val="002F1357"/>
    <w:rPr>
      <w:rFonts w:ascii="Arial Unicode MS" w:eastAsia="Arial Unicode MS" w:hAnsi="Arial Unicode MS" w:cs="Arial Unicode MS" w:hint="eastAsia"/>
      <w:b/>
      <w:bCs/>
      <w:sz w:val="18"/>
      <w:szCs w:val="18"/>
    </w:rPr>
  </w:style>
  <w:style w:type="character" w:customStyle="1" w:styleId="FontStyle72">
    <w:name w:val="Font Style72"/>
    <w:rsid w:val="002F1357"/>
    <w:rPr>
      <w:rFonts w:ascii="Century Schoolbook" w:hAnsi="Century Schoolbook" w:cs="Century Schoolbook" w:hint="default"/>
      <w:b/>
      <w:bCs/>
      <w:sz w:val="18"/>
      <w:szCs w:val="18"/>
    </w:rPr>
  </w:style>
  <w:style w:type="character" w:customStyle="1" w:styleId="FontStyle76">
    <w:name w:val="Font Style76"/>
    <w:rsid w:val="002F1357"/>
    <w:rPr>
      <w:rFonts w:ascii="Century Schoolbook" w:hAnsi="Century Schoolbook" w:cs="Century Schoolbook" w:hint="default"/>
      <w:w w:val="90"/>
      <w:sz w:val="20"/>
      <w:szCs w:val="20"/>
    </w:rPr>
  </w:style>
  <w:style w:type="paragraph" w:customStyle="1" w:styleId="19">
    <w:name w:val="Обычный1"/>
    <w:rsid w:val="002F1357"/>
    <w:pPr>
      <w:widowControl w:val="0"/>
      <w:snapToGrid w:val="0"/>
    </w:pPr>
    <w:rPr>
      <w:rFonts w:ascii="Courier New" w:eastAsia="Times New Roman" w:hAnsi="Courier New"/>
    </w:rPr>
  </w:style>
  <w:style w:type="paragraph" w:customStyle="1" w:styleId="FR2">
    <w:name w:val="FR2"/>
    <w:rsid w:val="002F1357"/>
    <w:pPr>
      <w:widowControl w:val="0"/>
      <w:autoSpaceDE w:val="0"/>
      <w:autoSpaceDN w:val="0"/>
      <w:adjustRightInd w:val="0"/>
      <w:spacing w:before="240"/>
      <w:jc w:val="center"/>
    </w:pPr>
    <w:rPr>
      <w:rFonts w:ascii="Arial" w:eastAsia="Times New Roman" w:hAnsi="Arial" w:cs="Arial"/>
      <w:sz w:val="24"/>
      <w:szCs w:val="24"/>
    </w:rPr>
  </w:style>
  <w:style w:type="paragraph" w:customStyle="1" w:styleId="FR3">
    <w:name w:val="FR3"/>
    <w:rsid w:val="002F1357"/>
    <w:pPr>
      <w:widowControl w:val="0"/>
      <w:autoSpaceDE w:val="0"/>
      <w:autoSpaceDN w:val="0"/>
      <w:adjustRightInd w:val="0"/>
      <w:spacing w:before="160" w:line="256" w:lineRule="auto"/>
      <w:jc w:val="center"/>
    </w:pPr>
    <w:rPr>
      <w:rFonts w:ascii="Times New Roman" w:eastAsia="Times New Roman" w:hAnsi="Times New Roman"/>
      <w:sz w:val="18"/>
      <w:szCs w:val="18"/>
    </w:rPr>
  </w:style>
  <w:style w:type="paragraph" w:customStyle="1" w:styleId="1a">
    <w:name w:val="Обычный1"/>
    <w:rsid w:val="002F1357"/>
    <w:pPr>
      <w:widowControl w:val="0"/>
      <w:snapToGrid w:val="0"/>
    </w:pPr>
    <w:rPr>
      <w:rFonts w:ascii="Courier New" w:eastAsia="Times New Roman" w:hAnsi="Courier New"/>
    </w:rPr>
  </w:style>
  <w:style w:type="paragraph" w:customStyle="1" w:styleId="1b">
    <w:name w:val="заголовок 1"/>
    <w:basedOn w:val="a1"/>
    <w:next w:val="a1"/>
    <w:rsid w:val="002F1357"/>
    <w:pPr>
      <w:keepNext/>
      <w:autoSpaceDE w:val="0"/>
      <w:autoSpaceDN w:val="0"/>
      <w:jc w:val="center"/>
      <w:outlineLvl w:val="0"/>
    </w:pPr>
    <w:rPr>
      <w:b/>
      <w:bCs/>
      <w:szCs w:val="24"/>
      <w:u w:val="single"/>
      <w:lang w:eastAsia="ru-RU"/>
    </w:rPr>
  </w:style>
  <w:style w:type="paragraph" w:customStyle="1" w:styleId="29">
    <w:name w:val="заголовок 2"/>
    <w:basedOn w:val="a1"/>
    <w:next w:val="a1"/>
    <w:rsid w:val="002F1357"/>
    <w:pPr>
      <w:keepNext/>
      <w:autoSpaceDE w:val="0"/>
      <w:autoSpaceDN w:val="0"/>
      <w:jc w:val="both"/>
      <w:outlineLvl w:val="1"/>
    </w:pPr>
    <w:rPr>
      <w:i/>
      <w:iCs/>
      <w:szCs w:val="24"/>
      <w:lang w:eastAsia="ru-RU"/>
    </w:rPr>
  </w:style>
  <w:style w:type="paragraph" w:customStyle="1" w:styleId="36">
    <w:name w:val="заголовок 3"/>
    <w:basedOn w:val="a1"/>
    <w:next w:val="a1"/>
    <w:rsid w:val="002F1357"/>
    <w:pPr>
      <w:keepNext/>
      <w:autoSpaceDE w:val="0"/>
      <w:autoSpaceDN w:val="0"/>
      <w:jc w:val="both"/>
      <w:outlineLvl w:val="2"/>
    </w:pPr>
    <w:rPr>
      <w:b/>
      <w:bCs/>
      <w:szCs w:val="24"/>
      <w:u w:val="single"/>
      <w:lang w:eastAsia="ru-RU"/>
    </w:rPr>
  </w:style>
  <w:style w:type="paragraph" w:customStyle="1" w:styleId="41">
    <w:name w:val="заголовок 4"/>
    <w:basedOn w:val="a1"/>
    <w:next w:val="a1"/>
    <w:rsid w:val="002F1357"/>
    <w:pPr>
      <w:keepNext/>
      <w:autoSpaceDE w:val="0"/>
      <w:autoSpaceDN w:val="0"/>
      <w:jc w:val="both"/>
      <w:outlineLvl w:val="3"/>
    </w:pPr>
    <w:rPr>
      <w:b/>
      <w:bCs/>
      <w:szCs w:val="24"/>
      <w:lang w:eastAsia="ru-RU"/>
    </w:rPr>
  </w:style>
  <w:style w:type="paragraph" w:customStyle="1" w:styleId="caaieiaie1">
    <w:name w:val="caaieiaie 1"/>
    <w:basedOn w:val="Iauiue"/>
    <w:next w:val="Iauiue"/>
    <w:rsid w:val="002F1357"/>
    <w:pPr>
      <w:keepNext/>
      <w:pageBreakBefore/>
      <w:spacing w:after="360" w:line="312" w:lineRule="auto"/>
      <w:jc w:val="center"/>
    </w:pPr>
    <w:rPr>
      <w:b/>
      <w:kern w:val="28"/>
      <w:sz w:val="28"/>
      <w:lang w:val="ru-RU"/>
    </w:rPr>
  </w:style>
  <w:style w:type="paragraph" w:customStyle="1" w:styleId="213">
    <w:name w:val="Основной текст с отступом 21"/>
    <w:basedOn w:val="Iauiue"/>
    <w:rsid w:val="002F1357"/>
    <w:pPr>
      <w:spacing w:line="312" w:lineRule="auto"/>
      <w:ind w:firstLine="709"/>
      <w:jc w:val="both"/>
    </w:pPr>
    <w:rPr>
      <w:sz w:val="28"/>
      <w:lang w:val="ru-RU"/>
    </w:rPr>
  </w:style>
  <w:style w:type="paragraph" w:customStyle="1" w:styleId="Aaoieeeieiioeooe">
    <w:name w:val="Aa?oiee eieiioeooe"/>
    <w:basedOn w:val="Iauiue"/>
    <w:rsid w:val="002F1357"/>
    <w:pPr>
      <w:tabs>
        <w:tab w:val="center" w:pos="4536"/>
        <w:tab w:val="right" w:pos="9072"/>
      </w:tabs>
      <w:spacing w:line="312" w:lineRule="auto"/>
      <w:ind w:firstLine="709"/>
      <w:jc w:val="both"/>
    </w:pPr>
    <w:rPr>
      <w:sz w:val="28"/>
      <w:lang w:val="ru-RU"/>
    </w:rPr>
  </w:style>
  <w:style w:type="paragraph" w:customStyle="1" w:styleId="Style29">
    <w:name w:val="Style29"/>
    <w:basedOn w:val="a1"/>
    <w:rsid w:val="002F1357"/>
    <w:pPr>
      <w:widowControl w:val="0"/>
      <w:autoSpaceDE w:val="0"/>
      <w:autoSpaceDN w:val="0"/>
      <w:adjustRightInd w:val="0"/>
      <w:spacing w:line="170" w:lineRule="exact"/>
      <w:jc w:val="both"/>
    </w:pPr>
    <w:rPr>
      <w:rFonts w:ascii="Arial Unicode MS" w:eastAsia="Arial Unicode MS"/>
      <w:szCs w:val="24"/>
      <w:lang w:eastAsia="ru-RU"/>
    </w:rPr>
  </w:style>
  <w:style w:type="paragraph" w:customStyle="1" w:styleId="Style28">
    <w:name w:val="Style28"/>
    <w:basedOn w:val="a1"/>
    <w:rsid w:val="002F1357"/>
    <w:pPr>
      <w:widowControl w:val="0"/>
      <w:autoSpaceDE w:val="0"/>
      <w:autoSpaceDN w:val="0"/>
      <w:adjustRightInd w:val="0"/>
      <w:spacing w:line="269" w:lineRule="exact"/>
      <w:jc w:val="both"/>
    </w:pPr>
    <w:rPr>
      <w:rFonts w:ascii="Arial Unicode MS" w:eastAsia="Arial Unicode MS"/>
      <w:szCs w:val="24"/>
      <w:lang w:eastAsia="ru-RU"/>
    </w:rPr>
  </w:style>
  <w:style w:type="character" w:customStyle="1" w:styleId="FontStyle64">
    <w:name w:val="Font Style64"/>
    <w:rsid w:val="002F1357"/>
    <w:rPr>
      <w:rFonts w:ascii="Arial Unicode MS" w:eastAsia="Arial Unicode MS" w:cs="Arial Unicode MS"/>
      <w:i/>
      <w:iCs/>
      <w:spacing w:val="10"/>
      <w:sz w:val="12"/>
      <w:szCs w:val="12"/>
    </w:rPr>
  </w:style>
  <w:style w:type="paragraph" w:styleId="aff8">
    <w:name w:val="caption"/>
    <w:basedOn w:val="a1"/>
    <w:qFormat/>
    <w:locked/>
    <w:rsid w:val="002F1357"/>
    <w:pPr>
      <w:ind w:left="720" w:right="567"/>
      <w:jc w:val="center"/>
    </w:pPr>
    <w:rPr>
      <w:b/>
      <w:bCs/>
      <w:sz w:val="28"/>
      <w:szCs w:val="28"/>
      <w:lang w:eastAsia="ru-RU"/>
    </w:rPr>
  </w:style>
  <w:style w:type="paragraph" w:customStyle="1" w:styleId="1c">
    <w:name w:val="çàãîëîâîê 1"/>
    <w:basedOn w:val="a1"/>
    <w:next w:val="a1"/>
    <w:rsid w:val="002F1357"/>
    <w:pPr>
      <w:keepNext/>
      <w:spacing w:line="380" w:lineRule="atLeast"/>
      <w:jc w:val="center"/>
    </w:pPr>
    <w:rPr>
      <w:b/>
      <w:bCs/>
      <w:kern w:val="18"/>
      <w:szCs w:val="24"/>
      <w:lang w:eastAsia="ru-RU"/>
    </w:rPr>
  </w:style>
  <w:style w:type="paragraph" w:customStyle="1" w:styleId="aff9">
    <w:name w:val="маркированный"/>
    <w:aliases w:val="Courier New,курсив,Слева:  0 см,Выступ:  0,63 см"/>
    <w:basedOn w:val="a1"/>
    <w:rsid w:val="002F1357"/>
    <w:pPr>
      <w:tabs>
        <w:tab w:val="left" w:pos="360"/>
      </w:tabs>
      <w:overflowPunct w:val="0"/>
      <w:autoSpaceDE w:val="0"/>
      <w:autoSpaceDN w:val="0"/>
      <w:adjustRightInd w:val="0"/>
      <w:ind w:left="360" w:hanging="360"/>
      <w:textAlignment w:val="baseline"/>
    </w:pPr>
    <w:rPr>
      <w:szCs w:val="20"/>
      <w:lang w:eastAsia="ru-RU"/>
    </w:rPr>
  </w:style>
  <w:style w:type="paragraph" w:customStyle="1" w:styleId="220">
    <w:name w:val="Основной текст с отступом 22"/>
    <w:basedOn w:val="Iauiue"/>
    <w:rsid w:val="002F1357"/>
    <w:pPr>
      <w:spacing w:line="312" w:lineRule="auto"/>
      <w:ind w:firstLine="709"/>
      <w:jc w:val="both"/>
    </w:pPr>
    <w:rPr>
      <w:sz w:val="28"/>
      <w:lang w:val="ru-RU"/>
    </w:rPr>
  </w:style>
  <w:style w:type="paragraph" w:customStyle="1" w:styleId="affa">
    <w:name w:val="......."/>
    <w:basedOn w:val="a1"/>
    <w:next w:val="a1"/>
    <w:rsid w:val="002F1357"/>
    <w:pPr>
      <w:autoSpaceDE w:val="0"/>
      <w:autoSpaceDN w:val="0"/>
      <w:adjustRightInd w:val="0"/>
    </w:pPr>
    <w:rPr>
      <w:szCs w:val="24"/>
      <w:lang w:eastAsia="ru-RU"/>
    </w:rPr>
  </w:style>
  <w:style w:type="paragraph" w:customStyle="1" w:styleId="ConsNormal">
    <w:name w:val="ConsNormal"/>
    <w:rsid w:val="002F1357"/>
    <w:pPr>
      <w:widowControl w:val="0"/>
      <w:autoSpaceDE w:val="0"/>
      <w:autoSpaceDN w:val="0"/>
      <w:adjustRightInd w:val="0"/>
      <w:ind w:right="19772" w:firstLine="720"/>
    </w:pPr>
    <w:rPr>
      <w:rFonts w:ascii="Arial" w:eastAsia="Times New Roman" w:hAnsi="Arial" w:cs="Arial"/>
    </w:rPr>
  </w:style>
  <w:style w:type="character" w:customStyle="1" w:styleId="70">
    <w:name w:val="Заголовок 7 Знак"/>
    <w:link w:val="7"/>
    <w:semiHidden/>
    <w:rsid w:val="002F1357"/>
    <w:rPr>
      <w:rFonts w:ascii="Calibri" w:hAnsi="Calibri"/>
      <w:sz w:val="24"/>
      <w:szCs w:val="24"/>
      <w:lang w:val="ru-RU" w:eastAsia="en-US" w:bidi="ar-SA"/>
    </w:rPr>
  </w:style>
  <w:style w:type="paragraph" w:customStyle="1" w:styleId="1d">
    <w:name w:val="Заголов1"/>
    <w:basedOn w:val="a1"/>
    <w:rsid w:val="002F1357"/>
    <w:pPr>
      <w:jc w:val="center"/>
    </w:pPr>
    <w:rPr>
      <w:rFonts w:ascii="a_Timer" w:hAnsi="a_Timer"/>
      <w:szCs w:val="20"/>
      <w:lang w:val="en-US" w:eastAsia="ru-RU"/>
    </w:rPr>
  </w:style>
  <w:style w:type="paragraph" w:customStyle="1" w:styleId="-8">
    <w:name w:val="-Квадрат8"/>
    <w:basedOn w:val="a1"/>
    <w:rsid w:val="002F1357"/>
    <w:pPr>
      <w:jc w:val="both"/>
    </w:pPr>
    <w:rPr>
      <w:rFonts w:ascii="a_Timer" w:hAnsi="a_Timer"/>
      <w:szCs w:val="20"/>
      <w:lang w:val="en-US" w:eastAsia="ru-RU"/>
    </w:rPr>
  </w:style>
  <w:style w:type="paragraph" w:styleId="affb">
    <w:name w:val="Balloon Text"/>
    <w:basedOn w:val="a1"/>
    <w:link w:val="affc"/>
    <w:rsid w:val="002F1357"/>
    <w:rPr>
      <w:rFonts w:ascii="Tahoma" w:eastAsia="Calibri" w:hAnsi="Tahoma" w:cs="Tahoma"/>
      <w:sz w:val="16"/>
      <w:szCs w:val="16"/>
    </w:rPr>
  </w:style>
  <w:style w:type="character" w:customStyle="1" w:styleId="affc">
    <w:name w:val="Текст выноски Знак"/>
    <w:link w:val="affb"/>
    <w:rsid w:val="002F1357"/>
    <w:rPr>
      <w:rFonts w:ascii="Tahoma" w:eastAsia="Calibri" w:hAnsi="Tahoma" w:cs="Tahoma"/>
      <w:sz w:val="16"/>
      <w:szCs w:val="16"/>
      <w:lang w:val="ru-RU" w:eastAsia="en-US" w:bidi="ar-SA"/>
    </w:rPr>
  </w:style>
  <w:style w:type="character" w:customStyle="1" w:styleId="af5">
    <w:name w:val="Абзац списка Знак"/>
    <w:link w:val="af4"/>
    <w:locked/>
    <w:rsid w:val="002F1357"/>
    <w:rPr>
      <w:rFonts w:ascii="Calibri" w:hAnsi="Calibri"/>
      <w:sz w:val="22"/>
      <w:szCs w:val="22"/>
      <w:lang w:val="ru-RU" w:eastAsia="en-US" w:bidi="ar-SA"/>
    </w:rPr>
  </w:style>
  <w:style w:type="character" w:customStyle="1" w:styleId="BodyTextIndent3Char">
    <w:name w:val="Body Text Indent 3 Char"/>
    <w:locked/>
    <w:rsid w:val="002F1357"/>
    <w:rPr>
      <w:rFonts w:ascii="Calibri" w:hAnsi="Calibri" w:cs="Times New Roman"/>
      <w:sz w:val="16"/>
      <w:szCs w:val="16"/>
    </w:rPr>
  </w:style>
  <w:style w:type="paragraph" w:customStyle="1" w:styleId="Style26">
    <w:name w:val="Style26"/>
    <w:basedOn w:val="a1"/>
    <w:rsid w:val="00D3211F"/>
    <w:pPr>
      <w:widowControl w:val="0"/>
      <w:autoSpaceDE w:val="0"/>
      <w:autoSpaceDN w:val="0"/>
      <w:adjustRightInd w:val="0"/>
      <w:spacing w:line="240" w:lineRule="exact"/>
      <w:ind w:firstLine="350"/>
      <w:jc w:val="both"/>
    </w:pPr>
    <w:rPr>
      <w:rFonts w:ascii="Arial Narrow" w:hAnsi="Arial Narrow"/>
      <w:szCs w:val="24"/>
      <w:lang w:eastAsia="ru-RU"/>
    </w:rPr>
  </w:style>
  <w:style w:type="character" w:customStyle="1" w:styleId="FontStyle138">
    <w:name w:val="Font Style138"/>
    <w:rsid w:val="00D3211F"/>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single" w:sz="4" w:space="1"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1662</Words>
  <Characters>9480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МИНИСТЕРСТВО ТРАНСПОРТА РОССИЙСКОЙ ФЕДЕРАЦИИ</vt:lpstr>
    </vt:vector>
  </TitlesOfParts>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ТРАНСПОРТА РОССИЙСКОЙ ФЕДЕРАЦИИ</dc:title>
  <dc:subject/>
  <dc:creator>Булгакова Ирина</dc:creator>
  <cp:keywords/>
  <dc:description/>
  <cp:lastModifiedBy>Киселевич Игорь Валентинович</cp:lastModifiedBy>
  <cp:revision>3</cp:revision>
  <dcterms:created xsi:type="dcterms:W3CDTF">2025-10-15T07:26:00Z</dcterms:created>
  <dcterms:modified xsi:type="dcterms:W3CDTF">2025-10-16T06:06:00Z</dcterms:modified>
</cp:coreProperties>
</file>