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A8A41" w14:textId="337D0027" w:rsidR="00AC1193" w:rsidRPr="00AC1193" w:rsidRDefault="00AC1193" w:rsidP="00AC1193">
      <w:pPr>
        <w:ind w:firstLine="0"/>
        <w:jc w:val="center"/>
        <w:rPr>
          <w:b/>
          <w:bCs/>
        </w:rPr>
      </w:pPr>
      <w:bookmarkStart w:id="0" w:name="_Hlk96352626"/>
      <w:r w:rsidRPr="00AC1193">
        <w:rPr>
          <w:b/>
          <w:bCs/>
        </w:rPr>
        <w:t xml:space="preserve">Примерные оценочные материалы, применяемые при проведении </w:t>
      </w:r>
      <w:r w:rsidR="00E729D8">
        <w:rPr>
          <w:b/>
          <w:bCs/>
        </w:rPr>
        <w:t>зачета</w:t>
      </w:r>
      <w:r w:rsidRPr="00AC1193">
        <w:rPr>
          <w:b/>
          <w:bCs/>
        </w:rPr>
        <w:t xml:space="preserve"> по дисциплине (модулю)</w:t>
      </w:r>
    </w:p>
    <w:p w14:paraId="2AC9F3FA" w14:textId="77777777" w:rsidR="00AC1193" w:rsidRPr="00AC1193" w:rsidRDefault="00AC1193" w:rsidP="00AC1193">
      <w:pPr>
        <w:ind w:firstLine="0"/>
        <w:jc w:val="center"/>
        <w:rPr>
          <w:b/>
          <w:bCs/>
        </w:rPr>
      </w:pPr>
    </w:p>
    <w:p w14:paraId="57F696D6" w14:textId="20A18036" w:rsidR="00AC1193" w:rsidRDefault="00AC1193" w:rsidP="00AC1193">
      <w:pPr>
        <w:ind w:firstLine="0"/>
        <w:jc w:val="center"/>
        <w:rPr>
          <w:b/>
          <w:bCs/>
        </w:rPr>
      </w:pPr>
      <w:r w:rsidRPr="00AC1193">
        <w:rPr>
          <w:b/>
          <w:bCs/>
        </w:rPr>
        <w:t>«Эффективный менеджмент (Р5)»</w:t>
      </w:r>
    </w:p>
    <w:p w14:paraId="5D7BAB69" w14:textId="6C6BD3C7" w:rsidR="00E729D8" w:rsidRPr="00AC1193" w:rsidRDefault="00E729D8" w:rsidP="00AC1193">
      <w:pPr>
        <w:ind w:firstLine="0"/>
        <w:jc w:val="center"/>
        <w:rPr>
          <w:b/>
          <w:bCs/>
        </w:rPr>
      </w:pPr>
      <w:r>
        <w:rPr>
          <w:b/>
          <w:bCs/>
        </w:rPr>
        <w:t>3 семетр</w:t>
      </w:r>
      <w:bookmarkStart w:id="1" w:name="_GoBack"/>
      <w:bookmarkEnd w:id="1"/>
    </w:p>
    <w:p w14:paraId="6EC0488B" w14:textId="77777777" w:rsidR="00AC1193" w:rsidRPr="00AC1193" w:rsidRDefault="00AC1193" w:rsidP="00AC1193">
      <w:pPr>
        <w:ind w:firstLine="0"/>
        <w:jc w:val="center"/>
      </w:pPr>
    </w:p>
    <w:p w14:paraId="2A057B91" w14:textId="5727F680" w:rsidR="00AC1193" w:rsidRPr="00804EEB" w:rsidRDefault="00AC1193" w:rsidP="00AC1193">
      <w:r w:rsidRPr="00804EEB">
        <w:t xml:space="preserve">При проведении </w:t>
      </w:r>
      <w:r w:rsidR="00E729D8">
        <w:t xml:space="preserve">зачета </w:t>
      </w:r>
      <w:r w:rsidRPr="00804EEB">
        <w:t>обучающемуся предлагается дать ответы на 15 тестовых заданий из нижеприведенного списка.</w:t>
      </w:r>
    </w:p>
    <w:p w14:paraId="1BCE2A70" w14:textId="77777777" w:rsidR="00AC1193" w:rsidRPr="00804EEB" w:rsidRDefault="00AC1193" w:rsidP="00AC1193"/>
    <w:p w14:paraId="480CDC31" w14:textId="2F622BC4" w:rsidR="00E25C25" w:rsidRPr="00804EEB" w:rsidRDefault="00AC1193" w:rsidP="00AC1193">
      <w:pPr>
        <w:ind w:firstLine="0"/>
        <w:jc w:val="center"/>
        <w:rPr>
          <w:sz w:val="24"/>
          <w:szCs w:val="20"/>
        </w:rPr>
      </w:pPr>
      <w:r w:rsidRPr="00804EEB">
        <w:t>Примерный перечень тестовых заданий</w:t>
      </w:r>
    </w:p>
    <w:p w14:paraId="5D78440A" w14:textId="77777777" w:rsidR="00AC1193" w:rsidRPr="00804EEB" w:rsidRDefault="00AC1193" w:rsidP="00E25C25"/>
    <w:bookmarkEnd w:id="0"/>
    <w:p w14:paraId="3643918B" w14:textId="71BA6B34" w:rsidR="00BA5CAE" w:rsidRPr="00804EEB" w:rsidRDefault="00BA5CAE" w:rsidP="00BA5CAE">
      <w:pPr>
        <w:numPr>
          <w:ilvl w:val="0"/>
          <w:numId w:val="1"/>
        </w:numPr>
      </w:pPr>
      <w:r w:rsidRPr="00804EEB">
        <w:t>Эффективный менеджмент представляет собой дальнейшее развитие:</w:t>
      </w:r>
    </w:p>
    <w:p w14:paraId="5933405C" w14:textId="77777777" w:rsidR="00BA5CAE" w:rsidRPr="00804EEB" w:rsidRDefault="00BA5CAE" w:rsidP="00BA5CAE">
      <w:pPr>
        <w:numPr>
          <w:ilvl w:val="1"/>
          <w:numId w:val="1"/>
        </w:numPr>
      </w:pPr>
      <w:r w:rsidRPr="00804EEB">
        <w:t>статистического учета</w:t>
      </w:r>
    </w:p>
    <w:p w14:paraId="1E38F279" w14:textId="77777777" w:rsidR="00BA5CAE" w:rsidRPr="00804EEB" w:rsidRDefault="00BA5CAE" w:rsidP="00BA5CAE">
      <w:pPr>
        <w:numPr>
          <w:ilvl w:val="1"/>
          <w:numId w:val="1"/>
        </w:numPr>
      </w:pPr>
      <w:r w:rsidRPr="00804EEB">
        <w:t>финансового учета</w:t>
      </w:r>
    </w:p>
    <w:p w14:paraId="09BAD8C3" w14:textId="77777777" w:rsidR="00BA5CAE" w:rsidRPr="00804EEB" w:rsidRDefault="00BA5CAE" w:rsidP="00BA5CAE">
      <w:pPr>
        <w:numPr>
          <w:ilvl w:val="1"/>
          <w:numId w:val="1"/>
        </w:numPr>
      </w:pPr>
      <w:r w:rsidRPr="00804EEB">
        <w:t>налогового учета</w:t>
      </w:r>
    </w:p>
    <w:p w14:paraId="601A6B48" w14:textId="31F1D023" w:rsidR="00BA5CAE" w:rsidRPr="00804EEB" w:rsidRDefault="00BA5CAE" w:rsidP="00BA5CAE">
      <w:pPr>
        <w:numPr>
          <w:ilvl w:val="1"/>
          <w:numId w:val="1"/>
        </w:numPr>
      </w:pPr>
      <w:r w:rsidRPr="00804EEB">
        <w:t>управления эффективностью</w:t>
      </w:r>
    </w:p>
    <w:p w14:paraId="24CAA64F" w14:textId="77777777" w:rsidR="00425A8E" w:rsidRPr="00804EEB" w:rsidRDefault="00425A8E" w:rsidP="00425A8E"/>
    <w:p w14:paraId="5B38B784" w14:textId="57E7E1B6" w:rsidR="00425A8E" w:rsidRPr="00804EEB" w:rsidRDefault="00425A8E" w:rsidP="00425A8E">
      <w:pPr>
        <w:numPr>
          <w:ilvl w:val="0"/>
          <w:numId w:val="1"/>
        </w:numPr>
      </w:pPr>
      <w:r w:rsidRPr="00804EEB">
        <w:t>В функциональные обязанности специалиста по эффективному менеджменту входит:</w:t>
      </w:r>
    </w:p>
    <w:p w14:paraId="29E52170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определение целей и задач деятельности организации</w:t>
      </w:r>
    </w:p>
    <w:p w14:paraId="5640A166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анализ финансовой отчетности</w:t>
      </w:r>
    </w:p>
    <w:p w14:paraId="1E2D2B64" w14:textId="3FD05FD7" w:rsidR="00425A8E" w:rsidRPr="00804EEB" w:rsidRDefault="00425A8E" w:rsidP="00425A8E">
      <w:pPr>
        <w:numPr>
          <w:ilvl w:val="1"/>
          <w:numId w:val="1"/>
        </w:numPr>
      </w:pPr>
      <w:r w:rsidRPr="00804EEB">
        <w:t>подготовка информации о затратах и результатах деятельности по их видам</w:t>
      </w:r>
    </w:p>
    <w:p w14:paraId="37F984E9" w14:textId="77777777" w:rsidR="0042692D" w:rsidRPr="00804EEB" w:rsidRDefault="0042692D" w:rsidP="0042692D"/>
    <w:p w14:paraId="12020248" w14:textId="77777777" w:rsidR="000309AC" w:rsidRPr="00804EEB" w:rsidRDefault="000309AC" w:rsidP="000309AC"/>
    <w:p w14:paraId="053768C5" w14:textId="746443DD" w:rsidR="000309AC" w:rsidRPr="00804EEB" w:rsidRDefault="000309AC" w:rsidP="000309AC">
      <w:pPr>
        <w:numPr>
          <w:ilvl w:val="0"/>
          <w:numId w:val="1"/>
        </w:numPr>
      </w:pPr>
      <w:r w:rsidRPr="00804EEB">
        <w:t>Метод учета затрат по видам деятельности (</w:t>
      </w:r>
      <w:proofErr w:type="spellStart"/>
      <w:r w:rsidRPr="00804EEB">
        <w:t>Activity</w:t>
      </w:r>
      <w:proofErr w:type="spellEnd"/>
      <w:r w:rsidRPr="00804EEB">
        <w:t xml:space="preserve"> </w:t>
      </w:r>
      <w:proofErr w:type="spellStart"/>
      <w:r w:rsidRPr="00804EEB">
        <w:t>based</w:t>
      </w:r>
      <w:proofErr w:type="spellEnd"/>
      <w:r w:rsidRPr="00804EEB">
        <w:t xml:space="preserve"> </w:t>
      </w:r>
      <w:proofErr w:type="spellStart"/>
      <w:r w:rsidRPr="00804EEB">
        <w:t>costing</w:t>
      </w:r>
      <w:proofErr w:type="spellEnd"/>
      <w:r w:rsidRPr="00804EEB">
        <w:t>) является дальнейшим развитием метода учета:</w:t>
      </w:r>
    </w:p>
    <w:p w14:paraId="39BAFCB2" w14:textId="77777777" w:rsidR="000309AC" w:rsidRPr="00804EEB" w:rsidRDefault="000309AC" w:rsidP="000309AC">
      <w:pPr>
        <w:numPr>
          <w:ilvl w:val="1"/>
          <w:numId w:val="1"/>
        </w:numPr>
      </w:pPr>
      <w:r w:rsidRPr="00804EEB">
        <w:t>полных затрат</w:t>
      </w:r>
    </w:p>
    <w:p w14:paraId="557D1C2B" w14:textId="77777777" w:rsidR="000309AC" w:rsidRPr="00804EEB" w:rsidRDefault="000309AC" w:rsidP="000309AC">
      <w:pPr>
        <w:numPr>
          <w:ilvl w:val="1"/>
          <w:numId w:val="1"/>
        </w:numPr>
      </w:pPr>
      <w:r w:rsidRPr="00804EEB">
        <w:t>переменных затрат</w:t>
      </w:r>
    </w:p>
    <w:p w14:paraId="3BAE7FDA" w14:textId="77777777" w:rsidR="000309AC" w:rsidRPr="00804EEB" w:rsidRDefault="000309AC" w:rsidP="000309AC">
      <w:pPr>
        <w:numPr>
          <w:ilvl w:val="1"/>
          <w:numId w:val="1"/>
        </w:numPr>
      </w:pPr>
      <w:r w:rsidRPr="00804EEB">
        <w:t>постоянных затрат</w:t>
      </w:r>
    </w:p>
    <w:p w14:paraId="306BAD0E" w14:textId="44D71B5F" w:rsidR="000309AC" w:rsidRPr="00804EEB" w:rsidRDefault="000309AC" w:rsidP="000309AC">
      <w:pPr>
        <w:numPr>
          <w:ilvl w:val="1"/>
          <w:numId w:val="1"/>
        </w:numPr>
      </w:pPr>
      <w:r w:rsidRPr="00804EEB">
        <w:t>релевантных затрат</w:t>
      </w:r>
    </w:p>
    <w:p w14:paraId="0B41EDF9" w14:textId="77777777" w:rsidR="000309AC" w:rsidRPr="00804EEB" w:rsidRDefault="000309AC" w:rsidP="005E3D25"/>
    <w:p w14:paraId="5CDCC81C" w14:textId="19019BBF" w:rsidR="000309AC" w:rsidRPr="00804EEB" w:rsidRDefault="000309AC" w:rsidP="000309AC">
      <w:pPr>
        <w:numPr>
          <w:ilvl w:val="0"/>
          <w:numId w:val="1"/>
        </w:numPr>
      </w:pPr>
      <w:r w:rsidRPr="00804EEB">
        <w:t>Распределение косвенных затрат по методу учета затрат по видам деятельности (</w:t>
      </w:r>
      <w:proofErr w:type="spellStart"/>
      <w:r w:rsidRPr="00804EEB">
        <w:t>Activity</w:t>
      </w:r>
      <w:proofErr w:type="spellEnd"/>
      <w:r w:rsidRPr="00804EEB">
        <w:t xml:space="preserve"> </w:t>
      </w:r>
      <w:proofErr w:type="spellStart"/>
      <w:r w:rsidRPr="00804EEB">
        <w:t>based</w:t>
      </w:r>
      <w:proofErr w:type="spellEnd"/>
      <w:r w:rsidRPr="00804EEB">
        <w:t xml:space="preserve"> </w:t>
      </w:r>
      <w:proofErr w:type="spellStart"/>
      <w:r w:rsidRPr="00804EEB">
        <w:t>costing</w:t>
      </w:r>
      <w:proofErr w:type="spellEnd"/>
      <w:r w:rsidRPr="00804EEB">
        <w:t>) производится посредством:</w:t>
      </w:r>
    </w:p>
    <w:p w14:paraId="1CF5B8F5" w14:textId="77777777" w:rsidR="000309AC" w:rsidRPr="00804EEB" w:rsidRDefault="000309AC" w:rsidP="000309AC">
      <w:pPr>
        <w:numPr>
          <w:ilvl w:val="1"/>
          <w:numId w:val="1"/>
        </w:numPr>
      </w:pPr>
      <w:r w:rsidRPr="00804EEB">
        <w:t>общей базы их распределения по видам деятельности</w:t>
      </w:r>
    </w:p>
    <w:p w14:paraId="19C5603B" w14:textId="77777777" w:rsidR="000309AC" w:rsidRPr="00804EEB" w:rsidRDefault="000309AC" w:rsidP="000309AC">
      <w:pPr>
        <w:numPr>
          <w:ilvl w:val="1"/>
          <w:numId w:val="1"/>
        </w:numPr>
      </w:pPr>
      <w:r w:rsidRPr="00804EEB">
        <w:t>системы носителей затрат и их группировки по видам деятельности</w:t>
      </w:r>
    </w:p>
    <w:p w14:paraId="44096703" w14:textId="77777777" w:rsidR="000309AC" w:rsidRPr="00804EEB" w:rsidRDefault="000309AC" w:rsidP="000309AC">
      <w:pPr>
        <w:numPr>
          <w:ilvl w:val="1"/>
          <w:numId w:val="1"/>
        </w:numPr>
      </w:pPr>
      <w:r w:rsidRPr="00804EEB">
        <w:lastRenderedPageBreak/>
        <w:t>определения трудоемкости производства каждого вида продукции;</w:t>
      </w:r>
    </w:p>
    <w:p w14:paraId="37C1C50B" w14:textId="210D6993" w:rsidR="000309AC" w:rsidRPr="00804EEB" w:rsidRDefault="000309AC" w:rsidP="000309AC">
      <w:pPr>
        <w:numPr>
          <w:ilvl w:val="1"/>
          <w:numId w:val="1"/>
        </w:numPr>
      </w:pPr>
      <w:r w:rsidRPr="00804EEB">
        <w:t>линейного программирования</w:t>
      </w:r>
    </w:p>
    <w:p w14:paraId="1A97E174" w14:textId="77777777" w:rsidR="005E3D25" w:rsidRPr="00804EEB" w:rsidRDefault="005E3D25" w:rsidP="005E3D25"/>
    <w:p w14:paraId="27EDBA47" w14:textId="19E4DDE7" w:rsidR="005E3D25" w:rsidRPr="00804EEB" w:rsidRDefault="005E3D25" w:rsidP="005E3D25">
      <w:pPr>
        <w:numPr>
          <w:ilvl w:val="0"/>
          <w:numId w:val="1"/>
        </w:numPr>
      </w:pPr>
      <w:r w:rsidRPr="00804EEB">
        <w:t>Под носителем затрат в системе учета затрат по видам деятельности (</w:t>
      </w:r>
      <w:proofErr w:type="spellStart"/>
      <w:r w:rsidRPr="00804EEB">
        <w:t>Activity</w:t>
      </w:r>
      <w:proofErr w:type="spellEnd"/>
      <w:r w:rsidRPr="00804EEB">
        <w:t xml:space="preserve"> </w:t>
      </w:r>
      <w:proofErr w:type="spellStart"/>
      <w:r w:rsidRPr="00804EEB">
        <w:t>based</w:t>
      </w:r>
      <w:proofErr w:type="spellEnd"/>
      <w:r w:rsidRPr="00804EEB">
        <w:t xml:space="preserve"> </w:t>
      </w:r>
      <w:proofErr w:type="spellStart"/>
      <w:r w:rsidRPr="00804EEB">
        <w:t>costing</w:t>
      </w:r>
      <w:proofErr w:type="spellEnd"/>
      <w:r w:rsidRPr="00804EEB">
        <w:t>) понимается:</w:t>
      </w:r>
    </w:p>
    <w:p w14:paraId="66100823" w14:textId="77777777" w:rsidR="005E3D25" w:rsidRPr="00804EEB" w:rsidRDefault="005E3D25" w:rsidP="005E3D25">
      <w:pPr>
        <w:numPr>
          <w:ilvl w:val="1"/>
          <w:numId w:val="1"/>
        </w:numPr>
      </w:pPr>
      <w:r w:rsidRPr="00804EEB">
        <w:t>совокупность затрат по конкретному виду деятельности</w:t>
      </w:r>
    </w:p>
    <w:p w14:paraId="10151876" w14:textId="77777777" w:rsidR="005E3D25" w:rsidRPr="00804EEB" w:rsidRDefault="005E3D25" w:rsidP="005E3D25">
      <w:pPr>
        <w:numPr>
          <w:ilvl w:val="1"/>
          <w:numId w:val="1"/>
        </w:numPr>
      </w:pPr>
      <w:r w:rsidRPr="00804EEB">
        <w:t>совокупность видов деятельности, которые можно объединить в единую систему затрат</w:t>
      </w:r>
    </w:p>
    <w:p w14:paraId="14581001" w14:textId="77777777" w:rsidR="005E3D25" w:rsidRPr="00804EEB" w:rsidRDefault="005E3D25" w:rsidP="005E3D25">
      <w:pPr>
        <w:numPr>
          <w:ilvl w:val="1"/>
          <w:numId w:val="1"/>
        </w:numPr>
      </w:pPr>
      <w:r w:rsidRPr="00804EEB">
        <w:t>натуральный эквивалент удельной затратности продукта</w:t>
      </w:r>
    </w:p>
    <w:p w14:paraId="116AC57E" w14:textId="0F1BD3D8" w:rsidR="005E3D25" w:rsidRPr="00804EEB" w:rsidRDefault="005E3D25" w:rsidP="005E3D25">
      <w:pPr>
        <w:numPr>
          <w:ilvl w:val="1"/>
          <w:numId w:val="1"/>
        </w:numPr>
      </w:pPr>
      <w:r w:rsidRPr="00804EEB">
        <w:t>фактор, оказывающий решающее влияние на объем затрат по виду деятельности</w:t>
      </w:r>
    </w:p>
    <w:p w14:paraId="399AC323" w14:textId="77777777" w:rsidR="009E2A2E" w:rsidRPr="00804EEB" w:rsidRDefault="009E2A2E" w:rsidP="009E2A2E"/>
    <w:p w14:paraId="691A40ED" w14:textId="4E360D5A" w:rsidR="009E2A2E" w:rsidRPr="00804EEB" w:rsidRDefault="009E2A2E" w:rsidP="009E2A2E">
      <w:pPr>
        <w:numPr>
          <w:ilvl w:val="0"/>
          <w:numId w:val="1"/>
        </w:numPr>
      </w:pPr>
      <w:r w:rsidRPr="00804EEB">
        <w:t>Калькулирование на основе жизненного цикла (Life cycle costing) предназначено для принятия:</w:t>
      </w:r>
    </w:p>
    <w:p w14:paraId="2F39A86E" w14:textId="77777777" w:rsidR="009E2A2E" w:rsidRPr="00804EEB" w:rsidRDefault="009E2A2E" w:rsidP="009E2A2E">
      <w:pPr>
        <w:numPr>
          <w:ilvl w:val="1"/>
          <w:numId w:val="1"/>
        </w:numPr>
      </w:pPr>
      <w:r w:rsidRPr="00804EEB">
        <w:t>оперативных решений</w:t>
      </w:r>
    </w:p>
    <w:p w14:paraId="51FF3FC1" w14:textId="77777777" w:rsidR="009E2A2E" w:rsidRPr="00804EEB" w:rsidRDefault="009E2A2E" w:rsidP="009E2A2E">
      <w:pPr>
        <w:numPr>
          <w:ilvl w:val="1"/>
          <w:numId w:val="1"/>
        </w:numPr>
      </w:pPr>
      <w:r w:rsidRPr="00804EEB">
        <w:t>стратегических решений</w:t>
      </w:r>
    </w:p>
    <w:p w14:paraId="483DA701" w14:textId="77777777" w:rsidR="009E2A2E" w:rsidRPr="00804EEB" w:rsidRDefault="009E2A2E" w:rsidP="009E2A2E">
      <w:pPr>
        <w:numPr>
          <w:ilvl w:val="1"/>
          <w:numId w:val="1"/>
        </w:numPr>
      </w:pPr>
      <w:r w:rsidRPr="00804EEB">
        <w:t>текущих решений</w:t>
      </w:r>
    </w:p>
    <w:p w14:paraId="003CADAE" w14:textId="5C02EC87" w:rsidR="009E2A2E" w:rsidRPr="00804EEB" w:rsidRDefault="009E2A2E" w:rsidP="009E2A2E">
      <w:pPr>
        <w:numPr>
          <w:ilvl w:val="1"/>
          <w:numId w:val="1"/>
        </w:numPr>
      </w:pPr>
      <w:r w:rsidRPr="00804EEB">
        <w:t>краткосрочных решений</w:t>
      </w:r>
    </w:p>
    <w:p w14:paraId="7738D154" w14:textId="77777777" w:rsidR="009E2A2E" w:rsidRPr="00804EEB" w:rsidRDefault="009E2A2E" w:rsidP="009E2A2E"/>
    <w:p w14:paraId="62290DCA" w14:textId="4474EEA2" w:rsidR="009E2A2E" w:rsidRPr="00804EEB" w:rsidRDefault="009E2A2E" w:rsidP="009E2A2E">
      <w:pPr>
        <w:numPr>
          <w:ilvl w:val="0"/>
          <w:numId w:val="1"/>
        </w:numPr>
      </w:pPr>
      <w:r w:rsidRPr="00804EEB">
        <w:t>Ценообразование на основе рынка лучше всего подходит при применении:</w:t>
      </w:r>
    </w:p>
    <w:p w14:paraId="410BE283" w14:textId="77777777" w:rsidR="009E2A2E" w:rsidRPr="00804EEB" w:rsidRDefault="009E2A2E" w:rsidP="009E2A2E">
      <w:pPr>
        <w:numPr>
          <w:ilvl w:val="1"/>
          <w:numId w:val="1"/>
        </w:numPr>
      </w:pPr>
      <w:r w:rsidRPr="00804EEB">
        <w:t>калькулирования на основе жизненного цикла</w:t>
      </w:r>
    </w:p>
    <w:p w14:paraId="7FFDA04A" w14:textId="77777777" w:rsidR="009E2A2E" w:rsidRPr="00804EEB" w:rsidRDefault="009E2A2E" w:rsidP="009E2A2E">
      <w:pPr>
        <w:numPr>
          <w:ilvl w:val="1"/>
          <w:numId w:val="1"/>
        </w:numPr>
      </w:pPr>
      <w:r w:rsidRPr="00804EEB">
        <w:t>целевого калькулирования</w:t>
      </w:r>
    </w:p>
    <w:p w14:paraId="3FFB3BE2" w14:textId="77777777" w:rsidR="009E2A2E" w:rsidRPr="00804EEB" w:rsidRDefault="009E2A2E" w:rsidP="009E2A2E">
      <w:pPr>
        <w:numPr>
          <w:ilvl w:val="1"/>
          <w:numId w:val="1"/>
        </w:numPr>
      </w:pPr>
      <w:r w:rsidRPr="00804EEB">
        <w:t>калькулирования по видам деятельности</w:t>
      </w:r>
    </w:p>
    <w:p w14:paraId="614AD6B5" w14:textId="7B10B141" w:rsidR="009E2A2E" w:rsidRPr="00804EEB" w:rsidRDefault="009E2A2E" w:rsidP="00425A8E">
      <w:pPr>
        <w:numPr>
          <w:ilvl w:val="1"/>
          <w:numId w:val="1"/>
        </w:numPr>
      </w:pPr>
      <w:r w:rsidRPr="00804EEB">
        <w:t>калькулирования по методу «</w:t>
      </w:r>
      <w:proofErr w:type="spellStart"/>
      <w:r w:rsidRPr="00804EEB">
        <w:t>Standar</w:t>
      </w:r>
      <w:proofErr w:type="spellEnd"/>
      <w:r w:rsidRPr="00804EEB">
        <w:rPr>
          <w:lang w:val="en-US"/>
        </w:rPr>
        <w:t>d</w:t>
      </w:r>
      <w:r w:rsidRPr="00804EEB">
        <w:t xml:space="preserve"> </w:t>
      </w:r>
      <w:proofErr w:type="spellStart"/>
      <w:r w:rsidRPr="00804EEB">
        <w:t>cost</w:t>
      </w:r>
      <w:proofErr w:type="spellEnd"/>
      <w:r w:rsidRPr="00804EEB">
        <w:t>»</w:t>
      </w:r>
    </w:p>
    <w:p w14:paraId="54E33AB4" w14:textId="77777777" w:rsidR="005E3D25" w:rsidRPr="00804EEB" w:rsidRDefault="005E3D25" w:rsidP="005E3D25"/>
    <w:p w14:paraId="3B40C16B" w14:textId="77777777" w:rsidR="0042692D" w:rsidRPr="00804EEB" w:rsidRDefault="0042692D" w:rsidP="0042692D">
      <w:pPr>
        <w:numPr>
          <w:ilvl w:val="0"/>
          <w:numId w:val="1"/>
        </w:numPr>
      </w:pPr>
      <w:r w:rsidRPr="00804EEB">
        <w:t>Основной целью анализа информации при принятии решения является…</w:t>
      </w:r>
    </w:p>
    <w:p w14:paraId="3E490C4C" w14:textId="77777777" w:rsidR="0042692D" w:rsidRPr="00804EEB" w:rsidRDefault="0042692D" w:rsidP="0042692D">
      <w:pPr>
        <w:numPr>
          <w:ilvl w:val="1"/>
          <w:numId w:val="1"/>
        </w:numPr>
      </w:pPr>
      <w:r w:rsidRPr="00804EEB">
        <w:t>определение набора действий, обеспечивающего решение поставленной задачи при наибольшем объеме полученных выгод</w:t>
      </w:r>
    </w:p>
    <w:p w14:paraId="1369A511" w14:textId="77777777" w:rsidR="0042692D" w:rsidRPr="00804EEB" w:rsidRDefault="0042692D" w:rsidP="0042692D">
      <w:pPr>
        <w:numPr>
          <w:ilvl w:val="1"/>
          <w:numId w:val="1"/>
        </w:numPr>
      </w:pPr>
      <w:r w:rsidRPr="00804EEB">
        <w:t>определение набора действий, обеспечивающего решение поставленной задачи при наименьшем объеме затрат и упущенных выгод</w:t>
      </w:r>
    </w:p>
    <w:p w14:paraId="56EE2E67" w14:textId="77777777" w:rsidR="0042692D" w:rsidRPr="00804EEB" w:rsidRDefault="0042692D" w:rsidP="0042692D">
      <w:pPr>
        <w:numPr>
          <w:ilvl w:val="1"/>
          <w:numId w:val="1"/>
        </w:numPr>
      </w:pPr>
      <w:r w:rsidRPr="00804EEB">
        <w:t>определение набора действий, обеспечивающего решение поставленной задачи при наименьшем объеме понесенных затрат</w:t>
      </w:r>
    </w:p>
    <w:p w14:paraId="0A770C39" w14:textId="77777777" w:rsidR="0042692D" w:rsidRPr="00804EEB" w:rsidRDefault="0042692D" w:rsidP="0042692D">
      <w:pPr>
        <w:numPr>
          <w:ilvl w:val="1"/>
          <w:numId w:val="1"/>
        </w:numPr>
      </w:pPr>
      <w:r w:rsidRPr="00804EEB">
        <w:lastRenderedPageBreak/>
        <w:t>определение набора действий, обеспечивающего решение поставленной задачи при допустимом объеме понесенных затрат и полученных выгод</w:t>
      </w:r>
    </w:p>
    <w:p w14:paraId="1D708B5A" w14:textId="77777777" w:rsidR="004B22AA" w:rsidRPr="00804EEB" w:rsidRDefault="004B22AA" w:rsidP="004B22AA"/>
    <w:p w14:paraId="13B76554" w14:textId="77777777" w:rsidR="004B22AA" w:rsidRPr="00804EEB" w:rsidRDefault="004B22AA" w:rsidP="004B22AA">
      <w:pPr>
        <w:numPr>
          <w:ilvl w:val="0"/>
          <w:numId w:val="1"/>
        </w:numPr>
      </w:pPr>
      <w:r w:rsidRPr="00804EEB">
        <w:t>Если рассматриваемые при анализе принимаемого управленческого решения затраты должны возникнуть вследствие этого решения и при всех его альтернативах их размер будет одинаковым, то такие затраты считаются:</w:t>
      </w:r>
    </w:p>
    <w:p w14:paraId="7DB6F4FE" w14:textId="77777777" w:rsidR="004B22AA" w:rsidRPr="00804EEB" w:rsidRDefault="004B22AA" w:rsidP="004B22AA">
      <w:pPr>
        <w:numPr>
          <w:ilvl w:val="1"/>
          <w:numId w:val="1"/>
        </w:numPr>
      </w:pPr>
      <w:r w:rsidRPr="00804EEB">
        <w:t>постоянными</w:t>
      </w:r>
    </w:p>
    <w:p w14:paraId="6EE1BE4A" w14:textId="77777777" w:rsidR="004B22AA" w:rsidRPr="00804EEB" w:rsidRDefault="004B22AA" w:rsidP="004B22AA">
      <w:pPr>
        <w:numPr>
          <w:ilvl w:val="1"/>
          <w:numId w:val="1"/>
        </w:numPr>
      </w:pPr>
      <w:r w:rsidRPr="00804EEB">
        <w:t>релевантными</w:t>
      </w:r>
    </w:p>
    <w:p w14:paraId="654E0D33" w14:textId="77777777" w:rsidR="004B22AA" w:rsidRPr="00804EEB" w:rsidRDefault="004B22AA" w:rsidP="004B22AA">
      <w:pPr>
        <w:numPr>
          <w:ilvl w:val="1"/>
          <w:numId w:val="1"/>
        </w:numPr>
      </w:pPr>
      <w:r w:rsidRPr="00804EEB">
        <w:t>нерелевантными</w:t>
      </w:r>
    </w:p>
    <w:p w14:paraId="7E5D4227" w14:textId="5C64659D" w:rsidR="004B22AA" w:rsidRPr="00804EEB" w:rsidRDefault="004B22AA" w:rsidP="004B22AA">
      <w:pPr>
        <w:numPr>
          <w:ilvl w:val="1"/>
          <w:numId w:val="1"/>
        </w:numPr>
      </w:pPr>
      <w:r w:rsidRPr="00804EEB">
        <w:t>альтернативными</w:t>
      </w:r>
    </w:p>
    <w:p w14:paraId="129B329F" w14:textId="77777777" w:rsidR="004B22AA" w:rsidRPr="00804EEB" w:rsidRDefault="004B22AA" w:rsidP="004B22AA"/>
    <w:p w14:paraId="3A429126" w14:textId="77777777" w:rsidR="006B1182" w:rsidRPr="00804EEB" w:rsidRDefault="006B1182" w:rsidP="006B1182">
      <w:pPr>
        <w:numPr>
          <w:ilvl w:val="0"/>
          <w:numId w:val="1"/>
        </w:numPr>
      </w:pPr>
      <w:r w:rsidRPr="00804EEB">
        <w:t>Для выявления оптимального варианта действий при рассмотрении каждого конкретного решения в краткосрочной перспективе используется…</w:t>
      </w:r>
    </w:p>
    <w:p w14:paraId="26C74037" w14:textId="77777777" w:rsidR="006B1182" w:rsidRPr="00804EEB" w:rsidRDefault="006B1182" w:rsidP="006B1182">
      <w:pPr>
        <w:numPr>
          <w:ilvl w:val="1"/>
          <w:numId w:val="1"/>
        </w:numPr>
        <w:rPr>
          <w:lang w:val="en-US"/>
        </w:rPr>
      </w:pPr>
      <w:r w:rsidRPr="00804EEB">
        <w:t>маржинальный</w:t>
      </w:r>
      <w:r w:rsidRPr="00804EEB">
        <w:rPr>
          <w:lang w:val="en-US"/>
        </w:rPr>
        <w:t xml:space="preserve"> </w:t>
      </w:r>
      <w:r w:rsidRPr="00804EEB">
        <w:t>анализ</w:t>
      </w:r>
      <w:r w:rsidRPr="00804EEB">
        <w:rPr>
          <w:lang w:val="en-US"/>
        </w:rPr>
        <w:t xml:space="preserve"> (profit-margin analysis)</w:t>
      </w:r>
    </w:p>
    <w:p w14:paraId="44F7368D" w14:textId="77777777" w:rsidR="006B1182" w:rsidRPr="00804EEB" w:rsidRDefault="006B1182" w:rsidP="006B1182">
      <w:pPr>
        <w:numPr>
          <w:ilvl w:val="1"/>
          <w:numId w:val="1"/>
        </w:numPr>
      </w:pPr>
      <w:r w:rsidRPr="00804EEB">
        <w:t>сегментный анализ (</w:t>
      </w:r>
      <w:proofErr w:type="spellStart"/>
      <w:r w:rsidRPr="00804EEB">
        <w:t>segmental</w:t>
      </w:r>
      <w:proofErr w:type="spellEnd"/>
      <w:r w:rsidRPr="00804EEB">
        <w:t xml:space="preserve"> </w:t>
      </w:r>
      <w:proofErr w:type="spellStart"/>
      <w:r w:rsidRPr="00804EEB">
        <w:t>analysis</w:t>
      </w:r>
      <w:proofErr w:type="spellEnd"/>
      <w:r w:rsidRPr="00804EEB">
        <w:t>)</w:t>
      </w:r>
    </w:p>
    <w:p w14:paraId="5AF49E61" w14:textId="77777777" w:rsidR="006B1182" w:rsidRPr="00804EEB" w:rsidRDefault="006B1182" w:rsidP="006B1182">
      <w:pPr>
        <w:numPr>
          <w:ilvl w:val="1"/>
          <w:numId w:val="1"/>
        </w:numPr>
      </w:pPr>
      <w:r w:rsidRPr="00804EEB">
        <w:t>дифференциальный анализ (</w:t>
      </w:r>
      <w:proofErr w:type="spellStart"/>
      <w:r w:rsidRPr="00804EEB">
        <w:t>differential</w:t>
      </w:r>
      <w:proofErr w:type="spellEnd"/>
      <w:r w:rsidRPr="00804EEB">
        <w:t xml:space="preserve"> </w:t>
      </w:r>
      <w:proofErr w:type="spellStart"/>
      <w:r w:rsidRPr="00804EEB">
        <w:t>analysis</w:t>
      </w:r>
      <w:proofErr w:type="spellEnd"/>
      <w:r w:rsidRPr="00804EEB">
        <w:t>)</w:t>
      </w:r>
    </w:p>
    <w:p w14:paraId="17D352FA" w14:textId="0412B225" w:rsidR="005E3D25" w:rsidRPr="00804EEB" w:rsidRDefault="006B1182" w:rsidP="006B1182">
      <w:pPr>
        <w:numPr>
          <w:ilvl w:val="1"/>
          <w:numId w:val="1"/>
        </w:numPr>
      </w:pPr>
      <w:r w:rsidRPr="00804EEB">
        <w:t>вероятностный анализ (</w:t>
      </w:r>
      <w:proofErr w:type="spellStart"/>
      <w:r w:rsidRPr="00804EEB">
        <w:t>probabilistic</w:t>
      </w:r>
      <w:proofErr w:type="spellEnd"/>
      <w:r w:rsidRPr="00804EEB">
        <w:t xml:space="preserve"> </w:t>
      </w:r>
      <w:proofErr w:type="spellStart"/>
      <w:r w:rsidRPr="00804EEB">
        <w:t>analysis</w:t>
      </w:r>
      <w:proofErr w:type="spellEnd"/>
      <w:r w:rsidRPr="00804EEB">
        <w:t>)</w:t>
      </w:r>
    </w:p>
    <w:p w14:paraId="5C48DCED" w14:textId="77777777" w:rsidR="006B1182" w:rsidRPr="00804EEB" w:rsidRDefault="006B1182" w:rsidP="006B1182"/>
    <w:p w14:paraId="139E84F8" w14:textId="77777777" w:rsidR="006B1182" w:rsidRPr="00804EEB" w:rsidRDefault="006B1182" w:rsidP="006B1182">
      <w:pPr>
        <w:numPr>
          <w:ilvl w:val="0"/>
          <w:numId w:val="1"/>
        </w:numPr>
      </w:pPr>
      <w:r w:rsidRPr="00804EEB">
        <w:t>Альтернативные затраты (</w:t>
      </w:r>
      <w:proofErr w:type="spellStart"/>
      <w:r w:rsidRPr="00804EEB">
        <w:t>opportunity</w:t>
      </w:r>
      <w:proofErr w:type="spellEnd"/>
      <w:r w:rsidRPr="00804EEB">
        <w:t xml:space="preserve"> </w:t>
      </w:r>
      <w:proofErr w:type="spellStart"/>
      <w:r w:rsidRPr="00804EEB">
        <w:t>cost</w:t>
      </w:r>
      <w:proofErr w:type="spellEnd"/>
      <w:r w:rsidRPr="00804EEB">
        <w:t>) – это …</w:t>
      </w:r>
    </w:p>
    <w:p w14:paraId="435FEA5F" w14:textId="77777777" w:rsidR="006B1182" w:rsidRPr="00804EEB" w:rsidRDefault="006B1182" w:rsidP="006B1182">
      <w:pPr>
        <w:numPr>
          <w:ilvl w:val="1"/>
          <w:numId w:val="1"/>
        </w:numPr>
      </w:pPr>
      <w:r w:rsidRPr="00804EEB">
        <w:t>затраты, которые могли бы быть понесены при другом ассортименте производимой и продаваемой продукции, чем тот, который будет утвержден вследствие рассматриваемого варианта решения</w:t>
      </w:r>
    </w:p>
    <w:p w14:paraId="51AF14E7" w14:textId="77777777" w:rsidR="006B1182" w:rsidRPr="00804EEB" w:rsidRDefault="006B1182" w:rsidP="006B1182">
      <w:pPr>
        <w:numPr>
          <w:ilvl w:val="1"/>
          <w:numId w:val="1"/>
        </w:numPr>
      </w:pPr>
      <w:r w:rsidRPr="00804EEB">
        <w:t>упущенная выгода в результате выбора одного из альтернативных вариантов использования ресурсов и, таким образом, отказа от возможности получить выгоду при другом их использовании</w:t>
      </w:r>
    </w:p>
    <w:p w14:paraId="44C1CC51" w14:textId="77777777" w:rsidR="006B1182" w:rsidRPr="00804EEB" w:rsidRDefault="006B1182" w:rsidP="006B1182">
      <w:pPr>
        <w:numPr>
          <w:ilvl w:val="1"/>
          <w:numId w:val="1"/>
        </w:numPr>
      </w:pPr>
      <w:r w:rsidRPr="00804EEB">
        <w:t>затраты, которые будут понесены вследствие принимаемого решения, однако их размер будет отличаться для различных вариантов решения</w:t>
      </w:r>
    </w:p>
    <w:p w14:paraId="7C7A8A25" w14:textId="025D2A9D" w:rsidR="006B1182" w:rsidRPr="00804EEB" w:rsidRDefault="006B1182" w:rsidP="006B1182">
      <w:pPr>
        <w:numPr>
          <w:ilvl w:val="1"/>
          <w:numId w:val="1"/>
        </w:numPr>
      </w:pPr>
      <w:r w:rsidRPr="00804EEB">
        <w:t>выгода, недополученная при реализации рассматриваемого варианта решения вследствие нерационального построения технологического процесса производства компании или несовершенства ее бизнес-процессов</w:t>
      </w:r>
    </w:p>
    <w:p w14:paraId="4B387F0F" w14:textId="77777777" w:rsidR="006B1182" w:rsidRPr="00804EEB" w:rsidRDefault="006B1182" w:rsidP="006B1182"/>
    <w:p w14:paraId="516F3ADE" w14:textId="77777777" w:rsidR="006B1182" w:rsidRPr="00804EEB" w:rsidRDefault="006B1182" w:rsidP="006B1182">
      <w:pPr>
        <w:pStyle w:val="a7"/>
        <w:numPr>
          <w:ilvl w:val="0"/>
          <w:numId w:val="1"/>
        </w:numPr>
      </w:pPr>
      <w:r w:rsidRPr="00804EEB">
        <w:t>К невозвратным затратам можно отнести…</w:t>
      </w:r>
    </w:p>
    <w:p w14:paraId="33322E04" w14:textId="77777777" w:rsidR="006B1182" w:rsidRPr="00804EEB" w:rsidRDefault="006B1182" w:rsidP="006B1182">
      <w:pPr>
        <w:pStyle w:val="a7"/>
        <w:numPr>
          <w:ilvl w:val="1"/>
          <w:numId w:val="1"/>
        </w:numPr>
      </w:pPr>
      <w:r w:rsidRPr="00804EEB">
        <w:lastRenderedPageBreak/>
        <w:t>затраты материалов</w:t>
      </w:r>
    </w:p>
    <w:p w14:paraId="271C215A" w14:textId="77777777" w:rsidR="006B1182" w:rsidRPr="00804EEB" w:rsidRDefault="006B1182" w:rsidP="006B1182">
      <w:pPr>
        <w:pStyle w:val="a7"/>
        <w:numPr>
          <w:ilvl w:val="1"/>
          <w:numId w:val="1"/>
        </w:numPr>
      </w:pPr>
      <w:r w:rsidRPr="00804EEB">
        <w:t>затраты труда</w:t>
      </w:r>
    </w:p>
    <w:p w14:paraId="7D3841A0" w14:textId="77777777" w:rsidR="006B1182" w:rsidRPr="00804EEB" w:rsidRDefault="006B1182" w:rsidP="006B1182">
      <w:pPr>
        <w:pStyle w:val="a7"/>
        <w:numPr>
          <w:ilvl w:val="1"/>
          <w:numId w:val="1"/>
        </w:numPr>
      </w:pPr>
      <w:r w:rsidRPr="00804EEB">
        <w:t>амортизацию</w:t>
      </w:r>
    </w:p>
    <w:p w14:paraId="723A7F59" w14:textId="77777777" w:rsidR="006B1182" w:rsidRPr="00804EEB" w:rsidRDefault="006B1182" w:rsidP="006B1182">
      <w:pPr>
        <w:pStyle w:val="a7"/>
        <w:numPr>
          <w:ilvl w:val="1"/>
          <w:numId w:val="1"/>
        </w:numPr>
      </w:pPr>
      <w:r w:rsidRPr="00804EEB">
        <w:t>отчисления на социальные нужды с заработной платы</w:t>
      </w:r>
    </w:p>
    <w:p w14:paraId="164FB440" w14:textId="77777777" w:rsidR="000309AC" w:rsidRPr="00804EEB" w:rsidRDefault="000309AC" w:rsidP="00BA5CAE"/>
    <w:p w14:paraId="2812736D" w14:textId="4AD040A4" w:rsidR="00E25C25" w:rsidRPr="00804EEB" w:rsidRDefault="00BA5CAE" w:rsidP="00E25C25">
      <w:pPr>
        <w:numPr>
          <w:ilvl w:val="0"/>
          <w:numId w:val="1"/>
        </w:numPr>
      </w:pPr>
      <w:r w:rsidRPr="00804EEB">
        <w:t>Под ограниченными ресурсами (</w:t>
      </w:r>
      <w:proofErr w:type="spellStart"/>
      <w:r w:rsidRPr="00804EEB">
        <w:t>constrained</w:t>
      </w:r>
      <w:proofErr w:type="spellEnd"/>
      <w:r w:rsidRPr="00804EEB">
        <w:t xml:space="preserve"> </w:t>
      </w:r>
      <w:proofErr w:type="spellStart"/>
      <w:r w:rsidRPr="00804EEB">
        <w:t>resources</w:t>
      </w:r>
      <w:proofErr w:type="spellEnd"/>
      <w:r w:rsidRPr="00804EEB">
        <w:t xml:space="preserve">) понимаются </w:t>
      </w:r>
      <w:r w:rsidR="00E25C25" w:rsidRPr="00804EEB">
        <w:t>…</w:t>
      </w:r>
    </w:p>
    <w:p w14:paraId="7B2BF5F6" w14:textId="3793ACD0" w:rsidR="00BA5CAE" w:rsidRPr="00804EEB" w:rsidRDefault="00BA5CAE" w:rsidP="00BA5CAE">
      <w:pPr>
        <w:numPr>
          <w:ilvl w:val="1"/>
          <w:numId w:val="1"/>
        </w:numPr>
      </w:pPr>
      <w:r w:rsidRPr="00804EEB">
        <w:t>ресурсы компании, которых у нее не имеется в достаточном количестве, чтобы использовать все возможности для получения прибыли</w:t>
      </w:r>
    </w:p>
    <w:p w14:paraId="6087E995" w14:textId="375986B9" w:rsidR="00BA5CAE" w:rsidRPr="00804EEB" w:rsidRDefault="00BA5CAE" w:rsidP="00BA5CAE">
      <w:pPr>
        <w:numPr>
          <w:ilvl w:val="1"/>
          <w:numId w:val="1"/>
        </w:numPr>
      </w:pPr>
      <w:r w:rsidRPr="00804EEB">
        <w:t>ресурсы компании, которых она не может получить в неограниченном количестве</w:t>
      </w:r>
    </w:p>
    <w:p w14:paraId="55A25B4A" w14:textId="009234E9" w:rsidR="00E25C25" w:rsidRPr="00804EEB" w:rsidRDefault="00BA5CAE" w:rsidP="00BA5CAE">
      <w:pPr>
        <w:numPr>
          <w:ilvl w:val="1"/>
          <w:numId w:val="1"/>
        </w:numPr>
      </w:pPr>
      <w:r w:rsidRPr="00804EEB">
        <w:t>ресурсы компании, которые не позволяют ей стать монополистом на рассматриваемом рынке</w:t>
      </w:r>
    </w:p>
    <w:p w14:paraId="50950C4F" w14:textId="77777777" w:rsidR="00E25C25" w:rsidRPr="00804EEB" w:rsidRDefault="00E25C25" w:rsidP="00E25C25"/>
    <w:p w14:paraId="01061828" w14:textId="505C2693" w:rsidR="00E25C25" w:rsidRPr="00804EEB" w:rsidRDefault="00BA5CAE" w:rsidP="00E25C25">
      <w:pPr>
        <w:numPr>
          <w:ilvl w:val="0"/>
          <w:numId w:val="1"/>
        </w:numPr>
      </w:pPr>
      <w:r w:rsidRPr="00804EEB">
        <w:t xml:space="preserve">Работа с ограничениями осуществляется в рамках </w:t>
      </w:r>
      <w:r w:rsidR="00E25C25" w:rsidRPr="00804EEB">
        <w:t>…</w:t>
      </w:r>
    </w:p>
    <w:p w14:paraId="072C565C" w14:textId="04048FFC" w:rsidR="00BA5CAE" w:rsidRPr="00804EEB" w:rsidRDefault="00BA5CAE" w:rsidP="00BA5CAE">
      <w:pPr>
        <w:numPr>
          <w:ilvl w:val="1"/>
          <w:numId w:val="1"/>
        </w:numPr>
      </w:pPr>
      <w:r w:rsidRPr="00804EEB">
        <w:t>системы бережливого производства (</w:t>
      </w:r>
      <w:proofErr w:type="spellStart"/>
      <w:r w:rsidRPr="00804EEB">
        <w:t>lean</w:t>
      </w:r>
      <w:proofErr w:type="spellEnd"/>
      <w:r w:rsidRPr="00804EEB">
        <w:t xml:space="preserve"> </w:t>
      </w:r>
      <w:proofErr w:type="spellStart"/>
      <w:r w:rsidRPr="00804EEB">
        <w:t>production</w:t>
      </w:r>
      <w:proofErr w:type="spellEnd"/>
      <w:r w:rsidRPr="00804EEB">
        <w:t>)</w:t>
      </w:r>
    </w:p>
    <w:p w14:paraId="4AF9B521" w14:textId="3E147903" w:rsidR="00BA5CAE" w:rsidRPr="00804EEB" w:rsidRDefault="00BA5CAE" w:rsidP="00BA5CAE">
      <w:pPr>
        <w:numPr>
          <w:ilvl w:val="1"/>
          <w:numId w:val="1"/>
        </w:numPr>
      </w:pPr>
      <w:r w:rsidRPr="00804EEB">
        <w:t>системы пяти фокусирующих шагов (</w:t>
      </w:r>
      <w:proofErr w:type="spellStart"/>
      <w:r w:rsidRPr="00804EEB">
        <w:t>five</w:t>
      </w:r>
      <w:proofErr w:type="spellEnd"/>
      <w:r w:rsidRPr="00804EEB">
        <w:t xml:space="preserve"> </w:t>
      </w:r>
      <w:proofErr w:type="spellStart"/>
      <w:r w:rsidRPr="00804EEB">
        <w:t>focusing</w:t>
      </w:r>
      <w:proofErr w:type="spellEnd"/>
      <w:r w:rsidRPr="00804EEB">
        <w:t xml:space="preserve"> </w:t>
      </w:r>
      <w:proofErr w:type="spellStart"/>
      <w:r w:rsidRPr="00804EEB">
        <w:t>steps</w:t>
      </w:r>
      <w:proofErr w:type="spellEnd"/>
      <w:r w:rsidRPr="00804EEB">
        <w:t>)</w:t>
      </w:r>
    </w:p>
    <w:p w14:paraId="68A6852F" w14:textId="32732B7C" w:rsidR="00BA5CAE" w:rsidRPr="00804EEB" w:rsidRDefault="00BA5CAE" w:rsidP="00BA5CAE">
      <w:pPr>
        <w:numPr>
          <w:ilvl w:val="1"/>
          <w:numId w:val="1"/>
        </w:numPr>
      </w:pPr>
      <w:r w:rsidRPr="00804EEB">
        <w:t xml:space="preserve">анализа </w:t>
      </w:r>
      <w:proofErr w:type="spellStart"/>
      <w:r w:rsidRPr="00804EEB">
        <w:t>затратообразующих</w:t>
      </w:r>
      <w:proofErr w:type="spellEnd"/>
      <w:r w:rsidRPr="00804EEB">
        <w:t xml:space="preserve"> факторов (</w:t>
      </w:r>
      <w:proofErr w:type="spellStart"/>
      <w:r w:rsidRPr="00804EEB">
        <w:t>strategic</w:t>
      </w:r>
      <w:proofErr w:type="spellEnd"/>
      <w:r w:rsidRPr="00804EEB">
        <w:t xml:space="preserve"> </w:t>
      </w:r>
      <w:proofErr w:type="spellStart"/>
      <w:r w:rsidRPr="00804EEB">
        <w:t>cost</w:t>
      </w:r>
      <w:proofErr w:type="spellEnd"/>
      <w:r w:rsidRPr="00804EEB">
        <w:t xml:space="preserve"> </w:t>
      </w:r>
      <w:proofErr w:type="spellStart"/>
      <w:r w:rsidRPr="00804EEB">
        <w:t>management</w:t>
      </w:r>
      <w:proofErr w:type="spellEnd"/>
      <w:r w:rsidRPr="00804EEB">
        <w:t>)</w:t>
      </w:r>
    </w:p>
    <w:p w14:paraId="2978A8B0" w14:textId="075801E7" w:rsidR="00E25C25" w:rsidRPr="00804EEB" w:rsidRDefault="00BA5CAE" w:rsidP="00BA5CAE">
      <w:pPr>
        <w:numPr>
          <w:ilvl w:val="1"/>
          <w:numId w:val="1"/>
        </w:numPr>
      </w:pPr>
      <w:r w:rsidRPr="00804EEB">
        <w:t>концепции «Шесть сигм» (</w:t>
      </w:r>
      <w:proofErr w:type="spellStart"/>
      <w:r w:rsidRPr="00804EEB">
        <w:t>six</w:t>
      </w:r>
      <w:proofErr w:type="spellEnd"/>
      <w:r w:rsidRPr="00804EEB">
        <w:t xml:space="preserve"> </w:t>
      </w:r>
      <w:proofErr w:type="spellStart"/>
      <w:r w:rsidRPr="00804EEB">
        <w:t>sigma</w:t>
      </w:r>
      <w:proofErr w:type="spellEnd"/>
      <w:r w:rsidRPr="00804EEB">
        <w:t>)</w:t>
      </w:r>
    </w:p>
    <w:p w14:paraId="14EC3544" w14:textId="77777777" w:rsidR="00E25C25" w:rsidRPr="00804EEB" w:rsidRDefault="00E25C25" w:rsidP="00E25C25"/>
    <w:p w14:paraId="04040B41" w14:textId="77777777" w:rsidR="004B22AA" w:rsidRPr="00804EEB" w:rsidRDefault="004B22AA" w:rsidP="004B22AA">
      <w:pPr>
        <w:numPr>
          <w:ilvl w:val="0"/>
          <w:numId w:val="1"/>
        </w:numPr>
      </w:pPr>
      <w:r w:rsidRPr="00804EEB">
        <w:t>Если при принятии решения одновременно существует несколько ограничивающих факторов, можно воспользоваться:</w:t>
      </w:r>
    </w:p>
    <w:p w14:paraId="2A30711A" w14:textId="77777777" w:rsidR="004B22AA" w:rsidRPr="00804EEB" w:rsidRDefault="004B22AA" w:rsidP="004B22AA">
      <w:pPr>
        <w:numPr>
          <w:ilvl w:val="1"/>
          <w:numId w:val="1"/>
        </w:numPr>
      </w:pPr>
      <w:r w:rsidRPr="00804EEB">
        <w:t>последовательным перебором ограничений с целью их упорядочивания</w:t>
      </w:r>
    </w:p>
    <w:p w14:paraId="1F6FC249" w14:textId="77777777" w:rsidR="004B22AA" w:rsidRPr="00804EEB" w:rsidRDefault="004B22AA" w:rsidP="004B22AA">
      <w:pPr>
        <w:numPr>
          <w:ilvl w:val="1"/>
          <w:numId w:val="1"/>
        </w:numPr>
      </w:pPr>
      <w:r w:rsidRPr="00804EEB">
        <w:t>исключением всех ограничений кроме основного</w:t>
      </w:r>
    </w:p>
    <w:p w14:paraId="1D7D1F75" w14:textId="77777777" w:rsidR="004B22AA" w:rsidRPr="00804EEB" w:rsidRDefault="004B22AA" w:rsidP="004B22AA">
      <w:pPr>
        <w:numPr>
          <w:ilvl w:val="1"/>
          <w:numId w:val="1"/>
        </w:numPr>
      </w:pPr>
      <w:r w:rsidRPr="00804EEB">
        <w:t>методом раздельного мозгового штурма по каждому ограничению с последующим объединением полученных результатов</w:t>
      </w:r>
    </w:p>
    <w:p w14:paraId="642C9EC9" w14:textId="1ED46DF5" w:rsidR="004B22AA" w:rsidRPr="00804EEB" w:rsidRDefault="004B22AA" w:rsidP="004B22AA">
      <w:pPr>
        <w:numPr>
          <w:ilvl w:val="1"/>
          <w:numId w:val="1"/>
        </w:numPr>
      </w:pPr>
      <w:r w:rsidRPr="00804EEB">
        <w:t>построением модели линейного программирования</w:t>
      </w:r>
    </w:p>
    <w:p w14:paraId="568B2592" w14:textId="77777777" w:rsidR="004B22AA" w:rsidRPr="00804EEB" w:rsidRDefault="004B22AA" w:rsidP="004B22AA"/>
    <w:p w14:paraId="62563283" w14:textId="77777777" w:rsidR="009F32F7" w:rsidRPr="00804EEB" w:rsidRDefault="009F32F7" w:rsidP="009F32F7">
      <w:pPr>
        <w:numPr>
          <w:ilvl w:val="0"/>
          <w:numId w:val="1"/>
        </w:numPr>
      </w:pPr>
      <w:r w:rsidRPr="00804EEB">
        <w:t>Графическая модель линейного программирования может быть построена при анализе оптимального ассортимента производства продуктов, состоящего из:</w:t>
      </w:r>
    </w:p>
    <w:p w14:paraId="1FDCABBA" w14:textId="77777777" w:rsidR="009F32F7" w:rsidRPr="00804EEB" w:rsidRDefault="009F32F7" w:rsidP="009F32F7">
      <w:pPr>
        <w:numPr>
          <w:ilvl w:val="1"/>
          <w:numId w:val="1"/>
        </w:numPr>
      </w:pPr>
      <w:r w:rsidRPr="00804EEB">
        <w:t>двух наименований</w:t>
      </w:r>
    </w:p>
    <w:p w14:paraId="6FB4B3C4" w14:textId="77777777" w:rsidR="009F32F7" w:rsidRPr="00804EEB" w:rsidRDefault="009F32F7" w:rsidP="009F32F7">
      <w:pPr>
        <w:numPr>
          <w:ilvl w:val="1"/>
          <w:numId w:val="1"/>
        </w:numPr>
      </w:pPr>
      <w:r w:rsidRPr="00804EEB">
        <w:t>трех наименований</w:t>
      </w:r>
    </w:p>
    <w:p w14:paraId="02616510" w14:textId="77777777" w:rsidR="009F32F7" w:rsidRPr="00804EEB" w:rsidRDefault="009F32F7" w:rsidP="009F32F7">
      <w:pPr>
        <w:numPr>
          <w:ilvl w:val="1"/>
          <w:numId w:val="1"/>
        </w:numPr>
      </w:pPr>
      <w:r w:rsidRPr="00804EEB">
        <w:t>четырех наименований</w:t>
      </w:r>
    </w:p>
    <w:p w14:paraId="6D6EB7DA" w14:textId="564DA3D4" w:rsidR="009F32F7" w:rsidRPr="00804EEB" w:rsidRDefault="009F32F7" w:rsidP="009F32F7">
      <w:pPr>
        <w:numPr>
          <w:ilvl w:val="1"/>
          <w:numId w:val="1"/>
        </w:numPr>
      </w:pPr>
      <w:r w:rsidRPr="00804EEB">
        <w:t>любого количества наименований</w:t>
      </w:r>
    </w:p>
    <w:p w14:paraId="2230CAE3" w14:textId="77777777" w:rsidR="00E25C25" w:rsidRPr="00804EEB" w:rsidRDefault="00E25C25" w:rsidP="009F32F7">
      <w:pPr>
        <w:ind w:firstLine="0"/>
      </w:pPr>
    </w:p>
    <w:p w14:paraId="7598A14A" w14:textId="77777777" w:rsidR="00263666" w:rsidRPr="00804EEB" w:rsidRDefault="00263666" w:rsidP="00263666">
      <w:pPr>
        <w:numPr>
          <w:ilvl w:val="0"/>
          <w:numId w:val="1"/>
        </w:numPr>
      </w:pPr>
      <w:r w:rsidRPr="00804EEB">
        <w:t>Методы работы с риском при принятии решений включают в себя:</w:t>
      </w:r>
    </w:p>
    <w:p w14:paraId="7B70780F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анализ безубыточности</w:t>
      </w:r>
    </w:p>
    <w:p w14:paraId="24BAD21C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вероятностный анализ</w:t>
      </w:r>
    </w:p>
    <w:p w14:paraId="65FF6DF4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анализ по сегментам</w:t>
      </w:r>
    </w:p>
    <w:p w14:paraId="132A24C0" w14:textId="3663E479" w:rsidR="00263666" w:rsidRPr="00804EEB" w:rsidRDefault="00263666" w:rsidP="00263666">
      <w:pPr>
        <w:numPr>
          <w:ilvl w:val="1"/>
          <w:numId w:val="1"/>
        </w:numPr>
      </w:pPr>
      <w:r w:rsidRPr="00804EEB">
        <w:t>дифференциальный анализ</w:t>
      </w:r>
    </w:p>
    <w:p w14:paraId="3140B533" w14:textId="77777777" w:rsidR="00263666" w:rsidRPr="00804EEB" w:rsidRDefault="00263666" w:rsidP="00263666"/>
    <w:p w14:paraId="44E42D92" w14:textId="4D649D51" w:rsidR="00E25C25" w:rsidRPr="00804EEB" w:rsidRDefault="00263666" w:rsidP="00E25C25">
      <w:pPr>
        <w:numPr>
          <w:ilvl w:val="0"/>
          <w:numId w:val="1"/>
        </w:numPr>
      </w:pPr>
      <w:r w:rsidRPr="00804EEB">
        <w:t xml:space="preserve">Анализ дерева решений является элементом </w:t>
      </w:r>
      <w:r w:rsidR="00E25C25" w:rsidRPr="00804EEB">
        <w:t>…</w:t>
      </w:r>
    </w:p>
    <w:p w14:paraId="380C0C49" w14:textId="73AB1218" w:rsidR="00263666" w:rsidRPr="00804EEB" w:rsidRDefault="00263666" w:rsidP="00263666">
      <w:pPr>
        <w:numPr>
          <w:ilvl w:val="1"/>
          <w:numId w:val="1"/>
        </w:numPr>
      </w:pPr>
      <w:r w:rsidRPr="00804EEB">
        <w:t>анализа безубыточности</w:t>
      </w:r>
    </w:p>
    <w:p w14:paraId="41400FE1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вероятностного анализа</w:t>
      </w:r>
    </w:p>
    <w:p w14:paraId="51AE0FE4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анализа по критериям</w:t>
      </w:r>
    </w:p>
    <w:p w14:paraId="1DA47FE9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анализа по сегментам</w:t>
      </w:r>
    </w:p>
    <w:p w14:paraId="4ACBDE91" w14:textId="77777777" w:rsidR="00263666" w:rsidRPr="00804EEB" w:rsidRDefault="00263666" w:rsidP="00263666">
      <w:pPr>
        <w:numPr>
          <w:ilvl w:val="1"/>
          <w:numId w:val="1"/>
        </w:numPr>
      </w:pPr>
      <w:r w:rsidRPr="00804EEB">
        <w:t>анализа чувствительности</w:t>
      </w:r>
    </w:p>
    <w:p w14:paraId="70DE7ADD" w14:textId="77777777" w:rsidR="00263666" w:rsidRPr="00804EEB" w:rsidRDefault="00263666" w:rsidP="00263666"/>
    <w:p w14:paraId="05E184DC" w14:textId="33100389" w:rsidR="00B34B62" w:rsidRPr="00804EEB" w:rsidRDefault="00B34B62" w:rsidP="00B34B62">
      <w:pPr>
        <w:numPr>
          <w:ilvl w:val="0"/>
          <w:numId w:val="1"/>
        </w:numPr>
      </w:pPr>
      <w:r w:rsidRPr="00804EEB">
        <w:t>К принципам построения сегментной отчетности относится:</w:t>
      </w:r>
    </w:p>
    <w:p w14:paraId="5A046473" w14:textId="77777777" w:rsidR="00B34B62" w:rsidRPr="00804EEB" w:rsidRDefault="00B34B62" w:rsidP="00B34B62">
      <w:pPr>
        <w:numPr>
          <w:ilvl w:val="1"/>
          <w:numId w:val="1"/>
        </w:numPr>
      </w:pPr>
      <w:r w:rsidRPr="00804EEB">
        <w:t>подход на основе анализа полных затрат</w:t>
      </w:r>
    </w:p>
    <w:p w14:paraId="758E7FA4" w14:textId="77777777" w:rsidR="00B34B62" w:rsidRPr="00804EEB" w:rsidRDefault="00B34B62" w:rsidP="00B34B62">
      <w:pPr>
        <w:numPr>
          <w:ilvl w:val="1"/>
          <w:numId w:val="1"/>
        </w:numPr>
      </w:pPr>
      <w:r w:rsidRPr="00804EEB">
        <w:t>разделение затрат на общие для сегмента и распределяемые на сегменты нижних уровней</w:t>
      </w:r>
    </w:p>
    <w:p w14:paraId="4E5EBBC8" w14:textId="5F6216ED" w:rsidR="00B34B62" w:rsidRPr="00804EEB" w:rsidRDefault="00B34B62" w:rsidP="00B34B62">
      <w:pPr>
        <w:numPr>
          <w:ilvl w:val="1"/>
          <w:numId w:val="1"/>
        </w:numPr>
      </w:pPr>
      <w:r w:rsidRPr="00804EEB">
        <w:t>релевантный подход</w:t>
      </w:r>
    </w:p>
    <w:p w14:paraId="51166AEC" w14:textId="77777777" w:rsidR="00425A8E" w:rsidRPr="00804EEB" w:rsidRDefault="00425A8E" w:rsidP="00425A8E"/>
    <w:p w14:paraId="7F1D5A85" w14:textId="7155A671" w:rsidR="00425A8E" w:rsidRPr="00804EEB" w:rsidRDefault="00425A8E" w:rsidP="00425A8E">
      <w:pPr>
        <w:numPr>
          <w:ilvl w:val="0"/>
          <w:numId w:val="1"/>
        </w:numPr>
      </w:pPr>
      <w:r w:rsidRPr="00804EEB">
        <w:t>Информация сегментной отчетности позволяет:</w:t>
      </w:r>
    </w:p>
    <w:p w14:paraId="24268D6A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контролировать деятельность центров ответственности</w:t>
      </w:r>
    </w:p>
    <w:p w14:paraId="760BE0F7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объективно оценить работу менеджеров центров ответственности</w:t>
      </w:r>
    </w:p>
    <w:p w14:paraId="40C24C2E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принимать управленческие решения</w:t>
      </w:r>
    </w:p>
    <w:p w14:paraId="78F162A4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все ответы верны</w:t>
      </w:r>
    </w:p>
    <w:p w14:paraId="3F20F832" w14:textId="77777777" w:rsidR="00B34B62" w:rsidRPr="00804EEB" w:rsidRDefault="00B34B62" w:rsidP="00B34B62"/>
    <w:p w14:paraId="7A5E4467" w14:textId="716CFE6D" w:rsidR="00425A8E" w:rsidRPr="00804EEB" w:rsidRDefault="00425A8E" w:rsidP="00425A8E">
      <w:pPr>
        <w:numPr>
          <w:ilvl w:val="0"/>
          <w:numId w:val="1"/>
        </w:numPr>
      </w:pPr>
      <w:r w:rsidRPr="00804EEB">
        <w:t>Гибкий бюджет составляется:</w:t>
      </w:r>
    </w:p>
    <w:p w14:paraId="0D732C04" w14:textId="34183FC7" w:rsidR="00425A8E" w:rsidRPr="00804EEB" w:rsidRDefault="00425A8E" w:rsidP="00425A8E">
      <w:pPr>
        <w:numPr>
          <w:ilvl w:val="1"/>
          <w:numId w:val="1"/>
        </w:numPr>
      </w:pPr>
      <w:r w:rsidRPr="00804EEB">
        <w:t>для одного из конкретных уровней деловой активности</w:t>
      </w:r>
    </w:p>
    <w:p w14:paraId="166C4E07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для определенного диапазона деловой активности</w:t>
      </w:r>
    </w:p>
    <w:p w14:paraId="53FA1B56" w14:textId="77777777" w:rsidR="00425A8E" w:rsidRPr="00804EEB" w:rsidRDefault="00425A8E" w:rsidP="00425A8E">
      <w:pPr>
        <w:numPr>
          <w:ilvl w:val="1"/>
          <w:numId w:val="1"/>
        </w:numPr>
      </w:pPr>
      <w:r w:rsidRPr="00804EEB">
        <w:t>для планового уровня деловой активности</w:t>
      </w:r>
    </w:p>
    <w:p w14:paraId="14293396" w14:textId="1FF51F68" w:rsidR="00E25C25" w:rsidRDefault="00E25C25" w:rsidP="00425A8E">
      <w:pPr>
        <w:rPr>
          <w:b/>
        </w:rPr>
      </w:pPr>
    </w:p>
    <w:p w14:paraId="39C3E45E" w14:textId="1C354CD5" w:rsidR="00E25C25" w:rsidRDefault="00E25C25" w:rsidP="00CA51EB">
      <w:pPr>
        <w:pStyle w:val="a7"/>
        <w:ind w:left="1069" w:firstLine="0"/>
      </w:pPr>
    </w:p>
    <w:p w14:paraId="4704A0CA" w14:textId="17993EA0" w:rsidR="00E729D8" w:rsidRPr="00E729D8" w:rsidRDefault="00E25C25" w:rsidP="00E729D8">
      <w:r>
        <w:br w:type="page"/>
      </w:r>
    </w:p>
    <w:p w14:paraId="73EF1DF0" w14:textId="77777777" w:rsidR="00410454" w:rsidRPr="00AC1193" w:rsidRDefault="00410454" w:rsidP="00410454">
      <w:pPr>
        <w:ind w:firstLine="0"/>
        <w:jc w:val="center"/>
      </w:pPr>
    </w:p>
    <w:p w14:paraId="375C7779" w14:textId="033141D6" w:rsidR="00410454" w:rsidRPr="00AC1193" w:rsidRDefault="00410454" w:rsidP="00410454">
      <w:r w:rsidRPr="00AC1193">
        <w:t xml:space="preserve">При проведении </w:t>
      </w:r>
      <w:r w:rsidR="00E729D8">
        <w:t xml:space="preserve">зачета </w:t>
      </w:r>
      <w:r w:rsidRPr="00AC1193">
        <w:t xml:space="preserve"> обучающемуся предлагается дать ответы на </w:t>
      </w:r>
      <w:r w:rsidRPr="00410454">
        <w:t xml:space="preserve">2 вопроса, приведенных в </w:t>
      </w:r>
      <w:r w:rsidR="00187C8E" w:rsidRPr="00187C8E">
        <w:t>зачетно</w:t>
      </w:r>
      <w:r w:rsidR="00187C8E">
        <w:t>м</w:t>
      </w:r>
      <w:r w:rsidRPr="00410454">
        <w:t xml:space="preserve"> билете, из нижеприведенного списка.</w:t>
      </w:r>
    </w:p>
    <w:p w14:paraId="71603D63" w14:textId="77777777" w:rsidR="00410454" w:rsidRPr="00AC1193" w:rsidRDefault="00410454" w:rsidP="00410454"/>
    <w:p w14:paraId="141FF667" w14:textId="447182D6" w:rsidR="00410454" w:rsidRPr="00AC1193" w:rsidRDefault="00410454" w:rsidP="00410454">
      <w:pPr>
        <w:ind w:firstLine="0"/>
        <w:jc w:val="center"/>
        <w:rPr>
          <w:sz w:val="24"/>
          <w:szCs w:val="20"/>
        </w:rPr>
      </w:pPr>
      <w:r w:rsidRPr="00410454">
        <w:t>Примерный перечень вопросов</w:t>
      </w:r>
    </w:p>
    <w:p w14:paraId="1B57B965" w14:textId="77777777" w:rsidR="00410454" w:rsidRPr="00410454" w:rsidRDefault="00410454" w:rsidP="002A798D">
      <w:pPr>
        <w:ind w:firstLine="0"/>
        <w:jc w:val="center"/>
        <w:rPr>
          <w:sz w:val="32"/>
          <w:szCs w:val="24"/>
        </w:rPr>
      </w:pPr>
    </w:p>
    <w:p w14:paraId="51B739BB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Основные понятия и принципы работы с ограничениями. Краткая характеристика системы пяти фокусирующих шагов</w:t>
      </w:r>
    </w:p>
    <w:p w14:paraId="7D2E9BAA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Первый этап работы с ограничениями: виды ограничений и поиск ограничивающего фактора</w:t>
      </w:r>
    </w:p>
    <w:p w14:paraId="0016B5B5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Второй этап работы с ограничениями: п</w:t>
      </w:r>
      <w:r w:rsidRPr="00844E1A">
        <w:t>оиск наиболее эффективного использования ограничивающего ресурса</w:t>
      </w:r>
      <w:r>
        <w:t>. Принципы ранжирования при р</w:t>
      </w:r>
      <w:r w:rsidRPr="00844E1A">
        <w:t>абот</w:t>
      </w:r>
      <w:r>
        <w:t>е</w:t>
      </w:r>
      <w:r w:rsidRPr="00844E1A">
        <w:t xml:space="preserve"> с одним ограничением и несколькими продуктами</w:t>
      </w:r>
    </w:p>
    <w:p w14:paraId="0245986E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Третий и четвертый этапы работы с ограничениями: о</w:t>
      </w:r>
      <w:r w:rsidRPr="00043E85">
        <w:t>риентация системы на наиболее эффективное использование ограничения</w:t>
      </w:r>
      <w:r>
        <w:t xml:space="preserve"> и устранение ограничения</w:t>
      </w:r>
    </w:p>
    <w:p w14:paraId="42F565DD" w14:textId="4201AC5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Применение модели линейного построения при работе с ограничениями</w:t>
      </w:r>
    </w:p>
    <w:p w14:paraId="68B5A484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 xml:space="preserve">Понятие релевантности. </w:t>
      </w:r>
      <w:r w:rsidRPr="003E2D0E">
        <w:t>Принципы подготовки релевантной информации для принятия управленческих решений</w:t>
      </w:r>
      <w:r>
        <w:t>. Релевантность доходов и расходов</w:t>
      </w:r>
    </w:p>
    <w:p w14:paraId="1B755723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Виды релевантных и нерелевантных затрат</w:t>
      </w:r>
    </w:p>
    <w:p w14:paraId="7F9CA4DD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Факторы релевантности и п</w:t>
      </w:r>
      <w:r w:rsidRPr="003E2D0E">
        <w:t>ринципы выбора релевантных затрат при сравнении альтернативных вариантов решения</w:t>
      </w:r>
    </w:p>
    <w:p w14:paraId="376DB99B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Принципы и варианты ценообразования по принципу «Затраты +». Расчет цены и наценки на базе полных и переменных затрат</w:t>
      </w:r>
    </w:p>
    <w:p w14:paraId="6026055F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923169">
        <w:t>Сущность калькулирования на основе жизненного цикла</w:t>
      </w:r>
      <w:r>
        <w:t>. Фазы жизненного цикла продукта.</w:t>
      </w:r>
    </w:p>
    <w:p w14:paraId="2DA8F716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923169">
        <w:t>Планирование затрат с позиции жизненного цикла продукта</w:t>
      </w:r>
    </w:p>
    <w:p w14:paraId="461BDE35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923169">
        <w:t>Область</w:t>
      </w:r>
      <w:r>
        <w:t xml:space="preserve"> и целесообразность</w:t>
      </w:r>
      <w:r w:rsidRPr="00923169">
        <w:t xml:space="preserve"> применения калькулирования жизненного цикла</w:t>
      </w:r>
    </w:p>
    <w:p w14:paraId="36288194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 xml:space="preserve">Основные принципы и целесообразность применения </w:t>
      </w:r>
      <w:r w:rsidRPr="00923169">
        <w:t>ценообразования на основе рынка</w:t>
      </w:r>
    </w:p>
    <w:p w14:paraId="4AFFDAF0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Основные стратегии рыночного ценообразования и их характеристика</w:t>
      </w:r>
    </w:p>
    <w:p w14:paraId="547F10AA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Целевое калькулирование и его особенности</w:t>
      </w:r>
    </w:p>
    <w:p w14:paraId="29AF1DAE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Этапы целевого калькулирования</w:t>
      </w:r>
    </w:p>
    <w:p w14:paraId="78F6B591" w14:textId="5A46B088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Предпосылки возникновения и о</w:t>
      </w:r>
      <w:r w:rsidRPr="00604F93">
        <w:t xml:space="preserve">сновы системы учета затрат по </w:t>
      </w:r>
      <w:r>
        <w:t>видам деятельности</w:t>
      </w:r>
    </w:p>
    <w:p w14:paraId="2BA07775" w14:textId="1E313174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990AB4">
        <w:lastRenderedPageBreak/>
        <w:t xml:space="preserve">Классификация </w:t>
      </w:r>
      <w:r>
        <w:t>видов деятельности</w:t>
      </w:r>
      <w:r w:rsidRPr="00990AB4">
        <w:t xml:space="preserve"> </w:t>
      </w:r>
      <w:r>
        <w:t>и п</w:t>
      </w:r>
      <w:r w:rsidRPr="00990AB4">
        <w:t xml:space="preserve">орядок расчета себестоимости готовой продукции в системе </w:t>
      </w:r>
      <w:r w:rsidRPr="00604F93">
        <w:t xml:space="preserve">учета затрат по </w:t>
      </w:r>
      <w:r>
        <w:t>видам деятельности</w:t>
      </w:r>
    </w:p>
    <w:p w14:paraId="4613A00A" w14:textId="74E8A698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 xml:space="preserve">Понятие и классификация носителей затрат </w:t>
      </w:r>
      <w:r w:rsidRPr="00990AB4">
        <w:t xml:space="preserve">в системе </w:t>
      </w:r>
      <w:r w:rsidRPr="00604F93">
        <w:t xml:space="preserve">учета затрат по </w:t>
      </w:r>
      <w:r>
        <w:t>видам деятельности</w:t>
      </w:r>
    </w:p>
    <w:p w14:paraId="79EF85FB" w14:textId="75D7A32A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990AB4">
        <w:t xml:space="preserve">Порядок распределения косвенных затрат в системе </w:t>
      </w:r>
      <w:r w:rsidRPr="00604F93">
        <w:t xml:space="preserve">учета затрат по </w:t>
      </w:r>
      <w:r>
        <w:t xml:space="preserve">видам деятельности. </w:t>
      </w:r>
      <w:r w:rsidRPr="00990AB4">
        <w:t xml:space="preserve">Определение </w:t>
      </w:r>
      <w:r>
        <w:t>видов деятельности</w:t>
      </w:r>
      <w:r w:rsidRPr="00990AB4">
        <w:t xml:space="preserve"> и носителей затрат в рамках системы </w:t>
      </w:r>
      <w:r w:rsidRPr="00604F93">
        <w:t xml:space="preserve">учета затрат по </w:t>
      </w:r>
      <w:r>
        <w:t>видам деятельности</w:t>
      </w:r>
    </w:p>
    <w:p w14:paraId="74F3F307" w14:textId="4E82006E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990AB4">
        <w:t xml:space="preserve">Регулярный процесс калькулирования в рамках системы </w:t>
      </w:r>
      <w:r w:rsidRPr="00604F93">
        <w:t xml:space="preserve">учета затрат по </w:t>
      </w:r>
      <w:r>
        <w:t>видам деятельности</w:t>
      </w:r>
    </w:p>
    <w:p w14:paraId="0B8BF1DF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 xml:space="preserve">Основы трансфертного ценообразования </w:t>
      </w:r>
      <w:r w:rsidRPr="00E66BCE">
        <w:t>в сегментированных компаниях</w:t>
      </w:r>
    </w:p>
    <w:p w14:paraId="12CAA57F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E66BCE">
        <w:t>Трансфертное ценообразование на основе рынка</w:t>
      </w:r>
      <w:r>
        <w:t>: условия и последствия применения, преимущества и недостатки</w:t>
      </w:r>
    </w:p>
    <w:p w14:paraId="033BB66F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FF48EF">
        <w:t>Трансфертное ценообразование на основе затрат</w:t>
      </w:r>
      <w:r>
        <w:t>: условия применения, п</w:t>
      </w:r>
      <w:r w:rsidRPr="00FF48EF">
        <w:t>оследствия установления</w:t>
      </w:r>
      <w:r>
        <w:t xml:space="preserve"> цен</w:t>
      </w:r>
      <w:r w:rsidRPr="00FF48EF">
        <w:t xml:space="preserve"> на основе полной себестоимости продукции</w:t>
      </w:r>
      <w:r>
        <w:t xml:space="preserve"> с надбавкой и без</w:t>
      </w:r>
    </w:p>
    <w:p w14:paraId="24D263C4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FF48EF">
        <w:t>Трансфертное ценообразование на основе затрат</w:t>
      </w:r>
      <w:r>
        <w:t>: преимущества и недостатки, п</w:t>
      </w:r>
      <w:r w:rsidRPr="00FF48EF">
        <w:t xml:space="preserve">оследствия установления </w:t>
      </w:r>
      <w:r>
        <w:t xml:space="preserve">цен </w:t>
      </w:r>
      <w:r w:rsidRPr="00FF48EF">
        <w:t>на основе себестоимости продукции</w:t>
      </w:r>
      <w:r>
        <w:t xml:space="preserve"> по переменным затратам с надбавкой и без</w:t>
      </w:r>
    </w:p>
    <w:p w14:paraId="364A2CD3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 w:rsidRPr="00FF48EF">
        <w:t>Выбор механизма формирования трансфертных цен</w:t>
      </w:r>
    </w:p>
    <w:p w14:paraId="56A6643B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 xml:space="preserve">Рентабельность инвестиций как показатель оценки </w:t>
      </w:r>
      <w:r w:rsidRPr="00D76783">
        <w:t>эффективност</w:t>
      </w:r>
      <w:r>
        <w:t>и</w:t>
      </w:r>
      <w:r w:rsidRPr="00D76783">
        <w:t xml:space="preserve"> деятельности центров</w:t>
      </w:r>
      <w:r>
        <w:t xml:space="preserve"> ответственности</w:t>
      </w:r>
    </w:p>
    <w:p w14:paraId="48601382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Сравнение вариантов расчета рентабельности инвестиций</w:t>
      </w:r>
    </w:p>
    <w:p w14:paraId="28D94788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 xml:space="preserve">Остаточная прибыль как показатель оценки </w:t>
      </w:r>
      <w:r w:rsidRPr="00D76783">
        <w:t>эффективност</w:t>
      </w:r>
      <w:r>
        <w:t>и</w:t>
      </w:r>
      <w:r w:rsidRPr="00D76783">
        <w:t xml:space="preserve"> деятельности центров</w:t>
      </w:r>
      <w:r>
        <w:t xml:space="preserve"> ответственности</w:t>
      </w:r>
    </w:p>
    <w:p w14:paraId="3299F610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Сегментация и принципы построения сегментной отчетности компании</w:t>
      </w:r>
    </w:p>
    <w:p w14:paraId="57818C7E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Понятие децентрализации и оценка целесообразности ее проведения</w:t>
      </w:r>
    </w:p>
    <w:p w14:paraId="1FF79EF5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Основные положения, цели и условия применения системы управления по отклонениям</w:t>
      </w:r>
    </w:p>
    <w:p w14:paraId="7999E708" w14:textId="77777777" w:rsidR="002C7C01" w:rsidRDefault="002C7C01" w:rsidP="002C7C01">
      <w:pPr>
        <w:pStyle w:val="a7"/>
        <w:numPr>
          <w:ilvl w:val="0"/>
          <w:numId w:val="10"/>
        </w:numPr>
        <w:ind w:left="924" w:hanging="357"/>
      </w:pPr>
      <w:r>
        <w:t>Этапы применения и уровни анализа отклонений в системе управления по отклонениям</w:t>
      </w:r>
    </w:p>
    <w:p w14:paraId="3EA96157" w14:textId="77777777" w:rsidR="004F29B5" w:rsidRDefault="004F29B5" w:rsidP="004F29B5"/>
    <w:p w14:paraId="28A4E2F6" w14:textId="77777777" w:rsidR="004F29B5" w:rsidRDefault="004F29B5" w:rsidP="004F29B5"/>
    <w:p w14:paraId="0FA6A0AA" w14:textId="22B96A99" w:rsidR="00055AA8" w:rsidRDefault="00055AA8" w:rsidP="00410454">
      <w:pPr>
        <w:ind w:firstLine="0"/>
      </w:pPr>
    </w:p>
    <w:sectPr w:rsidR="000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0DF5"/>
    <w:multiLevelType w:val="hybridMultilevel"/>
    <w:tmpl w:val="AA527E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E03ED7"/>
    <w:multiLevelType w:val="multilevel"/>
    <w:tmpl w:val="1D582DFC"/>
    <w:lvl w:ilvl="0">
      <w:start w:val="3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917593B"/>
    <w:multiLevelType w:val="hybridMultilevel"/>
    <w:tmpl w:val="94923204"/>
    <w:lvl w:ilvl="0" w:tplc="23E0A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386568"/>
    <w:multiLevelType w:val="hybridMultilevel"/>
    <w:tmpl w:val="4A5A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015A3"/>
    <w:multiLevelType w:val="hybridMultilevel"/>
    <w:tmpl w:val="CD5843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DB8524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B1AE0F18">
      <w:start w:val="1"/>
      <w:numFmt w:val="decimal"/>
      <w:lvlText w:val="%4."/>
      <w:lvlJc w:val="left"/>
      <w:pPr>
        <w:ind w:left="3229" w:hanging="360"/>
      </w:pPr>
      <w:rPr>
        <w:rFonts w:ascii="Times New Roman" w:eastAsiaTheme="minorHAns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734893"/>
    <w:multiLevelType w:val="hybridMultilevel"/>
    <w:tmpl w:val="D6981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05167"/>
    <w:multiLevelType w:val="hybridMultilevel"/>
    <w:tmpl w:val="41E2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F5042"/>
    <w:multiLevelType w:val="hybridMultilevel"/>
    <w:tmpl w:val="967820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D62093"/>
    <w:multiLevelType w:val="hybridMultilevel"/>
    <w:tmpl w:val="EC529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380530"/>
    <w:multiLevelType w:val="hybridMultilevel"/>
    <w:tmpl w:val="74D21462"/>
    <w:lvl w:ilvl="0" w:tplc="F1888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8F"/>
    <w:rsid w:val="000309AC"/>
    <w:rsid w:val="00055AA8"/>
    <w:rsid w:val="00187C8E"/>
    <w:rsid w:val="00226A9B"/>
    <w:rsid w:val="00263666"/>
    <w:rsid w:val="002A798D"/>
    <w:rsid w:val="002C7C01"/>
    <w:rsid w:val="00410454"/>
    <w:rsid w:val="00425A8E"/>
    <w:rsid w:val="0042692D"/>
    <w:rsid w:val="004B22AA"/>
    <w:rsid w:val="004F29B5"/>
    <w:rsid w:val="0050666A"/>
    <w:rsid w:val="005E3D25"/>
    <w:rsid w:val="00622840"/>
    <w:rsid w:val="00643DEA"/>
    <w:rsid w:val="006B1182"/>
    <w:rsid w:val="006C6409"/>
    <w:rsid w:val="00703D20"/>
    <w:rsid w:val="007C791A"/>
    <w:rsid w:val="00804EEB"/>
    <w:rsid w:val="008A3C8F"/>
    <w:rsid w:val="008D4518"/>
    <w:rsid w:val="00947AB4"/>
    <w:rsid w:val="009C0CF8"/>
    <w:rsid w:val="009C1FE8"/>
    <w:rsid w:val="009C2EF7"/>
    <w:rsid w:val="009E2A2E"/>
    <w:rsid w:val="009F32F7"/>
    <w:rsid w:val="00AB6CF2"/>
    <w:rsid w:val="00AC1193"/>
    <w:rsid w:val="00B31CFF"/>
    <w:rsid w:val="00B34B62"/>
    <w:rsid w:val="00BA5CAE"/>
    <w:rsid w:val="00BF0F97"/>
    <w:rsid w:val="00C908F3"/>
    <w:rsid w:val="00CA51EB"/>
    <w:rsid w:val="00DD1C4D"/>
    <w:rsid w:val="00E25C25"/>
    <w:rsid w:val="00E3401F"/>
    <w:rsid w:val="00E729D8"/>
    <w:rsid w:val="00EB7E3B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F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ат разделов"/>
    <w:basedOn w:val="a"/>
    <w:link w:val="a4"/>
    <w:qFormat/>
    <w:rsid w:val="007C791A"/>
    <w:rPr>
      <w:sz w:val="36"/>
    </w:rPr>
  </w:style>
  <w:style w:type="character" w:customStyle="1" w:styleId="a4">
    <w:name w:val="Формат разделов Знак"/>
    <w:basedOn w:val="a0"/>
    <w:link w:val="a3"/>
    <w:rsid w:val="007C791A"/>
    <w:rPr>
      <w:rFonts w:ascii="Times New Roman" w:hAnsi="Times New Roman" w:cs="Times New Roman"/>
      <w:sz w:val="36"/>
    </w:rPr>
  </w:style>
  <w:style w:type="paragraph" w:customStyle="1" w:styleId="a5">
    <w:name w:val="Табличный"/>
    <w:basedOn w:val="a"/>
    <w:link w:val="a6"/>
    <w:qFormat/>
    <w:rsid w:val="007C791A"/>
    <w:pPr>
      <w:spacing w:before="120" w:after="120"/>
    </w:pPr>
  </w:style>
  <w:style w:type="character" w:customStyle="1" w:styleId="a6">
    <w:name w:val="Табличный Знак"/>
    <w:basedOn w:val="a0"/>
    <w:link w:val="a5"/>
    <w:rsid w:val="007C791A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A5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ат разделов"/>
    <w:basedOn w:val="a"/>
    <w:link w:val="a4"/>
    <w:qFormat/>
    <w:rsid w:val="007C791A"/>
    <w:rPr>
      <w:sz w:val="36"/>
    </w:rPr>
  </w:style>
  <w:style w:type="character" w:customStyle="1" w:styleId="a4">
    <w:name w:val="Формат разделов Знак"/>
    <w:basedOn w:val="a0"/>
    <w:link w:val="a3"/>
    <w:rsid w:val="007C791A"/>
    <w:rPr>
      <w:rFonts w:ascii="Times New Roman" w:hAnsi="Times New Roman" w:cs="Times New Roman"/>
      <w:sz w:val="36"/>
    </w:rPr>
  </w:style>
  <w:style w:type="paragraph" w:customStyle="1" w:styleId="a5">
    <w:name w:val="Табличный"/>
    <w:basedOn w:val="a"/>
    <w:link w:val="a6"/>
    <w:qFormat/>
    <w:rsid w:val="007C791A"/>
    <w:pPr>
      <w:spacing w:before="120" w:after="120"/>
    </w:pPr>
  </w:style>
  <w:style w:type="character" w:customStyle="1" w:styleId="a6">
    <w:name w:val="Табличный Знак"/>
    <w:basedOn w:val="a0"/>
    <w:link w:val="a5"/>
    <w:rsid w:val="007C791A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A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Николаев</dc:creator>
  <cp:keywords/>
  <dc:description/>
  <cp:lastModifiedBy>Калачев Михаил Анатольевич</cp:lastModifiedBy>
  <cp:revision>4</cp:revision>
  <dcterms:created xsi:type="dcterms:W3CDTF">2022-02-22T13:16:00Z</dcterms:created>
  <dcterms:modified xsi:type="dcterms:W3CDTF">2024-04-23T08:22:00Z</dcterms:modified>
</cp:coreProperties>
</file>