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33808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2C98DCF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51FE44" w14:textId="77777777" w:rsidR="00B3639C" w:rsidRDefault="00742E58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14:paraId="499435CB" w14:textId="05D6884D" w:rsidR="00E332A8" w:rsidRPr="00742E58" w:rsidRDefault="00154861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д</w:t>
      </w:r>
      <w:r w:rsidR="00936EDE">
        <w:rPr>
          <w:rFonts w:ascii="Times New Roman" w:hAnsi="Times New Roman"/>
          <w:b/>
          <w:iCs/>
          <w:sz w:val="28"/>
          <w:szCs w:val="28"/>
        </w:rPr>
        <w:t>ля подготовки к промежуточной аттестации</w:t>
      </w:r>
      <w:r w:rsidR="00D77053">
        <w:rPr>
          <w:rFonts w:ascii="Times New Roman" w:hAnsi="Times New Roman"/>
          <w:b/>
          <w:iCs/>
          <w:sz w:val="28"/>
          <w:szCs w:val="28"/>
        </w:rPr>
        <w:t xml:space="preserve"> по дисциплине:</w:t>
      </w:r>
    </w:p>
    <w:p w14:paraId="55E08456" w14:textId="64829A32" w:rsidR="00742E58" w:rsidRDefault="00742E58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3639C">
        <w:rPr>
          <w:rFonts w:ascii="Times New Roman" w:hAnsi="Times New Roman"/>
          <w:b/>
          <w:iCs/>
          <w:sz w:val="28"/>
          <w:szCs w:val="28"/>
        </w:rPr>
        <w:t>Теория судебной экспертизы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141BE0C" w14:textId="77777777" w:rsidR="00742E58" w:rsidRDefault="00742E58" w:rsidP="00D7705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305E5FC" w14:textId="77777777" w:rsidR="00D77053" w:rsidRPr="00D77053" w:rsidRDefault="00D77053" w:rsidP="00D77053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77053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D77053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D77053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1D3166C6" w14:textId="77777777" w:rsidR="00D77053" w:rsidRPr="00D77053" w:rsidRDefault="00D77053" w:rsidP="00D7705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7053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зачету:</w:t>
      </w:r>
    </w:p>
    <w:p w14:paraId="4C866F1F" w14:textId="5C61C716" w:rsidR="00C84D27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47C71A" w14:textId="6595D11A" w:rsidR="000959B6" w:rsidRDefault="00D77053" w:rsidP="00D77053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1441A">
        <w:rPr>
          <w:rFonts w:ascii="Times New Roman" w:eastAsia="Calibri" w:hAnsi="Times New Roman"/>
          <w:b/>
          <w:bCs/>
          <w:sz w:val="28"/>
          <w:szCs w:val="28"/>
        </w:rPr>
        <w:t>семестр</w:t>
      </w:r>
    </w:p>
    <w:p w14:paraId="6C7D24A5" w14:textId="77777777" w:rsidR="00D77053" w:rsidRDefault="00D77053" w:rsidP="00D77053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3F83C430" w14:textId="68785C63" w:rsidR="00D77053" w:rsidRDefault="00D77053" w:rsidP="00D77053">
      <w:pPr>
        <w:spacing w:after="0"/>
        <w:ind w:firstLine="709"/>
        <w:contextualSpacing/>
        <w:rPr>
          <w:rFonts w:ascii="Times New Roman" w:eastAsia="Calibri" w:hAnsi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>: ОПК-7</w:t>
      </w:r>
    </w:p>
    <w:p w14:paraId="1ADD0E19" w14:textId="77777777" w:rsidR="00D77053" w:rsidRDefault="00D77053" w:rsidP="00D77053">
      <w:pPr>
        <w:spacing w:after="0"/>
        <w:ind w:firstLine="709"/>
        <w:contextualSpacing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14:paraId="17B6AA2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Исторические предпосылки зарождения судебной экспертизы. </w:t>
      </w:r>
    </w:p>
    <w:p w14:paraId="55AB80D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Основные этапы становления судебной экспертизы в России. </w:t>
      </w:r>
    </w:p>
    <w:p w14:paraId="2F7AF26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Первые государственные учреждения России, в число функций которых входило производство судебных экспертиз. </w:t>
      </w:r>
    </w:p>
    <w:p w14:paraId="1AB13C2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Научные учреждения дореволюционной России, игравшие значительную роль в формировании судебной экспертизы. </w:t>
      </w:r>
    </w:p>
    <w:p w14:paraId="1C5D272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Е.Ф. </w:t>
      </w:r>
      <w:proofErr w:type="spellStart"/>
      <w:r w:rsidRPr="00D77053">
        <w:rPr>
          <w:rFonts w:ascii="Times New Roman" w:hAnsi="Times New Roman"/>
          <w:iCs/>
          <w:sz w:val="28"/>
          <w:szCs w:val="28"/>
        </w:rPr>
        <w:t>Буринский</w:t>
      </w:r>
      <w:proofErr w:type="spellEnd"/>
      <w:r w:rsidRPr="00D77053">
        <w:rPr>
          <w:rFonts w:ascii="Times New Roman" w:hAnsi="Times New Roman"/>
          <w:iCs/>
          <w:sz w:val="28"/>
          <w:szCs w:val="28"/>
        </w:rPr>
        <w:t xml:space="preserve"> – основатель первого частного экспертного учреждения России.</w:t>
      </w:r>
    </w:p>
    <w:p w14:paraId="3CB45A4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Возникновение и становление первых судебно-экспертных учреждений дореволюционной России.</w:t>
      </w:r>
    </w:p>
    <w:p w14:paraId="6DF88F2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Советский период становления и развития российских судебных экспертных учреждений. </w:t>
      </w:r>
    </w:p>
    <w:p w14:paraId="739926A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Основоположники экспертно-криминалистической службы органов внутренних дел. </w:t>
      </w:r>
    </w:p>
    <w:p w14:paraId="556BEFB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Развитие российских судебных экспертных учреждений в военный период. </w:t>
      </w:r>
    </w:p>
    <w:p w14:paraId="28D90C3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Развитие российских судебных экспертных учреждений в послевоенный период. </w:t>
      </w:r>
    </w:p>
    <w:p w14:paraId="29B74D30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Видные российские ученые, внесшие значительный вклад в развитие судебной экспертизы и становление системы экспертных учреждений в России. </w:t>
      </w:r>
    </w:p>
    <w:p w14:paraId="7818F9C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Возникновение и развитие государственных судебно-экспертных учреждений в других ведомствах: юстиции, здравоохранения, обороны, безопасности.</w:t>
      </w:r>
    </w:p>
    <w:p w14:paraId="71337B9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lastRenderedPageBreak/>
        <w:t xml:space="preserve">Понятие специальных знаний и основные формы их использования в судопроизводстве. Сведущие лица. </w:t>
      </w:r>
    </w:p>
    <w:p w14:paraId="5F186B1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Понятия экспертизы как общественного института, судебной экспертизы и несудебной экспертизы. </w:t>
      </w:r>
    </w:p>
    <w:p w14:paraId="46D0AC6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Основные отличительные черты судебной экспертизы и несудебной. </w:t>
      </w:r>
    </w:p>
    <w:p w14:paraId="4E7349A8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Значение судебной экспертизы. </w:t>
      </w:r>
    </w:p>
    <w:p w14:paraId="37DD822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Предмет и объекты судебной экспертизы. </w:t>
      </w:r>
    </w:p>
    <w:p w14:paraId="47D60C7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79AA3C2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Классификация судебных экспертиз по месту и последовательности проведения. </w:t>
      </w:r>
    </w:p>
    <w:p w14:paraId="12D3749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Классификация судебных экспертиз по объему исследования. </w:t>
      </w:r>
    </w:p>
    <w:p w14:paraId="552CDAF0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Классификации судебных экспертиз численности и составу исполнителей. </w:t>
      </w:r>
    </w:p>
    <w:p w14:paraId="34D7FC5C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Классификация судебных экспертиз содержанию специальных знаний. </w:t>
      </w:r>
    </w:p>
    <w:p w14:paraId="5CF920B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Основные классы, роды, виды и разновидности судебных экспертиз. </w:t>
      </w:r>
    </w:p>
    <w:p w14:paraId="5C69481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Формы подготовки судебных экспертов: ученическая и академическая.</w:t>
      </w:r>
    </w:p>
    <w:p w14:paraId="4DFFE0B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Зарождение академической системы экспертной подготовки в СССР. </w:t>
      </w:r>
    </w:p>
    <w:p w14:paraId="6C5BB892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Основные этапы становления и развития академической экспертной подготовки в СССР.</w:t>
      </w:r>
    </w:p>
    <w:p w14:paraId="15C4A3D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Роль в развитии академической системы подготовки судебных экспертов в России Учебно-методического объединения по образованию в области судебной экспертизы.</w:t>
      </w:r>
    </w:p>
    <w:p w14:paraId="33CD3642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Психологическая структура личности судебного эксперта. </w:t>
      </w:r>
    </w:p>
    <w:p w14:paraId="62A757B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proofErr w:type="spellStart"/>
      <w:r w:rsidRPr="00D77053">
        <w:rPr>
          <w:rFonts w:ascii="Times New Roman" w:hAnsi="Times New Roman"/>
          <w:iCs/>
          <w:sz w:val="28"/>
          <w:szCs w:val="28"/>
        </w:rPr>
        <w:t>Профессиограмма</w:t>
      </w:r>
      <w:proofErr w:type="spellEnd"/>
      <w:r w:rsidRPr="00D77053">
        <w:rPr>
          <w:rFonts w:ascii="Times New Roman" w:hAnsi="Times New Roman"/>
          <w:iCs/>
          <w:sz w:val="28"/>
          <w:szCs w:val="28"/>
        </w:rPr>
        <w:t xml:space="preserve"> судебного эксперта.</w:t>
      </w:r>
    </w:p>
    <w:p w14:paraId="48DC19B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Личностные качества, необходимые судебному эксперту для успешной профессиональной деятельности.</w:t>
      </w:r>
    </w:p>
    <w:p w14:paraId="3ED330FC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470B1388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Правовая основа деятельности государственных судебно-экспертных учреждений. </w:t>
      </w:r>
    </w:p>
    <w:p w14:paraId="0EF9160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Современная система российских государственных судебно-экспертных учреждений.</w:t>
      </w:r>
    </w:p>
    <w:p w14:paraId="04CF11A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Структура, задачи и основные направления деятельности экспертно-криминалистической службы МВД России. </w:t>
      </w:r>
    </w:p>
    <w:p w14:paraId="16E4872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Функции и нормативная регламентация деятельности экспертно-криминалистических подразделений (ЭКП) МВД России.</w:t>
      </w:r>
    </w:p>
    <w:p w14:paraId="58220DC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lastRenderedPageBreak/>
        <w:t>Экспертно-криминалистический центр (ЭКЦ) МВД России, его структура и функции.</w:t>
      </w:r>
    </w:p>
    <w:p w14:paraId="2D777BF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5BDC5394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Негосударственные судебно-экспертные учреждения.</w:t>
      </w:r>
    </w:p>
    <w:p w14:paraId="2E7F373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Правовые основания и процессуальный порядок назначения судебной экспертизы.</w:t>
      </w:r>
    </w:p>
    <w:p w14:paraId="6176531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Обязательные случаи назначения судебной экспертизы. </w:t>
      </w:r>
    </w:p>
    <w:p w14:paraId="135F250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Права подозреваемого, обвиняемого, потерпевшего, свидетеля при производстве судебной экспертизы. </w:t>
      </w:r>
    </w:p>
    <w:p w14:paraId="441B43F2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Основания для отвода эксперта. </w:t>
      </w:r>
    </w:p>
    <w:p w14:paraId="650A77AC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Подготовка материалов на судебную экспертизу. </w:t>
      </w:r>
    </w:p>
    <w:p w14:paraId="5D9DFCB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Сравнительные образцы и процессуальный порядок их получения.</w:t>
      </w:r>
    </w:p>
    <w:p w14:paraId="10F5D72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Порядок производства экспертизы в государственном судебно-экспертном учреждении.</w:t>
      </w:r>
    </w:p>
    <w:p w14:paraId="424B834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Обязанности руководителя государственного судебно-экспертного учреждения.</w:t>
      </w:r>
    </w:p>
    <w:p w14:paraId="65F816A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7989F90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Производство судебной экспертизы вне экспертного учреждения.</w:t>
      </w:r>
    </w:p>
    <w:p w14:paraId="3D23851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16B6A83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Ограничения при организации и производстве экспертизы.</w:t>
      </w:r>
    </w:p>
    <w:p w14:paraId="78610BE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Правовые формы участия эксперта в процессе.</w:t>
      </w:r>
    </w:p>
    <w:p w14:paraId="3E13157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Допрос судебного эксперта на предварительном следствии и в суде.</w:t>
      </w:r>
    </w:p>
    <w:p w14:paraId="7D2AF04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Государственный судебный эксперт. Профессиональные и квалификационные требования, предъявляемые к нему.</w:t>
      </w:r>
    </w:p>
    <w:p w14:paraId="7351F97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Частные эксперты и альтернативные судебно-экспертные учреждения.</w:t>
      </w:r>
    </w:p>
    <w:p w14:paraId="2ADD14B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Права и обязанности судебного эксперта.</w:t>
      </w:r>
    </w:p>
    <w:p w14:paraId="7E7178E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Ответственность судебного эксперта по российскому законодательству.</w:t>
      </w:r>
    </w:p>
    <w:p w14:paraId="6237A1B0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Компетенция и компетентность судебного эксперта.</w:t>
      </w:r>
    </w:p>
    <w:p w14:paraId="0B42B548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bCs/>
          <w:iCs/>
          <w:sz w:val="28"/>
          <w:szCs w:val="28"/>
        </w:rPr>
        <w:t xml:space="preserve">Система профессиональной подготовки и переподготовки судебных экспертов. </w:t>
      </w:r>
    </w:p>
    <w:p w14:paraId="1931448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Взаимоотношения судебного эксперта и государственного судебно-экспертного учреждения со следователем и судом.</w:t>
      </w:r>
    </w:p>
    <w:p w14:paraId="121FB44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Предпосылки возникновения общей теории судебной экспертизы.</w:t>
      </w:r>
    </w:p>
    <w:p w14:paraId="6555016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Понятие и природа общей теории судебной экспертизы.</w:t>
      </w:r>
    </w:p>
    <w:p w14:paraId="0924C4C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lastRenderedPageBreak/>
        <w:t>Закономерности развития общей теории судебной экспертизы.</w:t>
      </w:r>
    </w:p>
    <w:p w14:paraId="629E151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Предмет, задачи и система общей теории судебной экспертизы.</w:t>
      </w:r>
    </w:p>
    <w:p w14:paraId="659C8E9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Учения и частные теории в структуре общей теории судебной экспертизы, ее методология.</w:t>
      </w:r>
    </w:p>
    <w:p w14:paraId="4217124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Материальные следы преступления, их классификация. </w:t>
      </w:r>
    </w:p>
    <w:p w14:paraId="0A24ABA0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Свойства объектов судебных экспертиз, их классификации.</w:t>
      </w:r>
    </w:p>
    <w:p w14:paraId="3BD8C25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Понятие признака объекта судебной экспертизы. Классификации признаков.</w:t>
      </w:r>
    </w:p>
    <w:p w14:paraId="05A4335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Выявление, анализ и оценка признаков судебным экспертом. </w:t>
      </w:r>
    </w:p>
    <w:p w14:paraId="075238C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Значение признаков для обоснования и иллюстрирования умозаключений эксперта.</w:t>
      </w:r>
    </w:p>
    <w:p w14:paraId="78589ED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Понятие криминалистической (судебно-экспертной) диагностики. </w:t>
      </w:r>
    </w:p>
    <w:p w14:paraId="7AD20CD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Сущность и основные понятия криминалистической диагностики. Классификация диагностических задач.</w:t>
      </w:r>
    </w:p>
    <w:p w14:paraId="6744A98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Субъекты, объекты и виды криминалистической диагностики. </w:t>
      </w:r>
    </w:p>
    <w:p w14:paraId="50290DF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Сущность и основные понятия криминалистической идентификации.</w:t>
      </w:r>
    </w:p>
    <w:p w14:paraId="5208A53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Субъекты, объекты и виды криминалистической идентификации.</w:t>
      </w:r>
    </w:p>
    <w:p w14:paraId="30B7714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Принципы идентификации. Судебно-экспертная идентификация.</w:t>
      </w:r>
    </w:p>
    <w:p w14:paraId="08813DA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61281F5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Значение судебно-экспертной диагностики и идентификации, их место в раскрытии и расследовании преступлений.</w:t>
      </w:r>
    </w:p>
    <w:p w14:paraId="5B47325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Элементы вещной обстановки (ЭВО), как диагностируемые и идентифицируемые объекты. </w:t>
      </w:r>
    </w:p>
    <w:p w14:paraId="5563C08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Понятие и правовые основания профилактической деятельности судебного эксперта. </w:t>
      </w:r>
    </w:p>
    <w:p w14:paraId="6EDDAAF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Формы и виды профилактической деятельности эксперта. </w:t>
      </w:r>
    </w:p>
    <w:p w14:paraId="48F5DC1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1B085384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Структура экспертного исследования.</w:t>
      </w:r>
    </w:p>
    <w:p w14:paraId="2978B28A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Заключение эксперта: его структура и содержание.</w:t>
      </w:r>
    </w:p>
    <w:p w14:paraId="16662BD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Особенности составления заключения по результатам исследования, проводившегося комиссией экспертов.</w:t>
      </w:r>
    </w:p>
    <w:p w14:paraId="68AC39B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Проблемы оптимизации формы и содержания экспертного заключения.</w:t>
      </w:r>
    </w:p>
    <w:p w14:paraId="322FB358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Формы выводов судебного эксперта и их характеристика.</w:t>
      </w:r>
    </w:p>
    <w:p w14:paraId="6B000CD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Объективность и обоснованность вывода судебного эксперта. Возможности объективизации выводов судебного эксперта.</w:t>
      </w:r>
    </w:p>
    <w:p w14:paraId="7BF94DB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lastRenderedPageBreak/>
        <w:t>Внутреннее убеждение судебного эксперта, особенности его формирования.</w:t>
      </w:r>
    </w:p>
    <w:p w14:paraId="2627A64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Основные психологические характеристики процесса экспертного познания.</w:t>
      </w:r>
    </w:p>
    <w:p w14:paraId="5A228CD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Структура личности судебного эксперта.</w:t>
      </w:r>
    </w:p>
    <w:p w14:paraId="7A8203E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Психологические качества, необходимые судебному эксперту. </w:t>
      </w:r>
    </w:p>
    <w:p w14:paraId="68DC68B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Экспертные ошибки и их классификация. </w:t>
      </w:r>
    </w:p>
    <w:p w14:paraId="6AA93BE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Причины и последствия экспертных ошибок. </w:t>
      </w:r>
    </w:p>
    <w:p w14:paraId="796C9C9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Проблемы устранения причин возникновения экспертных ошибок.</w:t>
      </w:r>
    </w:p>
    <w:p w14:paraId="56C0D84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Отличие ложного заключения эксперта </w:t>
      </w:r>
      <w:proofErr w:type="gramStart"/>
      <w:r w:rsidRPr="00D77053">
        <w:rPr>
          <w:rFonts w:ascii="Times New Roman" w:hAnsi="Times New Roman"/>
          <w:iCs/>
          <w:sz w:val="28"/>
          <w:szCs w:val="28"/>
        </w:rPr>
        <w:t>от</w:t>
      </w:r>
      <w:proofErr w:type="gramEnd"/>
      <w:r w:rsidRPr="00D77053">
        <w:rPr>
          <w:rFonts w:ascii="Times New Roman" w:hAnsi="Times New Roman"/>
          <w:iCs/>
          <w:sz w:val="28"/>
          <w:szCs w:val="28"/>
        </w:rPr>
        <w:t xml:space="preserve"> ошибочного.</w:t>
      </w:r>
    </w:p>
    <w:p w14:paraId="3F35D9E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Понятие и критерии оценки заключения эксперта следователем и судом. </w:t>
      </w:r>
    </w:p>
    <w:p w14:paraId="0FF5896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Особенности оценки заключения эксперта экспертом, следователем и судом. </w:t>
      </w:r>
    </w:p>
    <w:p w14:paraId="59A3F786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025BACBF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Использование результатов судебной экспертизы.</w:t>
      </w:r>
    </w:p>
    <w:p w14:paraId="11FEBF6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Развитие судебных экспертиз на базе общего прогресса науки. </w:t>
      </w:r>
    </w:p>
    <w:p w14:paraId="7502A09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Появление новых методов и объектов судебно-экспертного исследования.</w:t>
      </w:r>
    </w:p>
    <w:p w14:paraId="00D802E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Процессы интеграции и дифференциации научного знания как основа появления новых видов криминалистических экспертиз.</w:t>
      </w:r>
    </w:p>
    <w:p w14:paraId="79F4DC9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Тенденции формирования новых видов судебных экспертиз.</w:t>
      </w:r>
    </w:p>
    <w:p w14:paraId="41BF8A4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Характеристика современного состояния и возможностей вновь возникших экспертиз. </w:t>
      </w:r>
    </w:p>
    <w:p w14:paraId="6C28FA7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Научно-информационное обеспечение различных форм судебно-экспертной деятельности.</w:t>
      </w:r>
    </w:p>
    <w:p w14:paraId="7B1CBEC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Общие принципы информационного обеспечения судебной экспертизы.</w:t>
      </w:r>
    </w:p>
    <w:p w14:paraId="18CFD0B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Источники получения информации и формы организации информационного обеспечения.</w:t>
      </w:r>
    </w:p>
    <w:p w14:paraId="77865F55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Сущность и значение автоматизированного рабочего места (АРМ) эксперта. </w:t>
      </w:r>
    </w:p>
    <w:p w14:paraId="790426D4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D77053">
        <w:rPr>
          <w:rFonts w:ascii="Times New Roman" w:hAnsi="Times New Roman"/>
          <w:bCs/>
          <w:iCs/>
          <w:sz w:val="28"/>
          <w:szCs w:val="28"/>
        </w:rPr>
        <w:t>Общие принципы информационного обеспечения судебной экспертизы.</w:t>
      </w:r>
    </w:p>
    <w:p w14:paraId="2F52830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D77053">
        <w:rPr>
          <w:rFonts w:ascii="Times New Roman" w:hAnsi="Times New Roman"/>
          <w:bCs/>
          <w:iCs/>
          <w:sz w:val="28"/>
          <w:szCs w:val="28"/>
        </w:rPr>
        <w:t>Типы информационного обеспечения судебной экспертизы.</w:t>
      </w:r>
    </w:p>
    <w:p w14:paraId="0B79B907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bCs/>
          <w:iCs/>
          <w:sz w:val="28"/>
          <w:szCs w:val="28"/>
        </w:rPr>
        <w:t>Автоматизированное рабочее место эксперта: структура и методическое обеспечение.</w:t>
      </w:r>
    </w:p>
    <w:p w14:paraId="57BC0354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lastRenderedPageBreak/>
        <w:t>Основные направления компьютеризации судебно-экспертной деятельности.</w:t>
      </w:r>
    </w:p>
    <w:p w14:paraId="62D899C9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Понятие экспертной технологии. Основные черты новой экспертной технологии. </w:t>
      </w:r>
    </w:p>
    <w:p w14:paraId="2A909FEB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Современные экспертные технологии на основе компьютерных комплексов и программного обеспечения. </w:t>
      </w:r>
    </w:p>
    <w:p w14:paraId="0953C36E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Вопросы совершенствования правовых основ судебной экспертизы. </w:t>
      </w:r>
    </w:p>
    <w:p w14:paraId="6D7D0A41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Проблемы законодательного разрешения судебной экспертизы в стадии возбуждения уголовного дела. </w:t>
      </w:r>
    </w:p>
    <w:p w14:paraId="70FF61C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Расширение круга субъектов назначения судебной экспертизы и перечня случаев обязательного назначения экспертизы.</w:t>
      </w:r>
    </w:p>
    <w:p w14:paraId="10566350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Законодательная регламентация экспертной инициативы при производстве экспертиз. </w:t>
      </w:r>
    </w:p>
    <w:p w14:paraId="5D2CB61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Организационно-правовые проблемы судебной экспертизы. </w:t>
      </w:r>
    </w:p>
    <w:p w14:paraId="1751D1B8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Системный анализ криминалистической экспертизы. </w:t>
      </w:r>
    </w:p>
    <w:p w14:paraId="38E73904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Предмет и объекты традиционных криминалистических экспертиз.</w:t>
      </w:r>
    </w:p>
    <w:p w14:paraId="198318A3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Традиционная криминалистическая экспертиза в системе судебных экспертиз. Ее отличие от иных родов судебных экспертиз.</w:t>
      </w:r>
    </w:p>
    <w:p w14:paraId="5554D1F2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Классификация традиционных криминалистических экспертиз по родам и видам. </w:t>
      </w:r>
    </w:p>
    <w:p w14:paraId="32071B9D" w14:textId="77777777" w:rsidR="00D77053" w:rsidRPr="00D77053" w:rsidRDefault="00D77053" w:rsidP="00D77053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Задачи, решаемые традиционными криминалистическими экспертизами. </w:t>
      </w:r>
    </w:p>
    <w:p w14:paraId="17F3B040" w14:textId="01D7ABDF" w:rsidR="00D77053" w:rsidRDefault="00D77053" w:rsidP="00D77053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>Современные возможности и значение результатов традиционных криминалистических экспертиз для раскрытия и расследования преступлений</w:t>
      </w:r>
    </w:p>
    <w:p w14:paraId="08A2CCA1" w14:textId="77777777" w:rsidR="00D77053" w:rsidRPr="00D77053" w:rsidRDefault="00D77053" w:rsidP="00D77053">
      <w:pPr>
        <w:pStyle w:val="a3"/>
        <w:spacing w:after="0"/>
        <w:rPr>
          <w:rFonts w:ascii="Times New Roman" w:hAnsi="Times New Roman"/>
          <w:iCs/>
          <w:sz w:val="28"/>
          <w:szCs w:val="28"/>
        </w:rPr>
      </w:pPr>
    </w:p>
    <w:p w14:paraId="2FF5C01B" w14:textId="1D3B57C4" w:rsidR="00D77053" w:rsidRDefault="00D77053" w:rsidP="00D7705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77053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D77053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D77053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586C91BE" w14:textId="77777777" w:rsidR="00D77053" w:rsidRDefault="00D77053" w:rsidP="00D7705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0B8759B" w14:textId="3F847AEC" w:rsidR="00D77053" w:rsidRDefault="00D77053" w:rsidP="00D7705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7705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3A69E84" w14:textId="77777777" w:rsidR="00D77053" w:rsidRPr="00D77053" w:rsidRDefault="00D77053" w:rsidP="00D7705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AC07773" w14:textId="640CDE41" w:rsidR="00D77053" w:rsidRDefault="00D77053" w:rsidP="00D7705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77053">
        <w:rPr>
          <w:rFonts w:ascii="Times New Roman" w:hAnsi="Times New Roman"/>
          <w:b/>
          <w:iCs/>
          <w:sz w:val="28"/>
          <w:szCs w:val="28"/>
        </w:rPr>
        <w:t>Оценка знаний по компетенции:</w:t>
      </w:r>
      <w:r>
        <w:rPr>
          <w:rFonts w:ascii="Times New Roman" w:hAnsi="Times New Roman"/>
          <w:b/>
          <w:iCs/>
          <w:sz w:val="28"/>
          <w:szCs w:val="28"/>
        </w:rPr>
        <w:t xml:space="preserve"> ОПК-7</w:t>
      </w:r>
    </w:p>
    <w:p w14:paraId="3A1C2038" w14:textId="77777777" w:rsidR="00D77053" w:rsidRPr="00D77053" w:rsidRDefault="00D77053" w:rsidP="00D7705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0C9E7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1. Какая экспертиза исторически была самым древним видом судебно-экспертных исследований? </w:t>
      </w:r>
    </w:p>
    <w:p w14:paraId="60293BFC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судебно-медицинская;</w:t>
      </w:r>
    </w:p>
    <w:p w14:paraId="28EF2830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дактилоскопическая;</w:t>
      </w:r>
    </w:p>
    <w:p w14:paraId="79E573A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1170FA" w:rsidRPr="001170FA">
        <w:rPr>
          <w:rFonts w:ascii="Times New Roman" w:hAnsi="Times New Roman"/>
          <w:sz w:val="28"/>
          <w:szCs w:val="28"/>
        </w:rPr>
        <w:t>трасологическая</w:t>
      </w:r>
      <w:proofErr w:type="spellEnd"/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7292D30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05B70CC4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2.  Каков год официального становления судебной экспертизы в нашей стране?</w:t>
      </w:r>
    </w:p>
    <w:p w14:paraId="5A715E7E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1919;</w:t>
      </w:r>
    </w:p>
    <w:p w14:paraId="4A42F6D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1716;</w:t>
      </w:r>
    </w:p>
    <w:p w14:paraId="0603911D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1904.</w:t>
      </w:r>
    </w:p>
    <w:p w14:paraId="51E2A93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F81F50C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3. Какие государственные учреждения в России, в число функций которых входили и судебно-экспертные исследования, были первыми? </w:t>
      </w:r>
    </w:p>
    <w:p w14:paraId="37A2C04D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Академия наук России и судебно-фотографическая лаборатория Е.Ф. </w:t>
      </w:r>
      <w:proofErr w:type="spellStart"/>
      <w:r w:rsidR="001170FA" w:rsidRPr="001170FA">
        <w:rPr>
          <w:rFonts w:ascii="Times New Roman" w:hAnsi="Times New Roman"/>
          <w:sz w:val="28"/>
          <w:szCs w:val="28"/>
        </w:rPr>
        <w:t>Буринского</w:t>
      </w:r>
      <w:proofErr w:type="spellEnd"/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9B8160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Медицинский совет,</w:t>
      </w:r>
      <w:r w:rsidR="001170FA" w:rsidRPr="001170FA">
        <w:rPr>
          <w:rFonts w:ascii="Times New Roman" w:hAnsi="Times New Roman"/>
          <w:bCs/>
          <w:sz w:val="28"/>
          <w:szCs w:val="28"/>
        </w:rPr>
        <w:t xml:space="preserve"> Экспедиция заготовления государственных бумаг, Мануфактурный совет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2631CC08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bCs/>
          <w:sz w:val="28"/>
          <w:szCs w:val="28"/>
        </w:rPr>
        <w:t>Аптекар</w:t>
      </w:r>
      <w:r w:rsidR="001170FA" w:rsidRPr="001170FA">
        <w:rPr>
          <w:rFonts w:ascii="Times New Roman" w:hAnsi="Times New Roman"/>
          <w:bCs/>
          <w:sz w:val="28"/>
          <w:szCs w:val="28"/>
        </w:rPr>
        <w:softHyphen/>
        <w:t>ский приказ и Ивановская площадь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5F6D1F74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85C8918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4.  Какой вклад в криминалистику и судебную экспертизу внес Евгений Федорович </w:t>
      </w:r>
      <w:proofErr w:type="spellStart"/>
      <w:r w:rsidRPr="001170FA">
        <w:rPr>
          <w:rFonts w:ascii="Times New Roman" w:hAnsi="Times New Roman"/>
          <w:b/>
          <w:sz w:val="28"/>
          <w:szCs w:val="28"/>
        </w:rPr>
        <w:t>Буринский</w:t>
      </w:r>
      <w:proofErr w:type="spellEnd"/>
      <w:r w:rsidRPr="001170FA">
        <w:rPr>
          <w:rFonts w:ascii="Times New Roman" w:hAnsi="Times New Roman"/>
          <w:b/>
          <w:sz w:val="28"/>
          <w:szCs w:val="28"/>
        </w:rPr>
        <w:t>?</w:t>
      </w:r>
    </w:p>
    <w:p w14:paraId="1104436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создатель судебно-исследовательской фотографии;</w:t>
      </w:r>
    </w:p>
    <w:p w14:paraId="6B9A664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основоположник судебного почерковедения;</w:t>
      </w:r>
    </w:p>
    <w:p w14:paraId="1D51F9C0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открытие цветоделительного фотографического процесса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6CE6F35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3116FF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5.  Когда в Петрограде проходил I съезд экспертов-криминалистов России, сыгравший важную роль в становлении судебной экспертизы в нашей стране? </w:t>
      </w:r>
    </w:p>
    <w:p w14:paraId="7F008B20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16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1916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52E6405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1170FA" w:rsidRPr="001170F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="001170FA" w:rsidRPr="001170FA">
          <w:rPr>
            <w:rFonts w:ascii="Times New Roman" w:hAnsi="Times New Roman"/>
            <w:sz w:val="28"/>
            <w:szCs w:val="28"/>
          </w:rPr>
          <w:t>1925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663F0ADE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897 г"/>
        </w:smartTagPr>
        <w:r w:rsidR="001170FA" w:rsidRPr="001170FA">
          <w:rPr>
            <w:rFonts w:ascii="Times New Roman" w:hAnsi="Times New Roman"/>
            <w:sz w:val="28"/>
            <w:szCs w:val="28"/>
          </w:rPr>
          <w:t>1897 г</w:t>
        </w:r>
      </w:smartTag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B90C882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C68DF3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6. Какую дату принято считать днем зарождения экспертно-криминалистической службы российских органов внутренних дел? </w:t>
      </w:r>
    </w:p>
    <w:p w14:paraId="7E493A5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7 февраля </w:t>
      </w:r>
      <w:smartTag w:uri="urn:schemas-microsoft-com:office:smarttags" w:element="metricconverter">
        <w:smartTagPr>
          <w:attr w:name="ProductID" w:val="1017 г"/>
        </w:smartTagPr>
        <w:r w:rsidR="001170FA" w:rsidRPr="001170FA">
          <w:rPr>
            <w:rFonts w:ascii="Times New Roman" w:hAnsi="Times New Roman"/>
            <w:sz w:val="28"/>
            <w:szCs w:val="28"/>
          </w:rPr>
          <w:t>1017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5A4F2BBC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9 декабря </w:t>
      </w:r>
      <w:smartTag w:uri="urn:schemas-microsoft-com:office:smarttags" w:element="metricconverter">
        <w:smartTagPr>
          <w:attr w:name="ProductID" w:val="1912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1912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2A4DC44F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1 марта </w:t>
      </w:r>
      <w:smartTag w:uri="urn:schemas-microsoft-com:office:smarttags" w:element="metricconverter">
        <w:smartTagPr>
          <w:attr w:name="ProductID" w:val="1919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1919 г</w:t>
        </w:r>
      </w:smartTag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0470CB9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63F1ED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7.  Кто был п</w:t>
      </w:r>
      <w:r w:rsidRPr="001170FA">
        <w:rPr>
          <w:rFonts w:ascii="Times New Roman" w:hAnsi="Times New Roman"/>
          <w:b/>
          <w:color w:val="000033"/>
          <w:sz w:val="28"/>
          <w:szCs w:val="28"/>
        </w:rPr>
        <w:t xml:space="preserve">ервым руководителем и экспертом </w:t>
      </w:r>
      <w:r w:rsidRPr="001170FA">
        <w:rPr>
          <w:rFonts w:ascii="Times New Roman" w:hAnsi="Times New Roman"/>
          <w:b/>
          <w:sz w:val="28"/>
          <w:szCs w:val="28"/>
        </w:rPr>
        <w:t xml:space="preserve">кабинета судебной экспертизы, открытого при </w:t>
      </w:r>
      <w:proofErr w:type="spellStart"/>
      <w:r w:rsidRPr="001170FA">
        <w:rPr>
          <w:rFonts w:ascii="Times New Roman" w:hAnsi="Times New Roman"/>
          <w:b/>
          <w:sz w:val="28"/>
          <w:szCs w:val="28"/>
        </w:rPr>
        <w:t>Центророзыске</w:t>
      </w:r>
      <w:proofErr w:type="spellEnd"/>
      <w:r w:rsidRPr="001170FA">
        <w:rPr>
          <w:rFonts w:ascii="Times New Roman" w:hAnsi="Times New Roman"/>
          <w:b/>
          <w:sz w:val="28"/>
          <w:szCs w:val="28"/>
        </w:rPr>
        <w:t xml:space="preserve"> Народного комиссариата внутренних дел? </w:t>
      </w:r>
    </w:p>
    <w:p w14:paraId="6E9021A2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Е.Ф. </w:t>
      </w:r>
      <w:proofErr w:type="spellStart"/>
      <w:r w:rsidR="001170FA" w:rsidRPr="001170FA">
        <w:rPr>
          <w:rFonts w:ascii="Times New Roman" w:hAnsi="Times New Roman"/>
          <w:sz w:val="28"/>
          <w:szCs w:val="28"/>
        </w:rPr>
        <w:t>Буринский</w:t>
      </w:r>
      <w:proofErr w:type="spellEnd"/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2A672EC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color w:val="000033"/>
          <w:sz w:val="28"/>
          <w:szCs w:val="28"/>
        </w:rPr>
        <w:t>П.С. Семеновский;</w:t>
      </w:r>
    </w:p>
    <w:p w14:paraId="537A438F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color w:val="000033"/>
          <w:sz w:val="28"/>
          <w:szCs w:val="28"/>
        </w:rPr>
        <w:t>С.М. Потапов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47EB8C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</w:p>
    <w:p w14:paraId="5C83F02D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8. Какие принципы государственной судебно-экспертной деятельности определены в ст. 4 ФЗ ГСЭД?</w:t>
      </w:r>
    </w:p>
    <w:p w14:paraId="4CA1E38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соблюдения прав и свобод человека и гражданина, прав юридического лица, независимости эксперта;</w:t>
      </w:r>
    </w:p>
    <w:p w14:paraId="79A2DB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1170FA" w:rsidRPr="001170FA">
        <w:rPr>
          <w:rFonts w:ascii="Times New Roman" w:hAnsi="Times New Roman"/>
          <w:sz w:val="28"/>
          <w:szCs w:val="28"/>
        </w:rPr>
        <w:t>)  законности, соблюдения прав и свобод человека и гражданина, прав юридического лица, а также независимости эксперта, объективности, всесторонности и полноты исследований;</w:t>
      </w:r>
    </w:p>
    <w:p w14:paraId="77DB24A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законности, независимости эксперта, объективности, всесторонности и полноты исследований;</w:t>
      </w:r>
    </w:p>
    <w:p w14:paraId="2D19FEB3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94CDF6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9. </w:t>
      </w:r>
      <w:r w:rsidRPr="001170FA">
        <w:rPr>
          <w:rStyle w:val="FontStyle138"/>
          <w:b/>
          <w:sz w:val="28"/>
          <w:szCs w:val="28"/>
        </w:rPr>
        <w:t>Высшим организационно-методическим уровнем экспертно-криминалистической службы МВД России является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7522A1F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Экспертно-</w:t>
      </w:r>
      <w:r w:rsidR="001170FA" w:rsidRPr="001170FA">
        <w:rPr>
          <w:rStyle w:val="FontStyle138"/>
          <w:sz w:val="28"/>
          <w:szCs w:val="28"/>
        </w:rPr>
        <w:t>криминалистический центр в самостоятельном субъекте Российской Федерации,</w:t>
      </w:r>
      <w:r w:rsidR="001170FA" w:rsidRPr="001170FA">
        <w:rPr>
          <w:rFonts w:ascii="Times New Roman" w:hAnsi="Times New Roman"/>
          <w:sz w:val="28"/>
          <w:szCs w:val="28"/>
        </w:rPr>
        <w:t xml:space="preserve"> находящийся в непосредственном подчинении Министерства внутренних дел Российской Федерации;</w:t>
      </w:r>
    </w:p>
    <w:p w14:paraId="4CAB979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Экспертно-</w:t>
      </w:r>
      <w:r w:rsidR="001170FA" w:rsidRPr="001170FA">
        <w:rPr>
          <w:rStyle w:val="FontStyle138"/>
          <w:sz w:val="28"/>
          <w:szCs w:val="28"/>
        </w:rPr>
        <w:t>криминалистический отдел в районном (городском) отделе внутренних дел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DE3F54A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Экспертно-криминалистический центр Министерства внутренних дел Российской Федерации.</w:t>
      </w:r>
    </w:p>
    <w:p w14:paraId="2A9EA7B2" w14:textId="77777777" w:rsidR="00154861" w:rsidRDefault="0015486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</w:p>
    <w:p w14:paraId="02DDC5D9" w14:textId="77777777" w:rsidR="00154861" w:rsidRDefault="0015486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</w:p>
    <w:p w14:paraId="63424ABE" w14:textId="2394145C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10.  </w:t>
      </w:r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</w:t>
      </w:r>
      <w:proofErr w:type="spellStart"/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>Минздравсоцразвития</w:t>
      </w:r>
      <w:proofErr w:type="spellEnd"/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 xml:space="preserve"> России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вклю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softHyphen/>
        <w:t>чает в себя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013A47F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33E7D2F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5F95B18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учреждения.</w:t>
      </w:r>
    </w:p>
    <w:p w14:paraId="0CC7DB2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A2E2567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11. Основной структурной единицей, осуществляющей судебно-медицинскую экспертную деятельность в РФ, являются:</w:t>
      </w:r>
    </w:p>
    <w:p w14:paraId="075DC4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районные бюро судебно-медицинской экспертизы;</w:t>
      </w:r>
    </w:p>
    <w:p w14:paraId="3357754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бюро судебно-медицинской экспертизы;</w:t>
      </w:r>
    </w:p>
    <w:p w14:paraId="3D3B412B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межрайонные и городские отделения бюро судебно-медицинской экспертизы.</w:t>
      </w:r>
    </w:p>
    <w:p w14:paraId="253FEBA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04162F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12. Действующую современную систему экспертных учреждений Минюста России возглавляет: </w:t>
      </w:r>
    </w:p>
    <w:p w14:paraId="077EF8D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ВНИИ судебных экспертиз;</w:t>
      </w:r>
    </w:p>
    <w:p w14:paraId="2D1C6EA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Главный экспертно-криминалистический центр;</w:t>
      </w:r>
    </w:p>
    <w:p w14:paraId="36CCBDE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Российский Федеральный центр судебной экспертизы.</w:t>
      </w:r>
    </w:p>
    <w:p w14:paraId="679E0F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BAE269" w14:textId="77777777" w:rsidR="001170FA" w:rsidRPr="001170FA" w:rsidRDefault="001170FA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13. Идеальные следы преступления, это: </w:t>
      </w:r>
    </w:p>
    <w:p w14:paraId="5D8CB4C7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наиболее качественные следы, по которым успешно может быть произведена идентификация лица, оставившего данные следы;</w:t>
      </w:r>
    </w:p>
    <w:p w14:paraId="7A001FF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видимые объемные следы преступления;</w:t>
      </w:r>
    </w:p>
    <w:p w14:paraId="71D63EB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представление о происшедшем в памяти преступника, потерпевшего, очевидца – свидетеля.</w:t>
      </w:r>
    </w:p>
    <w:p w14:paraId="4331989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0B716FE" w14:textId="77777777" w:rsidR="001170FA" w:rsidRPr="001170FA" w:rsidRDefault="001170FA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14.  Материальны следы преступления, это: </w:t>
      </w:r>
    </w:p>
    <w:p w14:paraId="6AF9F51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123BBBD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преступления;</w:t>
      </w:r>
    </w:p>
    <w:p w14:paraId="18A1C3CE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изменение свойств и качеств предметов в обстановке мест преступлений.</w:t>
      </w:r>
    </w:p>
    <w:p w14:paraId="10E17F1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D66E1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15. Специальные знания, это: </w:t>
      </w:r>
    </w:p>
    <w:p w14:paraId="7E4AAAD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которыми обладает ограниченный круг людей;</w:t>
      </w:r>
    </w:p>
    <w:p w14:paraId="1189F52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которые формируются у сведущего лица в ходе его обучения и практической деятельности;</w:t>
      </w:r>
    </w:p>
    <w:p w14:paraId="748F497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380221B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4D4280C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16.  Компетенция сведущего лица, это: </w:t>
      </w:r>
    </w:p>
    <w:p w14:paraId="1A11218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E40620F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способность сведущего лица решать специфические задачи на основе своих специальных знаний;</w:t>
      </w:r>
    </w:p>
    <w:p w14:paraId="26FE9266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объем его специальных знаний.</w:t>
      </w:r>
    </w:p>
    <w:p w14:paraId="0F43085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9A35DF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17. Компетентность сведущего лица, это: </w:t>
      </w:r>
    </w:p>
    <w:p w14:paraId="2B59030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0D6212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специальные знания сведущего лица, полученные в ходе его обучения и практической деятельности;</w:t>
      </w:r>
    </w:p>
    <w:p w14:paraId="01C18C9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(субъективная) способность сведущего лица решать поставленные вопросы, предусмотренные его компетенцией.</w:t>
      </w:r>
    </w:p>
    <w:p w14:paraId="793B26A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D472F3C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18.  Виды </w:t>
      </w:r>
      <w:r w:rsidRPr="001170FA">
        <w:rPr>
          <w:rFonts w:ascii="Times New Roman" w:hAnsi="Times New Roman"/>
          <w:b/>
          <w:iCs/>
          <w:sz w:val="28"/>
          <w:szCs w:val="28"/>
        </w:rPr>
        <w:t xml:space="preserve">процессуального </w:t>
      </w:r>
      <w:r w:rsidRPr="001170FA">
        <w:rPr>
          <w:rFonts w:ascii="Times New Roman" w:hAnsi="Times New Roman"/>
          <w:b/>
          <w:iCs/>
          <w:spacing w:val="-2"/>
          <w:sz w:val="28"/>
          <w:szCs w:val="28"/>
        </w:rPr>
        <w:t>использования специальных знаний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 в уголовном судопроизводстве:</w:t>
      </w:r>
    </w:p>
    <w:p w14:paraId="5EEBFBB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консультационная деятельность сведущего лица;</w:t>
      </w:r>
    </w:p>
    <w:p w14:paraId="1E24A37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лица;</w:t>
      </w:r>
    </w:p>
    <w:p w14:paraId="7EA04CCB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проведение судебной экспертизы по уголовному делу.</w:t>
      </w:r>
    </w:p>
    <w:p w14:paraId="66AF00E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2C2932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19. Основные виды </w:t>
      </w:r>
      <w:r w:rsidRPr="001170FA"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 w:rsidRPr="001170FA"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5D952FD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3F58322D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справочная, консультационная, учебно-методическая деятельность сведущего лица;</w:t>
      </w:r>
    </w:p>
    <w:p w14:paraId="3589CC9A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лица.</w:t>
      </w:r>
    </w:p>
    <w:p w14:paraId="027B0B2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566F35D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20. Пред</w:t>
      </w:r>
      <w:r w:rsidRPr="001170FA">
        <w:rPr>
          <w:rFonts w:ascii="Times New Roman" w:hAnsi="Times New Roman"/>
          <w:b/>
          <w:sz w:val="28"/>
          <w:szCs w:val="28"/>
        </w:rPr>
        <w:softHyphen/>
        <w:t xml:space="preserve">метом судебной экспертизы являются: </w:t>
      </w:r>
    </w:p>
    <w:p w14:paraId="199312B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источники уголовно-релевантной, гражданско-релевантной информации;</w:t>
      </w:r>
    </w:p>
    <w:p w14:paraId="3A422F2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1818C7B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09B350D7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40B4494" w14:textId="77777777" w:rsidR="00154861" w:rsidRDefault="0015486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</w:p>
    <w:p w14:paraId="6D6B063F" w14:textId="77777777" w:rsidR="00154861" w:rsidRDefault="0015486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</w:p>
    <w:p w14:paraId="3F30FDE8" w14:textId="0F529000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21. Объектом судебной экспертизы выступает: </w:t>
      </w:r>
    </w:p>
    <w:p w14:paraId="558970C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14B8E87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лицо, назначившее судебную экспертизу;</w:t>
      </w:r>
    </w:p>
    <w:p w14:paraId="14BB43C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лицо, обвиняемое в совершении преступления, по факту которого назначена судебная экспертиза.</w:t>
      </w:r>
    </w:p>
    <w:p w14:paraId="6F24BAC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F1E640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70FA">
        <w:rPr>
          <w:rFonts w:ascii="Times New Roman" w:hAnsi="Times New Roman"/>
          <w:b/>
          <w:sz w:val="28"/>
          <w:szCs w:val="28"/>
        </w:rPr>
        <w:t>22.  В соответствии со ст. 10 ФЗ ГСЭД, о</w:t>
      </w:r>
      <w:r w:rsidRPr="001170FA">
        <w:rPr>
          <w:rFonts w:ascii="Times New Roman" w:hAnsi="Times New Roman"/>
          <w:b/>
          <w:iCs/>
          <w:sz w:val="28"/>
          <w:szCs w:val="28"/>
        </w:rPr>
        <w:t xml:space="preserve">бъектами исследований являются: </w:t>
      </w:r>
    </w:p>
    <w:p w14:paraId="7BF0EEA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вещественные доказательства, образцы для сравнительного исследования, документы, предметы, животные, трупы и их части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5009C3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материалы дела, по которому производится судебная экспертиза</w:t>
      </w:r>
      <w:r w:rsidR="001170FA" w:rsidRPr="001170FA">
        <w:rPr>
          <w:rFonts w:ascii="Times New Roman" w:hAnsi="Times New Roman"/>
          <w:color w:val="000033"/>
          <w:sz w:val="28"/>
          <w:szCs w:val="28"/>
        </w:rPr>
        <w:t>;</w:t>
      </w:r>
    </w:p>
    <w:p w14:paraId="6374D2B3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живые лица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3C4012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</w:p>
    <w:p w14:paraId="616C429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23.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По последовательности проведения различаются:</w:t>
      </w:r>
    </w:p>
    <w:p w14:paraId="1143F23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первичные, 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6AF69B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первичные и повторные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42776D7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AB056B5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9FB591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lastRenderedPageBreak/>
        <w:t xml:space="preserve">24.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По объему исследования различаются: </w:t>
      </w:r>
    </w:p>
    <w:p w14:paraId="1A957A3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основные, 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37F1015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C98EFF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423B8837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0E56E9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25.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По составу используемых при производстве экспертизы специальных знаний, различают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7CD04AB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5DCECFE7" w14:textId="77777777" w:rsidR="001170FA" w:rsidRPr="001170FA" w:rsidRDefault="00F14FBE" w:rsidP="001170FA">
      <w:pPr>
        <w:pStyle w:val="Style26"/>
        <w:widowControl/>
        <w:tabs>
          <w:tab w:val="left" w:pos="0"/>
        </w:tabs>
        <w:spacing w:line="240" w:lineRule="auto"/>
        <w:ind w:right="27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20AC7A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однородные и комплексные экспертизы.</w:t>
      </w:r>
    </w:p>
    <w:p w14:paraId="529B343A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72F82F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26. 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По количеству экспертов, проводящих экспертизу, различают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64C10FA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единоличные и комиссионные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5D82818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единоличные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2AF647D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единоличные, комиссионные 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4DAF10D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24C9B6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27. </w:t>
      </w:r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>По месту проведения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 различают: </w:t>
      </w:r>
    </w:p>
    <w:p w14:paraId="2E5B364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центральные, городские и районные экспертизы;</w:t>
      </w:r>
    </w:p>
    <w:p w14:paraId="7C3D9EC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экспертизы, произведенные в судебно-экспертном учреждении, и вне его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301FEFA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федеральные и региональные экспертизы.</w:t>
      </w:r>
    </w:p>
    <w:p w14:paraId="5E9FBB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0DE63F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28. Правовыми основаниями использования специальных знаний в борьбе с преступностью являются: </w:t>
      </w:r>
    </w:p>
    <w:p w14:paraId="5EAD7735" w14:textId="77777777" w:rsidR="001170FA" w:rsidRPr="001170FA" w:rsidRDefault="00F75FE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Конституция Российской Федерации и отраслевое процессуальное законодательство России;</w:t>
      </w:r>
    </w:p>
    <w:p w14:paraId="3FC317DA" w14:textId="77777777" w:rsidR="001170FA" w:rsidRPr="001170FA" w:rsidRDefault="00F75FE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ФЗ «О государственной судебно-экспертной деятельности в Российской Федерации;</w:t>
      </w:r>
    </w:p>
    <w:p w14:paraId="3A76D9BE" w14:textId="77777777" w:rsidR="001170FA" w:rsidRPr="001170FA" w:rsidRDefault="00F75FE1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уголовно-процессуальное законодательство; законы РФ, регламентирующие деятельность правоохранительных органов; межведомственные и ведомственные подзаконные акты.</w:t>
      </w:r>
    </w:p>
    <w:p w14:paraId="7C8C15CD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D5A20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752D1" w14:textId="77777777" w:rsidR="001170FA" w:rsidRPr="001170FA" w:rsidRDefault="001170FA" w:rsidP="001170FA">
      <w:pPr>
        <w:tabs>
          <w:tab w:val="left" w:pos="0"/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29. Сколько форм использования специальных знаний предусмотрено в российском судопроизводстве:</w:t>
      </w:r>
      <w:r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Pr="001170FA">
        <w:rPr>
          <w:rFonts w:ascii="Times New Roman" w:hAnsi="Times New Roman"/>
          <w:sz w:val="28"/>
          <w:szCs w:val="28"/>
        </w:rPr>
        <w:t>) одна</w:t>
      </w:r>
    </w:p>
    <w:p w14:paraId="606109EB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две</w:t>
      </w:r>
    </w:p>
    <w:p w14:paraId="05C66F17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три</w:t>
      </w:r>
    </w:p>
    <w:p w14:paraId="28A07C5B" w14:textId="77777777" w:rsidR="001170FA" w:rsidRPr="001170FA" w:rsidRDefault="001170FA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F6EF9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30. Может ли следователь совмещать обязанности судебного эксперта:</w:t>
      </w:r>
      <w:r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Pr="001170FA">
        <w:rPr>
          <w:rFonts w:ascii="Times New Roman" w:hAnsi="Times New Roman"/>
          <w:sz w:val="28"/>
          <w:szCs w:val="28"/>
        </w:rPr>
        <w:t>) да</w:t>
      </w:r>
    </w:p>
    <w:p w14:paraId="43E11DF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нет </w:t>
      </w:r>
    </w:p>
    <w:p w14:paraId="2E47B94B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C31F0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31. Предоставлено ли адвокату право назначения судебной экспертизы:</w:t>
      </w:r>
    </w:p>
    <w:p w14:paraId="533486CC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21242C4F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03C49145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5AAE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32. Может ли эксперт при производстве экспертизы решать правовые вопросы:</w:t>
      </w:r>
    </w:p>
    <w:p w14:paraId="1F79570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0D0C607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2EDE770D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9E6D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33. Во всех ли случаях следователь и суд принимают решение о назначении судебной экспертизы только по своему усмотрению:</w:t>
      </w:r>
    </w:p>
    <w:p w14:paraId="7068C97F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7F070AB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4C32F8CE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FC715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34. Может ли судебная экспертиза проводиться по не возбужденному уголовному делу:</w:t>
      </w:r>
    </w:p>
    <w:p w14:paraId="73055F12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01D2BB4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6A225D19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5A7793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35. Могут ли быть одни и те же вещественные доказательства объектами исследования экспертов разных специальностей:</w:t>
      </w:r>
    </w:p>
    <w:p w14:paraId="00AA270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1AA83593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421C0FCF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76183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36. Какие из перечисленных экспертиз относятся к числу традиционных криминалистических:</w:t>
      </w:r>
    </w:p>
    <w:p w14:paraId="4F84B09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судебно-медицинская</w:t>
      </w:r>
    </w:p>
    <w:p w14:paraId="3076533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автотехническая</w:t>
      </w:r>
    </w:p>
    <w:p w14:paraId="466322B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почерковедческая</w:t>
      </w:r>
    </w:p>
    <w:p w14:paraId="6437E075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170FA" w:rsidRPr="001170FA">
        <w:rPr>
          <w:rFonts w:ascii="Times New Roman" w:hAnsi="Times New Roman"/>
          <w:sz w:val="28"/>
          <w:szCs w:val="28"/>
        </w:rPr>
        <w:t>) дактилоскопическая</w:t>
      </w:r>
    </w:p>
    <w:p w14:paraId="4EAACCC2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E09AB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37. Допрос судебного эксперта может проводиться: </w:t>
      </w:r>
    </w:p>
    <w:p w14:paraId="43459AC5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до представления им заключения</w:t>
      </w:r>
    </w:p>
    <w:p w14:paraId="604F538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после представления им заключения</w:t>
      </w:r>
    </w:p>
    <w:p w14:paraId="5E4350D5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0D478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38. Через сколько лет подлежит пересмотру уровень профессиональной подготовки гос. судебного эксперта:</w:t>
      </w:r>
    </w:p>
    <w:p w14:paraId="0463D85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три года</w:t>
      </w:r>
    </w:p>
    <w:p w14:paraId="056E2AF1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пять лет</w:t>
      </w:r>
    </w:p>
    <w:p w14:paraId="6E7203AA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семь лет</w:t>
      </w:r>
    </w:p>
    <w:p w14:paraId="27037FB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47DCDC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39. Из скольких основных стадий состоит процесс экспертного исследования:</w:t>
      </w:r>
    </w:p>
    <w:p w14:paraId="7BF0B90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двух</w:t>
      </w:r>
    </w:p>
    <w:p w14:paraId="5CF79BA8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трех</w:t>
      </w:r>
    </w:p>
    <w:p w14:paraId="221B72F2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четырех</w:t>
      </w:r>
    </w:p>
    <w:p w14:paraId="12156B82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198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2AFA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lastRenderedPageBreak/>
        <w:t xml:space="preserve">40. Может ли по российскому законодательству даваться заключение эксперта от имени юридического лица: </w:t>
      </w:r>
    </w:p>
    <w:p w14:paraId="17588DE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B49A027" w14:textId="77777777" w:rsid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1C3CD2CE" w14:textId="77777777" w:rsidR="00D77053" w:rsidRPr="001170FA" w:rsidRDefault="00D77053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1D6F5" w14:textId="4A06E298" w:rsidR="00921515" w:rsidRDefault="00D77053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F20EF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hAnsi="Times New Roman"/>
          <w:iCs/>
          <w:sz w:val="28"/>
          <w:szCs w:val="28"/>
        </w:rPr>
        <w:t xml:space="preserve"> предлагает</w:t>
      </w:r>
      <w:r>
        <w:rPr>
          <w:rFonts w:ascii="Times New Roman" w:hAnsi="Times New Roman"/>
          <w:iCs/>
          <w:sz w:val="28"/>
          <w:szCs w:val="28"/>
        </w:rPr>
        <w:t>ся выполнить практические задания.</w:t>
      </w:r>
    </w:p>
    <w:p w14:paraId="13981B15" w14:textId="77777777" w:rsidR="00D77053" w:rsidRDefault="00D77053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B947DD" w14:textId="4D53A063" w:rsidR="00D77053" w:rsidRPr="00D77053" w:rsidRDefault="00D77053" w:rsidP="00D7705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7053">
        <w:rPr>
          <w:rFonts w:ascii="Times New Roman" w:hAnsi="Times New Roman"/>
          <w:b/>
          <w:iCs/>
          <w:sz w:val="28"/>
          <w:szCs w:val="28"/>
        </w:rPr>
        <w:t>Оценка знаний по компетенции: ОПК-7</w:t>
      </w:r>
    </w:p>
    <w:p w14:paraId="08A55320" w14:textId="4972AE31" w:rsidR="00154861" w:rsidRDefault="00154861" w:rsidP="00D7705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7FADDD" w14:textId="77777777" w:rsidR="00154861" w:rsidRPr="00D77053" w:rsidRDefault="00154861" w:rsidP="00154861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D77053">
        <w:rPr>
          <w:rFonts w:ascii="Times New Roman" w:hAnsi="Times New Roman"/>
          <w:b/>
          <w:iCs/>
          <w:sz w:val="28"/>
          <w:szCs w:val="28"/>
        </w:rPr>
        <w:t>Вопросы для письменного опроса</w:t>
      </w:r>
    </w:p>
    <w:p w14:paraId="646FDE55" w14:textId="77777777" w:rsidR="00D77053" w:rsidRDefault="00D77053" w:rsidP="00154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63DC68F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В какие годы начали складываться первые предпосылки формирования общей теории СЭ?</w:t>
      </w:r>
    </w:p>
    <w:p w14:paraId="7AF73C87" w14:textId="77777777" w:rsidR="00154861" w:rsidRPr="000E3EB9" w:rsidRDefault="00154861" w:rsidP="00154861">
      <w:pPr>
        <w:pStyle w:val="a3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это были предпосылки?</w:t>
      </w:r>
    </w:p>
    <w:p w14:paraId="79DA0C6A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понятие «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экспертология</w:t>
      </w:r>
      <w:proofErr w:type="spellEnd"/>
      <w:r w:rsidRPr="000E3EB9">
        <w:rPr>
          <w:rFonts w:ascii="Times New Roman" w:hAnsi="Times New Roman"/>
          <w:sz w:val="28"/>
          <w:szCs w:val="28"/>
        </w:rPr>
        <w:t>»</w:t>
      </w:r>
    </w:p>
    <w:p w14:paraId="3D1B24A3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экспертологии</w:t>
      </w:r>
      <w:proofErr w:type="spellEnd"/>
      <w:r w:rsidRPr="000E3EB9">
        <w:rPr>
          <w:rFonts w:ascii="Times New Roman" w:hAnsi="Times New Roman"/>
          <w:sz w:val="28"/>
          <w:szCs w:val="28"/>
        </w:rPr>
        <w:t>?</w:t>
      </w:r>
    </w:p>
    <w:p w14:paraId="55594ADE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«необходимость в унификации законодательства о судебно-экспертной деятельности?»</w:t>
      </w:r>
    </w:p>
    <w:p w14:paraId="5D9A15B1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Перечислите элементы правового обеспечения судебно-экспертной деятельности</w:t>
      </w:r>
    </w:p>
    <w:p w14:paraId="7B3F087B" w14:textId="77777777" w:rsidR="00154861" w:rsidRPr="000E3EB9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Что входит в понятие «правовой статус судебного эксперта?</w:t>
      </w:r>
    </w:p>
    <w:p w14:paraId="3C354714" w14:textId="77777777" w:rsidR="00154861" w:rsidRDefault="00154861" w:rsidP="0015486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вы (опираясь на статью) можете привести в пример противоречия в законодательстве РФ по вопросу правового статуса эксперта?</w:t>
      </w:r>
    </w:p>
    <w:p w14:paraId="62F48F6C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ТСЭ. Метод ТСЭ</w:t>
      </w:r>
      <w:r>
        <w:rPr>
          <w:rFonts w:ascii="Times New Roman" w:hAnsi="Times New Roman"/>
          <w:sz w:val="28"/>
          <w:szCs w:val="28"/>
        </w:rPr>
        <w:tab/>
      </w:r>
    </w:p>
    <w:p w14:paraId="5B2F152C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Сведущие лица : определение</w:t>
      </w:r>
    </w:p>
    <w:p w14:paraId="384C2B40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знания: определение, формы</w:t>
      </w:r>
    </w:p>
    <w:p w14:paraId="5D24102A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Судебная экспертиза: понятие, особенности</w:t>
      </w:r>
    </w:p>
    <w:p w14:paraId="4B8CF3E6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Несудебная экспертиза: понятие, особенности</w:t>
      </w:r>
    </w:p>
    <w:p w14:paraId="797593D2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Тождество лиц, веществ, предметов, их групп - привести пример по каждому. </w:t>
      </w:r>
    </w:p>
    <w:p w14:paraId="2EB4D441" w14:textId="77777777" w:rsidR="00154861" w:rsidRDefault="00154861" w:rsidP="00154861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СЭ: диагностические, идентификационные, установление факта контактного взаимодействия</w:t>
      </w:r>
    </w:p>
    <w:p w14:paraId="6A3F89EB" w14:textId="32B1573E" w:rsidR="00D77053" w:rsidRDefault="00D770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7B8956C" w14:textId="77777777" w:rsidR="00154861" w:rsidRPr="00386DDB" w:rsidRDefault="00154861" w:rsidP="00154861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lastRenderedPageBreak/>
        <w:t>Заполните таблицу</w:t>
      </w:r>
      <w:r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6F49080E" w14:textId="77777777" w:rsidR="00154861" w:rsidRDefault="00154861" w:rsidP="00154861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FC6E749" w14:textId="77777777" w:rsidR="00154861" w:rsidRPr="000959B6" w:rsidRDefault="00154861" w:rsidP="00154861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3D9F5BD6" w14:textId="77777777" w:rsidTr="009A6163">
        <w:tc>
          <w:tcPr>
            <w:tcW w:w="4785" w:type="dxa"/>
          </w:tcPr>
          <w:p w14:paraId="6CA3D26E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63CCA9EA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154861" w:rsidRPr="000959B6" w14:paraId="11C6A1C3" w14:textId="77777777" w:rsidTr="009A6163">
        <w:trPr>
          <w:trHeight w:val="654"/>
        </w:trPr>
        <w:tc>
          <w:tcPr>
            <w:tcW w:w="9571" w:type="dxa"/>
            <w:gridSpan w:val="2"/>
          </w:tcPr>
          <w:p w14:paraId="2592F4D0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0C387349" w14:textId="77777777" w:rsidR="00154861" w:rsidRPr="000959B6" w:rsidRDefault="00154861" w:rsidP="0015486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6CAB68E5" w14:textId="77777777" w:rsidR="00154861" w:rsidRPr="000959B6" w:rsidRDefault="00154861" w:rsidP="00154861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06E40DEF" w14:textId="77777777" w:rsidR="00154861" w:rsidRPr="000959B6" w:rsidRDefault="00154861" w:rsidP="00154861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75F73D4C" w14:textId="77777777" w:rsidR="00154861" w:rsidRPr="000959B6" w:rsidRDefault="00154861" w:rsidP="00154861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6E6255D8" w14:textId="77777777" w:rsidTr="009A6163">
        <w:tc>
          <w:tcPr>
            <w:tcW w:w="4785" w:type="dxa"/>
          </w:tcPr>
          <w:p w14:paraId="28F784A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3AA8877B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54861" w:rsidRPr="000959B6" w14:paraId="550C235F" w14:textId="77777777" w:rsidTr="009A6163">
        <w:tc>
          <w:tcPr>
            <w:tcW w:w="4785" w:type="dxa"/>
          </w:tcPr>
          <w:p w14:paraId="4D842958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6232E1C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54861" w:rsidRPr="000959B6" w14:paraId="720C2C7C" w14:textId="77777777" w:rsidTr="009A6163">
        <w:tc>
          <w:tcPr>
            <w:tcW w:w="4785" w:type="dxa"/>
          </w:tcPr>
          <w:p w14:paraId="4DB5E76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567C1A5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54861" w:rsidRPr="000959B6" w14:paraId="29A81CC5" w14:textId="77777777" w:rsidTr="009A6163">
        <w:tc>
          <w:tcPr>
            <w:tcW w:w="4785" w:type="dxa"/>
          </w:tcPr>
          <w:p w14:paraId="581394EB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0244EF9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54861" w:rsidRPr="000959B6" w14:paraId="1EA9B3F8" w14:textId="77777777" w:rsidTr="009A6163">
        <w:tc>
          <w:tcPr>
            <w:tcW w:w="4785" w:type="dxa"/>
          </w:tcPr>
          <w:p w14:paraId="31646BC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87F40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6F69FBA5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p w14:paraId="4FE7DEE1" w14:textId="77777777" w:rsidR="00154861" w:rsidRPr="000959B6" w:rsidRDefault="00154861" w:rsidP="00154861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71FD00A4" w14:textId="77777777" w:rsidTr="009A6163">
        <w:tc>
          <w:tcPr>
            <w:tcW w:w="9571" w:type="dxa"/>
            <w:gridSpan w:val="2"/>
          </w:tcPr>
          <w:p w14:paraId="0D5E33FC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154861" w:rsidRPr="000959B6" w14:paraId="50F6B8AF" w14:textId="77777777" w:rsidTr="009A6163">
        <w:tc>
          <w:tcPr>
            <w:tcW w:w="4785" w:type="dxa"/>
          </w:tcPr>
          <w:p w14:paraId="120E9954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551CE7D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7781D39A" w14:textId="77777777" w:rsidTr="009A6163">
        <w:tc>
          <w:tcPr>
            <w:tcW w:w="4785" w:type="dxa"/>
          </w:tcPr>
          <w:p w14:paraId="2417F76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67AFE7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4588F2C" w14:textId="77777777" w:rsidTr="009A6163">
        <w:tc>
          <w:tcPr>
            <w:tcW w:w="4785" w:type="dxa"/>
          </w:tcPr>
          <w:p w14:paraId="4A9FC51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6E59C146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142DB586" w14:textId="77777777" w:rsidTr="009A6163">
        <w:tc>
          <w:tcPr>
            <w:tcW w:w="4785" w:type="dxa"/>
          </w:tcPr>
          <w:p w14:paraId="54793E76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4A5E068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5AD7040" w14:textId="77777777" w:rsidTr="009A6163">
        <w:tc>
          <w:tcPr>
            <w:tcW w:w="4785" w:type="dxa"/>
          </w:tcPr>
          <w:p w14:paraId="3899A3E8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7931C708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3891706B" w14:textId="77777777" w:rsidTr="009A6163">
        <w:tc>
          <w:tcPr>
            <w:tcW w:w="4785" w:type="dxa"/>
          </w:tcPr>
          <w:p w14:paraId="69B801EB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32E76D3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2394C238" w14:textId="77777777" w:rsidTr="009A6163">
        <w:tc>
          <w:tcPr>
            <w:tcW w:w="4785" w:type="dxa"/>
          </w:tcPr>
          <w:p w14:paraId="3E9284B3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5F999F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1CEBB33D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79CC8FFD" w14:textId="77777777" w:rsidTr="009A6163">
        <w:tc>
          <w:tcPr>
            <w:tcW w:w="9571" w:type="dxa"/>
            <w:gridSpan w:val="2"/>
          </w:tcPr>
          <w:p w14:paraId="1947FD49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Гражданский процессуальный кодекс Российской Федерации</w:t>
            </w:r>
          </w:p>
        </w:tc>
      </w:tr>
      <w:tr w:rsidR="00154861" w:rsidRPr="000959B6" w14:paraId="33727C6F" w14:textId="77777777" w:rsidTr="009A6163">
        <w:tc>
          <w:tcPr>
            <w:tcW w:w="4785" w:type="dxa"/>
          </w:tcPr>
          <w:p w14:paraId="37BCDF23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63C90FD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056B212" w14:textId="77777777" w:rsidTr="009A6163">
        <w:tc>
          <w:tcPr>
            <w:tcW w:w="4785" w:type="dxa"/>
          </w:tcPr>
          <w:p w14:paraId="4A1C7E6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22AD5BE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6062F06A" w14:textId="77777777" w:rsidTr="009A6163">
        <w:tc>
          <w:tcPr>
            <w:tcW w:w="4785" w:type="dxa"/>
          </w:tcPr>
          <w:p w14:paraId="18F9FA1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48FB010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1E47D27A" w14:textId="77777777" w:rsidTr="009A6163">
        <w:tc>
          <w:tcPr>
            <w:tcW w:w="4785" w:type="dxa"/>
          </w:tcPr>
          <w:p w14:paraId="4EAE0F7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695075B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4EC7B285" w14:textId="77777777" w:rsidTr="009A6163">
        <w:tc>
          <w:tcPr>
            <w:tcW w:w="4785" w:type="dxa"/>
          </w:tcPr>
          <w:p w14:paraId="4462507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0AB4A26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3CF97F94" w14:textId="77777777" w:rsidTr="009A6163">
        <w:tc>
          <w:tcPr>
            <w:tcW w:w="4785" w:type="dxa"/>
          </w:tcPr>
          <w:p w14:paraId="5E18756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B5BD4A4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56304103" w14:textId="77777777" w:rsidTr="009A6163">
        <w:tc>
          <w:tcPr>
            <w:tcW w:w="4785" w:type="dxa"/>
          </w:tcPr>
          <w:p w14:paraId="4AA02F1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E3BC638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143AF4DF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p w14:paraId="34D0CE41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p w14:paraId="498552C7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2506DFE1" w14:textId="77777777" w:rsidTr="009A6163">
        <w:tc>
          <w:tcPr>
            <w:tcW w:w="9571" w:type="dxa"/>
            <w:gridSpan w:val="2"/>
          </w:tcPr>
          <w:p w14:paraId="1AC57ADB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154861" w:rsidRPr="000959B6" w14:paraId="14E66EB5" w14:textId="77777777" w:rsidTr="009A6163">
        <w:tc>
          <w:tcPr>
            <w:tcW w:w="4785" w:type="dxa"/>
          </w:tcPr>
          <w:p w14:paraId="13C776AF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6620D70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7772EA59" w14:textId="77777777" w:rsidTr="009A6163">
        <w:tc>
          <w:tcPr>
            <w:tcW w:w="4785" w:type="dxa"/>
          </w:tcPr>
          <w:p w14:paraId="6731C196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7ADC7B4B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4CDF35EE" w14:textId="77777777" w:rsidTr="009A6163">
        <w:tc>
          <w:tcPr>
            <w:tcW w:w="4785" w:type="dxa"/>
          </w:tcPr>
          <w:p w14:paraId="0E954D26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10BD652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AAAA56E" w14:textId="77777777" w:rsidTr="009A6163">
        <w:tc>
          <w:tcPr>
            <w:tcW w:w="4785" w:type="dxa"/>
          </w:tcPr>
          <w:p w14:paraId="2A24C95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04D25A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4F33463D" w14:textId="77777777" w:rsidTr="009A6163">
        <w:tc>
          <w:tcPr>
            <w:tcW w:w="4785" w:type="dxa"/>
          </w:tcPr>
          <w:p w14:paraId="4F99290E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41C8CB7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4014B16" w14:textId="77777777" w:rsidTr="009A6163">
        <w:tc>
          <w:tcPr>
            <w:tcW w:w="4785" w:type="dxa"/>
          </w:tcPr>
          <w:p w14:paraId="7D1A651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78A59991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6E40EFE8" w14:textId="77777777" w:rsidTr="009A6163">
        <w:tc>
          <w:tcPr>
            <w:tcW w:w="4785" w:type="dxa"/>
          </w:tcPr>
          <w:p w14:paraId="40AA44C3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1CC86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C4084FA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6FF5DE3D" w14:textId="77777777" w:rsidTr="009A6163">
        <w:tc>
          <w:tcPr>
            <w:tcW w:w="9571" w:type="dxa"/>
            <w:gridSpan w:val="2"/>
          </w:tcPr>
          <w:p w14:paraId="623A41A9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 кодекс Российской Федерации</w:t>
            </w:r>
          </w:p>
        </w:tc>
      </w:tr>
      <w:tr w:rsidR="00154861" w:rsidRPr="000959B6" w14:paraId="7C0794C7" w14:textId="77777777" w:rsidTr="009A6163">
        <w:tc>
          <w:tcPr>
            <w:tcW w:w="4785" w:type="dxa"/>
          </w:tcPr>
          <w:p w14:paraId="465BAEF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465312DD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1598A896" w14:textId="77777777" w:rsidTr="009A6163">
        <w:tc>
          <w:tcPr>
            <w:tcW w:w="4785" w:type="dxa"/>
          </w:tcPr>
          <w:p w14:paraId="49E39718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3B2856D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3AB87B33" w14:textId="77777777" w:rsidTr="009A6163">
        <w:tc>
          <w:tcPr>
            <w:tcW w:w="4785" w:type="dxa"/>
          </w:tcPr>
          <w:p w14:paraId="1C884F9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3462508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2E456D9A" w14:textId="77777777" w:rsidTr="009A6163">
        <w:tc>
          <w:tcPr>
            <w:tcW w:w="4785" w:type="dxa"/>
          </w:tcPr>
          <w:p w14:paraId="525B2EC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F1EDE5E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2490F441" w14:textId="77777777" w:rsidTr="009A6163">
        <w:tc>
          <w:tcPr>
            <w:tcW w:w="4785" w:type="dxa"/>
          </w:tcPr>
          <w:p w14:paraId="388A824A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4B52674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1E3CAAB4" w14:textId="77777777" w:rsidTr="009A6163">
        <w:tc>
          <w:tcPr>
            <w:tcW w:w="4785" w:type="dxa"/>
          </w:tcPr>
          <w:p w14:paraId="67F7195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0D94BDA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5BFE44F7" w14:textId="77777777" w:rsidTr="009A6163">
        <w:tc>
          <w:tcPr>
            <w:tcW w:w="4785" w:type="dxa"/>
          </w:tcPr>
          <w:p w14:paraId="186D789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AB8BB82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4A8904C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861" w:rsidRPr="000959B6" w14:paraId="54E89A5D" w14:textId="77777777" w:rsidTr="009A6163">
        <w:tc>
          <w:tcPr>
            <w:tcW w:w="9571" w:type="dxa"/>
            <w:gridSpan w:val="2"/>
          </w:tcPr>
          <w:p w14:paraId="11B481EA" w14:textId="77777777" w:rsidR="00154861" w:rsidRPr="000959B6" w:rsidRDefault="00154861" w:rsidP="009A616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154861" w:rsidRPr="000959B6" w14:paraId="6CC37FE8" w14:textId="77777777" w:rsidTr="009A6163">
        <w:tc>
          <w:tcPr>
            <w:tcW w:w="4785" w:type="dxa"/>
          </w:tcPr>
          <w:p w14:paraId="7A76D00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B16979F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09169ED5" w14:textId="77777777" w:rsidTr="009A6163">
        <w:tc>
          <w:tcPr>
            <w:tcW w:w="4785" w:type="dxa"/>
          </w:tcPr>
          <w:p w14:paraId="230EDC9F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C3284A0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21C51C1C" w14:textId="77777777" w:rsidTr="009A6163">
        <w:tc>
          <w:tcPr>
            <w:tcW w:w="4785" w:type="dxa"/>
          </w:tcPr>
          <w:p w14:paraId="43D8076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1A0D2D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55582A92" w14:textId="77777777" w:rsidTr="009A6163">
        <w:tc>
          <w:tcPr>
            <w:tcW w:w="4785" w:type="dxa"/>
          </w:tcPr>
          <w:p w14:paraId="21D412C6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5FE0FD09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4E781F48" w14:textId="77777777" w:rsidTr="009A6163">
        <w:tc>
          <w:tcPr>
            <w:tcW w:w="4785" w:type="dxa"/>
          </w:tcPr>
          <w:p w14:paraId="3265F6E3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0CBD1FC2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4D7564DD" w14:textId="77777777" w:rsidTr="009A6163">
        <w:tc>
          <w:tcPr>
            <w:tcW w:w="4785" w:type="dxa"/>
          </w:tcPr>
          <w:p w14:paraId="7154E3C5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0B2FBDE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4861" w:rsidRPr="000959B6" w14:paraId="3D0A264E" w14:textId="77777777" w:rsidTr="009A6163">
        <w:tc>
          <w:tcPr>
            <w:tcW w:w="4785" w:type="dxa"/>
          </w:tcPr>
          <w:p w14:paraId="2BAB5DBC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837BAE7" w14:textId="77777777" w:rsidR="00154861" w:rsidRPr="000959B6" w:rsidRDefault="00154861" w:rsidP="009A616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96C57E0" w14:textId="77777777" w:rsidR="00154861" w:rsidRPr="000959B6" w:rsidRDefault="00154861" w:rsidP="00154861">
      <w:pPr>
        <w:rPr>
          <w:rFonts w:ascii="Times New Roman" w:eastAsiaTheme="minorHAnsi" w:hAnsi="Times New Roman"/>
          <w:b/>
          <w:sz w:val="28"/>
          <w:szCs w:val="28"/>
        </w:rPr>
      </w:pPr>
    </w:p>
    <w:p w14:paraId="5C740889" w14:textId="77777777" w:rsidR="00154861" w:rsidRPr="000959B6" w:rsidRDefault="00154861" w:rsidP="00154861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6EC06582" w14:textId="5F777EA3" w:rsidR="00154861" w:rsidRPr="00D77053" w:rsidRDefault="00154861" w:rsidP="00D77053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  <w:bookmarkStart w:id="0" w:name="_GoBack"/>
      <w:bookmarkEnd w:id="0"/>
    </w:p>
    <w:p w14:paraId="3829F969" w14:textId="77777777" w:rsidR="002D5DAA" w:rsidRDefault="002D5DAA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987"/>
    <w:multiLevelType w:val="hybridMultilevel"/>
    <w:tmpl w:val="9CF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633F"/>
    <w:multiLevelType w:val="hybridMultilevel"/>
    <w:tmpl w:val="74DCA5AC"/>
    <w:lvl w:ilvl="0" w:tplc="31D66CA6">
      <w:start w:val="2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D4702"/>
    <w:multiLevelType w:val="hybridMultilevel"/>
    <w:tmpl w:val="B2AAB6E4"/>
    <w:lvl w:ilvl="0" w:tplc="088E6972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91891"/>
    <w:multiLevelType w:val="hybridMultilevel"/>
    <w:tmpl w:val="D552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5FD3"/>
    <w:multiLevelType w:val="hybridMultilevel"/>
    <w:tmpl w:val="D15C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50058"/>
    <w:multiLevelType w:val="hybridMultilevel"/>
    <w:tmpl w:val="CB4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47BE"/>
    <w:multiLevelType w:val="hybridMultilevel"/>
    <w:tmpl w:val="FFC6D20A"/>
    <w:lvl w:ilvl="0" w:tplc="2AB859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4E461C"/>
    <w:multiLevelType w:val="hybridMultilevel"/>
    <w:tmpl w:val="A5F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C43"/>
    <w:multiLevelType w:val="hybridMultilevel"/>
    <w:tmpl w:val="C3C8651C"/>
    <w:lvl w:ilvl="0" w:tplc="0419000F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DFD"/>
    <w:rsid w:val="000959B6"/>
    <w:rsid w:val="001170FA"/>
    <w:rsid w:val="0014107F"/>
    <w:rsid w:val="00154861"/>
    <w:rsid w:val="00196D9E"/>
    <w:rsid w:val="001D75D9"/>
    <w:rsid w:val="00202C6E"/>
    <w:rsid w:val="00203FAD"/>
    <w:rsid w:val="002569E4"/>
    <w:rsid w:val="002B3480"/>
    <w:rsid w:val="002D5DAA"/>
    <w:rsid w:val="00354926"/>
    <w:rsid w:val="00386DDB"/>
    <w:rsid w:val="003A50D0"/>
    <w:rsid w:val="003B63AC"/>
    <w:rsid w:val="005610FC"/>
    <w:rsid w:val="005611E1"/>
    <w:rsid w:val="005D2A4F"/>
    <w:rsid w:val="00680418"/>
    <w:rsid w:val="007139ED"/>
    <w:rsid w:val="00715445"/>
    <w:rsid w:val="00742E58"/>
    <w:rsid w:val="007A42C9"/>
    <w:rsid w:val="007A5550"/>
    <w:rsid w:val="007A6D61"/>
    <w:rsid w:val="007C3B7C"/>
    <w:rsid w:val="007D79A6"/>
    <w:rsid w:val="00801DA2"/>
    <w:rsid w:val="00803311"/>
    <w:rsid w:val="00857C46"/>
    <w:rsid w:val="00865DB7"/>
    <w:rsid w:val="00921515"/>
    <w:rsid w:val="00936EDE"/>
    <w:rsid w:val="00A74EDB"/>
    <w:rsid w:val="00AA3F74"/>
    <w:rsid w:val="00B00515"/>
    <w:rsid w:val="00B057B7"/>
    <w:rsid w:val="00B10491"/>
    <w:rsid w:val="00B3639C"/>
    <w:rsid w:val="00BD02E6"/>
    <w:rsid w:val="00BD55FD"/>
    <w:rsid w:val="00BF5119"/>
    <w:rsid w:val="00C84D27"/>
    <w:rsid w:val="00CE3885"/>
    <w:rsid w:val="00D354DA"/>
    <w:rsid w:val="00D77053"/>
    <w:rsid w:val="00D84D70"/>
    <w:rsid w:val="00D90126"/>
    <w:rsid w:val="00E112BF"/>
    <w:rsid w:val="00E332A8"/>
    <w:rsid w:val="00E36F2A"/>
    <w:rsid w:val="00F14FBE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C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2026-06-08T13:07:00Z</dcterms:created>
  <dcterms:modified xsi:type="dcterms:W3CDTF">2026-06-08T13:07:00Z</dcterms:modified>
</cp:coreProperties>
</file>