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FBFF9" w14:textId="77777777" w:rsidR="005611E1" w:rsidRPr="00D511D8" w:rsidRDefault="005611E1" w:rsidP="005611E1">
      <w:pPr>
        <w:spacing w:after="0"/>
        <w:ind w:firstLine="709"/>
        <w:contextualSpacing/>
        <w:jc w:val="right"/>
        <w:rPr>
          <w:rFonts w:ascii="Times New Roman" w:hAnsi="Times New Roman"/>
          <w:sz w:val="28"/>
          <w:szCs w:val="28"/>
        </w:rPr>
      </w:pPr>
      <w:r w:rsidRPr="00D511D8">
        <w:rPr>
          <w:rFonts w:ascii="Times New Roman" w:hAnsi="Times New Roman"/>
          <w:sz w:val="28"/>
          <w:szCs w:val="28"/>
        </w:rPr>
        <w:t>Приложение</w:t>
      </w:r>
    </w:p>
    <w:p w14:paraId="0D4463B7" w14:textId="77777777" w:rsidR="00E332A8" w:rsidRPr="00D511D8" w:rsidRDefault="00E332A8" w:rsidP="00E332A8">
      <w:pPr>
        <w:spacing w:after="0"/>
        <w:ind w:firstLine="709"/>
        <w:contextualSpacing/>
        <w:jc w:val="both"/>
        <w:rPr>
          <w:rFonts w:ascii="Times New Roman" w:hAnsi="Times New Roman"/>
          <w:sz w:val="28"/>
          <w:szCs w:val="28"/>
        </w:rPr>
      </w:pPr>
    </w:p>
    <w:p w14:paraId="13B2160F" w14:textId="77777777" w:rsidR="00E332A8" w:rsidRPr="00D511D8" w:rsidRDefault="00742E58" w:rsidP="00E332A8">
      <w:pPr>
        <w:spacing w:after="0"/>
        <w:ind w:firstLine="709"/>
        <w:contextualSpacing/>
        <w:jc w:val="center"/>
        <w:rPr>
          <w:rFonts w:ascii="Times New Roman" w:hAnsi="Times New Roman"/>
          <w:b/>
          <w:iCs/>
          <w:sz w:val="28"/>
          <w:szCs w:val="28"/>
        </w:rPr>
      </w:pPr>
      <w:r w:rsidRPr="00D511D8">
        <w:rPr>
          <w:rFonts w:ascii="Times New Roman" w:hAnsi="Times New Roman"/>
          <w:b/>
          <w:iCs/>
          <w:sz w:val="28"/>
          <w:szCs w:val="28"/>
        </w:rPr>
        <w:t xml:space="preserve">Примерные оценочные материалы, применяемые при проведении текущего контроля по дисциплине </w:t>
      </w:r>
    </w:p>
    <w:p w14:paraId="3205083B" w14:textId="79ADCEEA" w:rsidR="00742E58" w:rsidRDefault="00742E58" w:rsidP="00E332A8">
      <w:pPr>
        <w:spacing w:after="0"/>
        <w:ind w:firstLine="709"/>
        <w:contextualSpacing/>
        <w:jc w:val="center"/>
        <w:rPr>
          <w:rFonts w:ascii="Times New Roman" w:hAnsi="Times New Roman"/>
          <w:b/>
          <w:iCs/>
          <w:sz w:val="28"/>
          <w:szCs w:val="28"/>
        </w:rPr>
      </w:pPr>
      <w:r w:rsidRPr="00D511D8">
        <w:rPr>
          <w:rFonts w:ascii="Times New Roman" w:hAnsi="Times New Roman"/>
          <w:b/>
          <w:iCs/>
          <w:sz w:val="28"/>
          <w:szCs w:val="28"/>
        </w:rPr>
        <w:t>«</w:t>
      </w:r>
      <w:r w:rsidR="008F744E" w:rsidRPr="008F744E">
        <w:rPr>
          <w:rFonts w:ascii="Times New Roman" w:hAnsi="Times New Roman"/>
          <w:b/>
          <w:iCs/>
          <w:sz w:val="28"/>
          <w:szCs w:val="28"/>
        </w:rPr>
        <w:t>Цифровой транспорт и таможенная логистика</w:t>
      </w:r>
      <w:r w:rsidRPr="00D511D8">
        <w:rPr>
          <w:rFonts w:ascii="Times New Roman" w:hAnsi="Times New Roman"/>
          <w:b/>
          <w:iCs/>
          <w:sz w:val="28"/>
          <w:szCs w:val="28"/>
        </w:rPr>
        <w:t>»</w:t>
      </w:r>
    </w:p>
    <w:p w14:paraId="1BE7CDF6" w14:textId="77777777" w:rsidR="008F744E" w:rsidRPr="00D511D8" w:rsidRDefault="008F744E" w:rsidP="00E332A8">
      <w:pPr>
        <w:spacing w:after="0"/>
        <w:ind w:firstLine="709"/>
        <w:contextualSpacing/>
        <w:jc w:val="center"/>
        <w:rPr>
          <w:rFonts w:ascii="Times New Roman" w:hAnsi="Times New Roman"/>
          <w:b/>
          <w:iCs/>
          <w:sz w:val="28"/>
          <w:szCs w:val="28"/>
        </w:rPr>
      </w:pPr>
    </w:p>
    <w:p w14:paraId="5E306E53" w14:textId="4DAFC909" w:rsidR="008F744E" w:rsidRPr="008F744E" w:rsidRDefault="008F744E" w:rsidP="008F744E">
      <w:pPr>
        <w:spacing w:after="0"/>
        <w:ind w:firstLine="708"/>
        <w:contextualSpacing/>
        <w:rPr>
          <w:rFonts w:ascii="Times New Roman" w:hAnsi="Times New Roman"/>
          <w:b/>
          <w:sz w:val="28"/>
          <w:szCs w:val="28"/>
        </w:rPr>
      </w:pPr>
      <w:r w:rsidRPr="008F744E">
        <w:rPr>
          <w:rFonts w:ascii="Times New Roman" w:hAnsi="Times New Roman"/>
          <w:b/>
          <w:sz w:val="28"/>
          <w:szCs w:val="28"/>
        </w:rPr>
        <w:t>Семестр изучения:</w:t>
      </w:r>
      <w:r w:rsidR="002C0D4B">
        <w:rPr>
          <w:rFonts w:ascii="Times New Roman" w:hAnsi="Times New Roman"/>
          <w:b/>
          <w:sz w:val="28"/>
          <w:szCs w:val="28"/>
        </w:rPr>
        <w:t>6</w:t>
      </w:r>
      <w:bookmarkStart w:id="0" w:name="_GoBack"/>
      <w:bookmarkEnd w:id="0"/>
    </w:p>
    <w:p w14:paraId="0F3074CA" w14:textId="77777777" w:rsidR="008F744E" w:rsidRPr="00D06713" w:rsidRDefault="008F744E" w:rsidP="008F744E">
      <w:pPr>
        <w:spacing w:after="0"/>
        <w:ind w:firstLine="709"/>
        <w:contextualSpacing/>
        <w:jc w:val="both"/>
        <w:rPr>
          <w:rFonts w:ascii="Times New Roman" w:hAnsi="Times New Roman"/>
          <w:b/>
          <w:iCs/>
          <w:sz w:val="28"/>
          <w:szCs w:val="28"/>
        </w:rPr>
      </w:pPr>
    </w:p>
    <w:p w14:paraId="50FD2699" w14:textId="77777777" w:rsidR="008F744E" w:rsidRPr="00D06713" w:rsidRDefault="008F744E" w:rsidP="008F744E">
      <w:pPr>
        <w:spacing w:after="0"/>
        <w:ind w:firstLine="709"/>
        <w:contextualSpacing/>
        <w:jc w:val="center"/>
        <w:rPr>
          <w:rFonts w:ascii="Times New Roman" w:hAnsi="Times New Roman"/>
          <w:b/>
          <w:sz w:val="28"/>
          <w:szCs w:val="28"/>
        </w:rPr>
      </w:pPr>
      <w:r w:rsidRPr="00D06713">
        <w:rPr>
          <w:rFonts w:ascii="Times New Roman" w:hAnsi="Times New Roman"/>
          <w:b/>
          <w:iCs/>
          <w:sz w:val="28"/>
          <w:szCs w:val="28"/>
        </w:rPr>
        <w:t>Примерный перечень вопросов</w:t>
      </w:r>
      <w:r w:rsidRPr="00D06713">
        <w:rPr>
          <w:rFonts w:ascii="Times New Roman" w:hAnsi="Times New Roman"/>
          <w:iCs/>
          <w:sz w:val="28"/>
          <w:szCs w:val="28"/>
        </w:rPr>
        <w:t xml:space="preserve"> </w:t>
      </w:r>
      <w:r w:rsidRPr="00D06713">
        <w:rPr>
          <w:rFonts w:ascii="Times New Roman" w:hAnsi="Times New Roman"/>
          <w:b/>
          <w:sz w:val="28"/>
          <w:szCs w:val="28"/>
        </w:rPr>
        <w:t>к зачету.</w:t>
      </w:r>
    </w:p>
    <w:p w14:paraId="395D91D6" w14:textId="77777777" w:rsidR="008F744E" w:rsidRPr="00D511D8" w:rsidRDefault="008F744E" w:rsidP="008F744E">
      <w:pPr>
        <w:spacing w:after="0"/>
        <w:contextualSpacing/>
        <w:rPr>
          <w:rFonts w:ascii="Times New Roman" w:hAnsi="Times New Roman"/>
          <w:b/>
          <w:bCs/>
          <w:iCs/>
          <w:sz w:val="28"/>
          <w:szCs w:val="28"/>
        </w:rPr>
      </w:pPr>
    </w:p>
    <w:p w14:paraId="1BFDD514" w14:textId="024F0F7B" w:rsidR="008F744E" w:rsidRPr="0060591D" w:rsidRDefault="008F744E" w:rsidP="008F744E">
      <w:pPr>
        <w:spacing w:after="0" w:line="240" w:lineRule="auto"/>
        <w:ind w:firstLine="709"/>
        <w:contextualSpacing/>
        <w:rPr>
          <w:rFonts w:ascii="Times New Roman" w:hAnsi="Times New Roman"/>
          <w:b/>
          <w:bCs/>
          <w:iCs/>
          <w:sz w:val="28"/>
          <w:szCs w:val="28"/>
        </w:rPr>
      </w:pPr>
      <w:r w:rsidRPr="0060591D">
        <w:rPr>
          <w:rFonts w:ascii="Times New Roman" w:hAnsi="Times New Roman"/>
          <w:b/>
          <w:bCs/>
          <w:sz w:val="28"/>
          <w:szCs w:val="28"/>
        </w:rPr>
        <w:t xml:space="preserve">Оценка знаний по компетенции </w:t>
      </w:r>
      <w:r>
        <w:rPr>
          <w:rFonts w:ascii="Times New Roman" w:hAnsi="Times New Roman"/>
          <w:b/>
          <w:bCs/>
          <w:sz w:val="28"/>
          <w:szCs w:val="28"/>
        </w:rPr>
        <w:t>ПК-5, ПК-9, ПК-10</w:t>
      </w:r>
    </w:p>
    <w:p w14:paraId="73E40ECB"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История возникновения и этапы становления, факторы и тенденции развития современной теории логистики и таможенной логистики</w:t>
      </w:r>
    </w:p>
    <w:p w14:paraId="0F187A3C"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Цели, задачи, функции, предмет и объект логистического управления логистики и таможенной логистики.</w:t>
      </w:r>
    </w:p>
    <w:p w14:paraId="39160645"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Издержки и экономический эффект в логистике и таможенной логистике.</w:t>
      </w:r>
    </w:p>
    <w:p w14:paraId="1CFB60EE"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Понятие, сущность, свойства логистических систем, звенья логистической системы. </w:t>
      </w:r>
    </w:p>
    <w:p w14:paraId="72C25875"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Микрологистические, мезологические и макрологические логистические системы, критерии их формирования.</w:t>
      </w:r>
    </w:p>
    <w:p w14:paraId="24C88414"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Традиционные и логистические подходы к управлению логистическими системами. </w:t>
      </w:r>
    </w:p>
    <w:p w14:paraId="3B7FCB9B"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Понятие, сущность, принципы, элементы, операции, процессы коммерческой логистики. </w:t>
      </w:r>
    </w:p>
    <w:p w14:paraId="30B2D911"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Алгоритм организации торговой логистики. </w:t>
      </w:r>
    </w:p>
    <w:p w14:paraId="583E4042"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Системы торговой логистики.</w:t>
      </w:r>
    </w:p>
    <w:p w14:paraId="67341112"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Цели, задачи, функции, механизм реализации закупочной логистики. </w:t>
      </w:r>
    </w:p>
    <w:p w14:paraId="537FCB5C"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Выбор между самостоятельным изготовлением и закупкой, отбор и правила установления отношений с поставщиками. </w:t>
      </w:r>
    </w:p>
    <w:p w14:paraId="68A970DF"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Планирование и организация и оптимизация закупок.</w:t>
      </w:r>
    </w:p>
    <w:p w14:paraId="475BFCCB"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Понятие, сущность, виды, функции, нормирование, определение оптимального размера материальных запасов. </w:t>
      </w:r>
    </w:p>
    <w:p w14:paraId="2EFDD329"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Системы управления запасами: с фиксированной периодичностью заказов, с фиксированным размером заказа, с фиксированным уровнем запаса, «минимум-максимум». </w:t>
      </w:r>
    </w:p>
    <w:p w14:paraId="5A9A9672"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Логистическое управление складской деятельностью. </w:t>
      </w:r>
    </w:p>
    <w:p w14:paraId="778A8959"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lastRenderedPageBreak/>
        <w:t xml:space="preserve">Сущность, принципы, цель, задачи и функции транспортной логистики. </w:t>
      </w:r>
    </w:p>
    <w:p w14:paraId="18C417CA"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Транспортировка и экспедирования грузов.</w:t>
      </w:r>
    </w:p>
    <w:p w14:paraId="35D16EFC"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Логистическое управление транспортно-экспедиционной деятельностью.</w:t>
      </w:r>
    </w:p>
    <w:p w14:paraId="3E9B81C7"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Понятие, сущность, принципы, цель и задачи производственной логистики.</w:t>
      </w:r>
    </w:p>
    <w:p w14:paraId="6ECE8D07"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Логистические производственные концепции. Организация п</w:t>
      </w:r>
    </w:p>
    <w:p w14:paraId="0505284D"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Основные подходы в управлении материальными потоками в производственной логистике. </w:t>
      </w:r>
    </w:p>
    <w:p w14:paraId="31E7D509"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Способы организации производственных процессов: последовательный, параллельный, последовательно-параллельный. </w:t>
      </w:r>
    </w:p>
    <w:p w14:paraId="25E4838D"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Основные подходы в управлении материальными потоками в производственной логистике. </w:t>
      </w:r>
    </w:p>
    <w:p w14:paraId="4A97846D"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«Толкающие» и «тянущие» производственные системы (МРП-1, МРП-2, КАНБАН). Гибкие производственно-логистические системы. </w:t>
      </w:r>
    </w:p>
    <w:p w14:paraId="31C01906"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Виды гибкости производственно-логистических систем: гибкость оборудования, ассортиментная гибкость, технологическая гибкость, гибкость объемов производства, конструктивная гибкость.</w:t>
      </w:r>
    </w:p>
    <w:p w14:paraId="318CC356"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Развитие логистических производственных концепций. </w:t>
      </w:r>
    </w:p>
    <w:p w14:paraId="002E9103"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Понятие логистического посредничества. </w:t>
      </w:r>
    </w:p>
    <w:p w14:paraId="157DE09B"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Основные группы логистических посредников.</w:t>
      </w:r>
    </w:p>
    <w:p w14:paraId="191E5CD9" w14:textId="77777777" w:rsidR="008F744E" w:rsidRPr="00D511D8"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 xml:space="preserve">Функции логистических посредников на внутреннем рынке. </w:t>
      </w:r>
    </w:p>
    <w:p w14:paraId="54824D19" w14:textId="77777777" w:rsidR="008F744E" w:rsidRDefault="008F744E" w:rsidP="008F744E">
      <w:pPr>
        <w:pStyle w:val="a3"/>
        <w:numPr>
          <w:ilvl w:val="0"/>
          <w:numId w:val="33"/>
        </w:numPr>
        <w:spacing w:after="0"/>
        <w:ind w:left="0" w:firstLine="737"/>
        <w:jc w:val="both"/>
        <w:rPr>
          <w:rFonts w:ascii="Times New Roman" w:hAnsi="Times New Roman"/>
          <w:sz w:val="28"/>
          <w:szCs w:val="28"/>
        </w:rPr>
      </w:pPr>
      <w:r w:rsidRPr="00D511D8">
        <w:rPr>
          <w:rFonts w:ascii="Times New Roman" w:hAnsi="Times New Roman"/>
          <w:sz w:val="28"/>
          <w:szCs w:val="28"/>
        </w:rPr>
        <w:t>Посредники в международной логистике.</w:t>
      </w:r>
    </w:p>
    <w:p w14:paraId="328F3F5E" w14:textId="77777777" w:rsidR="008F744E" w:rsidRPr="008F744E" w:rsidRDefault="008F744E" w:rsidP="008F744E">
      <w:pPr>
        <w:pStyle w:val="a3"/>
        <w:numPr>
          <w:ilvl w:val="0"/>
          <w:numId w:val="33"/>
        </w:numPr>
        <w:spacing w:after="0"/>
        <w:ind w:left="0" w:firstLine="737"/>
        <w:jc w:val="both"/>
        <w:rPr>
          <w:rFonts w:ascii="Times New Roman" w:hAnsi="Times New Roman"/>
          <w:sz w:val="28"/>
          <w:szCs w:val="28"/>
        </w:rPr>
      </w:pPr>
      <w:r w:rsidRPr="008F744E">
        <w:rPr>
          <w:rFonts w:ascii="Times New Roman" w:hAnsi="Times New Roman"/>
          <w:iCs/>
          <w:sz w:val="28"/>
          <w:szCs w:val="28"/>
        </w:rPr>
        <w:t>Таможенно-тарифное и нетарифное регулирование в Евразийском экономическом союзе</w:t>
      </w:r>
      <w:r>
        <w:rPr>
          <w:rFonts w:ascii="Times New Roman" w:hAnsi="Times New Roman"/>
          <w:iCs/>
          <w:sz w:val="28"/>
          <w:szCs w:val="28"/>
        </w:rPr>
        <w:t>.</w:t>
      </w:r>
    </w:p>
    <w:p w14:paraId="04CE7419" w14:textId="77777777" w:rsidR="008F744E" w:rsidRPr="008F744E" w:rsidRDefault="008F744E" w:rsidP="008F744E">
      <w:pPr>
        <w:pStyle w:val="a3"/>
        <w:numPr>
          <w:ilvl w:val="0"/>
          <w:numId w:val="33"/>
        </w:numPr>
        <w:spacing w:after="0"/>
        <w:ind w:left="0" w:firstLine="737"/>
        <w:jc w:val="both"/>
        <w:rPr>
          <w:rFonts w:ascii="Times New Roman" w:hAnsi="Times New Roman"/>
          <w:sz w:val="28"/>
          <w:szCs w:val="28"/>
        </w:rPr>
      </w:pPr>
      <w:r w:rsidRPr="008F744E">
        <w:rPr>
          <w:rFonts w:ascii="Times New Roman" w:hAnsi="Times New Roman"/>
          <w:iCs/>
          <w:sz w:val="28"/>
          <w:szCs w:val="28"/>
        </w:rPr>
        <w:t>Электронное предварительное информирование и таможенное декларирование.</w:t>
      </w:r>
    </w:p>
    <w:p w14:paraId="6DE71675" w14:textId="26B24142" w:rsidR="008F744E" w:rsidRPr="008F744E" w:rsidRDefault="008F744E" w:rsidP="008F744E">
      <w:pPr>
        <w:pStyle w:val="a3"/>
        <w:numPr>
          <w:ilvl w:val="0"/>
          <w:numId w:val="33"/>
        </w:numPr>
        <w:spacing w:after="0"/>
        <w:ind w:left="0" w:firstLine="737"/>
        <w:jc w:val="both"/>
        <w:rPr>
          <w:rFonts w:ascii="Times New Roman" w:hAnsi="Times New Roman"/>
          <w:sz w:val="28"/>
          <w:szCs w:val="28"/>
        </w:rPr>
      </w:pPr>
      <w:r w:rsidRPr="008F744E">
        <w:rPr>
          <w:rFonts w:ascii="Times New Roman" w:hAnsi="Times New Roman"/>
          <w:iCs/>
          <w:sz w:val="28"/>
          <w:szCs w:val="28"/>
        </w:rPr>
        <w:t>Определение страны происхождения, кода товара по ТНВЭД ЕАЭС, таможенной стоимости, сертификация</w:t>
      </w:r>
      <w:r>
        <w:rPr>
          <w:rFonts w:ascii="Times New Roman" w:hAnsi="Times New Roman"/>
          <w:iCs/>
          <w:sz w:val="28"/>
          <w:szCs w:val="28"/>
        </w:rPr>
        <w:t xml:space="preserve">, </w:t>
      </w:r>
      <w:r w:rsidRPr="008F744E">
        <w:rPr>
          <w:rFonts w:ascii="Times New Roman" w:hAnsi="Times New Roman"/>
          <w:iCs/>
          <w:sz w:val="28"/>
          <w:szCs w:val="28"/>
        </w:rPr>
        <w:t>стандартизация и расчет таможенных платежей.</w:t>
      </w:r>
    </w:p>
    <w:p w14:paraId="094EC55F" w14:textId="77777777" w:rsidR="008F744E" w:rsidRPr="008F744E" w:rsidRDefault="008F744E" w:rsidP="008F744E">
      <w:pPr>
        <w:pStyle w:val="a3"/>
        <w:numPr>
          <w:ilvl w:val="0"/>
          <w:numId w:val="33"/>
        </w:numPr>
        <w:spacing w:after="0"/>
        <w:ind w:left="0" w:firstLine="737"/>
        <w:jc w:val="both"/>
        <w:rPr>
          <w:rFonts w:ascii="Times New Roman" w:hAnsi="Times New Roman"/>
          <w:sz w:val="28"/>
          <w:szCs w:val="28"/>
        </w:rPr>
      </w:pPr>
      <w:r w:rsidRPr="008F744E">
        <w:rPr>
          <w:rFonts w:ascii="Times New Roman" w:hAnsi="Times New Roman"/>
          <w:iCs/>
          <w:sz w:val="28"/>
          <w:szCs w:val="28"/>
        </w:rPr>
        <w:t>Внешнеторговый контракт, определение контрактной цены, условия поставки товаров в соответствии с Инкотермс 2010, 2020</w:t>
      </w:r>
      <w:r>
        <w:rPr>
          <w:rFonts w:ascii="Times New Roman" w:hAnsi="Times New Roman"/>
          <w:iCs/>
          <w:sz w:val="28"/>
          <w:szCs w:val="28"/>
        </w:rPr>
        <w:t>.</w:t>
      </w:r>
    </w:p>
    <w:p w14:paraId="2F22A7FC" w14:textId="77777777" w:rsidR="008F744E" w:rsidRPr="008F744E" w:rsidRDefault="008F744E" w:rsidP="008F744E">
      <w:pPr>
        <w:pStyle w:val="a3"/>
        <w:numPr>
          <w:ilvl w:val="0"/>
          <w:numId w:val="33"/>
        </w:numPr>
        <w:spacing w:after="0"/>
        <w:ind w:left="0" w:firstLine="737"/>
        <w:jc w:val="both"/>
        <w:rPr>
          <w:rFonts w:ascii="Times New Roman" w:hAnsi="Times New Roman"/>
          <w:sz w:val="28"/>
          <w:szCs w:val="28"/>
        </w:rPr>
      </w:pPr>
      <w:r w:rsidRPr="008F744E">
        <w:rPr>
          <w:rFonts w:ascii="Times New Roman" w:hAnsi="Times New Roman"/>
          <w:iCs/>
          <w:sz w:val="28"/>
          <w:szCs w:val="28"/>
        </w:rPr>
        <w:t>Система электронного документооборота в таможеной логистике: механизм «Одного окна», развитие цифровых таможенных коридоров и систем электронного транзита (eTIR, цифровые транспортные документы).</w:t>
      </w:r>
    </w:p>
    <w:p w14:paraId="629B772E" w14:textId="77777777" w:rsidR="008F744E" w:rsidRPr="008F744E" w:rsidRDefault="008F744E" w:rsidP="008F744E">
      <w:pPr>
        <w:pStyle w:val="a3"/>
        <w:numPr>
          <w:ilvl w:val="0"/>
          <w:numId w:val="33"/>
        </w:numPr>
        <w:spacing w:after="0"/>
        <w:ind w:left="0" w:firstLine="737"/>
        <w:jc w:val="both"/>
        <w:rPr>
          <w:rFonts w:ascii="Times New Roman" w:hAnsi="Times New Roman"/>
          <w:sz w:val="28"/>
          <w:szCs w:val="28"/>
        </w:rPr>
      </w:pPr>
      <w:r w:rsidRPr="008F744E">
        <w:rPr>
          <w:rFonts w:ascii="Times New Roman" w:hAnsi="Times New Roman"/>
          <w:iCs/>
          <w:sz w:val="28"/>
          <w:szCs w:val="28"/>
        </w:rPr>
        <w:t xml:space="preserve">Архитектура цифровых технологий в логистике, особенности их применения в цепях поставок и таможенном контроле: Интернет вещей (IoT), </w:t>
      </w:r>
      <w:r w:rsidRPr="008F744E">
        <w:rPr>
          <w:rFonts w:ascii="Times New Roman" w:hAnsi="Times New Roman"/>
          <w:iCs/>
          <w:sz w:val="28"/>
          <w:szCs w:val="28"/>
        </w:rPr>
        <w:lastRenderedPageBreak/>
        <w:t>большие данные (Big Data), искусственный интеллект (ИИ), блокчейн и цифровые двойники.</w:t>
      </w:r>
    </w:p>
    <w:p w14:paraId="4552DC16" w14:textId="259BBC81" w:rsidR="008F744E" w:rsidRPr="008F744E" w:rsidRDefault="008F744E" w:rsidP="008F744E">
      <w:pPr>
        <w:pStyle w:val="a3"/>
        <w:numPr>
          <w:ilvl w:val="0"/>
          <w:numId w:val="33"/>
        </w:numPr>
        <w:spacing w:after="0"/>
        <w:ind w:left="0" w:firstLine="737"/>
        <w:jc w:val="both"/>
        <w:rPr>
          <w:rFonts w:ascii="Times New Roman" w:hAnsi="Times New Roman"/>
          <w:sz w:val="28"/>
          <w:szCs w:val="28"/>
        </w:rPr>
      </w:pPr>
      <w:r w:rsidRPr="008F744E">
        <w:rPr>
          <w:rFonts w:ascii="Times New Roman" w:hAnsi="Times New Roman"/>
          <w:iCs/>
          <w:sz w:val="28"/>
          <w:szCs w:val="28"/>
        </w:rPr>
        <w:t>Автоматизация таможенных операций и цифровое взаимодействие с государственными органами.</w:t>
      </w:r>
    </w:p>
    <w:p w14:paraId="06197D8E" w14:textId="7878472B" w:rsidR="00742E58" w:rsidRPr="006C34C4" w:rsidRDefault="00742E58" w:rsidP="008F744E">
      <w:pPr>
        <w:spacing w:after="0"/>
        <w:contextualSpacing/>
        <w:rPr>
          <w:rFonts w:ascii="Times New Roman" w:hAnsi="Times New Roman"/>
          <w:b/>
          <w:bCs/>
          <w:iCs/>
          <w:sz w:val="28"/>
          <w:szCs w:val="28"/>
        </w:rPr>
      </w:pPr>
    </w:p>
    <w:p w14:paraId="325F6880" w14:textId="50D7A959" w:rsidR="00AA72A5" w:rsidRDefault="00AA72A5" w:rsidP="00AA72A5">
      <w:pPr>
        <w:spacing w:after="0"/>
        <w:ind w:firstLine="709"/>
        <w:contextualSpacing/>
        <w:jc w:val="center"/>
        <w:rPr>
          <w:b/>
          <w:bCs/>
        </w:rPr>
      </w:pPr>
      <w:r w:rsidRPr="006C34C4">
        <w:rPr>
          <w:rFonts w:ascii="Times New Roman" w:hAnsi="Times New Roman"/>
          <w:b/>
          <w:bCs/>
          <w:iCs/>
          <w:sz w:val="28"/>
          <w:szCs w:val="28"/>
        </w:rPr>
        <w:t>Примерный перечень тестовых заданий</w:t>
      </w:r>
      <w:r w:rsidR="008F744E">
        <w:rPr>
          <w:b/>
          <w:bCs/>
        </w:rPr>
        <w:t>.</w:t>
      </w:r>
    </w:p>
    <w:p w14:paraId="7C888CB3" w14:textId="77777777" w:rsidR="008F744E" w:rsidRPr="006C34C4" w:rsidRDefault="008F744E" w:rsidP="00AA72A5">
      <w:pPr>
        <w:spacing w:after="0"/>
        <w:ind w:firstLine="709"/>
        <w:contextualSpacing/>
        <w:jc w:val="center"/>
        <w:rPr>
          <w:b/>
          <w:bCs/>
        </w:rPr>
      </w:pPr>
    </w:p>
    <w:p w14:paraId="1138C301" w14:textId="40BB37F4" w:rsidR="00AA72A5" w:rsidRPr="0060591D" w:rsidRDefault="0060591D" w:rsidP="0060591D">
      <w:pPr>
        <w:spacing w:after="0"/>
        <w:ind w:firstLine="709"/>
        <w:contextualSpacing/>
        <w:rPr>
          <w:rFonts w:ascii="Times New Roman" w:hAnsi="Times New Roman"/>
          <w:b/>
          <w:bCs/>
          <w:sz w:val="28"/>
          <w:szCs w:val="28"/>
        </w:rPr>
      </w:pPr>
      <w:r w:rsidRPr="0060591D">
        <w:rPr>
          <w:rFonts w:ascii="Times New Roman" w:hAnsi="Times New Roman"/>
          <w:b/>
          <w:bCs/>
          <w:sz w:val="28"/>
          <w:szCs w:val="28"/>
        </w:rPr>
        <w:t>Оценка знаний по компетенции ПК-9</w:t>
      </w:r>
    </w:p>
    <w:p w14:paraId="434A3EF7" w14:textId="3B8B7CC4"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 xml:space="preserve">Что такое </w:t>
      </w:r>
      <w:r w:rsidR="00AA72A5" w:rsidRPr="00D511D8">
        <w:rPr>
          <w:rFonts w:ascii="Times New Roman" w:hAnsi="Times New Roman"/>
          <w:sz w:val="28"/>
          <w:szCs w:val="28"/>
          <w:lang w:eastAsia="ru-RU"/>
        </w:rPr>
        <w:t xml:space="preserve">таможенная </w:t>
      </w:r>
      <w:r w:rsidRPr="00D511D8">
        <w:rPr>
          <w:rFonts w:ascii="Times New Roman" w:hAnsi="Times New Roman"/>
          <w:sz w:val="28"/>
          <w:szCs w:val="28"/>
          <w:lang w:eastAsia="ru-RU"/>
        </w:rPr>
        <w:t>логистика:</w:t>
      </w:r>
    </w:p>
    <w:p w14:paraId="125E56AF"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наука, изучающая вопросы оптимизации материальных потоков;</w:t>
      </w:r>
    </w:p>
    <w:p w14:paraId="48303FF4"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искусство перевозки грузов;</w:t>
      </w:r>
    </w:p>
    <w:p w14:paraId="7E125F4F"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наука о планировании, контроле и управлении потоками;</w:t>
      </w:r>
    </w:p>
    <w:p w14:paraId="21DF5A94" w14:textId="77777777" w:rsidR="003541E8" w:rsidRPr="00D511D8" w:rsidRDefault="003541E8" w:rsidP="003541E8">
      <w:pPr>
        <w:widowControl w:val="0"/>
        <w:shd w:val="clear" w:color="auto" w:fill="FFFFFF"/>
        <w:tabs>
          <w:tab w:val="left" w:pos="284"/>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 xml:space="preserve">все ответы </w:t>
      </w:r>
      <w:proofErr w:type="gramStart"/>
      <w:r w:rsidRPr="00D511D8">
        <w:rPr>
          <w:rFonts w:ascii="Times New Roman" w:hAnsi="Times New Roman"/>
          <w:sz w:val="28"/>
          <w:szCs w:val="28"/>
          <w:lang w:eastAsia="ru-RU"/>
        </w:rPr>
        <w:t>верны ?</w:t>
      </w:r>
      <w:proofErr w:type="gramEnd"/>
    </w:p>
    <w:p w14:paraId="10A2A36E" w14:textId="62FC070B"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Что является объектом изучения</w:t>
      </w:r>
      <w:r w:rsidR="00AA72A5" w:rsidRPr="00D511D8">
        <w:rPr>
          <w:rFonts w:ascii="Times New Roman" w:hAnsi="Times New Roman"/>
          <w:sz w:val="28"/>
          <w:szCs w:val="28"/>
          <w:lang w:eastAsia="ru-RU"/>
        </w:rPr>
        <w:t xml:space="preserve"> таможенной</w:t>
      </w:r>
      <w:r w:rsidRPr="00D511D8">
        <w:rPr>
          <w:rFonts w:ascii="Times New Roman" w:hAnsi="Times New Roman"/>
          <w:sz w:val="28"/>
          <w:szCs w:val="28"/>
          <w:lang w:eastAsia="ru-RU"/>
        </w:rPr>
        <w:t xml:space="preserve"> логистики:</w:t>
      </w:r>
    </w:p>
    <w:p w14:paraId="4A646743"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материальные потоки;</w:t>
      </w:r>
    </w:p>
    <w:p w14:paraId="08DA46F1"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финансовые потоки;</w:t>
      </w:r>
    </w:p>
    <w:p w14:paraId="38E0379C" w14:textId="77777777" w:rsidR="003541E8" w:rsidRPr="00D511D8" w:rsidRDefault="003541E8" w:rsidP="003541E8">
      <w:pPr>
        <w:widowControl w:val="0"/>
        <w:shd w:val="clear" w:color="auto" w:fill="FFFFFF"/>
        <w:tabs>
          <w:tab w:val="left" w:pos="284"/>
          <w:tab w:val="left" w:pos="720"/>
          <w:tab w:val="left" w:pos="900"/>
          <w:tab w:val="left" w:pos="1134"/>
          <w:tab w:val="left" w:pos="5213"/>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информационные потоки;</w:t>
      </w:r>
    </w:p>
    <w:p w14:paraId="6CB98A97" w14:textId="72954B0F" w:rsidR="00AA72A5" w:rsidRPr="00D511D8" w:rsidRDefault="003541E8" w:rsidP="00AA72A5">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 xml:space="preserve">все ответы </w:t>
      </w:r>
      <w:proofErr w:type="gramStart"/>
      <w:r w:rsidRPr="00D511D8">
        <w:rPr>
          <w:rFonts w:ascii="Times New Roman" w:hAnsi="Times New Roman"/>
          <w:sz w:val="28"/>
          <w:szCs w:val="28"/>
          <w:lang w:eastAsia="ru-RU"/>
        </w:rPr>
        <w:t>верны ?</w:t>
      </w:r>
      <w:proofErr w:type="gramEnd"/>
    </w:p>
    <w:p w14:paraId="106C4133" w14:textId="0AC0600F"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Что представляет собой логистическая система</w:t>
      </w:r>
      <w:r w:rsidR="00AA72A5" w:rsidRPr="00D511D8">
        <w:rPr>
          <w:rFonts w:ascii="Times New Roman" w:hAnsi="Times New Roman"/>
          <w:sz w:val="28"/>
          <w:szCs w:val="28"/>
          <w:lang w:eastAsia="ru-RU"/>
        </w:rPr>
        <w:t xml:space="preserve"> в таможенной логистике</w:t>
      </w:r>
      <w:r w:rsidRPr="00D511D8">
        <w:rPr>
          <w:rFonts w:ascii="Times New Roman" w:hAnsi="Times New Roman"/>
          <w:sz w:val="28"/>
          <w:szCs w:val="28"/>
          <w:lang w:eastAsia="ru-RU"/>
        </w:rPr>
        <w:t>:</w:t>
      </w:r>
    </w:p>
    <w:p w14:paraId="240DEAAA"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совокупность связанных между собой подразделений предприятия;</w:t>
      </w:r>
    </w:p>
    <w:p w14:paraId="44F04AE2"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совокупность потоковых процессов;</w:t>
      </w:r>
    </w:p>
    <w:p w14:paraId="517592BF"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комплекс взаимосвязанных логистических функций;</w:t>
      </w:r>
    </w:p>
    <w:p w14:paraId="268B90A4" w14:textId="77777777" w:rsidR="003541E8" w:rsidRPr="00D511D8" w:rsidRDefault="003541E8" w:rsidP="003541E8">
      <w:pPr>
        <w:widowControl w:val="0"/>
        <w:shd w:val="clear" w:color="auto" w:fill="FFFFFF"/>
        <w:tabs>
          <w:tab w:val="left" w:pos="284"/>
          <w:tab w:val="left" w:pos="720"/>
          <w:tab w:val="left" w:pos="787"/>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адаптивная система с обратной связью, выполняющая логистические функцию?</w:t>
      </w:r>
    </w:p>
    <w:p w14:paraId="5338A298"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Отличительное свойство логистических систем:</w:t>
      </w:r>
    </w:p>
    <w:p w14:paraId="3EC271D8"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наличие прочных связей между элементами;</w:t>
      </w:r>
    </w:p>
    <w:p w14:paraId="44963007"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взаимодействие с внешней средой;</w:t>
      </w:r>
    </w:p>
    <w:p w14:paraId="50BD5E19"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наличие потоковых процессов;</w:t>
      </w:r>
    </w:p>
    <w:p w14:paraId="0BCFD1F5"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размер системы.</w:t>
      </w:r>
    </w:p>
    <w:p w14:paraId="3EB6548F" w14:textId="77777777" w:rsidR="003541E8" w:rsidRPr="00D511D8" w:rsidRDefault="003541E8" w:rsidP="003541E8">
      <w:pPr>
        <w:widowControl w:val="0"/>
        <w:numPr>
          <w:ilvl w:val="0"/>
          <w:numId w:val="23"/>
        </w:numPr>
        <w:shd w:val="clear" w:color="auto" w:fill="FFFFFF"/>
        <w:tabs>
          <w:tab w:val="left" w:pos="0"/>
          <w:tab w:val="left" w:pos="284"/>
          <w:tab w:val="left" w:pos="360"/>
          <w:tab w:val="left" w:pos="787"/>
          <w:tab w:val="left" w:pos="900"/>
          <w:tab w:val="left" w:pos="1134"/>
          <w:tab w:val="left" w:pos="1260"/>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Виды логистических систем:</w:t>
      </w:r>
    </w:p>
    <w:p w14:paraId="73D6C065"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микрологические, макрологические;</w:t>
      </w:r>
    </w:p>
    <w:p w14:paraId="109FE9B7"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с прямыми связями;</w:t>
      </w:r>
    </w:p>
    <w:p w14:paraId="61D5D13E"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эшелонированные и гибкие;</w:t>
      </w:r>
    </w:p>
    <w:p w14:paraId="62C92777"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с прямыми связями, эшелонированные, гибкие.</w:t>
      </w:r>
    </w:p>
    <w:p w14:paraId="59FBE84E"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Логистическая система на микроуровне - это:</w:t>
      </w:r>
    </w:p>
    <w:p w14:paraId="300BDDA4"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подразделение предприятия;</w:t>
      </w:r>
    </w:p>
    <w:p w14:paraId="5242A63B"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предприятие в целом;</w:t>
      </w:r>
    </w:p>
    <w:p w14:paraId="61F0147A"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регион;</w:t>
      </w:r>
    </w:p>
    <w:p w14:paraId="524E6D80"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верны ответы (а) и (б);</w:t>
      </w:r>
    </w:p>
    <w:p w14:paraId="25CBB7E5"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д)</w:t>
      </w:r>
      <w:r w:rsidRPr="00D511D8">
        <w:rPr>
          <w:rFonts w:ascii="Times New Roman" w:hAnsi="Times New Roman"/>
          <w:sz w:val="28"/>
          <w:szCs w:val="28"/>
          <w:lang w:eastAsia="ru-RU"/>
        </w:rPr>
        <w:tab/>
        <w:t>верны ответы (б) и (в).</w:t>
      </w:r>
    </w:p>
    <w:p w14:paraId="135A915A"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Макрологистика решает вопросы:</w:t>
      </w:r>
    </w:p>
    <w:p w14:paraId="1486F646"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связанные с анализом рынка поставщиков и потребителей;</w:t>
      </w:r>
    </w:p>
    <w:p w14:paraId="18A2A756"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связанные с функционированием отдельных звеньев предприятия;</w:t>
      </w:r>
    </w:p>
    <w:p w14:paraId="32FA41CB"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lastRenderedPageBreak/>
        <w:t>в)</w:t>
      </w:r>
      <w:r w:rsidRPr="00D511D8">
        <w:rPr>
          <w:rFonts w:ascii="Times New Roman" w:hAnsi="Times New Roman"/>
          <w:sz w:val="28"/>
          <w:szCs w:val="28"/>
          <w:lang w:eastAsia="ru-RU"/>
        </w:rPr>
        <w:tab/>
        <w:t>контроля за перемещением материальных потоков внутри цеха;</w:t>
      </w:r>
    </w:p>
    <w:p w14:paraId="45BAE163"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организации учета запасов на складе предприятия.</w:t>
      </w:r>
    </w:p>
    <w:p w14:paraId="2D65683C"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Микрологистика решает вопросы:</w:t>
      </w:r>
    </w:p>
    <w:p w14:paraId="265C9466"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связанные с анализом рынка поставщиков и потребителей;</w:t>
      </w:r>
    </w:p>
    <w:p w14:paraId="48B5D549"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связанные с функционированием отдельных звеньев предприятия;</w:t>
      </w:r>
    </w:p>
    <w:p w14:paraId="02C42F42"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контроля за перемещением материальных потоков внутри цеха;</w:t>
      </w:r>
    </w:p>
    <w:p w14:paraId="3B55B35F"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организации учета запасов на складе предприятия.</w:t>
      </w:r>
    </w:p>
    <w:p w14:paraId="61CF066C"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Гибкие логистические системы - это:</w:t>
      </w:r>
    </w:p>
    <w:p w14:paraId="5E3655F1"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движение материальных ресурсов через посредников;</w:t>
      </w:r>
    </w:p>
    <w:p w14:paraId="658BF04A"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движение материальных ресурсов без посредников;</w:t>
      </w:r>
    </w:p>
    <w:p w14:paraId="448E3CBF" w14:textId="77777777" w:rsidR="003541E8" w:rsidRPr="00D511D8" w:rsidRDefault="003541E8" w:rsidP="003541E8">
      <w:pPr>
        <w:widowControl w:val="0"/>
        <w:shd w:val="clear" w:color="auto" w:fill="FFFFFF"/>
        <w:tabs>
          <w:tab w:val="left" w:pos="284"/>
          <w:tab w:val="left" w:pos="720"/>
          <w:tab w:val="left" w:pos="900"/>
          <w:tab w:val="left" w:pos="1134"/>
          <w:tab w:val="left" w:pos="1186"/>
          <w:tab w:val="left" w:pos="5203"/>
          <w:tab w:val="left" w:pos="6451"/>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движение материальных ресурсов внутри предприятия;</w:t>
      </w:r>
    </w:p>
    <w:p w14:paraId="1FBD3A83" w14:textId="77777777" w:rsidR="003541E8" w:rsidRPr="00D511D8" w:rsidRDefault="003541E8" w:rsidP="003541E8">
      <w:pPr>
        <w:widowControl w:val="0"/>
        <w:shd w:val="clear" w:color="auto" w:fill="FFFFFF"/>
        <w:tabs>
          <w:tab w:val="left" w:pos="284"/>
          <w:tab w:val="left" w:pos="720"/>
          <w:tab w:val="left" w:pos="900"/>
          <w:tab w:val="left" w:pos="1134"/>
          <w:tab w:val="left" w:pos="1186"/>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нет верного варианта.</w:t>
      </w:r>
    </w:p>
    <w:p w14:paraId="397A863D"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Что представляет собой концепция логистики:</w:t>
      </w:r>
    </w:p>
    <w:p w14:paraId="2C7C930D" w14:textId="77777777" w:rsidR="003541E8" w:rsidRPr="00D511D8" w:rsidRDefault="003541E8" w:rsidP="003541E8">
      <w:pPr>
        <w:widowControl w:val="0"/>
        <w:shd w:val="clear" w:color="auto" w:fill="FFFFFF"/>
        <w:tabs>
          <w:tab w:val="left" w:pos="0"/>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эффективное управление хозяйственной деятельностью предприятия;</w:t>
      </w:r>
    </w:p>
    <w:p w14:paraId="422218BD" w14:textId="77777777" w:rsidR="003541E8" w:rsidRPr="00D511D8" w:rsidRDefault="003541E8" w:rsidP="003541E8">
      <w:pPr>
        <w:widowControl w:val="0"/>
        <w:shd w:val="clear" w:color="auto" w:fill="FFFFFF"/>
        <w:tabs>
          <w:tab w:val="left" w:pos="0"/>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совершенствование хозяйственной деятельности путем рационализации потоковых процессов;</w:t>
      </w:r>
    </w:p>
    <w:p w14:paraId="311BDB49" w14:textId="77777777" w:rsidR="003541E8" w:rsidRPr="00D511D8" w:rsidRDefault="003541E8" w:rsidP="003541E8">
      <w:pPr>
        <w:widowControl w:val="0"/>
        <w:shd w:val="clear" w:color="auto" w:fill="FFFFFF"/>
        <w:tabs>
          <w:tab w:val="left" w:pos="0"/>
          <w:tab w:val="left" w:pos="284"/>
          <w:tab w:val="left" w:pos="720"/>
          <w:tab w:val="left" w:pos="900"/>
          <w:tab w:val="left" w:pos="1134"/>
          <w:tab w:val="left" w:pos="1421"/>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оптимизацию движения материальных потоков;</w:t>
      </w:r>
    </w:p>
    <w:p w14:paraId="14B84415" w14:textId="77777777" w:rsidR="003541E8" w:rsidRPr="00D511D8" w:rsidRDefault="003541E8" w:rsidP="003541E8">
      <w:pPr>
        <w:widowControl w:val="0"/>
        <w:shd w:val="clear" w:color="auto" w:fill="FFFFFF"/>
        <w:tabs>
          <w:tab w:val="left" w:pos="0"/>
          <w:tab w:val="left" w:pos="284"/>
          <w:tab w:val="left" w:pos="720"/>
          <w:tab w:val="left" w:pos="900"/>
          <w:tab w:val="left" w:pos="1134"/>
          <w:tab w:val="left" w:pos="1421"/>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систему взглядов по управлению функциональными областями логистики?</w:t>
      </w:r>
    </w:p>
    <w:p w14:paraId="7C1894D2"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Что представляет собой логистическая функция:</w:t>
      </w:r>
    </w:p>
    <w:p w14:paraId="56122929"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группу задач логистики;</w:t>
      </w:r>
    </w:p>
    <w:p w14:paraId="11C1E0E4"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комплекс взаимосвязанных целей по оптимизации материальных потоков;</w:t>
      </w:r>
    </w:p>
    <w:p w14:paraId="55DD39E2"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укрупненную группу логистических операций;</w:t>
      </w:r>
    </w:p>
    <w:p w14:paraId="23026FA4"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способ достижения целей управления потоками.</w:t>
      </w:r>
    </w:p>
    <w:p w14:paraId="2F81A691"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left" w:pos="1260"/>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К базисным функциям логистики относят:</w:t>
      </w:r>
    </w:p>
    <w:p w14:paraId="1BDFE72A"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снабжение, производство, транспортировка;</w:t>
      </w:r>
    </w:p>
    <w:p w14:paraId="77B3EB9B"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управление закупками, запасами и процедурами заказов;</w:t>
      </w:r>
    </w:p>
    <w:p w14:paraId="4C627FBC"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производство, сбыт, снабжение;</w:t>
      </w:r>
    </w:p>
    <w:p w14:paraId="79CB34D2"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складирование, грузопереработка, информационно-компьютерная поддержка.</w:t>
      </w:r>
    </w:p>
    <w:p w14:paraId="03B66137"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left" w:pos="1260"/>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К ключевым функциям логистики относят:</w:t>
      </w:r>
    </w:p>
    <w:p w14:paraId="06BC3774"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снабжение, производство, транспортировка;</w:t>
      </w:r>
    </w:p>
    <w:p w14:paraId="7DA800A7"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управление закупками, запасами и процедурами заказов;</w:t>
      </w:r>
    </w:p>
    <w:p w14:paraId="312E0A9E"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производство, сбыт, снабжение;</w:t>
      </w:r>
    </w:p>
    <w:p w14:paraId="4E5A244B"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складирование, грузопереработка, информационно-компьютерная поддержка.</w:t>
      </w:r>
    </w:p>
    <w:p w14:paraId="732F235D"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left" w:pos="1260"/>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К поддерживающим функциям логистики относят:</w:t>
      </w:r>
    </w:p>
    <w:p w14:paraId="726CA9FB"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снабжение, производство, транспортировка;</w:t>
      </w:r>
    </w:p>
    <w:p w14:paraId="4DC2047C"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управление закупками, запасами и процедурами заказов;</w:t>
      </w:r>
    </w:p>
    <w:p w14:paraId="2732DE18" w14:textId="77777777" w:rsidR="003541E8" w:rsidRPr="00D511D8" w:rsidRDefault="003541E8" w:rsidP="003541E8">
      <w:pPr>
        <w:widowControl w:val="0"/>
        <w:shd w:val="clear" w:color="auto" w:fill="FFFFFF"/>
        <w:tabs>
          <w:tab w:val="left" w:pos="284"/>
          <w:tab w:val="left" w:pos="720"/>
          <w:tab w:val="left" w:pos="787"/>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производство, сбыт, снабжение;</w:t>
      </w:r>
    </w:p>
    <w:p w14:paraId="657EF869" w14:textId="77777777" w:rsidR="003541E8" w:rsidRPr="00D511D8" w:rsidRDefault="003541E8" w:rsidP="003541E8">
      <w:pPr>
        <w:widowControl w:val="0"/>
        <w:shd w:val="clear" w:color="auto" w:fill="FFFFFF"/>
        <w:tabs>
          <w:tab w:val="left" w:pos="284"/>
          <w:tab w:val="left" w:pos="720"/>
          <w:tab w:val="left" w:pos="900"/>
          <w:tab w:val="left" w:pos="113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складирование, грузопереработка, информационно-компьютерная поддержка.</w:t>
      </w:r>
    </w:p>
    <w:p w14:paraId="530CCF1A"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 xml:space="preserve">Какие методы используются при решении задач в области </w:t>
      </w:r>
      <w:r w:rsidRPr="00D511D8">
        <w:rPr>
          <w:rFonts w:ascii="Times New Roman" w:hAnsi="Times New Roman"/>
          <w:sz w:val="28"/>
          <w:szCs w:val="28"/>
          <w:lang w:eastAsia="ru-RU"/>
        </w:rPr>
        <w:lastRenderedPageBreak/>
        <w:t>логистики:</w:t>
      </w:r>
    </w:p>
    <w:p w14:paraId="2D71F50F"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методы исследования операций;</w:t>
      </w:r>
    </w:p>
    <w:p w14:paraId="07D30769"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методы моделирования;</w:t>
      </w:r>
    </w:p>
    <w:p w14:paraId="45CFFB25"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методы прогнозирования;</w:t>
      </w:r>
    </w:p>
    <w:p w14:paraId="56E29687"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все ответы верны?</w:t>
      </w:r>
    </w:p>
    <w:p w14:paraId="4DB59BF3" w14:textId="77777777" w:rsidR="003541E8" w:rsidRPr="00D511D8" w:rsidRDefault="003541E8" w:rsidP="003541E8">
      <w:pPr>
        <w:widowControl w:val="0"/>
        <w:numPr>
          <w:ilvl w:val="0"/>
          <w:numId w:val="23"/>
        </w:numPr>
        <w:shd w:val="clear" w:color="auto" w:fill="FFFFFF"/>
        <w:tabs>
          <w:tab w:val="left" w:pos="0"/>
          <w:tab w:val="left" w:pos="284"/>
          <w:tab w:val="left" w:pos="360"/>
          <w:tab w:val="left" w:pos="900"/>
          <w:tab w:val="left" w:pos="1134"/>
          <w:tab w:val="num" w:pos="4111"/>
        </w:tabs>
        <w:autoSpaceDE w:val="0"/>
        <w:autoSpaceDN w:val="0"/>
        <w:adjustRightInd w:val="0"/>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Перечислите основные функциональные области логистики:</w:t>
      </w:r>
    </w:p>
    <w:p w14:paraId="4B2C8A20" w14:textId="77777777" w:rsidR="003541E8" w:rsidRPr="00D511D8" w:rsidRDefault="003541E8" w:rsidP="003541E8">
      <w:pPr>
        <w:widowControl w:val="0"/>
        <w:shd w:val="clear" w:color="auto" w:fill="FFFFFF"/>
        <w:tabs>
          <w:tab w:val="left" w:pos="284"/>
          <w:tab w:val="left" w:pos="720"/>
          <w:tab w:val="left" w:pos="900"/>
          <w:tab w:val="left" w:pos="1134"/>
          <w:tab w:val="left" w:pos="1260"/>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а)</w:t>
      </w:r>
      <w:r w:rsidRPr="00D511D8">
        <w:rPr>
          <w:rFonts w:ascii="Times New Roman" w:hAnsi="Times New Roman"/>
          <w:sz w:val="28"/>
          <w:szCs w:val="28"/>
          <w:lang w:eastAsia="ru-RU"/>
        </w:rPr>
        <w:tab/>
        <w:t>запасы, производство, сбыт, транспорт;</w:t>
      </w:r>
    </w:p>
    <w:p w14:paraId="06BBC718" w14:textId="77777777" w:rsidR="003541E8" w:rsidRPr="00D511D8" w:rsidRDefault="003541E8" w:rsidP="003541E8">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б)</w:t>
      </w:r>
      <w:r w:rsidRPr="00D511D8">
        <w:rPr>
          <w:rFonts w:ascii="Times New Roman" w:hAnsi="Times New Roman"/>
          <w:sz w:val="28"/>
          <w:szCs w:val="28"/>
          <w:lang w:eastAsia="ru-RU"/>
        </w:rPr>
        <w:tab/>
        <w:t>закупка, переработка, склад, сбыт;</w:t>
      </w:r>
    </w:p>
    <w:p w14:paraId="6CD1928C" w14:textId="77777777" w:rsidR="003541E8" w:rsidRPr="00D511D8" w:rsidRDefault="003541E8" w:rsidP="003541E8">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в)</w:t>
      </w:r>
      <w:r w:rsidRPr="00D511D8">
        <w:rPr>
          <w:rFonts w:ascii="Times New Roman" w:hAnsi="Times New Roman"/>
          <w:sz w:val="28"/>
          <w:szCs w:val="28"/>
          <w:lang w:eastAsia="ru-RU"/>
        </w:rPr>
        <w:tab/>
        <w:t>закупка, транспорт, склад, производство, информация, сбыт;</w:t>
      </w:r>
    </w:p>
    <w:p w14:paraId="402667D1" w14:textId="646D7A4E" w:rsidR="00AA72A5" w:rsidRPr="00D511D8" w:rsidRDefault="003541E8" w:rsidP="00AA72A5">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D511D8">
        <w:rPr>
          <w:rFonts w:ascii="Times New Roman" w:hAnsi="Times New Roman"/>
          <w:sz w:val="28"/>
          <w:szCs w:val="28"/>
          <w:lang w:eastAsia="ru-RU"/>
        </w:rPr>
        <w:t>г)</w:t>
      </w:r>
      <w:r w:rsidRPr="00D511D8">
        <w:rPr>
          <w:rFonts w:ascii="Times New Roman" w:hAnsi="Times New Roman"/>
          <w:sz w:val="28"/>
          <w:szCs w:val="28"/>
          <w:lang w:eastAsia="ru-RU"/>
        </w:rPr>
        <w:tab/>
        <w:t>все ответы верны</w:t>
      </w:r>
      <w:r w:rsidRPr="00D511D8">
        <w:rPr>
          <w:rFonts w:ascii="Times New Roman" w:hAnsi="Times New Roman"/>
          <w:color w:val="000000"/>
          <w:sz w:val="28"/>
          <w:szCs w:val="28"/>
          <w:lang w:eastAsia="ru-RU"/>
        </w:rPr>
        <w:t>.</w:t>
      </w:r>
    </w:p>
    <w:p w14:paraId="56F9E5EA" w14:textId="3FB479F4" w:rsidR="00AA72A5" w:rsidRPr="00D511D8" w:rsidRDefault="00AA72A5" w:rsidP="00935DA4">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17. Когда возникала таможенная логистика?</w:t>
      </w:r>
    </w:p>
    <w:p w14:paraId="43AA0C2A" w14:textId="14A2A2A3" w:rsidR="00AA72A5" w:rsidRPr="00D511D8" w:rsidRDefault="00477891" w:rsidP="00935DA4">
      <w:pPr>
        <w:pStyle w:val="a3"/>
        <w:widowControl w:val="0"/>
        <w:numPr>
          <w:ilvl w:val="0"/>
          <w:numId w:val="25"/>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1950-х годах</w:t>
      </w:r>
    </w:p>
    <w:p w14:paraId="3E4600C3" w14:textId="39F0EF6A" w:rsidR="00477891" w:rsidRPr="00D511D8" w:rsidRDefault="00477891" w:rsidP="00935DA4">
      <w:pPr>
        <w:pStyle w:val="a3"/>
        <w:widowControl w:val="0"/>
        <w:numPr>
          <w:ilvl w:val="0"/>
          <w:numId w:val="25"/>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1980-з годах</w:t>
      </w:r>
    </w:p>
    <w:p w14:paraId="6B1D8F1F" w14:textId="6F0D267B" w:rsidR="00477891" w:rsidRPr="00D511D8" w:rsidRDefault="00477891" w:rsidP="00935DA4">
      <w:pPr>
        <w:pStyle w:val="a3"/>
        <w:widowControl w:val="0"/>
        <w:numPr>
          <w:ilvl w:val="0"/>
          <w:numId w:val="25"/>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1800 годах</w:t>
      </w:r>
    </w:p>
    <w:p w14:paraId="09BB97BE" w14:textId="46A56D2C" w:rsidR="00477891" w:rsidRPr="00D511D8" w:rsidRDefault="00477891" w:rsidP="00935DA4">
      <w:pPr>
        <w:pStyle w:val="a3"/>
        <w:widowControl w:val="0"/>
        <w:numPr>
          <w:ilvl w:val="0"/>
          <w:numId w:val="25"/>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до нашей эры</w:t>
      </w:r>
    </w:p>
    <w:p w14:paraId="6D0B8C96" w14:textId="7FD4E523" w:rsidR="00AA72A5" w:rsidRPr="00D511D8" w:rsidRDefault="00AA72A5" w:rsidP="00935DA4">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18.</w:t>
      </w:r>
      <w:r w:rsidR="00477891" w:rsidRPr="00D511D8">
        <w:rPr>
          <w:rFonts w:ascii="Times New Roman" w:hAnsi="Times New Roman"/>
          <w:color w:val="000000"/>
          <w:sz w:val="28"/>
          <w:szCs w:val="28"/>
          <w:lang w:eastAsia="ru-RU"/>
        </w:rPr>
        <w:t xml:space="preserve"> Какой подход таможенного администрирования применялся на ранних этапах развития таможенной логистики</w:t>
      </w:r>
    </w:p>
    <w:p w14:paraId="25677B29" w14:textId="77E90218" w:rsidR="00477891" w:rsidRPr="00D511D8" w:rsidRDefault="00935DA4" w:rsidP="00935DA4">
      <w:pPr>
        <w:pStyle w:val="a3"/>
        <w:widowControl w:val="0"/>
        <w:numPr>
          <w:ilvl w:val="0"/>
          <w:numId w:val="26"/>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ф</w:t>
      </w:r>
      <w:r w:rsidR="00477891" w:rsidRPr="00D511D8">
        <w:rPr>
          <w:rFonts w:ascii="Times New Roman" w:hAnsi="Times New Roman"/>
          <w:color w:val="000000"/>
          <w:sz w:val="28"/>
          <w:szCs w:val="28"/>
          <w:lang w:eastAsia="ru-RU"/>
        </w:rPr>
        <w:t>ункциональный</w:t>
      </w:r>
    </w:p>
    <w:p w14:paraId="49159CD5" w14:textId="0FE6887C" w:rsidR="00477891" w:rsidRPr="00D511D8" w:rsidRDefault="00935DA4" w:rsidP="00935DA4">
      <w:pPr>
        <w:pStyle w:val="a3"/>
        <w:widowControl w:val="0"/>
        <w:numPr>
          <w:ilvl w:val="0"/>
          <w:numId w:val="26"/>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комплексный</w:t>
      </w:r>
    </w:p>
    <w:p w14:paraId="3A364147" w14:textId="44374C94" w:rsidR="00477891" w:rsidRPr="00D511D8" w:rsidRDefault="00935DA4" w:rsidP="00935DA4">
      <w:pPr>
        <w:pStyle w:val="a3"/>
        <w:widowControl w:val="0"/>
        <w:numPr>
          <w:ilvl w:val="0"/>
          <w:numId w:val="26"/>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выборочный</w:t>
      </w:r>
    </w:p>
    <w:p w14:paraId="65A1252D" w14:textId="6F7B9738" w:rsidR="00477891" w:rsidRPr="00D511D8" w:rsidRDefault="00935DA4" w:rsidP="00935DA4">
      <w:pPr>
        <w:pStyle w:val="a3"/>
        <w:widowControl w:val="0"/>
        <w:numPr>
          <w:ilvl w:val="0"/>
          <w:numId w:val="26"/>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многовариантный</w:t>
      </w:r>
    </w:p>
    <w:p w14:paraId="19A1725A" w14:textId="5AB9B130" w:rsidR="00AA72A5" w:rsidRPr="00D511D8" w:rsidRDefault="00AA72A5" w:rsidP="00935DA4">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19.</w:t>
      </w:r>
      <w:r w:rsidR="00935DA4" w:rsidRPr="00D511D8">
        <w:rPr>
          <w:rFonts w:ascii="Times New Roman" w:hAnsi="Times New Roman"/>
          <w:color w:val="000000"/>
          <w:sz w:val="28"/>
          <w:szCs w:val="28"/>
          <w:lang w:eastAsia="ru-RU"/>
        </w:rPr>
        <w:t xml:space="preserve"> Какой вид таможенного контроля применяется в таможенной логистике в настоящее время?</w:t>
      </w:r>
    </w:p>
    <w:p w14:paraId="157E9FBA" w14:textId="4F7A1672" w:rsidR="00935DA4" w:rsidRPr="00D511D8" w:rsidRDefault="00935DA4" w:rsidP="00935DA4">
      <w:pPr>
        <w:pStyle w:val="a3"/>
        <w:widowControl w:val="0"/>
        <w:numPr>
          <w:ilvl w:val="0"/>
          <w:numId w:val="27"/>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сплошной</w:t>
      </w:r>
    </w:p>
    <w:p w14:paraId="732AD816" w14:textId="51640EEB" w:rsidR="00935DA4" w:rsidRPr="00D511D8" w:rsidRDefault="00935DA4" w:rsidP="00935DA4">
      <w:pPr>
        <w:pStyle w:val="a3"/>
        <w:widowControl w:val="0"/>
        <w:numPr>
          <w:ilvl w:val="0"/>
          <w:numId w:val="27"/>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выборочный</w:t>
      </w:r>
    </w:p>
    <w:p w14:paraId="4945113B" w14:textId="40A4B1C4" w:rsidR="00AA72A5" w:rsidRPr="00D511D8" w:rsidRDefault="00AA72A5" w:rsidP="00935DA4">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20.</w:t>
      </w:r>
      <w:r w:rsidR="00935DA4" w:rsidRPr="00D511D8">
        <w:rPr>
          <w:rFonts w:ascii="Times New Roman" w:hAnsi="Times New Roman"/>
          <w:color w:val="000000"/>
          <w:sz w:val="28"/>
          <w:szCs w:val="28"/>
          <w:lang w:eastAsia="ru-RU"/>
        </w:rPr>
        <w:t xml:space="preserve"> Цель таможенной логистики</w:t>
      </w:r>
    </w:p>
    <w:p w14:paraId="09447C28" w14:textId="7208D1AF" w:rsidR="00935DA4" w:rsidRPr="00D511D8" w:rsidRDefault="00935DA4" w:rsidP="00935DA4">
      <w:pPr>
        <w:pStyle w:val="a3"/>
        <w:widowControl w:val="0"/>
        <w:numPr>
          <w:ilvl w:val="0"/>
          <w:numId w:val="28"/>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повышение эффективности таможенного администрирования и создание благоприятных условий для участников внешнеторговой деятельности за счет повышения качества предоставляемых государственных услуг в сфере таможенного дела</w:t>
      </w:r>
    </w:p>
    <w:p w14:paraId="576125CD" w14:textId="74F1D542" w:rsidR="00935DA4" w:rsidRPr="00D511D8" w:rsidRDefault="00935DA4" w:rsidP="00935DA4">
      <w:pPr>
        <w:pStyle w:val="a3"/>
        <w:widowControl w:val="0"/>
        <w:numPr>
          <w:ilvl w:val="0"/>
          <w:numId w:val="28"/>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сокращения финансовых, временных затрат, возникающих при пересечении таможенной границы, осуществления таможенных процедур</w:t>
      </w:r>
    </w:p>
    <w:p w14:paraId="4DE46966" w14:textId="6DF26AD9" w:rsidR="00AA72A5" w:rsidRDefault="00935DA4" w:rsidP="00935DA4">
      <w:pPr>
        <w:pStyle w:val="a3"/>
        <w:widowControl w:val="0"/>
        <w:numPr>
          <w:ilvl w:val="0"/>
          <w:numId w:val="28"/>
        </w:numPr>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left="0" w:firstLine="737"/>
        <w:jc w:val="both"/>
        <w:rPr>
          <w:rFonts w:ascii="Times New Roman" w:hAnsi="Times New Roman"/>
          <w:color w:val="000000"/>
          <w:sz w:val="28"/>
          <w:szCs w:val="28"/>
          <w:lang w:eastAsia="ru-RU"/>
        </w:rPr>
      </w:pPr>
      <w:r w:rsidRPr="00D511D8">
        <w:rPr>
          <w:rFonts w:ascii="Times New Roman" w:hAnsi="Times New Roman"/>
          <w:color w:val="000000"/>
          <w:sz w:val="28"/>
          <w:szCs w:val="28"/>
          <w:lang w:eastAsia="ru-RU"/>
        </w:rPr>
        <w:t>укрепление взаимодействия с российскими, зарубежными и международными органами и организациями в борьбе с контрабандой оружия, наркотиков и контрафактной продукцией</w:t>
      </w:r>
    </w:p>
    <w:p w14:paraId="07F9FE6C" w14:textId="224FB670" w:rsid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jc w:val="both"/>
        <w:rPr>
          <w:rFonts w:ascii="Times New Roman" w:hAnsi="Times New Roman"/>
          <w:color w:val="000000"/>
          <w:sz w:val="28"/>
          <w:szCs w:val="28"/>
          <w:lang w:eastAsia="ru-RU"/>
        </w:rPr>
      </w:pPr>
    </w:p>
    <w:p w14:paraId="6DE4F839" w14:textId="1FD2EE13" w:rsidR="008F744E" w:rsidRPr="0060591D" w:rsidRDefault="008F744E" w:rsidP="008F744E">
      <w:pPr>
        <w:spacing w:after="0"/>
        <w:ind w:firstLine="709"/>
        <w:contextualSpacing/>
        <w:rPr>
          <w:rFonts w:ascii="Times New Roman" w:hAnsi="Times New Roman"/>
          <w:b/>
          <w:bCs/>
          <w:sz w:val="28"/>
          <w:szCs w:val="28"/>
        </w:rPr>
      </w:pPr>
      <w:r w:rsidRPr="0060591D">
        <w:rPr>
          <w:rFonts w:ascii="Times New Roman" w:hAnsi="Times New Roman"/>
          <w:b/>
          <w:bCs/>
          <w:sz w:val="28"/>
          <w:szCs w:val="28"/>
        </w:rPr>
        <w:t>Оценка знаний по компетенции ПК-</w:t>
      </w:r>
      <w:r>
        <w:rPr>
          <w:rFonts w:ascii="Times New Roman" w:hAnsi="Times New Roman"/>
          <w:b/>
          <w:bCs/>
          <w:sz w:val="28"/>
          <w:szCs w:val="28"/>
        </w:rPr>
        <w:t>10</w:t>
      </w:r>
    </w:p>
    <w:p w14:paraId="42CA4285"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 Какой вид электронной подписи необходим для работы в Личном кабинете участника ВЭД на сайте ФТС России?</w:t>
      </w:r>
    </w:p>
    <w:p w14:paraId="6466B27E"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Простая электронная подпись (ПЭП)</w:t>
      </w:r>
    </w:p>
    <w:p w14:paraId="52DA853B"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Неквалифицированная электронная подпись (НЭП)</w:t>
      </w:r>
    </w:p>
    <w:p w14:paraId="2436132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Усиленная квалифицированная электронная подпись (УКЭП)</w:t>
      </w:r>
    </w:p>
    <w:p w14:paraId="4988CC01"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Любой вид электронной подписи</w:t>
      </w:r>
    </w:p>
    <w:p w14:paraId="4AC67497"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2. Какой Федеральный закон регулирует использование электронных подписей в Российской Федерации?</w:t>
      </w:r>
    </w:p>
    <w:p w14:paraId="3A739DDF"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lastRenderedPageBreak/>
        <w:t>А) ФЗ-149 «Об информации, информационных технологиях и о защите информации»</w:t>
      </w:r>
    </w:p>
    <w:p w14:paraId="007C45C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ФЗ-63 «Об электронной подписи»</w:t>
      </w:r>
    </w:p>
    <w:p w14:paraId="3A8D03D6"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ФЗ-152 «О персональных данных»</w:t>
      </w:r>
    </w:p>
    <w:p w14:paraId="4ED8F2D9"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ФЗ-98 «О коммерческой тайне»</w:t>
      </w:r>
    </w:p>
    <w:p w14:paraId="573F8409"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3. При каком условии электронный документ, подписанный усиленной квалифицированной электронной подписью, признается равнозначным документу на бумажном носителе?</w:t>
      </w:r>
    </w:p>
    <w:p w14:paraId="3AB92F3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Только при наличии нотариального заверения</w:t>
      </w:r>
    </w:p>
    <w:p w14:paraId="6D54A0E0"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При соблюдении требований законодательства РФ об электронной подписи</w:t>
      </w:r>
    </w:p>
    <w:p w14:paraId="62AC9A0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Только при наличии печати организации</w:t>
      </w:r>
    </w:p>
    <w:p w14:paraId="129EB520"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При условии дублирования бумажной версии</w:t>
      </w:r>
    </w:p>
    <w:p w14:paraId="6947FAF0"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4. Какая информационная система используется для подачи декларации на товары (ДТ) в электронном виде?</w:t>
      </w:r>
    </w:p>
    <w:p w14:paraId="0972B1A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ЕТРАН</w:t>
      </w:r>
    </w:p>
    <w:p w14:paraId="10159C00"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ЕАИС ФТС России (АИСТ-М)</w:t>
      </w:r>
    </w:p>
    <w:p w14:paraId="280E610D"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ФГИС «Меркурий»</w:t>
      </w:r>
    </w:p>
    <w:p w14:paraId="4AADFA47"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АСУТ</w:t>
      </w:r>
    </w:p>
    <w:p w14:paraId="07DCFD3F"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5. Что такое технология автоматического выпуска товаров?</w:t>
      </w:r>
    </w:p>
    <w:p w14:paraId="43EC020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Выпуск товаров без уплаты таможенных платежей</w:t>
      </w:r>
    </w:p>
    <w:p w14:paraId="50176DF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Выпуск товаров без участия инспектора на основании алгоритмов СУР</w:t>
      </w:r>
    </w:p>
    <w:p w14:paraId="2DE33E68"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Выпуск товаров только для участников ВЭД с категорией «А»</w:t>
      </w:r>
    </w:p>
    <w:p w14:paraId="01DDD7CE"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Выпуск товаров в упрощенном порядке для стран ЕАЭС</w:t>
      </w:r>
    </w:p>
    <w:p w14:paraId="1699293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6. Какой документ является основанием для автоматической регистрации декларации на товары?</w:t>
      </w:r>
    </w:p>
    <w:p w14:paraId="0CCFA60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Положительное решение по результатам контроля структуры XML-файла</w:t>
      </w:r>
    </w:p>
    <w:p w14:paraId="152071F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Наличие положительного баланса по таможенным платежам</w:t>
      </w:r>
    </w:p>
    <w:p w14:paraId="18C014E0"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Предоставление бумажной копии декларации</w:t>
      </w:r>
    </w:p>
    <w:p w14:paraId="1BEDA58D"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Согласование с таможенным представителем</w:t>
      </w:r>
    </w:p>
    <w:p w14:paraId="6795358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7. Какая система обеспечивает межведомственное электронное взаимодействие между ФТС и другими органами власти?</w:t>
      </w:r>
    </w:p>
    <w:p w14:paraId="6232F51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ЕАИС ФТС</w:t>
      </w:r>
    </w:p>
    <w:p w14:paraId="57F0B7D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СМЭВ (Система межведомственного электронного взаимодействия)</w:t>
      </w:r>
    </w:p>
    <w:p w14:paraId="48CA6A95"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ЕТРАН</w:t>
      </w:r>
    </w:p>
    <w:p w14:paraId="1867B30B"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ГИС ГМП</w:t>
      </w:r>
    </w:p>
    <w:p w14:paraId="5776C41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8. Что подразумевает концепция «Единого окна» в таможенном деле?</w:t>
      </w:r>
    </w:p>
    <w:p w14:paraId="024E43C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Подача документов только через один таможенный пост</w:t>
      </w:r>
    </w:p>
    <w:p w14:paraId="0F8A3E4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Однократное представление информации при однократном взаимодействии с государственным органом</w:t>
      </w:r>
    </w:p>
    <w:p w14:paraId="4584B4C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Использование только одного формата электронных документов</w:t>
      </w:r>
    </w:p>
    <w:p w14:paraId="0F1794CE"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Работу только с одним таможенным представителем</w:t>
      </w:r>
    </w:p>
    <w:p w14:paraId="1E43798A"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 xml:space="preserve">9. Какой орган предоставляет информацию о сертификатах </w:t>
      </w:r>
      <w:r w:rsidRPr="008F744E">
        <w:rPr>
          <w:rFonts w:ascii="Times New Roman" w:hAnsi="Times New Roman"/>
          <w:color w:val="000000"/>
          <w:sz w:val="28"/>
          <w:szCs w:val="28"/>
          <w:lang w:eastAsia="ru-RU"/>
        </w:rPr>
        <w:lastRenderedPageBreak/>
        <w:t>соответствия через СМЭВ при таможенном декларировании?</w:t>
      </w:r>
    </w:p>
    <w:p w14:paraId="1D9A6E8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ФНС России</w:t>
      </w:r>
    </w:p>
    <w:p w14:paraId="488E6717"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Россельхознадзор</w:t>
      </w:r>
    </w:p>
    <w:p w14:paraId="1A15AC7B"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Росаккредитация</w:t>
      </w:r>
    </w:p>
    <w:p w14:paraId="4C86BD5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Роспотребнадзор</w:t>
      </w:r>
    </w:p>
    <w:p w14:paraId="242BAEC1"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10. Какая информационная система предназначена для отслеживания подкарантинной продукции животного происхождения?</w:t>
      </w:r>
    </w:p>
    <w:p w14:paraId="3ADBE6A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«Честный ЗНАК»</w:t>
      </w:r>
    </w:p>
    <w:p w14:paraId="212D360B"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ФГИС «Меркурий»</w:t>
      </w:r>
    </w:p>
    <w:p w14:paraId="5E7F0A81"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ЕГАИС</w:t>
      </w:r>
    </w:p>
    <w:p w14:paraId="4AC2CDC8"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ФГИС «Аршин»</w:t>
      </w:r>
    </w:p>
    <w:p w14:paraId="4A712C77"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11. Какая система обеспечивает маркировку отдельных видов товаров средствами идентификации?</w:t>
      </w:r>
    </w:p>
    <w:p w14:paraId="72C3B735"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ФГИС «Меркурий»</w:t>
      </w:r>
    </w:p>
    <w:p w14:paraId="59584E4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«Честный ЗНАК»</w:t>
      </w:r>
    </w:p>
    <w:p w14:paraId="2BBF2A4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ЕГАИС</w:t>
      </w:r>
    </w:p>
    <w:p w14:paraId="5FC663C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ГИС МТ</w:t>
      </w:r>
    </w:p>
    <w:p w14:paraId="7714E38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12. Что такое электронный ветеринарный сертификат (эВСД)?</w:t>
      </w:r>
    </w:p>
    <w:p w14:paraId="7768F606"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Бумажный документ с электронной подписью</w:t>
      </w:r>
    </w:p>
    <w:p w14:paraId="10B33181"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Электронный документ, оформляемый в ФГИС «Меркурий»</w:t>
      </w:r>
    </w:p>
    <w:p w14:paraId="457ED5F0"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Сертификат качества товара</w:t>
      </w:r>
    </w:p>
    <w:p w14:paraId="2DE23B3E"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Документ, подтверждающий страну происхождения</w:t>
      </w:r>
    </w:p>
    <w:p w14:paraId="181D36AE"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13. Какая информационная система используется для оформления перевозочных документов на железнодорожном транспорте?</w:t>
      </w:r>
    </w:p>
    <w:p w14:paraId="33C771CD"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ЕАИС ФТС</w:t>
      </w:r>
    </w:p>
    <w:p w14:paraId="05658EFB"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ЕТРАН (ЭТРАН)</w:t>
      </w:r>
    </w:p>
    <w:p w14:paraId="242AEDEE"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ФГИС «Меркурий»</w:t>
      </w:r>
    </w:p>
    <w:p w14:paraId="1DF68686"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АСУТ</w:t>
      </w:r>
    </w:p>
    <w:p w14:paraId="586D2891"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14. Что такое ЭПД в контексте железнодорожных перевозок?</w:t>
      </w:r>
    </w:p>
    <w:p w14:paraId="6EBA3876"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Электронный платежный документ</w:t>
      </w:r>
    </w:p>
    <w:p w14:paraId="7914F56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Электронный перевозочный документ</w:t>
      </w:r>
    </w:p>
    <w:p w14:paraId="3416ADCF"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Электронный паспорт декларации</w:t>
      </w:r>
    </w:p>
    <w:p w14:paraId="6516A5C1"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Электронный паспорт водителя</w:t>
      </w:r>
    </w:p>
    <w:p w14:paraId="60E38167"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15. Какая международная система регулирует электронный документооборот при автомобильных перевозках?</w:t>
      </w:r>
    </w:p>
    <w:p w14:paraId="12E8325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СМГС</w:t>
      </w:r>
    </w:p>
    <w:p w14:paraId="70DF4ED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e-CMR (электронная товарно-транспортная накладная)</w:t>
      </w:r>
    </w:p>
    <w:p w14:paraId="41DFE917"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eTIR</w:t>
      </w:r>
    </w:p>
    <w:p w14:paraId="45FDFBAF"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ЦИМ</w:t>
      </w:r>
    </w:p>
    <w:p w14:paraId="0A83DDF8"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16. Что такое профили рисков в СУР ФТС России?</w:t>
      </w:r>
    </w:p>
    <w:p w14:paraId="7FE71E2D"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Финансовые показатели участника ВЭД</w:t>
      </w:r>
    </w:p>
    <w:p w14:paraId="607DA630"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Набор критериев для выявления возможных нарушений таможенного законодательства</w:t>
      </w:r>
    </w:p>
    <w:p w14:paraId="4F5D681D"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История таможенного оформления товаров</w:t>
      </w:r>
    </w:p>
    <w:p w14:paraId="4D6FF0D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Перечень запрещенных к ввозу товаров</w:t>
      </w:r>
    </w:p>
    <w:p w14:paraId="474A7A2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lastRenderedPageBreak/>
        <w:t>17. Какой индекс характеризует уровень добросовестности участника ВЭД в цифровой среде ФТС?</w:t>
      </w:r>
    </w:p>
    <w:p w14:paraId="0F3C55BA"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Индекс благонадежности</w:t>
      </w:r>
    </w:p>
    <w:p w14:paraId="18B17F37"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Кредитный рейтинг</w:t>
      </w:r>
    </w:p>
    <w:p w14:paraId="6C6A0EC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Индекс логистического сервиса</w:t>
      </w:r>
    </w:p>
    <w:p w14:paraId="3BC52801"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Таможенный коэффициент</w:t>
      </w:r>
    </w:p>
    <w:p w14:paraId="7716F8F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18. Какой Федеральный закон регулирует обработку персональных данных в Российской Федерации?</w:t>
      </w:r>
    </w:p>
    <w:p w14:paraId="475994D6"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ФЗ-149</w:t>
      </w:r>
    </w:p>
    <w:p w14:paraId="52AFBAAB"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ФЗ-152</w:t>
      </w:r>
    </w:p>
    <w:p w14:paraId="3A9925A9"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ФЗ-63</w:t>
      </w:r>
    </w:p>
    <w:p w14:paraId="2046A1AF"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ФЗ-98</w:t>
      </w:r>
    </w:p>
    <w:p w14:paraId="5B841CF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19. Что такое машиночитаемая доверенность (МЧД)?</w:t>
      </w:r>
    </w:p>
    <w:p w14:paraId="76579C19"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Бумажная доверенность с QR-кодом</w:t>
      </w:r>
    </w:p>
    <w:p w14:paraId="1A0C54A9"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Электронный документ, позволяющий представителю действовать от имени доверителя в цифровой среде</w:t>
      </w:r>
    </w:p>
    <w:p w14:paraId="66188852"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Доверенность, заверенная нотариусом</w:t>
      </w:r>
    </w:p>
    <w:p w14:paraId="5632A314"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Доверенность на право подписи финансовых документов</w:t>
      </w:r>
    </w:p>
    <w:p w14:paraId="7AD0830F"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Блок 8. Международные цифровые системы</w:t>
      </w:r>
    </w:p>
    <w:p w14:paraId="2C40CD5D"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20. Что такое система eTIR?</w:t>
      </w:r>
    </w:p>
    <w:p w14:paraId="4D132673"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А) Электронная система тарифного регулирования</w:t>
      </w:r>
    </w:p>
    <w:p w14:paraId="72B6F66C"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Б) Электронная система международной дорожной перевозки под таможенным контролем</w:t>
      </w:r>
    </w:p>
    <w:p w14:paraId="7018759B" w14:textId="77777777"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В) Электронная система таможенного транзита в рамках ЕАЭС</w:t>
      </w:r>
    </w:p>
    <w:p w14:paraId="6716B9DB" w14:textId="7564BC8F" w:rsidR="008F744E" w:rsidRPr="008F744E" w:rsidRDefault="008F744E" w:rsidP="008F744E">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ind w:firstLine="737"/>
        <w:jc w:val="both"/>
        <w:rPr>
          <w:rFonts w:ascii="Times New Roman" w:hAnsi="Times New Roman"/>
          <w:color w:val="000000"/>
          <w:sz w:val="28"/>
          <w:szCs w:val="28"/>
          <w:lang w:eastAsia="ru-RU"/>
        </w:rPr>
      </w:pPr>
      <w:r w:rsidRPr="008F744E">
        <w:rPr>
          <w:rFonts w:ascii="Times New Roman" w:hAnsi="Times New Roman"/>
          <w:color w:val="000000"/>
          <w:sz w:val="28"/>
          <w:szCs w:val="28"/>
          <w:lang w:eastAsia="ru-RU"/>
        </w:rPr>
        <w:t>Г) Электронная система учета транспортных средств</w:t>
      </w:r>
    </w:p>
    <w:p w14:paraId="77A75ADB" w14:textId="77777777" w:rsidR="00935DA4" w:rsidRPr="00D511D8" w:rsidRDefault="00935DA4" w:rsidP="00935DA4">
      <w:pPr>
        <w:widowControl w:val="0"/>
        <w:shd w:val="clear" w:color="auto" w:fill="FFFFFF"/>
        <w:tabs>
          <w:tab w:val="left" w:pos="284"/>
          <w:tab w:val="left" w:pos="720"/>
          <w:tab w:val="left" w:pos="900"/>
          <w:tab w:val="left" w:pos="1134"/>
          <w:tab w:val="left" w:pos="1260"/>
          <w:tab w:val="left" w:pos="1474"/>
        </w:tabs>
        <w:autoSpaceDE w:val="0"/>
        <w:autoSpaceDN w:val="0"/>
        <w:adjustRightInd w:val="0"/>
        <w:spacing w:after="0" w:line="240" w:lineRule="auto"/>
        <w:jc w:val="both"/>
        <w:rPr>
          <w:rFonts w:ascii="Times New Roman" w:hAnsi="Times New Roman"/>
          <w:color w:val="000000"/>
          <w:sz w:val="28"/>
          <w:szCs w:val="28"/>
          <w:lang w:eastAsia="ru-RU"/>
        </w:rPr>
      </w:pPr>
    </w:p>
    <w:p w14:paraId="4E73DB8A" w14:textId="48202755" w:rsidR="00935DA4" w:rsidRDefault="00935DA4" w:rsidP="00935DA4">
      <w:pPr>
        <w:spacing w:after="0" w:line="240" w:lineRule="auto"/>
        <w:ind w:firstLine="709"/>
        <w:contextualSpacing/>
        <w:jc w:val="center"/>
        <w:rPr>
          <w:rFonts w:ascii="Times New Roman" w:hAnsi="Times New Roman"/>
          <w:b/>
          <w:bCs/>
          <w:iCs/>
          <w:sz w:val="28"/>
          <w:szCs w:val="28"/>
        </w:rPr>
      </w:pPr>
      <w:r w:rsidRPr="0060591D">
        <w:rPr>
          <w:rFonts w:ascii="Times New Roman" w:hAnsi="Times New Roman"/>
          <w:b/>
          <w:bCs/>
          <w:iCs/>
          <w:sz w:val="28"/>
          <w:szCs w:val="28"/>
        </w:rPr>
        <w:t>Примерный перечень ситуационных задач</w:t>
      </w:r>
    </w:p>
    <w:p w14:paraId="1491B2BC" w14:textId="34829B62" w:rsidR="0060591D" w:rsidRDefault="0060591D" w:rsidP="00935DA4">
      <w:pPr>
        <w:spacing w:after="0" w:line="240" w:lineRule="auto"/>
        <w:ind w:firstLine="709"/>
        <w:contextualSpacing/>
        <w:jc w:val="center"/>
        <w:rPr>
          <w:rFonts w:ascii="Times New Roman" w:hAnsi="Times New Roman"/>
          <w:b/>
          <w:bCs/>
          <w:iCs/>
          <w:sz w:val="28"/>
          <w:szCs w:val="28"/>
        </w:rPr>
      </w:pPr>
    </w:p>
    <w:p w14:paraId="37D65453" w14:textId="718D5193" w:rsidR="0060591D" w:rsidRPr="0060591D" w:rsidRDefault="0060591D" w:rsidP="0060591D">
      <w:pPr>
        <w:spacing w:after="0" w:line="240" w:lineRule="auto"/>
        <w:ind w:firstLine="709"/>
        <w:contextualSpacing/>
        <w:rPr>
          <w:rFonts w:ascii="Times New Roman" w:hAnsi="Times New Roman"/>
          <w:b/>
          <w:bCs/>
          <w:iCs/>
          <w:sz w:val="28"/>
          <w:szCs w:val="28"/>
        </w:rPr>
      </w:pPr>
      <w:r w:rsidRPr="0060591D">
        <w:rPr>
          <w:rFonts w:ascii="Times New Roman" w:hAnsi="Times New Roman"/>
          <w:b/>
          <w:bCs/>
          <w:sz w:val="28"/>
          <w:szCs w:val="28"/>
        </w:rPr>
        <w:t xml:space="preserve">Оценка знаний по компетенции </w:t>
      </w:r>
      <w:r>
        <w:rPr>
          <w:rFonts w:ascii="Times New Roman" w:hAnsi="Times New Roman"/>
          <w:b/>
          <w:bCs/>
          <w:sz w:val="28"/>
          <w:szCs w:val="28"/>
        </w:rPr>
        <w:t>ПК-5</w:t>
      </w:r>
    </w:p>
    <w:p w14:paraId="146FDE3B" w14:textId="376DA999" w:rsidR="0060591D" w:rsidRDefault="0060591D" w:rsidP="002F1014">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Провести анализ уровня эффективность логистического рынка и таможенной логистики РФ</w:t>
      </w:r>
      <w:r w:rsidR="002F1014">
        <w:rPr>
          <w:rFonts w:ascii="Times New Roman" w:hAnsi="Times New Roman"/>
          <w:sz w:val="28"/>
          <w:szCs w:val="28"/>
          <w:lang w:eastAsia="ru-RU"/>
        </w:rPr>
        <w:t>:</w:t>
      </w:r>
    </w:p>
    <w:p w14:paraId="0510198B" w14:textId="410AD5AB" w:rsidR="002F1014" w:rsidRDefault="002F1014" w:rsidP="002F1014">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Провести исследование у</w:t>
      </w:r>
      <w:r w:rsidRPr="002F1014">
        <w:rPr>
          <w:rFonts w:ascii="Times New Roman" w:hAnsi="Times New Roman"/>
          <w:sz w:val="28"/>
          <w:szCs w:val="28"/>
          <w:lang w:eastAsia="ru-RU"/>
        </w:rPr>
        <w:t>части</w:t>
      </w:r>
      <w:r>
        <w:rPr>
          <w:rFonts w:ascii="Times New Roman" w:hAnsi="Times New Roman"/>
          <w:sz w:val="28"/>
          <w:szCs w:val="28"/>
          <w:lang w:eastAsia="ru-RU"/>
        </w:rPr>
        <w:t>я</w:t>
      </w:r>
      <w:r w:rsidRPr="002F1014">
        <w:rPr>
          <w:rFonts w:ascii="Times New Roman" w:hAnsi="Times New Roman"/>
          <w:sz w:val="28"/>
          <w:szCs w:val="28"/>
          <w:lang w:eastAsia="ru-RU"/>
        </w:rPr>
        <w:t xml:space="preserve"> компаний во внешнеэкономической деятельности в РФ</w:t>
      </w:r>
      <w:r>
        <w:rPr>
          <w:rFonts w:ascii="Times New Roman" w:hAnsi="Times New Roman"/>
          <w:sz w:val="28"/>
          <w:szCs w:val="28"/>
          <w:lang w:eastAsia="ru-RU"/>
        </w:rPr>
        <w:t>.</w:t>
      </w:r>
    </w:p>
    <w:p w14:paraId="57B3E227" w14:textId="36E14E8A" w:rsidR="002F1014" w:rsidRDefault="002F1014" w:rsidP="002F1014">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 Исследовать и</w:t>
      </w:r>
      <w:r w:rsidRPr="002F1014">
        <w:rPr>
          <w:rFonts w:ascii="Times New Roman" w:hAnsi="Times New Roman"/>
          <w:sz w:val="28"/>
          <w:szCs w:val="28"/>
          <w:lang w:eastAsia="ru-RU"/>
        </w:rPr>
        <w:t>ндекс эффективности логистики России</w:t>
      </w:r>
      <w:r>
        <w:rPr>
          <w:rFonts w:ascii="Times New Roman" w:hAnsi="Times New Roman"/>
          <w:sz w:val="28"/>
          <w:szCs w:val="28"/>
          <w:lang w:eastAsia="ru-RU"/>
        </w:rPr>
        <w:t xml:space="preserve"> (</w:t>
      </w:r>
      <w:r w:rsidRPr="002F1014">
        <w:rPr>
          <w:rFonts w:ascii="Times New Roman" w:hAnsi="Times New Roman"/>
          <w:sz w:val="28"/>
          <w:szCs w:val="28"/>
          <w:lang w:eastAsia="ru-RU"/>
        </w:rPr>
        <w:t>LPI</w:t>
      </w:r>
      <w:r>
        <w:rPr>
          <w:rFonts w:ascii="Times New Roman" w:hAnsi="Times New Roman"/>
          <w:sz w:val="28"/>
          <w:szCs w:val="28"/>
          <w:lang w:eastAsia="ru-RU"/>
        </w:rPr>
        <w:t>)</w:t>
      </w:r>
      <w:r w:rsidRPr="002F1014">
        <w:rPr>
          <w:rFonts w:ascii="Times New Roman" w:hAnsi="Times New Roman"/>
          <w:sz w:val="28"/>
          <w:szCs w:val="28"/>
          <w:lang w:eastAsia="ru-RU"/>
        </w:rPr>
        <w:t xml:space="preserve"> </w:t>
      </w:r>
      <w:r>
        <w:rPr>
          <w:rFonts w:ascii="Times New Roman" w:hAnsi="Times New Roman"/>
          <w:sz w:val="28"/>
          <w:szCs w:val="28"/>
          <w:lang w:eastAsia="ru-RU"/>
        </w:rPr>
        <w:t>на основании статистических данных Всемирного банка (</w:t>
      </w:r>
      <w:hyperlink r:id="rId5" w:history="1">
        <w:r w:rsidRPr="00124C50">
          <w:rPr>
            <w:rStyle w:val="ac"/>
            <w:rFonts w:ascii="Times New Roman" w:hAnsi="Times New Roman"/>
            <w:sz w:val="28"/>
            <w:szCs w:val="28"/>
            <w:lang w:eastAsia="ru-RU"/>
          </w:rPr>
          <w:t>https://lpi.worldbank.org</w:t>
        </w:r>
      </w:hyperlink>
      <w:r>
        <w:rPr>
          <w:rFonts w:ascii="Times New Roman" w:hAnsi="Times New Roman"/>
          <w:sz w:val="28"/>
          <w:szCs w:val="28"/>
          <w:lang w:eastAsia="ru-RU"/>
        </w:rPr>
        <w:t xml:space="preserve">). </w:t>
      </w:r>
    </w:p>
    <w:p w14:paraId="48627212" w14:textId="6AA6DACD" w:rsidR="002F1014" w:rsidRDefault="002F1014" w:rsidP="002F1014">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Исследовать у</w:t>
      </w:r>
      <w:r w:rsidRPr="002F1014">
        <w:rPr>
          <w:rFonts w:ascii="Times New Roman" w:hAnsi="Times New Roman"/>
          <w:sz w:val="28"/>
          <w:szCs w:val="28"/>
          <w:lang w:eastAsia="ru-RU"/>
        </w:rPr>
        <w:t>ровень таможенного обслуживания</w:t>
      </w:r>
      <w:r>
        <w:rPr>
          <w:rFonts w:ascii="Times New Roman" w:hAnsi="Times New Roman"/>
          <w:sz w:val="28"/>
          <w:szCs w:val="28"/>
          <w:lang w:eastAsia="ru-RU"/>
        </w:rPr>
        <w:t>, с</w:t>
      </w:r>
      <w:r w:rsidRPr="002F1014">
        <w:rPr>
          <w:rFonts w:ascii="Times New Roman" w:hAnsi="Times New Roman"/>
          <w:sz w:val="28"/>
          <w:szCs w:val="28"/>
          <w:lang w:eastAsia="ru-RU"/>
        </w:rPr>
        <w:t>остояние инфраструктуры</w:t>
      </w:r>
      <w:r>
        <w:rPr>
          <w:rFonts w:ascii="Times New Roman" w:hAnsi="Times New Roman"/>
          <w:sz w:val="28"/>
          <w:szCs w:val="28"/>
          <w:lang w:eastAsia="ru-RU"/>
        </w:rPr>
        <w:t>, о</w:t>
      </w:r>
      <w:r w:rsidRPr="002F1014">
        <w:rPr>
          <w:rFonts w:ascii="Times New Roman" w:hAnsi="Times New Roman"/>
          <w:sz w:val="28"/>
          <w:szCs w:val="28"/>
          <w:lang w:eastAsia="ru-RU"/>
        </w:rPr>
        <w:t>рганизация международных перевозок</w:t>
      </w:r>
      <w:r>
        <w:rPr>
          <w:rFonts w:ascii="Times New Roman" w:hAnsi="Times New Roman"/>
          <w:sz w:val="28"/>
          <w:szCs w:val="28"/>
          <w:lang w:eastAsia="ru-RU"/>
        </w:rPr>
        <w:t>, к</w:t>
      </w:r>
      <w:r w:rsidRPr="002F1014">
        <w:rPr>
          <w:rFonts w:ascii="Times New Roman" w:hAnsi="Times New Roman"/>
          <w:sz w:val="28"/>
          <w:szCs w:val="28"/>
          <w:lang w:eastAsia="ru-RU"/>
        </w:rPr>
        <w:t>ачество обслуживания и компетенция в области логистики</w:t>
      </w:r>
      <w:r>
        <w:rPr>
          <w:rFonts w:ascii="Times New Roman" w:hAnsi="Times New Roman"/>
          <w:sz w:val="28"/>
          <w:szCs w:val="28"/>
          <w:lang w:eastAsia="ru-RU"/>
        </w:rPr>
        <w:t>, с</w:t>
      </w:r>
      <w:r w:rsidRPr="002F1014">
        <w:rPr>
          <w:rFonts w:ascii="Times New Roman" w:hAnsi="Times New Roman"/>
          <w:sz w:val="28"/>
          <w:szCs w:val="28"/>
          <w:lang w:eastAsia="ru-RU"/>
        </w:rPr>
        <w:t>истемы отслеживания и перемещения грузов</w:t>
      </w:r>
      <w:r>
        <w:rPr>
          <w:rFonts w:ascii="Times New Roman" w:hAnsi="Times New Roman"/>
          <w:sz w:val="28"/>
          <w:szCs w:val="28"/>
          <w:lang w:eastAsia="ru-RU"/>
        </w:rPr>
        <w:t>, с</w:t>
      </w:r>
      <w:r w:rsidRPr="002F1014">
        <w:rPr>
          <w:rFonts w:ascii="Times New Roman" w:hAnsi="Times New Roman"/>
          <w:sz w:val="28"/>
          <w:szCs w:val="28"/>
          <w:lang w:eastAsia="ru-RU"/>
        </w:rPr>
        <w:t>воевременность доставки товаров</w:t>
      </w:r>
      <w:r>
        <w:rPr>
          <w:rFonts w:ascii="Times New Roman" w:hAnsi="Times New Roman"/>
          <w:sz w:val="28"/>
          <w:szCs w:val="28"/>
          <w:lang w:eastAsia="ru-RU"/>
        </w:rPr>
        <w:t xml:space="preserve"> на основании статистических данных всемирного банка (</w:t>
      </w:r>
      <w:hyperlink r:id="rId6" w:history="1">
        <w:r w:rsidR="00516009" w:rsidRPr="00124C50">
          <w:rPr>
            <w:rStyle w:val="ac"/>
            <w:rFonts w:ascii="Times New Roman" w:hAnsi="Times New Roman"/>
            <w:sz w:val="28"/>
            <w:szCs w:val="28"/>
            <w:lang w:eastAsia="ru-RU"/>
          </w:rPr>
          <w:t>https://lpi.worldbank.org</w:t>
        </w:r>
      </w:hyperlink>
      <w:r>
        <w:rPr>
          <w:rFonts w:ascii="Times New Roman" w:hAnsi="Times New Roman"/>
          <w:sz w:val="28"/>
          <w:szCs w:val="28"/>
          <w:lang w:eastAsia="ru-RU"/>
        </w:rPr>
        <w:t>).</w:t>
      </w:r>
    </w:p>
    <w:p w14:paraId="0568383E" w14:textId="77777777" w:rsidR="00516009" w:rsidRPr="00D511D8" w:rsidRDefault="00516009" w:rsidP="00516009">
      <w:pPr>
        <w:tabs>
          <w:tab w:val="left" w:pos="1080"/>
        </w:tabs>
        <w:spacing w:after="0" w:line="240" w:lineRule="auto"/>
        <w:ind w:left="720"/>
        <w:jc w:val="center"/>
        <w:rPr>
          <w:rFonts w:ascii="Times New Roman" w:hAnsi="Times New Roman"/>
          <w:b/>
          <w:bCs/>
          <w:sz w:val="28"/>
          <w:szCs w:val="28"/>
          <w:lang w:eastAsia="ru-RU"/>
        </w:rPr>
      </w:pPr>
      <w:r w:rsidRPr="00D511D8">
        <w:rPr>
          <w:rFonts w:ascii="Times New Roman" w:hAnsi="Times New Roman"/>
          <w:b/>
          <w:bCs/>
          <w:sz w:val="28"/>
          <w:szCs w:val="28"/>
          <w:lang w:eastAsia="ru-RU"/>
        </w:rPr>
        <w:t>Примерные темы исследовательских работ</w:t>
      </w:r>
    </w:p>
    <w:p w14:paraId="0A4259C0" w14:textId="77777777" w:rsidR="00516009" w:rsidRPr="00D511D8"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Анализ таможенного контроля материальных потоков в таможенной логистике.</w:t>
      </w:r>
    </w:p>
    <w:p w14:paraId="2E79C935" w14:textId="77777777" w:rsidR="00516009" w:rsidRPr="00D511D8"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t>Анализ финансовых потоков в таможенной логистике.</w:t>
      </w:r>
    </w:p>
    <w:p w14:paraId="1128C169" w14:textId="77777777" w:rsidR="00516009" w:rsidRPr="00D511D8"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lang w:eastAsia="ru-RU"/>
        </w:rPr>
      </w:pPr>
      <w:r w:rsidRPr="00D511D8">
        <w:rPr>
          <w:rFonts w:ascii="Times New Roman" w:hAnsi="Times New Roman"/>
          <w:sz w:val="28"/>
          <w:szCs w:val="28"/>
          <w:lang w:eastAsia="ru-RU"/>
        </w:rPr>
        <w:lastRenderedPageBreak/>
        <w:t>Анализ таможенной логистики по международным рейтинговым системам.</w:t>
      </w:r>
    </w:p>
    <w:p w14:paraId="639093BD"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Анализ влияния мер таможенно-тарифного и нетарифного регулирования на внешнеторговые материальные и финансовые потоки Российской Федерации.</w:t>
      </w:r>
    </w:p>
    <w:p w14:paraId="3C809526"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Анализ влияния таможенного регулирования на структуру материальных потоков Российской Федерации.</w:t>
      </w:r>
    </w:p>
    <w:p w14:paraId="2BE6A454"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Современное состояние, проблемы и перспективы интермодальных транспортных терминальных транзитных перевозок товаров во внешней торговле.</w:t>
      </w:r>
    </w:p>
    <w:p w14:paraId="4A3AF5F8"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Современное состояние, проблемы и перспективы мультимодальных транспортных терминальных транзитных перевозок товаров во внешней торговле.</w:t>
      </w:r>
    </w:p>
    <w:p w14:paraId="52FB018F"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Особенности и перспективы развития транзита товаров во внешней торговле России.</w:t>
      </w:r>
    </w:p>
    <w:p w14:paraId="0277BC52"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 xml:space="preserve">Состояние и перспективы использование информационных технологий в международных перевозках товаров (на примере железнодорожного транспорта). </w:t>
      </w:r>
    </w:p>
    <w:p w14:paraId="46804272"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Состояние и перспективы использование информационных технологий в международных перевозках товаров (на примере автомобильного транспорта).</w:t>
      </w:r>
    </w:p>
    <w:p w14:paraId="4181F325"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Состояние и перспективы использование информационных технологий в международных перевозках товаров (на примере воздушного транспорта).</w:t>
      </w:r>
    </w:p>
    <w:p w14:paraId="3159BA38"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Состояние и перспективы использование информационных технологий в международных перевозках товаров (на примере морского транспорта).</w:t>
      </w:r>
    </w:p>
    <w:p w14:paraId="5A49BFC6"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Россия в условиях в условиях формирования и развития международных транспортных коридоров.</w:t>
      </w:r>
    </w:p>
    <w:p w14:paraId="5A4EE911"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Таможенно-логистическая инфраструктура международных транспортных коридоров.</w:t>
      </w:r>
    </w:p>
    <w:p w14:paraId="20501EB9"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lang w:eastAsia="ru-RU"/>
        </w:rPr>
        <w:t>Анализ состояния и перспективы развития таможенно-логистической инфраструктуры.</w:t>
      </w:r>
    </w:p>
    <w:p w14:paraId="3CB7681D"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Анализ состояния, тенденции и перспективы развития пунктов пропуска как элемента таможенно-логистической инфраструктуры.</w:t>
      </w:r>
    </w:p>
    <w:p w14:paraId="6321F042"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Анализ состояния и перспективы развития таможенных складов (складов временного хранения, свободных складов) как элемента таможенно-логистической инфраструктуры.</w:t>
      </w:r>
    </w:p>
    <w:p w14:paraId="280AF802"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Анализ, проблемы, тенденции и перспективы развития таможенных представителей как элемента околотаможенной инфраструктуры.</w:t>
      </w:r>
    </w:p>
    <w:p w14:paraId="47D92B02"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Анализ, проблемы, тенденции и перспективы развития таможенных перевозчиков как элемента околотаможенной инфраструктуры.</w:t>
      </w:r>
    </w:p>
    <w:p w14:paraId="7153D419" w14:textId="77777777" w:rsidR="00516009" w:rsidRPr="00C73C73" w:rsidRDefault="00516009" w:rsidP="00516009">
      <w:pPr>
        <w:pStyle w:val="a3"/>
        <w:numPr>
          <w:ilvl w:val="1"/>
          <w:numId w:val="31"/>
        </w:numPr>
        <w:tabs>
          <w:tab w:val="left" w:pos="1080"/>
        </w:tabs>
        <w:spacing w:after="0" w:line="240" w:lineRule="auto"/>
        <w:ind w:left="0" w:firstLine="737"/>
        <w:jc w:val="both"/>
        <w:rPr>
          <w:rFonts w:ascii="Times New Roman" w:hAnsi="Times New Roman"/>
          <w:sz w:val="28"/>
          <w:szCs w:val="28"/>
          <w:shd w:val="clear" w:color="auto" w:fill="FFFFFF"/>
        </w:rPr>
      </w:pPr>
      <w:r w:rsidRPr="00C73C73">
        <w:rPr>
          <w:rFonts w:ascii="Times New Roman" w:hAnsi="Times New Roman"/>
          <w:sz w:val="28"/>
          <w:szCs w:val="28"/>
          <w:shd w:val="clear" w:color="auto" w:fill="FFFFFF"/>
        </w:rPr>
        <w:t>Анализ и тенденции таможенного контроля транзитных перевозок.</w:t>
      </w:r>
    </w:p>
    <w:p w14:paraId="359C3C1E" w14:textId="77777777" w:rsidR="0060591D" w:rsidRPr="0060591D" w:rsidRDefault="0060591D" w:rsidP="002F1014">
      <w:pPr>
        <w:spacing w:after="0" w:line="240" w:lineRule="auto"/>
        <w:contextualSpacing/>
        <w:rPr>
          <w:rFonts w:ascii="Times New Roman" w:hAnsi="Times New Roman"/>
          <w:b/>
          <w:bCs/>
          <w:iCs/>
          <w:sz w:val="28"/>
          <w:szCs w:val="28"/>
        </w:rPr>
      </w:pPr>
    </w:p>
    <w:p w14:paraId="1587FC06" w14:textId="000802AB" w:rsidR="003541E8" w:rsidRPr="0060591D" w:rsidRDefault="0060591D" w:rsidP="0060591D">
      <w:pPr>
        <w:spacing w:after="0" w:line="240" w:lineRule="auto"/>
        <w:ind w:firstLine="709"/>
        <w:contextualSpacing/>
        <w:rPr>
          <w:rFonts w:ascii="Times New Roman" w:hAnsi="Times New Roman"/>
          <w:b/>
          <w:bCs/>
          <w:iCs/>
          <w:sz w:val="28"/>
          <w:szCs w:val="28"/>
        </w:rPr>
      </w:pPr>
      <w:r w:rsidRPr="0060591D">
        <w:rPr>
          <w:rFonts w:ascii="Times New Roman" w:hAnsi="Times New Roman"/>
          <w:b/>
          <w:bCs/>
          <w:sz w:val="28"/>
          <w:szCs w:val="28"/>
        </w:rPr>
        <w:t xml:space="preserve">Оценка знаний по компетенции </w:t>
      </w:r>
      <w:r>
        <w:rPr>
          <w:rFonts w:ascii="Times New Roman" w:hAnsi="Times New Roman"/>
          <w:b/>
          <w:bCs/>
          <w:sz w:val="28"/>
          <w:szCs w:val="28"/>
        </w:rPr>
        <w:t>ПК-9</w:t>
      </w:r>
      <w:r w:rsidR="00E7695E">
        <w:rPr>
          <w:rFonts w:ascii="Times New Roman" w:hAnsi="Times New Roman"/>
          <w:b/>
          <w:bCs/>
          <w:sz w:val="28"/>
          <w:szCs w:val="28"/>
        </w:rPr>
        <w:t>.</w:t>
      </w:r>
    </w:p>
    <w:p w14:paraId="694C22E9" w14:textId="4EF31456" w:rsidR="00BF0683" w:rsidRPr="00D511D8" w:rsidRDefault="00BF0683" w:rsidP="00E7695E">
      <w:pPr>
        <w:autoSpaceDN w:val="0"/>
        <w:spacing w:after="0" w:line="240" w:lineRule="auto"/>
        <w:rPr>
          <w:rFonts w:ascii="Times New Roman" w:hAnsi="Times New Roman"/>
          <w:b/>
          <w:sz w:val="28"/>
          <w:szCs w:val="28"/>
          <w:lang w:eastAsia="ru-RU"/>
        </w:rPr>
      </w:pPr>
      <w:r w:rsidRPr="00D511D8">
        <w:rPr>
          <w:rFonts w:ascii="Times New Roman" w:hAnsi="Times New Roman"/>
          <w:b/>
          <w:sz w:val="28"/>
          <w:szCs w:val="28"/>
          <w:lang w:eastAsia="ru-RU"/>
        </w:rPr>
        <w:t>Зада</w:t>
      </w:r>
      <w:r w:rsidR="00E7695E">
        <w:rPr>
          <w:rFonts w:ascii="Times New Roman" w:hAnsi="Times New Roman"/>
          <w:b/>
          <w:sz w:val="28"/>
          <w:szCs w:val="28"/>
          <w:lang w:eastAsia="ru-RU"/>
        </w:rPr>
        <w:t>ние 1.</w:t>
      </w:r>
    </w:p>
    <w:p w14:paraId="28E4467F"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Amazon — самая масштабная площадка для онлайн-торговли, обеспечивает заработком больше 270 тысяч людей. Ритейлер инвестирует в автоматизацию процессов: уже сейчас на его складах функционируют умные системы, которые подвергают анализу данные о каждом заказе, разрабатывая оптимальный маршрут и способ доставки. Огромные помещения оснащены системами управления складом (Warehouse management systems), которые получают данные от баркодов и RFID-меток, размещённых на упаковке товаров. В некоторых случаях сенсоры установлены и на оборудовании, благодаря чему система «видит» полную картину. Семи-, а то и восьмизначные суммы получается сэкономить на одном лишь топливе, покупатели тоже довольны. </w:t>
      </w:r>
    </w:p>
    <w:p w14:paraId="587147A8"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Вопросы для обсуждения:</w:t>
      </w:r>
    </w:p>
    <w:p w14:paraId="0CD6E9DA"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1. Правы ли те и почему, кто утверждает, что внедрение технологий позволяет им доставлять в срок 99,9% заказов даже в самые загруженные дни.</w:t>
      </w:r>
    </w:p>
    <w:p w14:paraId="2BD6004D"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2. Оправданы ли затраты на подобные технологии.</w:t>
      </w:r>
    </w:p>
    <w:p w14:paraId="4BD654FA"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3. Оправдано ли инвестирование компании в собственный парк «Боингов», и во флотилию дронов. </w:t>
      </w:r>
    </w:p>
    <w:p w14:paraId="7886CDD6"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4. Могут ли в перспективе дроны вытеснить из штатного расписания ритейлера водителей, которые так и норовят свернуть не туда или остановиться, чтобы перекусить.</w:t>
      </w:r>
    </w:p>
    <w:p w14:paraId="669394D5"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5. Может ли воплотиться в реальности идея компании о том, что города США охватит сеть заправочных станций для беспилотных летательных аппаратов — они разместятся на фонарных столбах, крышах высоток и даже на шпилях церквей. Эти точки можно будет использовать и как пункты передачи заказа. </w:t>
      </w:r>
    </w:p>
    <w:p w14:paraId="46C1A697"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6. Сможет ли Amazon и при каких условиях преодолеть трудности с получением лицензий с учетом того, что в прошлом году компания реализовала с десяток экспериментальных программ и продолжает двигаться к цели.</w:t>
      </w:r>
    </w:p>
    <w:p w14:paraId="0E20C853" w14:textId="5E600773" w:rsidR="00BF0683" w:rsidRPr="00D511D8" w:rsidRDefault="00BF0683" w:rsidP="00E7695E">
      <w:pPr>
        <w:autoSpaceDN w:val="0"/>
        <w:spacing w:after="0" w:line="240" w:lineRule="auto"/>
        <w:rPr>
          <w:rFonts w:ascii="Times New Roman" w:hAnsi="Times New Roman"/>
          <w:b/>
          <w:sz w:val="28"/>
          <w:szCs w:val="28"/>
          <w:lang w:eastAsia="ru-RU"/>
        </w:rPr>
      </w:pPr>
      <w:r w:rsidRPr="00D511D8">
        <w:rPr>
          <w:rFonts w:ascii="Times New Roman" w:hAnsi="Times New Roman"/>
          <w:b/>
          <w:sz w:val="28"/>
          <w:szCs w:val="28"/>
          <w:lang w:eastAsia="ru-RU"/>
        </w:rPr>
        <w:t xml:space="preserve">Задание </w:t>
      </w:r>
      <w:r w:rsidR="002F1014">
        <w:rPr>
          <w:rFonts w:ascii="Times New Roman" w:hAnsi="Times New Roman"/>
          <w:b/>
          <w:sz w:val="28"/>
          <w:szCs w:val="28"/>
          <w:lang w:eastAsia="ru-RU"/>
        </w:rPr>
        <w:t>2</w:t>
      </w:r>
      <w:r w:rsidR="00E7695E">
        <w:rPr>
          <w:rFonts w:ascii="Times New Roman" w:hAnsi="Times New Roman"/>
          <w:b/>
          <w:sz w:val="28"/>
          <w:szCs w:val="28"/>
          <w:lang w:eastAsia="ru-RU"/>
        </w:rPr>
        <w:t>.</w:t>
      </w:r>
    </w:p>
    <w:p w14:paraId="1AB1C6FC"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Может, Россия и отстаёт от передовых стран по уровню цифровизации транспортной отрасли, но зато показывает очень неплохую скорость в смене подхода. В частности, уходят в прошлое железные дороги — в том виде, к которому привыкли пассажиры. В компании «РЖД», например, намерены последовательно внедрять программу с говорящим названием «Цифровая железная дорога». Она включает в себя использование технологий промышленного интернета вещей, Big Data и многое другое.</w:t>
      </w:r>
    </w:p>
    <w:p w14:paraId="312B792E"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Вопросы для обсуждения:</w:t>
      </w:r>
    </w:p>
    <w:p w14:paraId="6BD4A60F"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1. Позволит и почему использование IoT при перевозке грузов поможет сделать рывок в технологическом развитии страны. </w:t>
      </w:r>
    </w:p>
    <w:p w14:paraId="57F3912C"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lastRenderedPageBreak/>
        <w:t>2. Позволят ли информационные технологии пломбировать товарные составы, устанавливая на контейнеры специальные датчики, которые смогут передавать информацию о грузах в налоговую и таможенную службы. Или эти идеи из области фантастики. Обоснуйте ответ.</w:t>
      </w:r>
    </w:p>
    <w:p w14:paraId="36152B6A"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3. К чему приведет внедрение в практику выше рассмотренные технологии. </w:t>
      </w:r>
    </w:p>
    <w:p w14:paraId="652F4098"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4. Позволит ли это вести мониторинг движения грузов по всему пути следования поезда и перейти на электронный документооборот.</w:t>
      </w:r>
    </w:p>
    <w:p w14:paraId="60CE052C" w14:textId="25AC2635" w:rsidR="00BF0683" w:rsidRPr="00D511D8" w:rsidRDefault="00BF0683" w:rsidP="00E7695E">
      <w:pPr>
        <w:autoSpaceDN w:val="0"/>
        <w:spacing w:after="0" w:line="240" w:lineRule="auto"/>
        <w:ind w:firstLine="709"/>
        <w:rPr>
          <w:rFonts w:ascii="Times New Roman" w:hAnsi="Times New Roman"/>
          <w:b/>
          <w:sz w:val="28"/>
          <w:szCs w:val="28"/>
          <w:lang w:eastAsia="ru-RU"/>
        </w:rPr>
      </w:pPr>
      <w:r w:rsidRPr="00D511D8">
        <w:rPr>
          <w:rFonts w:ascii="Times New Roman" w:hAnsi="Times New Roman"/>
          <w:b/>
          <w:sz w:val="28"/>
          <w:szCs w:val="28"/>
          <w:lang w:eastAsia="ru-RU"/>
        </w:rPr>
        <w:t xml:space="preserve">Задание </w:t>
      </w:r>
      <w:r w:rsidR="002F1014">
        <w:rPr>
          <w:rFonts w:ascii="Times New Roman" w:hAnsi="Times New Roman"/>
          <w:b/>
          <w:sz w:val="28"/>
          <w:szCs w:val="28"/>
          <w:lang w:eastAsia="ru-RU"/>
        </w:rPr>
        <w:t>3</w:t>
      </w:r>
      <w:r w:rsidR="00E7695E">
        <w:rPr>
          <w:rFonts w:ascii="Times New Roman" w:hAnsi="Times New Roman"/>
          <w:b/>
          <w:sz w:val="28"/>
          <w:szCs w:val="28"/>
          <w:lang w:eastAsia="ru-RU"/>
        </w:rPr>
        <w:t>.</w:t>
      </w:r>
    </w:p>
    <w:p w14:paraId="5AA94FC9" w14:textId="5842987E"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Интернет </w:t>
      </w:r>
      <w:r w:rsidR="00E7695E">
        <w:rPr>
          <w:rFonts w:ascii="Times New Roman" w:hAnsi="Times New Roman"/>
          <w:sz w:val="28"/>
          <w:szCs w:val="28"/>
          <w:lang w:eastAsia="ru-RU"/>
        </w:rPr>
        <w:t>в</w:t>
      </w:r>
      <w:r w:rsidRPr="00D511D8">
        <w:rPr>
          <w:rFonts w:ascii="Times New Roman" w:hAnsi="Times New Roman"/>
          <w:sz w:val="28"/>
          <w:szCs w:val="28"/>
          <w:lang w:eastAsia="ru-RU"/>
        </w:rPr>
        <w:t xml:space="preserve">ещей и Big Data используются в железнодорожной отрасли по всему миру. </w:t>
      </w:r>
    </w:p>
    <w:p w14:paraId="2C66B3F4"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Итальянская компания Trenitalia экономит 100 миллионов евро в год, используя предиктивную аналитику и IoT для управления ремонтными работами. </w:t>
      </w:r>
    </w:p>
    <w:p w14:paraId="7B125AA0"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Россия планирует последовательно перенимать подобные практики.</w:t>
      </w:r>
    </w:p>
    <w:p w14:paraId="0A2B94CE"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Вопросы для обсуждения:</w:t>
      </w:r>
    </w:p>
    <w:p w14:paraId="44F84CDF"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1. Возможно ли использование данных технологий в России, обоснуйте ответ.</w:t>
      </w:r>
    </w:p>
    <w:p w14:paraId="04A9DD09"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2. Возможно ли использование интернет вещей и Big Data на других видах транспорта.</w:t>
      </w:r>
    </w:p>
    <w:p w14:paraId="03914377"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3. Где в России возможно применение предиктивной аналитики и IoT для управления ремонтными работами.</w:t>
      </w:r>
    </w:p>
    <w:p w14:paraId="76D5F19C" w14:textId="0DE1006E" w:rsidR="00BF0683" w:rsidRPr="00D511D8" w:rsidRDefault="00BF0683" w:rsidP="00E7695E">
      <w:pPr>
        <w:autoSpaceDN w:val="0"/>
        <w:spacing w:after="0" w:line="240" w:lineRule="auto"/>
        <w:ind w:firstLine="709"/>
        <w:rPr>
          <w:rFonts w:ascii="Times New Roman" w:hAnsi="Times New Roman"/>
          <w:b/>
          <w:sz w:val="28"/>
          <w:szCs w:val="28"/>
          <w:lang w:eastAsia="ru-RU"/>
        </w:rPr>
      </w:pPr>
      <w:r w:rsidRPr="00D511D8">
        <w:rPr>
          <w:rFonts w:ascii="Times New Roman" w:hAnsi="Times New Roman"/>
          <w:b/>
          <w:sz w:val="28"/>
          <w:szCs w:val="28"/>
          <w:lang w:eastAsia="ru-RU"/>
        </w:rPr>
        <w:t xml:space="preserve">Задание </w:t>
      </w:r>
      <w:r w:rsidR="002F1014">
        <w:rPr>
          <w:rFonts w:ascii="Times New Roman" w:hAnsi="Times New Roman"/>
          <w:b/>
          <w:sz w:val="28"/>
          <w:szCs w:val="28"/>
          <w:lang w:eastAsia="ru-RU"/>
        </w:rPr>
        <w:t>4</w:t>
      </w:r>
      <w:r w:rsidR="00E7695E">
        <w:rPr>
          <w:rFonts w:ascii="Times New Roman" w:hAnsi="Times New Roman"/>
          <w:b/>
          <w:sz w:val="28"/>
          <w:szCs w:val="28"/>
          <w:lang w:eastAsia="ru-RU"/>
        </w:rPr>
        <w:t>.</w:t>
      </w:r>
    </w:p>
    <w:p w14:paraId="08A2F585"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В США рассчитывают в ближайшие годы снабдить специальными датчиками сотни миллионов автомобилей, превратив их из обычных машин в смарт-кары. Занимается этим в том числе компания Lear — для этого она уже купила собственного разработчика программного обеспечения Arada Systems. Специалисты разрабатывают решения V2V (vehicle-to-vehicle; автомобиль — автомобиль) и технологии V2I (vehicle-to-infrastructure, автомобиль — инфраструктура). Созданные в тандеме компоненты для машин полностью изменят их взаимодействие с городом. А ещё — друг с другом.</w:t>
      </w:r>
    </w:p>
    <w:p w14:paraId="6EB1AEEE"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Автомобили будут оперативно получать информацию об окружающей обстановке от городских объектов, подключённых к общей системе, обмениваться данными с облачными сервисами, а благодаря этому — правильно выбирать скорость движения и выстраивать оптимальные маршруты. </w:t>
      </w:r>
    </w:p>
    <w:p w14:paraId="3190C278"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Снизится вред окружающей среде — по данным Евразийской экономической комиссии, не менее чем на 20%. В этом же прогнозе говорится, что к 2021 году количество транспортных средств, подключённых к системе, превысит 380 миллионов. Их водителям будет легче найти места для парковки или не стать помехой для спасательных служб. В Lear уверены, что в дальнейшем с городских улиц вообще исчезнут светофоры и сложные развязки.</w:t>
      </w:r>
    </w:p>
    <w:p w14:paraId="19813F8D"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Из доклада Cerasis — одной из крупнейших на североамериканском континенте грузовых логистических компаний:</w:t>
      </w:r>
    </w:p>
    <w:p w14:paraId="0E6FC26B"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lastRenderedPageBreak/>
        <w:t>«Использование разных сенсоров и датчиков, отслеживающих состояние транспортного средства, — уже реальность. Данные технологии будут только развиваться, в конечном счёте, предоставляя полную информацию о рисках и угрозах перевозок, что в свою очередь даст возможность планировать перевозки более разумно. Умные контейнеры, аддитивные технологии, интернет вещей продолжат оказывать влияние на логистику. В результате услуги перевозчиков будут использоваться в основном не для доставки готовой продукции, а для перевозки сырья. В будущем ожидается, что технологии дополненной реальности позволят с применением портативных устройств получать всю информацию о грузе: вес, происхождение и направление поставки за считанные секунды».</w:t>
      </w:r>
    </w:p>
    <w:p w14:paraId="70822D34"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Вопросы для обсуждения:</w:t>
      </w:r>
    </w:p>
    <w:p w14:paraId="4D0D15C8"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1. Обоснованы ли данные разработки и инвестирование средств в данной направление.</w:t>
      </w:r>
    </w:p>
    <w:p w14:paraId="0A097718"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2. Могут ли данные разработки иметь отрицательные стороны.</w:t>
      </w:r>
    </w:p>
    <w:p w14:paraId="282A9A9A" w14:textId="77777777" w:rsidR="00BF0683" w:rsidRPr="00D511D8" w:rsidRDefault="00BF0683" w:rsidP="00BF0683">
      <w:pPr>
        <w:autoSpaceDN w:val="0"/>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3. К каким положительным последствиям это приведет.</w:t>
      </w:r>
    </w:p>
    <w:p w14:paraId="2D865EE7" w14:textId="77777777" w:rsidR="005D5BB3" w:rsidRPr="00D511D8" w:rsidRDefault="005D5BB3" w:rsidP="00BF0683">
      <w:pPr>
        <w:spacing w:after="0" w:line="240" w:lineRule="auto"/>
        <w:jc w:val="center"/>
        <w:rPr>
          <w:rFonts w:ascii="Times New Roman" w:eastAsia="Calibri" w:hAnsi="Times New Roman"/>
          <w:b/>
          <w:sz w:val="28"/>
          <w:szCs w:val="28"/>
          <w:lang w:eastAsia="ru-RU"/>
        </w:rPr>
      </w:pPr>
    </w:p>
    <w:p w14:paraId="0579D958" w14:textId="380EDECE" w:rsidR="00BF0683" w:rsidRPr="00D511D8" w:rsidRDefault="00BF0683" w:rsidP="00BF0683">
      <w:pPr>
        <w:spacing w:after="0" w:line="240" w:lineRule="auto"/>
        <w:jc w:val="center"/>
        <w:rPr>
          <w:rFonts w:ascii="Times New Roman" w:eastAsia="Calibri" w:hAnsi="Times New Roman"/>
          <w:b/>
          <w:sz w:val="28"/>
          <w:szCs w:val="28"/>
          <w:lang w:eastAsia="ru-RU"/>
        </w:rPr>
      </w:pPr>
      <w:r w:rsidRPr="00D511D8">
        <w:rPr>
          <w:rFonts w:ascii="Times New Roman" w:eastAsia="Calibri" w:hAnsi="Times New Roman"/>
          <w:b/>
          <w:sz w:val="28"/>
          <w:szCs w:val="28"/>
          <w:lang w:eastAsia="ru-RU"/>
        </w:rPr>
        <w:t>Примерные практические задания</w:t>
      </w:r>
    </w:p>
    <w:p w14:paraId="2E93BED1" w14:textId="0BDA2999" w:rsidR="00BF0683" w:rsidRPr="00D511D8" w:rsidRDefault="00BF0683" w:rsidP="00E7695E">
      <w:pPr>
        <w:spacing w:after="0" w:line="240" w:lineRule="auto"/>
        <w:rPr>
          <w:rFonts w:ascii="Times New Roman" w:hAnsi="Times New Roman"/>
          <w:b/>
          <w:sz w:val="28"/>
          <w:szCs w:val="28"/>
          <w:lang w:eastAsia="ru-RU"/>
        </w:rPr>
      </w:pPr>
      <w:r w:rsidRPr="00D511D8">
        <w:rPr>
          <w:rFonts w:ascii="Times New Roman" w:hAnsi="Times New Roman"/>
          <w:b/>
          <w:sz w:val="28"/>
          <w:szCs w:val="28"/>
          <w:lang w:eastAsia="ru-RU"/>
        </w:rPr>
        <w:t>Задание 1</w:t>
      </w:r>
      <w:r w:rsidR="00E7695E">
        <w:rPr>
          <w:rFonts w:ascii="Times New Roman" w:hAnsi="Times New Roman"/>
          <w:b/>
          <w:sz w:val="28"/>
          <w:szCs w:val="28"/>
          <w:lang w:eastAsia="ru-RU"/>
        </w:rPr>
        <w:t>.</w:t>
      </w:r>
    </w:p>
    <w:p w14:paraId="750C1417" w14:textId="3350A423"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Определение эффективности продвижения товаров в зависимости от структуры канала распределения</w:t>
      </w:r>
    </w:p>
    <w:p w14:paraId="6B6BB116"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Общие положения.</w:t>
      </w:r>
    </w:p>
    <w:p w14:paraId="1D758737"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В результате товародвижения и оборота средств, вложенных в производство, происходит превращение товарной формы стоимости в денежную и создается экономическая основа для продолжения производства товаров. Поэтому организация эффективного товародвижения в каналах распределения – одна из важных функций сферы обращения. Организация эффективного товародвижения достигается созданием рациональной сети складов посредников и эффективной системы доставки товаров от производителя к потребителям. От того, насколько рационально организован процесс товародвижения в системе распределения, в значительной степени зависит бесперебойное снабжение розничной торговли и конечная стоимость продукции.</w:t>
      </w:r>
    </w:p>
    <w:p w14:paraId="40D103F3"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Экономическая эффективность сравниваемых вариантов определяется сопоставлением получаемого результата с затратами на его достижение. </w:t>
      </w:r>
    </w:p>
    <w:p w14:paraId="2D91593F"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Рентабельность системы распределения – один из важнейших показателей экономической эффективности вариантов продвижения товаров, используемых для оценки сравниваемых вариантов. Вариант продвижения товара через тот или иной канал распределения является рентабельным, если доходы от реализации товара превышают расходы, понесенные на продвижение товара до конечного потребителя. </w:t>
      </w:r>
    </w:p>
    <w:p w14:paraId="3C1982CE"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Рентабельность процесса распределения определяется как отношение общей прибыли от реализации товара потребителю к затратам, понесенным при выполнении работ по продвижению этого товара в каналах распределения, и выражается в процентах.</w:t>
      </w:r>
    </w:p>
    <w:p w14:paraId="39BBE62A"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lastRenderedPageBreak/>
        <w:t>Исходные данные:</w:t>
      </w:r>
    </w:p>
    <w:p w14:paraId="78799E1D"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На основе данных о количестве и ценах на товар, вариантах доставки, издержках на оформление заказа, транспортно-экспедиторских издержках и издержках, связанным с хранением товара, необходимо рассчитать рентабельность доставки товаров в зависимости от использования каналов распределения различной структуры, различных видов транспорта, тары и места расположения поставщиков.</w:t>
      </w:r>
    </w:p>
    <w:p w14:paraId="6CB3BBF6"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В табл. 1 даны различные варианты доставки некоторых групп товаров в г. Магадан, варьируются условия доставки, вид транспорта, тара и место расположения поставщиков, а также представлены различные каналы распределения с различным числом уровней.</w:t>
      </w:r>
    </w:p>
    <w:p w14:paraId="463ECF44"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Выбор варианта по первой букве фамилии. </w:t>
      </w:r>
    </w:p>
    <w:p w14:paraId="72A24A21" w14:textId="77777777" w:rsidR="00BF0683" w:rsidRPr="00D511D8" w:rsidRDefault="00BF0683" w:rsidP="00BF0683">
      <w:pPr>
        <w:spacing w:after="0" w:line="240" w:lineRule="auto"/>
        <w:jc w:val="right"/>
        <w:rPr>
          <w:rFonts w:ascii="Times New Roman" w:hAnsi="Times New Roman"/>
          <w:sz w:val="28"/>
          <w:szCs w:val="28"/>
          <w:lang w:eastAsia="ru-RU"/>
        </w:rPr>
      </w:pPr>
      <w:r w:rsidRPr="00D511D8">
        <w:rPr>
          <w:rFonts w:ascii="Times New Roman" w:hAnsi="Times New Roman"/>
          <w:sz w:val="28"/>
          <w:szCs w:val="28"/>
          <w:lang w:eastAsia="ru-RU"/>
        </w:rPr>
        <w:t>Таблица 1</w:t>
      </w:r>
    </w:p>
    <w:p w14:paraId="5702B971" w14:textId="77777777" w:rsidR="00BF0683" w:rsidRPr="00D511D8" w:rsidRDefault="00BF0683" w:rsidP="00BF0683">
      <w:pPr>
        <w:spacing w:after="0" w:line="240" w:lineRule="auto"/>
        <w:jc w:val="center"/>
        <w:rPr>
          <w:rFonts w:ascii="Times New Roman" w:hAnsi="Times New Roman"/>
          <w:sz w:val="28"/>
          <w:szCs w:val="28"/>
          <w:lang w:eastAsia="ru-RU"/>
        </w:rPr>
      </w:pPr>
      <w:r w:rsidRPr="00D511D8">
        <w:rPr>
          <w:rFonts w:ascii="Times New Roman" w:hAnsi="Times New Roman"/>
          <w:sz w:val="28"/>
          <w:szCs w:val="28"/>
          <w:lang w:eastAsia="ru-RU"/>
        </w:rPr>
        <w:t>Исходные данные по вариантам доставки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0"/>
        <w:gridCol w:w="1941"/>
        <w:gridCol w:w="2330"/>
        <w:gridCol w:w="4020"/>
      </w:tblGrid>
      <w:tr w:rsidR="00BF0683" w:rsidRPr="00D511D8" w14:paraId="5A777343" w14:textId="77777777" w:rsidTr="003F0458">
        <w:trPr>
          <w:trHeight w:val="535"/>
          <w:jc w:val="center"/>
        </w:trPr>
        <w:tc>
          <w:tcPr>
            <w:tcW w:w="669" w:type="pct"/>
            <w:shd w:val="clear" w:color="auto" w:fill="auto"/>
            <w:vAlign w:val="center"/>
          </w:tcPr>
          <w:p w14:paraId="1E90FBCB"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 </w:t>
            </w:r>
          </w:p>
          <w:p w14:paraId="3B18691F"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варианта доставки</w:t>
            </w:r>
          </w:p>
        </w:tc>
        <w:tc>
          <w:tcPr>
            <w:tcW w:w="1014" w:type="pct"/>
            <w:shd w:val="clear" w:color="auto" w:fill="auto"/>
            <w:vAlign w:val="center"/>
          </w:tcPr>
          <w:p w14:paraId="3285A3F4"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Варианты</w:t>
            </w:r>
          </w:p>
          <w:p w14:paraId="4BEF8B60"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доставки</w:t>
            </w:r>
          </w:p>
        </w:tc>
        <w:tc>
          <w:tcPr>
            <w:tcW w:w="1217" w:type="pct"/>
            <w:shd w:val="clear" w:color="auto" w:fill="auto"/>
            <w:vAlign w:val="center"/>
          </w:tcPr>
          <w:p w14:paraId="3FC2C382"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Наименование</w:t>
            </w:r>
          </w:p>
          <w:p w14:paraId="2DD31FB4"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товара, тара</w:t>
            </w:r>
          </w:p>
        </w:tc>
        <w:tc>
          <w:tcPr>
            <w:tcW w:w="2100" w:type="pct"/>
            <w:shd w:val="clear" w:color="auto" w:fill="auto"/>
            <w:vAlign w:val="center"/>
          </w:tcPr>
          <w:p w14:paraId="17740F30"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Канал распределения</w:t>
            </w:r>
          </w:p>
        </w:tc>
      </w:tr>
      <w:tr w:rsidR="00BF0683" w:rsidRPr="00D511D8" w14:paraId="1A10B67A" w14:textId="77777777" w:rsidTr="003F0458">
        <w:trPr>
          <w:trHeight w:val="477"/>
          <w:jc w:val="center"/>
        </w:trPr>
        <w:tc>
          <w:tcPr>
            <w:tcW w:w="669" w:type="pct"/>
            <w:shd w:val="clear" w:color="auto" w:fill="auto"/>
            <w:vAlign w:val="center"/>
          </w:tcPr>
          <w:p w14:paraId="338DAE7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w:t>
            </w:r>
          </w:p>
        </w:tc>
        <w:tc>
          <w:tcPr>
            <w:tcW w:w="1014" w:type="pct"/>
            <w:shd w:val="clear" w:color="auto" w:fill="auto"/>
            <w:vAlign w:val="center"/>
          </w:tcPr>
          <w:p w14:paraId="5D6B4FB1"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Авиатранспорт</w:t>
            </w:r>
          </w:p>
        </w:tc>
        <w:tc>
          <w:tcPr>
            <w:tcW w:w="1217" w:type="pct"/>
            <w:vMerge w:val="restart"/>
            <w:shd w:val="clear" w:color="auto" w:fill="auto"/>
            <w:vAlign w:val="center"/>
          </w:tcPr>
          <w:p w14:paraId="78DD1D2D"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Трикотажные изделия; палеттоместо (термоусадочная пленка</w:t>
            </w:r>
          </w:p>
        </w:tc>
        <w:tc>
          <w:tcPr>
            <w:tcW w:w="2100" w:type="pct"/>
            <w:shd w:val="clear" w:color="auto" w:fill="auto"/>
            <w:vAlign w:val="center"/>
          </w:tcPr>
          <w:p w14:paraId="55B54C6B" w14:textId="64250650"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(1)</w:t>
            </w:r>
            <w:r w:rsidR="002F06C8" w:rsidRPr="00D511D8">
              <w:rPr>
                <w:rFonts w:ascii="Times New Roman" w:hAnsi="Times New Roman"/>
                <w:sz w:val="20"/>
                <w:szCs w:val="20"/>
                <w:lang w:eastAsia="ru-RU"/>
              </w:rPr>
              <w:t xml:space="preserve"> Китай г. Далянь</w:t>
            </w:r>
            <w:r w:rsidRPr="00D511D8">
              <w:rPr>
                <w:rFonts w:ascii="Times New Roman" w:hAnsi="Times New Roman"/>
                <w:sz w:val="20"/>
                <w:szCs w:val="20"/>
                <w:lang w:eastAsia="ru-RU"/>
              </w:rPr>
              <w:t xml:space="preserve"> – </w:t>
            </w:r>
          </w:p>
          <w:p w14:paraId="2741957D" w14:textId="12C35461"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(2) сеть магазинов г. М</w:t>
            </w:r>
            <w:r w:rsidR="002F06C8" w:rsidRPr="00D511D8">
              <w:rPr>
                <w:rFonts w:ascii="Times New Roman" w:hAnsi="Times New Roman"/>
                <w:sz w:val="20"/>
                <w:szCs w:val="20"/>
                <w:lang w:eastAsia="ru-RU"/>
              </w:rPr>
              <w:t>осква</w:t>
            </w:r>
          </w:p>
        </w:tc>
      </w:tr>
      <w:tr w:rsidR="00BF0683" w:rsidRPr="00D511D8" w14:paraId="66BBE76C" w14:textId="77777777" w:rsidTr="003F0458">
        <w:trPr>
          <w:trHeight w:val="666"/>
          <w:jc w:val="center"/>
        </w:trPr>
        <w:tc>
          <w:tcPr>
            <w:tcW w:w="669" w:type="pct"/>
            <w:shd w:val="clear" w:color="auto" w:fill="auto"/>
            <w:vAlign w:val="center"/>
          </w:tcPr>
          <w:p w14:paraId="0E35268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w:t>
            </w:r>
          </w:p>
        </w:tc>
        <w:tc>
          <w:tcPr>
            <w:tcW w:w="1014" w:type="pct"/>
            <w:shd w:val="clear" w:color="auto" w:fill="auto"/>
            <w:vAlign w:val="center"/>
          </w:tcPr>
          <w:p w14:paraId="281422CC"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Ж/д + морской транспорт (через п. Ванино)</w:t>
            </w:r>
          </w:p>
        </w:tc>
        <w:tc>
          <w:tcPr>
            <w:tcW w:w="1217" w:type="pct"/>
            <w:vMerge/>
            <w:shd w:val="clear" w:color="auto" w:fill="auto"/>
            <w:vAlign w:val="center"/>
          </w:tcPr>
          <w:p w14:paraId="2787BB76" w14:textId="77777777" w:rsidR="00BF0683" w:rsidRPr="00D511D8" w:rsidRDefault="00BF0683" w:rsidP="003F0458">
            <w:pPr>
              <w:spacing w:after="0" w:line="240" w:lineRule="auto"/>
              <w:jc w:val="center"/>
              <w:rPr>
                <w:rFonts w:ascii="Times New Roman" w:hAnsi="Times New Roman"/>
                <w:sz w:val="20"/>
                <w:szCs w:val="20"/>
                <w:lang w:eastAsia="ru-RU"/>
              </w:rPr>
            </w:pPr>
          </w:p>
        </w:tc>
        <w:tc>
          <w:tcPr>
            <w:tcW w:w="2100" w:type="pct"/>
            <w:shd w:val="clear" w:color="auto" w:fill="auto"/>
            <w:vAlign w:val="center"/>
          </w:tcPr>
          <w:p w14:paraId="1D2F5F0F" w14:textId="5DAB8111"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(1)</w:t>
            </w:r>
            <w:r w:rsidR="002F06C8" w:rsidRPr="00D511D8">
              <w:rPr>
                <w:rFonts w:ascii="Times New Roman" w:hAnsi="Times New Roman"/>
                <w:sz w:val="20"/>
                <w:szCs w:val="20"/>
                <w:lang w:eastAsia="ru-RU"/>
              </w:rPr>
              <w:t xml:space="preserve"> Китай г. Далянь</w:t>
            </w:r>
            <w:r w:rsidRPr="00D511D8">
              <w:rPr>
                <w:rFonts w:ascii="Times New Roman" w:hAnsi="Times New Roman"/>
                <w:sz w:val="20"/>
                <w:szCs w:val="20"/>
                <w:lang w:eastAsia="ru-RU"/>
              </w:rPr>
              <w:t xml:space="preserve"> – </w:t>
            </w:r>
          </w:p>
          <w:p w14:paraId="3D5E76F9" w14:textId="77777777"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 xml:space="preserve">(2) РЛЦ (п.Ванино) – </w:t>
            </w:r>
          </w:p>
          <w:p w14:paraId="6C0714F5" w14:textId="72D55B61"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(3) сеть магазинов г. М</w:t>
            </w:r>
            <w:r w:rsidR="002F06C8" w:rsidRPr="00D511D8">
              <w:rPr>
                <w:rFonts w:ascii="Times New Roman" w:hAnsi="Times New Roman"/>
                <w:sz w:val="20"/>
                <w:szCs w:val="20"/>
                <w:lang w:eastAsia="ru-RU"/>
              </w:rPr>
              <w:t>осква</w:t>
            </w:r>
          </w:p>
        </w:tc>
      </w:tr>
      <w:tr w:rsidR="00BF0683" w:rsidRPr="00D511D8" w14:paraId="11E82B0E" w14:textId="77777777" w:rsidTr="003F0458">
        <w:trPr>
          <w:trHeight w:val="883"/>
          <w:jc w:val="center"/>
        </w:trPr>
        <w:tc>
          <w:tcPr>
            <w:tcW w:w="669" w:type="pct"/>
            <w:shd w:val="clear" w:color="auto" w:fill="auto"/>
            <w:vAlign w:val="center"/>
          </w:tcPr>
          <w:p w14:paraId="51AA142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w:t>
            </w:r>
          </w:p>
        </w:tc>
        <w:tc>
          <w:tcPr>
            <w:tcW w:w="1014" w:type="pct"/>
            <w:shd w:val="clear" w:color="auto" w:fill="auto"/>
            <w:vAlign w:val="center"/>
          </w:tcPr>
          <w:p w14:paraId="04D3973A"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Ж/д + морской транспорт (через п. Ванино)</w:t>
            </w:r>
          </w:p>
        </w:tc>
        <w:tc>
          <w:tcPr>
            <w:tcW w:w="1217" w:type="pct"/>
            <w:vMerge/>
            <w:shd w:val="clear" w:color="auto" w:fill="auto"/>
            <w:vAlign w:val="center"/>
          </w:tcPr>
          <w:p w14:paraId="445D3FFF" w14:textId="77777777" w:rsidR="00BF0683" w:rsidRPr="00D511D8" w:rsidRDefault="00BF0683" w:rsidP="003F0458">
            <w:pPr>
              <w:spacing w:after="0" w:line="240" w:lineRule="auto"/>
              <w:jc w:val="center"/>
              <w:rPr>
                <w:rFonts w:ascii="Times New Roman" w:hAnsi="Times New Roman"/>
                <w:sz w:val="20"/>
                <w:szCs w:val="20"/>
                <w:lang w:eastAsia="ru-RU"/>
              </w:rPr>
            </w:pPr>
          </w:p>
        </w:tc>
        <w:tc>
          <w:tcPr>
            <w:tcW w:w="2100" w:type="pct"/>
            <w:shd w:val="clear" w:color="auto" w:fill="auto"/>
            <w:vAlign w:val="center"/>
          </w:tcPr>
          <w:p w14:paraId="486CEEC1" w14:textId="46C53207"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(1)</w:t>
            </w:r>
            <w:r w:rsidR="002F06C8" w:rsidRPr="00D511D8">
              <w:rPr>
                <w:rFonts w:ascii="Times New Roman" w:hAnsi="Times New Roman"/>
                <w:sz w:val="20"/>
                <w:szCs w:val="20"/>
                <w:lang w:eastAsia="ru-RU"/>
              </w:rPr>
              <w:t xml:space="preserve"> Китай</w:t>
            </w:r>
            <w:r w:rsidRPr="00D511D8">
              <w:rPr>
                <w:rFonts w:ascii="Times New Roman" w:hAnsi="Times New Roman"/>
                <w:sz w:val="20"/>
                <w:szCs w:val="20"/>
                <w:lang w:eastAsia="ru-RU"/>
              </w:rPr>
              <w:t xml:space="preserve"> г. </w:t>
            </w:r>
            <w:r w:rsidR="002F06C8" w:rsidRPr="00D511D8">
              <w:rPr>
                <w:rFonts w:ascii="Times New Roman" w:hAnsi="Times New Roman"/>
                <w:sz w:val="20"/>
                <w:szCs w:val="20"/>
                <w:lang w:eastAsia="ru-RU"/>
              </w:rPr>
              <w:t>Далянь</w:t>
            </w:r>
            <w:r w:rsidRPr="00D511D8">
              <w:rPr>
                <w:rFonts w:ascii="Times New Roman" w:hAnsi="Times New Roman"/>
                <w:sz w:val="20"/>
                <w:szCs w:val="20"/>
                <w:lang w:eastAsia="ru-RU"/>
              </w:rPr>
              <w:t xml:space="preserve"> – </w:t>
            </w:r>
          </w:p>
          <w:p w14:paraId="16104924" w14:textId="501C9472"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(2) РЛЦ (п.</w:t>
            </w:r>
            <w:r w:rsidR="002F06C8" w:rsidRPr="00D511D8">
              <w:rPr>
                <w:rFonts w:ascii="Times New Roman" w:hAnsi="Times New Roman"/>
                <w:sz w:val="20"/>
                <w:szCs w:val="20"/>
                <w:lang w:eastAsia="ru-RU"/>
              </w:rPr>
              <w:t xml:space="preserve"> </w:t>
            </w:r>
            <w:r w:rsidRPr="00D511D8">
              <w:rPr>
                <w:rFonts w:ascii="Times New Roman" w:hAnsi="Times New Roman"/>
                <w:sz w:val="20"/>
                <w:szCs w:val="20"/>
                <w:lang w:eastAsia="ru-RU"/>
              </w:rPr>
              <w:t xml:space="preserve">Ванино) – </w:t>
            </w:r>
          </w:p>
          <w:p w14:paraId="09D2BA8E" w14:textId="7377C515"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 xml:space="preserve">(3) мелкооптовый склад </w:t>
            </w:r>
            <w:r w:rsidR="002F06C8" w:rsidRPr="00D511D8">
              <w:rPr>
                <w:rFonts w:ascii="Times New Roman" w:hAnsi="Times New Roman"/>
                <w:sz w:val="20"/>
                <w:szCs w:val="20"/>
                <w:lang w:eastAsia="ru-RU"/>
              </w:rPr>
              <w:t xml:space="preserve">г. </w:t>
            </w:r>
            <w:r w:rsidRPr="00D511D8">
              <w:rPr>
                <w:rFonts w:ascii="Times New Roman" w:hAnsi="Times New Roman"/>
                <w:sz w:val="20"/>
                <w:szCs w:val="20"/>
                <w:lang w:eastAsia="ru-RU"/>
              </w:rPr>
              <w:t>М</w:t>
            </w:r>
            <w:r w:rsidR="002F06C8" w:rsidRPr="00D511D8">
              <w:rPr>
                <w:rFonts w:ascii="Times New Roman" w:hAnsi="Times New Roman"/>
                <w:sz w:val="20"/>
                <w:szCs w:val="20"/>
                <w:lang w:eastAsia="ru-RU"/>
              </w:rPr>
              <w:t>осква</w:t>
            </w:r>
            <w:r w:rsidRPr="00D511D8">
              <w:rPr>
                <w:rFonts w:ascii="Times New Roman" w:hAnsi="Times New Roman"/>
                <w:sz w:val="20"/>
                <w:szCs w:val="20"/>
                <w:lang w:eastAsia="ru-RU"/>
              </w:rPr>
              <w:t xml:space="preserve">) – </w:t>
            </w:r>
          </w:p>
          <w:p w14:paraId="744B9035" w14:textId="52A106EC"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(4) сеть магазинов г. М</w:t>
            </w:r>
            <w:r w:rsidR="002F06C8" w:rsidRPr="00D511D8">
              <w:rPr>
                <w:rFonts w:ascii="Times New Roman" w:hAnsi="Times New Roman"/>
                <w:sz w:val="20"/>
                <w:szCs w:val="20"/>
                <w:lang w:eastAsia="ru-RU"/>
              </w:rPr>
              <w:t>осква</w:t>
            </w:r>
          </w:p>
        </w:tc>
      </w:tr>
      <w:tr w:rsidR="00BF0683" w:rsidRPr="00D511D8" w14:paraId="1D3D0E7E" w14:textId="77777777" w:rsidTr="003F0458">
        <w:trPr>
          <w:trHeight w:val="434"/>
          <w:jc w:val="center"/>
        </w:trPr>
        <w:tc>
          <w:tcPr>
            <w:tcW w:w="669" w:type="pct"/>
            <w:shd w:val="clear" w:color="auto" w:fill="auto"/>
            <w:vAlign w:val="center"/>
          </w:tcPr>
          <w:p w14:paraId="12C87DD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w:t>
            </w:r>
          </w:p>
        </w:tc>
        <w:tc>
          <w:tcPr>
            <w:tcW w:w="1014" w:type="pct"/>
            <w:shd w:val="clear" w:color="auto" w:fill="auto"/>
            <w:vAlign w:val="center"/>
          </w:tcPr>
          <w:p w14:paraId="3090A56E"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Ж/д + морской транспорт (через п. Владивосток)</w:t>
            </w:r>
          </w:p>
        </w:tc>
        <w:tc>
          <w:tcPr>
            <w:tcW w:w="1217" w:type="pct"/>
            <w:vMerge w:val="restart"/>
            <w:shd w:val="clear" w:color="auto" w:fill="auto"/>
            <w:vAlign w:val="center"/>
          </w:tcPr>
          <w:p w14:paraId="38273E42"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Обувь, контейнер малотоннажный 5 т.</w:t>
            </w:r>
          </w:p>
        </w:tc>
        <w:tc>
          <w:tcPr>
            <w:tcW w:w="2100" w:type="pct"/>
            <w:shd w:val="clear" w:color="auto" w:fill="auto"/>
            <w:vAlign w:val="center"/>
          </w:tcPr>
          <w:p w14:paraId="548C46E3" w14:textId="0CE79F74"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(1) АО «</w:t>
            </w:r>
            <w:r w:rsidR="002F06C8" w:rsidRPr="00D511D8">
              <w:rPr>
                <w:rFonts w:ascii="Times New Roman" w:hAnsi="Times New Roman"/>
                <w:sz w:val="20"/>
                <w:szCs w:val="20"/>
                <w:lang w:eastAsia="ru-RU"/>
              </w:rPr>
              <w:t>Обувь</w:t>
            </w:r>
            <w:r w:rsidRPr="00D511D8">
              <w:rPr>
                <w:rFonts w:ascii="Times New Roman" w:hAnsi="Times New Roman"/>
                <w:sz w:val="20"/>
                <w:szCs w:val="20"/>
                <w:lang w:eastAsia="ru-RU"/>
              </w:rPr>
              <w:t xml:space="preserve">» – </w:t>
            </w:r>
          </w:p>
          <w:p w14:paraId="2488554C" w14:textId="40AC4C69"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 xml:space="preserve"> (2) сеть магазинов г. М</w:t>
            </w:r>
            <w:r w:rsidR="002F06C8" w:rsidRPr="00D511D8">
              <w:rPr>
                <w:rFonts w:ascii="Times New Roman" w:hAnsi="Times New Roman"/>
                <w:sz w:val="20"/>
                <w:szCs w:val="20"/>
                <w:lang w:eastAsia="ru-RU"/>
              </w:rPr>
              <w:t>осква</w:t>
            </w:r>
          </w:p>
        </w:tc>
      </w:tr>
      <w:tr w:rsidR="00BF0683" w:rsidRPr="00D511D8" w14:paraId="4CCE4938" w14:textId="77777777" w:rsidTr="003F0458">
        <w:trPr>
          <w:trHeight w:val="666"/>
          <w:jc w:val="center"/>
        </w:trPr>
        <w:tc>
          <w:tcPr>
            <w:tcW w:w="669" w:type="pct"/>
            <w:shd w:val="clear" w:color="auto" w:fill="auto"/>
            <w:vAlign w:val="center"/>
          </w:tcPr>
          <w:p w14:paraId="4A61AEF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w:t>
            </w:r>
          </w:p>
        </w:tc>
        <w:tc>
          <w:tcPr>
            <w:tcW w:w="1014" w:type="pct"/>
            <w:shd w:val="clear" w:color="auto" w:fill="auto"/>
            <w:vAlign w:val="center"/>
          </w:tcPr>
          <w:p w14:paraId="20834175"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Ж/д + морской транспорт (через п. Восточный)</w:t>
            </w:r>
          </w:p>
        </w:tc>
        <w:tc>
          <w:tcPr>
            <w:tcW w:w="1217" w:type="pct"/>
            <w:vMerge/>
            <w:shd w:val="clear" w:color="auto" w:fill="auto"/>
            <w:vAlign w:val="center"/>
          </w:tcPr>
          <w:p w14:paraId="6672F0A8" w14:textId="77777777" w:rsidR="00BF0683" w:rsidRPr="00D511D8" w:rsidRDefault="00BF0683" w:rsidP="003F0458">
            <w:pPr>
              <w:spacing w:after="0" w:line="240" w:lineRule="auto"/>
              <w:jc w:val="center"/>
              <w:rPr>
                <w:rFonts w:ascii="Times New Roman" w:hAnsi="Times New Roman"/>
                <w:sz w:val="20"/>
                <w:szCs w:val="20"/>
                <w:lang w:eastAsia="ru-RU"/>
              </w:rPr>
            </w:pPr>
          </w:p>
        </w:tc>
        <w:tc>
          <w:tcPr>
            <w:tcW w:w="2100" w:type="pct"/>
            <w:shd w:val="clear" w:color="auto" w:fill="auto"/>
            <w:vAlign w:val="center"/>
          </w:tcPr>
          <w:p w14:paraId="62873DFD" w14:textId="332E6A27"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(1) ОАО «</w:t>
            </w:r>
            <w:r w:rsidR="002F06C8" w:rsidRPr="00D511D8">
              <w:rPr>
                <w:rFonts w:ascii="Times New Roman" w:hAnsi="Times New Roman"/>
                <w:sz w:val="20"/>
                <w:szCs w:val="20"/>
                <w:lang w:eastAsia="ru-RU"/>
              </w:rPr>
              <w:t>О</w:t>
            </w:r>
            <w:r w:rsidRPr="00D511D8">
              <w:rPr>
                <w:rFonts w:ascii="Times New Roman" w:hAnsi="Times New Roman"/>
                <w:sz w:val="20"/>
                <w:szCs w:val="20"/>
                <w:lang w:eastAsia="ru-RU"/>
              </w:rPr>
              <w:t xml:space="preserve">бувь» – </w:t>
            </w:r>
          </w:p>
          <w:p w14:paraId="7961EE65" w14:textId="534A0652"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 xml:space="preserve"> (2) РЛЦ (</w:t>
            </w:r>
            <w:r w:rsidR="002F06C8" w:rsidRPr="00D511D8">
              <w:rPr>
                <w:rFonts w:ascii="Times New Roman" w:hAnsi="Times New Roman"/>
                <w:sz w:val="20"/>
                <w:szCs w:val="20"/>
                <w:lang w:eastAsia="ru-RU"/>
              </w:rPr>
              <w:t>г. Хабаровск</w:t>
            </w:r>
            <w:r w:rsidRPr="00D511D8">
              <w:rPr>
                <w:rFonts w:ascii="Times New Roman" w:hAnsi="Times New Roman"/>
                <w:sz w:val="20"/>
                <w:szCs w:val="20"/>
                <w:lang w:eastAsia="ru-RU"/>
              </w:rPr>
              <w:t xml:space="preserve">) – </w:t>
            </w:r>
          </w:p>
          <w:p w14:paraId="3D039094" w14:textId="75E03847"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(3) сеть магазинов г. М</w:t>
            </w:r>
            <w:r w:rsidR="002F06C8" w:rsidRPr="00D511D8">
              <w:rPr>
                <w:rFonts w:ascii="Times New Roman" w:hAnsi="Times New Roman"/>
                <w:sz w:val="20"/>
                <w:szCs w:val="20"/>
                <w:lang w:eastAsia="ru-RU"/>
              </w:rPr>
              <w:t>осква</w:t>
            </w:r>
          </w:p>
        </w:tc>
      </w:tr>
      <w:tr w:rsidR="00BF0683" w:rsidRPr="00D511D8" w14:paraId="0B1E68BB" w14:textId="77777777" w:rsidTr="003F0458">
        <w:trPr>
          <w:trHeight w:val="434"/>
          <w:jc w:val="center"/>
        </w:trPr>
        <w:tc>
          <w:tcPr>
            <w:tcW w:w="669" w:type="pct"/>
            <w:shd w:val="clear" w:color="auto" w:fill="auto"/>
            <w:vAlign w:val="center"/>
          </w:tcPr>
          <w:p w14:paraId="20DBBFD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w:t>
            </w:r>
          </w:p>
        </w:tc>
        <w:tc>
          <w:tcPr>
            <w:tcW w:w="1014" w:type="pct"/>
            <w:shd w:val="clear" w:color="auto" w:fill="auto"/>
            <w:vAlign w:val="center"/>
          </w:tcPr>
          <w:p w14:paraId="295A5991"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Ж/д + морской транспорт (через п. Владивосток)</w:t>
            </w:r>
          </w:p>
        </w:tc>
        <w:tc>
          <w:tcPr>
            <w:tcW w:w="1217" w:type="pct"/>
            <w:vMerge w:val="restart"/>
            <w:shd w:val="clear" w:color="auto" w:fill="auto"/>
            <w:vAlign w:val="center"/>
          </w:tcPr>
          <w:p w14:paraId="0A2AE2B3"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Консервы мясные, контейнер универсальный 20 т.</w:t>
            </w:r>
          </w:p>
        </w:tc>
        <w:tc>
          <w:tcPr>
            <w:tcW w:w="2100" w:type="pct"/>
            <w:shd w:val="clear" w:color="auto" w:fill="auto"/>
            <w:vAlign w:val="center"/>
          </w:tcPr>
          <w:p w14:paraId="2A47AA65" w14:textId="51727C0E"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 xml:space="preserve">(1) </w:t>
            </w:r>
            <w:r w:rsidR="002F06C8" w:rsidRPr="00D511D8">
              <w:rPr>
                <w:rFonts w:ascii="Times New Roman" w:hAnsi="Times New Roman"/>
                <w:sz w:val="20"/>
                <w:szCs w:val="20"/>
                <w:lang w:eastAsia="ru-RU"/>
              </w:rPr>
              <w:t>Китай Далянь</w:t>
            </w:r>
            <w:r w:rsidRPr="00D511D8">
              <w:rPr>
                <w:rFonts w:ascii="Times New Roman" w:hAnsi="Times New Roman"/>
                <w:sz w:val="20"/>
                <w:szCs w:val="20"/>
                <w:lang w:eastAsia="ru-RU"/>
              </w:rPr>
              <w:t>–</w:t>
            </w:r>
          </w:p>
          <w:p w14:paraId="1A60B577" w14:textId="426673EF"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(2) сеть магазинов г. М</w:t>
            </w:r>
            <w:r w:rsidR="002F06C8" w:rsidRPr="00D511D8">
              <w:rPr>
                <w:rFonts w:ascii="Times New Roman" w:hAnsi="Times New Roman"/>
                <w:sz w:val="20"/>
                <w:szCs w:val="20"/>
                <w:lang w:eastAsia="ru-RU"/>
              </w:rPr>
              <w:t>осква</w:t>
            </w:r>
          </w:p>
        </w:tc>
      </w:tr>
      <w:tr w:rsidR="00BF0683" w:rsidRPr="00D511D8" w14:paraId="5704BA6B" w14:textId="77777777" w:rsidTr="003F0458">
        <w:trPr>
          <w:trHeight w:val="666"/>
          <w:jc w:val="center"/>
        </w:trPr>
        <w:tc>
          <w:tcPr>
            <w:tcW w:w="669" w:type="pct"/>
            <w:shd w:val="clear" w:color="auto" w:fill="auto"/>
            <w:vAlign w:val="center"/>
          </w:tcPr>
          <w:p w14:paraId="28A480E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w:t>
            </w:r>
          </w:p>
        </w:tc>
        <w:tc>
          <w:tcPr>
            <w:tcW w:w="1014" w:type="pct"/>
            <w:shd w:val="clear" w:color="auto" w:fill="auto"/>
            <w:vAlign w:val="center"/>
          </w:tcPr>
          <w:p w14:paraId="49F14BB9"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Ж/д + морской транспорт (через п. Владивосток)</w:t>
            </w:r>
          </w:p>
        </w:tc>
        <w:tc>
          <w:tcPr>
            <w:tcW w:w="1217" w:type="pct"/>
            <w:vMerge/>
            <w:shd w:val="clear" w:color="auto" w:fill="auto"/>
            <w:vAlign w:val="center"/>
          </w:tcPr>
          <w:p w14:paraId="48F2C815" w14:textId="77777777" w:rsidR="00BF0683" w:rsidRPr="00D511D8" w:rsidRDefault="00BF0683" w:rsidP="003F0458">
            <w:pPr>
              <w:spacing w:after="0" w:line="240" w:lineRule="auto"/>
              <w:jc w:val="center"/>
              <w:rPr>
                <w:rFonts w:ascii="Times New Roman" w:hAnsi="Times New Roman"/>
                <w:sz w:val="20"/>
                <w:szCs w:val="20"/>
                <w:lang w:eastAsia="ru-RU"/>
              </w:rPr>
            </w:pPr>
          </w:p>
        </w:tc>
        <w:tc>
          <w:tcPr>
            <w:tcW w:w="2100" w:type="pct"/>
            <w:shd w:val="clear" w:color="auto" w:fill="auto"/>
            <w:vAlign w:val="center"/>
          </w:tcPr>
          <w:p w14:paraId="24F2993C" w14:textId="2AC0ED19"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 xml:space="preserve">(1) </w:t>
            </w:r>
            <w:r w:rsidR="002F06C8" w:rsidRPr="00D511D8">
              <w:rPr>
                <w:rFonts w:ascii="Times New Roman" w:hAnsi="Times New Roman"/>
                <w:sz w:val="20"/>
                <w:szCs w:val="20"/>
                <w:lang w:eastAsia="ru-RU"/>
              </w:rPr>
              <w:t>Китай Далянь</w:t>
            </w:r>
            <w:r w:rsidRPr="00D511D8">
              <w:rPr>
                <w:rFonts w:ascii="Times New Roman" w:hAnsi="Times New Roman"/>
                <w:sz w:val="20"/>
                <w:szCs w:val="20"/>
                <w:lang w:eastAsia="ru-RU"/>
              </w:rPr>
              <w:t xml:space="preserve"> –</w:t>
            </w:r>
          </w:p>
          <w:p w14:paraId="09ED50D7" w14:textId="77777777"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(2) РЛЦ г.</w:t>
            </w:r>
            <w:smartTag w:uri="urn:schemas-microsoft-com:office:smarttags" w:element="PersonName">
              <w:r w:rsidRPr="00D511D8">
                <w:rPr>
                  <w:rFonts w:ascii="Times New Roman" w:hAnsi="Times New Roman"/>
                  <w:sz w:val="20"/>
                  <w:szCs w:val="20"/>
                  <w:lang w:eastAsia="ru-RU"/>
                </w:rPr>
                <w:t>Влад</w:t>
              </w:r>
            </w:smartTag>
            <w:r w:rsidRPr="00D511D8">
              <w:rPr>
                <w:rFonts w:ascii="Times New Roman" w:hAnsi="Times New Roman"/>
                <w:sz w:val="20"/>
                <w:szCs w:val="20"/>
                <w:lang w:eastAsia="ru-RU"/>
              </w:rPr>
              <w:t>ивосток –</w:t>
            </w:r>
          </w:p>
          <w:p w14:paraId="70430ADD" w14:textId="040A7A5C" w:rsidR="00BF0683" w:rsidRPr="00D511D8" w:rsidRDefault="00BF0683" w:rsidP="003F0458">
            <w:pPr>
              <w:spacing w:after="0" w:line="240" w:lineRule="auto"/>
              <w:rPr>
                <w:rFonts w:ascii="Times New Roman" w:hAnsi="Times New Roman"/>
                <w:sz w:val="20"/>
                <w:szCs w:val="20"/>
                <w:lang w:eastAsia="ru-RU"/>
              </w:rPr>
            </w:pPr>
            <w:r w:rsidRPr="00D511D8">
              <w:rPr>
                <w:rFonts w:ascii="Times New Roman" w:hAnsi="Times New Roman"/>
                <w:sz w:val="20"/>
                <w:szCs w:val="20"/>
                <w:lang w:eastAsia="ru-RU"/>
              </w:rPr>
              <w:t>(3) сеть магазинов г.М</w:t>
            </w:r>
            <w:r w:rsidR="002F06C8" w:rsidRPr="00D511D8">
              <w:rPr>
                <w:rFonts w:ascii="Times New Roman" w:hAnsi="Times New Roman"/>
                <w:sz w:val="20"/>
                <w:szCs w:val="20"/>
                <w:lang w:eastAsia="ru-RU"/>
              </w:rPr>
              <w:t>осква</w:t>
            </w:r>
            <w:r w:rsidRPr="00D511D8">
              <w:rPr>
                <w:rFonts w:ascii="Times New Roman" w:hAnsi="Times New Roman"/>
                <w:sz w:val="20"/>
                <w:szCs w:val="20"/>
                <w:lang w:eastAsia="ru-RU"/>
              </w:rPr>
              <w:t xml:space="preserve"> </w:t>
            </w:r>
          </w:p>
        </w:tc>
      </w:tr>
    </w:tbl>
    <w:p w14:paraId="6B7077B4" w14:textId="77777777" w:rsidR="00BF0683" w:rsidRPr="00D511D8" w:rsidRDefault="00BF0683" w:rsidP="00BF0683">
      <w:pPr>
        <w:spacing w:after="0" w:line="240" w:lineRule="auto"/>
        <w:jc w:val="both"/>
        <w:rPr>
          <w:rFonts w:ascii="Times New Roman" w:hAnsi="Times New Roman"/>
          <w:sz w:val="28"/>
          <w:szCs w:val="28"/>
          <w:lang w:eastAsia="ru-RU"/>
        </w:rPr>
      </w:pPr>
    </w:p>
    <w:p w14:paraId="54AD369D"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В табл. 2 представлены данные о количестве товара и цене производителя за единицу изделия. </w:t>
      </w:r>
    </w:p>
    <w:p w14:paraId="1415198D" w14:textId="77777777" w:rsidR="00BF0683" w:rsidRPr="00D511D8" w:rsidRDefault="00BF0683" w:rsidP="00BF0683">
      <w:pPr>
        <w:spacing w:after="0" w:line="240" w:lineRule="auto"/>
        <w:jc w:val="right"/>
        <w:rPr>
          <w:rFonts w:ascii="Times New Roman" w:hAnsi="Times New Roman"/>
          <w:sz w:val="28"/>
          <w:szCs w:val="28"/>
          <w:lang w:eastAsia="ru-RU"/>
        </w:rPr>
      </w:pPr>
      <w:r w:rsidRPr="00D511D8">
        <w:rPr>
          <w:rFonts w:ascii="Times New Roman" w:hAnsi="Times New Roman"/>
          <w:sz w:val="28"/>
          <w:szCs w:val="28"/>
          <w:lang w:eastAsia="ru-RU"/>
        </w:rPr>
        <w:t>Таблица 2</w:t>
      </w:r>
    </w:p>
    <w:p w14:paraId="0881FB03" w14:textId="77777777" w:rsidR="00BF0683" w:rsidRPr="00D511D8" w:rsidRDefault="00BF0683" w:rsidP="00BF0683">
      <w:pPr>
        <w:spacing w:after="0" w:line="240" w:lineRule="auto"/>
        <w:jc w:val="center"/>
        <w:rPr>
          <w:rFonts w:ascii="Times New Roman" w:hAnsi="Times New Roman"/>
          <w:sz w:val="28"/>
          <w:szCs w:val="28"/>
          <w:lang w:eastAsia="ru-RU"/>
        </w:rPr>
      </w:pPr>
      <w:r w:rsidRPr="00D511D8">
        <w:rPr>
          <w:rFonts w:ascii="Times New Roman" w:hAnsi="Times New Roman"/>
          <w:sz w:val="28"/>
          <w:szCs w:val="28"/>
          <w:lang w:eastAsia="ru-RU"/>
        </w:rPr>
        <w:t>Исходные данные по количеству и цена товара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2"/>
        <w:gridCol w:w="899"/>
        <w:gridCol w:w="901"/>
        <w:gridCol w:w="900"/>
        <w:gridCol w:w="720"/>
        <w:gridCol w:w="768"/>
        <w:gridCol w:w="816"/>
        <w:gridCol w:w="864"/>
        <w:gridCol w:w="732"/>
        <w:gridCol w:w="780"/>
        <w:gridCol w:w="828"/>
      </w:tblGrid>
      <w:tr w:rsidR="00BF0683" w:rsidRPr="00D511D8" w14:paraId="2A6D7513" w14:textId="77777777" w:rsidTr="003F0458">
        <w:trPr>
          <w:trHeight w:val="349"/>
          <w:jc w:val="center"/>
        </w:trPr>
        <w:tc>
          <w:tcPr>
            <w:tcW w:w="1152" w:type="dxa"/>
            <w:vMerge w:val="restart"/>
            <w:vAlign w:val="center"/>
          </w:tcPr>
          <w:p w14:paraId="7D874BD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Группы товаров</w:t>
            </w:r>
          </w:p>
        </w:tc>
        <w:tc>
          <w:tcPr>
            <w:tcW w:w="8208" w:type="dxa"/>
            <w:gridSpan w:val="10"/>
            <w:vAlign w:val="center"/>
          </w:tcPr>
          <w:p w14:paraId="4A74BE2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Варианты индивидуальных заданий</w:t>
            </w:r>
          </w:p>
          <w:p w14:paraId="7BB002EF" w14:textId="77777777" w:rsidR="00BF0683" w:rsidRPr="00D511D8" w:rsidRDefault="00BF0683" w:rsidP="003F0458">
            <w:pPr>
              <w:spacing w:after="0" w:line="240" w:lineRule="auto"/>
              <w:jc w:val="center"/>
              <w:rPr>
                <w:rFonts w:ascii="Times New Roman" w:hAnsi="Times New Roman"/>
                <w:lang w:eastAsia="ru-RU"/>
              </w:rPr>
            </w:pPr>
          </w:p>
        </w:tc>
      </w:tr>
      <w:tr w:rsidR="00BF0683" w:rsidRPr="00D511D8" w14:paraId="3C2C0FE7" w14:textId="77777777" w:rsidTr="003F0458">
        <w:trPr>
          <w:trHeight w:val="251"/>
          <w:jc w:val="center"/>
        </w:trPr>
        <w:tc>
          <w:tcPr>
            <w:tcW w:w="1152" w:type="dxa"/>
            <w:vMerge/>
            <w:vAlign w:val="center"/>
          </w:tcPr>
          <w:p w14:paraId="44312342" w14:textId="77777777" w:rsidR="00BF0683" w:rsidRPr="00D511D8" w:rsidRDefault="00BF0683" w:rsidP="003F0458">
            <w:pPr>
              <w:spacing w:after="0" w:line="240" w:lineRule="auto"/>
              <w:jc w:val="center"/>
              <w:rPr>
                <w:rFonts w:ascii="Times New Roman" w:hAnsi="Times New Roman"/>
                <w:lang w:eastAsia="ru-RU"/>
              </w:rPr>
            </w:pPr>
          </w:p>
        </w:tc>
        <w:tc>
          <w:tcPr>
            <w:tcW w:w="899" w:type="dxa"/>
            <w:vAlign w:val="center"/>
          </w:tcPr>
          <w:p w14:paraId="2C226E2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w:t>
            </w:r>
          </w:p>
        </w:tc>
        <w:tc>
          <w:tcPr>
            <w:tcW w:w="901" w:type="dxa"/>
            <w:vAlign w:val="center"/>
          </w:tcPr>
          <w:p w14:paraId="3FE8731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w:t>
            </w:r>
          </w:p>
        </w:tc>
        <w:tc>
          <w:tcPr>
            <w:tcW w:w="900" w:type="dxa"/>
            <w:vAlign w:val="center"/>
          </w:tcPr>
          <w:p w14:paraId="5394C1B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w:t>
            </w:r>
          </w:p>
        </w:tc>
        <w:tc>
          <w:tcPr>
            <w:tcW w:w="720" w:type="dxa"/>
            <w:vAlign w:val="center"/>
          </w:tcPr>
          <w:p w14:paraId="0CD7E9A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w:t>
            </w:r>
          </w:p>
        </w:tc>
        <w:tc>
          <w:tcPr>
            <w:tcW w:w="768" w:type="dxa"/>
            <w:vAlign w:val="center"/>
          </w:tcPr>
          <w:p w14:paraId="522AE47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w:t>
            </w:r>
          </w:p>
        </w:tc>
        <w:tc>
          <w:tcPr>
            <w:tcW w:w="816" w:type="dxa"/>
            <w:vAlign w:val="center"/>
          </w:tcPr>
          <w:p w14:paraId="528C53D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w:t>
            </w:r>
          </w:p>
        </w:tc>
        <w:tc>
          <w:tcPr>
            <w:tcW w:w="864" w:type="dxa"/>
            <w:vAlign w:val="center"/>
          </w:tcPr>
          <w:p w14:paraId="6C7872E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w:t>
            </w:r>
          </w:p>
        </w:tc>
        <w:tc>
          <w:tcPr>
            <w:tcW w:w="732" w:type="dxa"/>
            <w:vAlign w:val="center"/>
          </w:tcPr>
          <w:p w14:paraId="63DD236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w:t>
            </w:r>
          </w:p>
        </w:tc>
        <w:tc>
          <w:tcPr>
            <w:tcW w:w="780" w:type="dxa"/>
            <w:vAlign w:val="center"/>
          </w:tcPr>
          <w:p w14:paraId="35A3AFE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9</w:t>
            </w:r>
          </w:p>
        </w:tc>
        <w:tc>
          <w:tcPr>
            <w:tcW w:w="828" w:type="dxa"/>
            <w:vAlign w:val="center"/>
          </w:tcPr>
          <w:p w14:paraId="63A1404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10</w:t>
            </w:r>
          </w:p>
        </w:tc>
      </w:tr>
      <w:tr w:rsidR="00BF0683" w:rsidRPr="00D511D8" w14:paraId="7F0D3704" w14:textId="77777777" w:rsidTr="003F0458">
        <w:trPr>
          <w:trHeight w:val="251"/>
          <w:jc w:val="center"/>
        </w:trPr>
        <w:tc>
          <w:tcPr>
            <w:tcW w:w="9360" w:type="dxa"/>
            <w:gridSpan w:val="11"/>
            <w:vAlign w:val="center"/>
          </w:tcPr>
          <w:p w14:paraId="016AF38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Количество товара, шт.</w:t>
            </w:r>
          </w:p>
        </w:tc>
      </w:tr>
      <w:tr w:rsidR="00BF0683" w:rsidRPr="00D511D8" w14:paraId="5ED1CA29" w14:textId="77777777" w:rsidTr="003F0458">
        <w:trPr>
          <w:trHeight w:val="783"/>
          <w:jc w:val="center"/>
        </w:trPr>
        <w:tc>
          <w:tcPr>
            <w:tcW w:w="1152" w:type="dxa"/>
            <w:vAlign w:val="center"/>
          </w:tcPr>
          <w:p w14:paraId="39047E6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Трикотажные изделия</w:t>
            </w:r>
          </w:p>
        </w:tc>
        <w:tc>
          <w:tcPr>
            <w:tcW w:w="899" w:type="dxa"/>
            <w:vAlign w:val="center"/>
          </w:tcPr>
          <w:p w14:paraId="7C7214A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3134</w:t>
            </w:r>
          </w:p>
        </w:tc>
        <w:tc>
          <w:tcPr>
            <w:tcW w:w="901" w:type="dxa"/>
            <w:vAlign w:val="center"/>
          </w:tcPr>
          <w:p w14:paraId="3F8F1F5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2136</w:t>
            </w:r>
          </w:p>
        </w:tc>
        <w:tc>
          <w:tcPr>
            <w:tcW w:w="900" w:type="dxa"/>
            <w:vAlign w:val="center"/>
          </w:tcPr>
          <w:p w14:paraId="70B209F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1590</w:t>
            </w:r>
          </w:p>
        </w:tc>
        <w:tc>
          <w:tcPr>
            <w:tcW w:w="720" w:type="dxa"/>
            <w:vAlign w:val="center"/>
          </w:tcPr>
          <w:p w14:paraId="7935663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3576</w:t>
            </w:r>
          </w:p>
        </w:tc>
        <w:tc>
          <w:tcPr>
            <w:tcW w:w="768" w:type="dxa"/>
            <w:vAlign w:val="center"/>
          </w:tcPr>
          <w:p w14:paraId="109FB81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1963</w:t>
            </w:r>
          </w:p>
        </w:tc>
        <w:tc>
          <w:tcPr>
            <w:tcW w:w="816" w:type="dxa"/>
            <w:vAlign w:val="center"/>
          </w:tcPr>
          <w:p w14:paraId="5A65BE9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2010</w:t>
            </w:r>
          </w:p>
        </w:tc>
        <w:tc>
          <w:tcPr>
            <w:tcW w:w="864" w:type="dxa"/>
            <w:vAlign w:val="center"/>
          </w:tcPr>
          <w:p w14:paraId="0C4D933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1977</w:t>
            </w:r>
          </w:p>
        </w:tc>
        <w:tc>
          <w:tcPr>
            <w:tcW w:w="732" w:type="dxa"/>
            <w:vAlign w:val="center"/>
          </w:tcPr>
          <w:p w14:paraId="1714FE6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2001</w:t>
            </w:r>
          </w:p>
        </w:tc>
        <w:tc>
          <w:tcPr>
            <w:tcW w:w="780" w:type="dxa"/>
            <w:vAlign w:val="center"/>
          </w:tcPr>
          <w:p w14:paraId="1B702DA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1968</w:t>
            </w:r>
          </w:p>
        </w:tc>
        <w:tc>
          <w:tcPr>
            <w:tcW w:w="828" w:type="dxa"/>
            <w:vAlign w:val="center"/>
          </w:tcPr>
          <w:p w14:paraId="3993312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3899</w:t>
            </w:r>
          </w:p>
        </w:tc>
      </w:tr>
      <w:tr w:rsidR="00BF0683" w:rsidRPr="00D511D8" w14:paraId="0BDEE774" w14:textId="77777777" w:rsidTr="003F0458">
        <w:trPr>
          <w:trHeight w:val="525"/>
          <w:jc w:val="center"/>
        </w:trPr>
        <w:tc>
          <w:tcPr>
            <w:tcW w:w="1152" w:type="dxa"/>
            <w:vAlign w:val="center"/>
          </w:tcPr>
          <w:p w14:paraId="31455FB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Обувь</w:t>
            </w:r>
          </w:p>
        </w:tc>
        <w:tc>
          <w:tcPr>
            <w:tcW w:w="899" w:type="dxa"/>
            <w:vAlign w:val="center"/>
          </w:tcPr>
          <w:p w14:paraId="4D749FC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3078</w:t>
            </w:r>
          </w:p>
        </w:tc>
        <w:tc>
          <w:tcPr>
            <w:tcW w:w="901" w:type="dxa"/>
            <w:vAlign w:val="center"/>
          </w:tcPr>
          <w:p w14:paraId="0E22820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3784</w:t>
            </w:r>
          </w:p>
        </w:tc>
        <w:tc>
          <w:tcPr>
            <w:tcW w:w="900" w:type="dxa"/>
            <w:vAlign w:val="center"/>
          </w:tcPr>
          <w:p w14:paraId="5CE29C6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4000</w:t>
            </w:r>
          </w:p>
        </w:tc>
        <w:tc>
          <w:tcPr>
            <w:tcW w:w="720" w:type="dxa"/>
            <w:vAlign w:val="center"/>
          </w:tcPr>
          <w:p w14:paraId="7C98250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1547</w:t>
            </w:r>
          </w:p>
        </w:tc>
        <w:tc>
          <w:tcPr>
            <w:tcW w:w="768" w:type="dxa"/>
            <w:vAlign w:val="center"/>
          </w:tcPr>
          <w:p w14:paraId="73D0EA5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2986</w:t>
            </w:r>
          </w:p>
        </w:tc>
        <w:tc>
          <w:tcPr>
            <w:tcW w:w="816" w:type="dxa"/>
            <w:vAlign w:val="center"/>
          </w:tcPr>
          <w:p w14:paraId="30BBB87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2158</w:t>
            </w:r>
          </w:p>
        </w:tc>
        <w:tc>
          <w:tcPr>
            <w:tcW w:w="864" w:type="dxa"/>
            <w:vAlign w:val="center"/>
          </w:tcPr>
          <w:p w14:paraId="2C9FABF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3989</w:t>
            </w:r>
          </w:p>
        </w:tc>
        <w:tc>
          <w:tcPr>
            <w:tcW w:w="732" w:type="dxa"/>
            <w:vAlign w:val="center"/>
          </w:tcPr>
          <w:p w14:paraId="0495895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3526</w:t>
            </w:r>
          </w:p>
        </w:tc>
        <w:tc>
          <w:tcPr>
            <w:tcW w:w="780" w:type="dxa"/>
            <w:vAlign w:val="center"/>
          </w:tcPr>
          <w:p w14:paraId="77C36BB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2357</w:t>
            </w:r>
          </w:p>
        </w:tc>
        <w:tc>
          <w:tcPr>
            <w:tcW w:w="828" w:type="dxa"/>
            <w:vAlign w:val="center"/>
          </w:tcPr>
          <w:p w14:paraId="1F07DE1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1598</w:t>
            </w:r>
          </w:p>
        </w:tc>
      </w:tr>
      <w:tr w:rsidR="00BF0683" w:rsidRPr="00D511D8" w14:paraId="5782E884" w14:textId="77777777" w:rsidTr="003F0458">
        <w:trPr>
          <w:trHeight w:val="488"/>
          <w:jc w:val="center"/>
        </w:trPr>
        <w:tc>
          <w:tcPr>
            <w:tcW w:w="1152" w:type="dxa"/>
            <w:vAlign w:val="center"/>
          </w:tcPr>
          <w:p w14:paraId="0162063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lastRenderedPageBreak/>
              <w:t>Консервы мясные</w:t>
            </w:r>
          </w:p>
        </w:tc>
        <w:tc>
          <w:tcPr>
            <w:tcW w:w="899" w:type="dxa"/>
            <w:vAlign w:val="center"/>
          </w:tcPr>
          <w:p w14:paraId="2896155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56784</w:t>
            </w:r>
          </w:p>
        </w:tc>
        <w:tc>
          <w:tcPr>
            <w:tcW w:w="901" w:type="dxa"/>
            <w:vAlign w:val="center"/>
          </w:tcPr>
          <w:p w14:paraId="20BEB4B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40643</w:t>
            </w:r>
          </w:p>
        </w:tc>
        <w:tc>
          <w:tcPr>
            <w:tcW w:w="900" w:type="dxa"/>
            <w:vAlign w:val="center"/>
          </w:tcPr>
          <w:p w14:paraId="4F28396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59873</w:t>
            </w:r>
          </w:p>
        </w:tc>
        <w:tc>
          <w:tcPr>
            <w:tcW w:w="720" w:type="dxa"/>
            <w:vAlign w:val="center"/>
          </w:tcPr>
          <w:p w14:paraId="552EB68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60000</w:t>
            </w:r>
          </w:p>
        </w:tc>
        <w:tc>
          <w:tcPr>
            <w:tcW w:w="768" w:type="dxa"/>
            <w:vAlign w:val="center"/>
          </w:tcPr>
          <w:p w14:paraId="7C1CA77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49896</w:t>
            </w:r>
          </w:p>
        </w:tc>
        <w:tc>
          <w:tcPr>
            <w:tcW w:w="816" w:type="dxa"/>
            <w:vAlign w:val="center"/>
          </w:tcPr>
          <w:p w14:paraId="72506A7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45801</w:t>
            </w:r>
          </w:p>
        </w:tc>
        <w:tc>
          <w:tcPr>
            <w:tcW w:w="864" w:type="dxa"/>
            <w:vAlign w:val="center"/>
          </w:tcPr>
          <w:p w14:paraId="121093E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51999</w:t>
            </w:r>
          </w:p>
        </w:tc>
        <w:tc>
          <w:tcPr>
            <w:tcW w:w="732" w:type="dxa"/>
            <w:vAlign w:val="center"/>
          </w:tcPr>
          <w:p w14:paraId="2105A09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52189</w:t>
            </w:r>
          </w:p>
        </w:tc>
        <w:tc>
          <w:tcPr>
            <w:tcW w:w="780" w:type="dxa"/>
            <w:vAlign w:val="center"/>
          </w:tcPr>
          <w:p w14:paraId="6FEF6F4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43145</w:t>
            </w:r>
          </w:p>
        </w:tc>
        <w:tc>
          <w:tcPr>
            <w:tcW w:w="828" w:type="dxa"/>
            <w:vAlign w:val="center"/>
          </w:tcPr>
          <w:p w14:paraId="4F8C617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53921</w:t>
            </w:r>
          </w:p>
        </w:tc>
      </w:tr>
      <w:tr w:rsidR="00BF0683" w:rsidRPr="00D511D8" w14:paraId="6FEB08C1" w14:textId="77777777" w:rsidTr="003F0458">
        <w:trPr>
          <w:trHeight w:val="263"/>
          <w:jc w:val="center"/>
        </w:trPr>
        <w:tc>
          <w:tcPr>
            <w:tcW w:w="1152" w:type="dxa"/>
            <w:vAlign w:val="center"/>
          </w:tcPr>
          <w:p w14:paraId="541F003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Варианты</w:t>
            </w:r>
          </w:p>
        </w:tc>
        <w:tc>
          <w:tcPr>
            <w:tcW w:w="899" w:type="dxa"/>
            <w:vAlign w:val="center"/>
          </w:tcPr>
          <w:p w14:paraId="44575BC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w:t>
            </w:r>
          </w:p>
        </w:tc>
        <w:tc>
          <w:tcPr>
            <w:tcW w:w="901" w:type="dxa"/>
            <w:vAlign w:val="center"/>
          </w:tcPr>
          <w:p w14:paraId="6667A99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12</w:t>
            </w:r>
          </w:p>
        </w:tc>
        <w:tc>
          <w:tcPr>
            <w:tcW w:w="900" w:type="dxa"/>
            <w:vAlign w:val="center"/>
          </w:tcPr>
          <w:p w14:paraId="31E1113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13</w:t>
            </w:r>
          </w:p>
        </w:tc>
        <w:tc>
          <w:tcPr>
            <w:tcW w:w="720" w:type="dxa"/>
            <w:vAlign w:val="center"/>
          </w:tcPr>
          <w:p w14:paraId="225D65C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14</w:t>
            </w:r>
          </w:p>
        </w:tc>
        <w:tc>
          <w:tcPr>
            <w:tcW w:w="768" w:type="dxa"/>
            <w:vAlign w:val="center"/>
          </w:tcPr>
          <w:p w14:paraId="74159EF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w:t>
            </w:r>
          </w:p>
        </w:tc>
        <w:tc>
          <w:tcPr>
            <w:tcW w:w="816" w:type="dxa"/>
            <w:vAlign w:val="center"/>
          </w:tcPr>
          <w:p w14:paraId="7C803B4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16</w:t>
            </w:r>
          </w:p>
        </w:tc>
        <w:tc>
          <w:tcPr>
            <w:tcW w:w="864" w:type="dxa"/>
            <w:vAlign w:val="center"/>
          </w:tcPr>
          <w:p w14:paraId="5E6DF81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17</w:t>
            </w:r>
          </w:p>
        </w:tc>
        <w:tc>
          <w:tcPr>
            <w:tcW w:w="732" w:type="dxa"/>
            <w:vAlign w:val="center"/>
          </w:tcPr>
          <w:p w14:paraId="3BD27AB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18</w:t>
            </w:r>
          </w:p>
        </w:tc>
        <w:tc>
          <w:tcPr>
            <w:tcW w:w="780" w:type="dxa"/>
            <w:vAlign w:val="center"/>
          </w:tcPr>
          <w:p w14:paraId="14BAB6D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w:t>
            </w:r>
          </w:p>
        </w:tc>
        <w:tc>
          <w:tcPr>
            <w:tcW w:w="828" w:type="dxa"/>
            <w:vAlign w:val="center"/>
          </w:tcPr>
          <w:p w14:paraId="5A043ED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w:t>
            </w:r>
          </w:p>
        </w:tc>
      </w:tr>
      <w:tr w:rsidR="00BF0683" w:rsidRPr="00D511D8" w14:paraId="6B87C1F7" w14:textId="77777777" w:rsidTr="003F0458">
        <w:trPr>
          <w:trHeight w:val="608"/>
          <w:jc w:val="center"/>
        </w:trPr>
        <w:tc>
          <w:tcPr>
            <w:tcW w:w="1152" w:type="dxa"/>
            <w:vAlign w:val="center"/>
          </w:tcPr>
          <w:p w14:paraId="26BBC7B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Трикотажные изделия</w:t>
            </w:r>
          </w:p>
        </w:tc>
        <w:tc>
          <w:tcPr>
            <w:tcW w:w="899" w:type="dxa"/>
            <w:vAlign w:val="center"/>
          </w:tcPr>
          <w:p w14:paraId="0CEA0EE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1945</w:t>
            </w:r>
          </w:p>
        </w:tc>
        <w:tc>
          <w:tcPr>
            <w:tcW w:w="901" w:type="dxa"/>
            <w:vAlign w:val="center"/>
          </w:tcPr>
          <w:p w14:paraId="0A4A6FB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5786</w:t>
            </w:r>
          </w:p>
        </w:tc>
        <w:tc>
          <w:tcPr>
            <w:tcW w:w="900" w:type="dxa"/>
            <w:vAlign w:val="center"/>
          </w:tcPr>
          <w:p w14:paraId="64AC710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3214</w:t>
            </w:r>
          </w:p>
        </w:tc>
        <w:tc>
          <w:tcPr>
            <w:tcW w:w="720" w:type="dxa"/>
            <w:vAlign w:val="center"/>
          </w:tcPr>
          <w:p w14:paraId="4678360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5412</w:t>
            </w:r>
          </w:p>
        </w:tc>
        <w:tc>
          <w:tcPr>
            <w:tcW w:w="768" w:type="dxa"/>
            <w:vAlign w:val="center"/>
          </w:tcPr>
          <w:p w14:paraId="0CBDEF1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5099</w:t>
            </w:r>
          </w:p>
        </w:tc>
        <w:tc>
          <w:tcPr>
            <w:tcW w:w="816" w:type="dxa"/>
            <w:vAlign w:val="center"/>
          </w:tcPr>
          <w:p w14:paraId="6D89BD1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1940</w:t>
            </w:r>
          </w:p>
        </w:tc>
        <w:tc>
          <w:tcPr>
            <w:tcW w:w="864" w:type="dxa"/>
            <w:vAlign w:val="center"/>
          </w:tcPr>
          <w:p w14:paraId="5828DC1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4689</w:t>
            </w:r>
          </w:p>
        </w:tc>
        <w:tc>
          <w:tcPr>
            <w:tcW w:w="732" w:type="dxa"/>
            <w:vAlign w:val="center"/>
          </w:tcPr>
          <w:p w14:paraId="3291825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2345</w:t>
            </w:r>
          </w:p>
        </w:tc>
        <w:tc>
          <w:tcPr>
            <w:tcW w:w="780" w:type="dxa"/>
            <w:vAlign w:val="center"/>
          </w:tcPr>
          <w:p w14:paraId="1341AE0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1236</w:t>
            </w:r>
          </w:p>
        </w:tc>
        <w:tc>
          <w:tcPr>
            <w:tcW w:w="828" w:type="dxa"/>
            <w:vAlign w:val="center"/>
          </w:tcPr>
          <w:p w14:paraId="59BE106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6000</w:t>
            </w:r>
          </w:p>
        </w:tc>
      </w:tr>
      <w:tr w:rsidR="00BF0683" w:rsidRPr="00D511D8" w14:paraId="0CF33004" w14:textId="77777777" w:rsidTr="003F0458">
        <w:trPr>
          <w:trHeight w:val="488"/>
          <w:jc w:val="center"/>
        </w:trPr>
        <w:tc>
          <w:tcPr>
            <w:tcW w:w="1152" w:type="dxa"/>
            <w:vAlign w:val="center"/>
          </w:tcPr>
          <w:p w14:paraId="5229015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Обувь</w:t>
            </w:r>
          </w:p>
        </w:tc>
        <w:tc>
          <w:tcPr>
            <w:tcW w:w="899" w:type="dxa"/>
            <w:vAlign w:val="center"/>
          </w:tcPr>
          <w:p w14:paraId="0A24392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2999</w:t>
            </w:r>
          </w:p>
        </w:tc>
        <w:tc>
          <w:tcPr>
            <w:tcW w:w="901" w:type="dxa"/>
            <w:vAlign w:val="center"/>
          </w:tcPr>
          <w:p w14:paraId="2AB12D8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6789</w:t>
            </w:r>
          </w:p>
        </w:tc>
        <w:tc>
          <w:tcPr>
            <w:tcW w:w="900" w:type="dxa"/>
            <w:vAlign w:val="center"/>
          </w:tcPr>
          <w:p w14:paraId="6A2CCC9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7000</w:t>
            </w:r>
          </w:p>
        </w:tc>
        <w:tc>
          <w:tcPr>
            <w:tcW w:w="720" w:type="dxa"/>
            <w:vAlign w:val="center"/>
          </w:tcPr>
          <w:p w14:paraId="53B1A54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3450</w:t>
            </w:r>
          </w:p>
        </w:tc>
        <w:tc>
          <w:tcPr>
            <w:tcW w:w="768" w:type="dxa"/>
            <w:vAlign w:val="center"/>
          </w:tcPr>
          <w:p w14:paraId="611F831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6899</w:t>
            </w:r>
          </w:p>
        </w:tc>
        <w:tc>
          <w:tcPr>
            <w:tcW w:w="816" w:type="dxa"/>
            <w:vAlign w:val="center"/>
          </w:tcPr>
          <w:p w14:paraId="10F5F15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5432</w:t>
            </w:r>
          </w:p>
        </w:tc>
        <w:tc>
          <w:tcPr>
            <w:tcW w:w="864" w:type="dxa"/>
            <w:vAlign w:val="center"/>
          </w:tcPr>
          <w:p w14:paraId="4637549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5890</w:t>
            </w:r>
          </w:p>
        </w:tc>
        <w:tc>
          <w:tcPr>
            <w:tcW w:w="732" w:type="dxa"/>
            <w:vAlign w:val="center"/>
          </w:tcPr>
          <w:p w14:paraId="53B600F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5989</w:t>
            </w:r>
          </w:p>
        </w:tc>
        <w:tc>
          <w:tcPr>
            <w:tcW w:w="780" w:type="dxa"/>
            <w:vAlign w:val="center"/>
          </w:tcPr>
          <w:p w14:paraId="0850268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3009</w:t>
            </w:r>
          </w:p>
        </w:tc>
        <w:tc>
          <w:tcPr>
            <w:tcW w:w="828" w:type="dxa"/>
            <w:vAlign w:val="center"/>
          </w:tcPr>
          <w:p w14:paraId="05E3BDC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3789</w:t>
            </w:r>
          </w:p>
        </w:tc>
      </w:tr>
      <w:tr w:rsidR="00BF0683" w:rsidRPr="00D511D8" w14:paraId="7D24C2F8" w14:textId="77777777" w:rsidTr="003F0458">
        <w:trPr>
          <w:trHeight w:val="524"/>
          <w:jc w:val="center"/>
        </w:trPr>
        <w:tc>
          <w:tcPr>
            <w:tcW w:w="1152" w:type="dxa"/>
            <w:vAlign w:val="center"/>
          </w:tcPr>
          <w:p w14:paraId="6885C4F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Консервы мясные</w:t>
            </w:r>
          </w:p>
        </w:tc>
        <w:tc>
          <w:tcPr>
            <w:tcW w:w="899" w:type="dxa"/>
            <w:vAlign w:val="center"/>
          </w:tcPr>
          <w:p w14:paraId="6EE15A4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45798</w:t>
            </w:r>
          </w:p>
        </w:tc>
        <w:tc>
          <w:tcPr>
            <w:tcW w:w="901" w:type="dxa"/>
            <w:vAlign w:val="center"/>
          </w:tcPr>
          <w:p w14:paraId="5651DC0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56123</w:t>
            </w:r>
          </w:p>
        </w:tc>
        <w:tc>
          <w:tcPr>
            <w:tcW w:w="900" w:type="dxa"/>
            <w:vAlign w:val="center"/>
          </w:tcPr>
          <w:p w14:paraId="1D7361F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67450</w:t>
            </w:r>
          </w:p>
        </w:tc>
        <w:tc>
          <w:tcPr>
            <w:tcW w:w="720" w:type="dxa"/>
            <w:vAlign w:val="center"/>
          </w:tcPr>
          <w:p w14:paraId="6E81537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60899</w:t>
            </w:r>
          </w:p>
        </w:tc>
        <w:tc>
          <w:tcPr>
            <w:tcW w:w="768" w:type="dxa"/>
            <w:vAlign w:val="center"/>
          </w:tcPr>
          <w:p w14:paraId="726C9C5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43219</w:t>
            </w:r>
          </w:p>
        </w:tc>
        <w:tc>
          <w:tcPr>
            <w:tcW w:w="816" w:type="dxa"/>
            <w:vAlign w:val="center"/>
          </w:tcPr>
          <w:p w14:paraId="4BB62C1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49765</w:t>
            </w:r>
          </w:p>
        </w:tc>
        <w:tc>
          <w:tcPr>
            <w:tcW w:w="864" w:type="dxa"/>
            <w:vAlign w:val="center"/>
          </w:tcPr>
          <w:p w14:paraId="26C645A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58706</w:t>
            </w:r>
          </w:p>
        </w:tc>
        <w:tc>
          <w:tcPr>
            <w:tcW w:w="732" w:type="dxa"/>
            <w:vAlign w:val="center"/>
          </w:tcPr>
          <w:p w14:paraId="1F6ABC3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54387</w:t>
            </w:r>
          </w:p>
        </w:tc>
        <w:tc>
          <w:tcPr>
            <w:tcW w:w="780" w:type="dxa"/>
            <w:vAlign w:val="center"/>
          </w:tcPr>
          <w:p w14:paraId="5CC415D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62678</w:t>
            </w:r>
          </w:p>
        </w:tc>
        <w:tc>
          <w:tcPr>
            <w:tcW w:w="828" w:type="dxa"/>
            <w:vAlign w:val="center"/>
          </w:tcPr>
          <w:p w14:paraId="69870DA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51234</w:t>
            </w:r>
          </w:p>
        </w:tc>
      </w:tr>
      <w:tr w:rsidR="00BF0683" w:rsidRPr="00D511D8" w14:paraId="4151C623" w14:textId="77777777" w:rsidTr="003F0458">
        <w:trPr>
          <w:trHeight w:val="524"/>
          <w:jc w:val="center"/>
        </w:trPr>
        <w:tc>
          <w:tcPr>
            <w:tcW w:w="1152" w:type="dxa"/>
            <w:vAlign w:val="center"/>
          </w:tcPr>
          <w:p w14:paraId="0658A07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Варианты</w:t>
            </w:r>
          </w:p>
        </w:tc>
        <w:tc>
          <w:tcPr>
            <w:tcW w:w="899" w:type="dxa"/>
            <w:vAlign w:val="center"/>
          </w:tcPr>
          <w:p w14:paraId="11112FE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21</w:t>
            </w:r>
          </w:p>
        </w:tc>
        <w:tc>
          <w:tcPr>
            <w:tcW w:w="901" w:type="dxa"/>
            <w:vAlign w:val="center"/>
          </w:tcPr>
          <w:p w14:paraId="5B66901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22</w:t>
            </w:r>
          </w:p>
        </w:tc>
        <w:tc>
          <w:tcPr>
            <w:tcW w:w="900" w:type="dxa"/>
            <w:vAlign w:val="center"/>
          </w:tcPr>
          <w:p w14:paraId="08B3D6B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23</w:t>
            </w:r>
          </w:p>
        </w:tc>
        <w:tc>
          <w:tcPr>
            <w:tcW w:w="720" w:type="dxa"/>
            <w:vAlign w:val="center"/>
          </w:tcPr>
          <w:p w14:paraId="76421CE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24</w:t>
            </w:r>
          </w:p>
        </w:tc>
        <w:tc>
          <w:tcPr>
            <w:tcW w:w="768" w:type="dxa"/>
            <w:vAlign w:val="center"/>
          </w:tcPr>
          <w:p w14:paraId="615C8B2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w:t>
            </w:r>
          </w:p>
        </w:tc>
        <w:tc>
          <w:tcPr>
            <w:tcW w:w="816" w:type="dxa"/>
            <w:vAlign w:val="center"/>
          </w:tcPr>
          <w:p w14:paraId="36528BD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26</w:t>
            </w:r>
          </w:p>
        </w:tc>
        <w:tc>
          <w:tcPr>
            <w:tcW w:w="864" w:type="dxa"/>
            <w:vAlign w:val="center"/>
          </w:tcPr>
          <w:p w14:paraId="17CC886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27</w:t>
            </w:r>
          </w:p>
        </w:tc>
        <w:tc>
          <w:tcPr>
            <w:tcW w:w="732" w:type="dxa"/>
            <w:vAlign w:val="center"/>
          </w:tcPr>
          <w:p w14:paraId="1C9ADA6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28</w:t>
            </w:r>
          </w:p>
        </w:tc>
        <w:tc>
          <w:tcPr>
            <w:tcW w:w="780" w:type="dxa"/>
            <w:vAlign w:val="center"/>
          </w:tcPr>
          <w:p w14:paraId="7BBA41B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w:t>
            </w:r>
          </w:p>
        </w:tc>
        <w:tc>
          <w:tcPr>
            <w:tcW w:w="828" w:type="dxa"/>
            <w:vAlign w:val="center"/>
          </w:tcPr>
          <w:p w14:paraId="3378EE1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w:t>
            </w:r>
          </w:p>
        </w:tc>
      </w:tr>
      <w:tr w:rsidR="00BF0683" w:rsidRPr="00D511D8" w14:paraId="5E62ABDC" w14:textId="77777777" w:rsidTr="003F0458">
        <w:trPr>
          <w:trHeight w:val="524"/>
          <w:jc w:val="center"/>
        </w:trPr>
        <w:tc>
          <w:tcPr>
            <w:tcW w:w="1152" w:type="dxa"/>
            <w:vAlign w:val="center"/>
          </w:tcPr>
          <w:p w14:paraId="792AFCE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Трикотажные изделия</w:t>
            </w:r>
          </w:p>
        </w:tc>
        <w:tc>
          <w:tcPr>
            <w:tcW w:w="899" w:type="dxa"/>
            <w:vAlign w:val="center"/>
          </w:tcPr>
          <w:p w14:paraId="013477F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2000</w:t>
            </w:r>
          </w:p>
        </w:tc>
        <w:tc>
          <w:tcPr>
            <w:tcW w:w="901" w:type="dxa"/>
            <w:vAlign w:val="center"/>
          </w:tcPr>
          <w:p w14:paraId="54EA2C8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5086</w:t>
            </w:r>
          </w:p>
        </w:tc>
        <w:tc>
          <w:tcPr>
            <w:tcW w:w="900" w:type="dxa"/>
            <w:vAlign w:val="center"/>
          </w:tcPr>
          <w:p w14:paraId="36BBC21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4214</w:t>
            </w:r>
          </w:p>
        </w:tc>
        <w:tc>
          <w:tcPr>
            <w:tcW w:w="720" w:type="dxa"/>
            <w:vAlign w:val="center"/>
          </w:tcPr>
          <w:p w14:paraId="5C11B96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6412</w:t>
            </w:r>
          </w:p>
        </w:tc>
        <w:tc>
          <w:tcPr>
            <w:tcW w:w="768" w:type="dxa"/>
            <w:vAlign w:val="center"/>
          </w:tcPr>
          <w:p w14:paraId="2F01B3F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7099</w:t>
            </w:r>
          </w:p>
        </w:tc>
        <w:tc>
          <w:tcPr>
            <w:tcW w:w="816" w:type="dxa"/>
            <w:vAlign w:val="center"/>
          </w:tcPr>
          <w:p w14:paraId="6F6158D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2940</w:t>
            </w:r>
          </w:p>
        </w:tc>
        <w:tc>
          <w:tcPr>
            <w:tcW w:w="864" w:type="dxa"/>
            <w:vAlign w:val="center"/>
          </w:tcPr>
          <w:p w14:paraId="049997E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5689</w:t>
            </w:r>
          </w:p>
        </w:tc>
        <w:tc>
          <w:tcPr>
            <w:tcW w:w="732" w:type="dxa"/>
            <w:vAlign w:val="center"/>
          </w:tcPr>
          <w:p w14:paraId="13655F7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2345</w:t>
            </w:r>
          </w:p>
        </w:tc>
        <w:tc>
          <w:tcPr>
            <w:tcW w:w="780" w:type="dxa"/>
            <w:vAlign w:val="center"/>
          </w:tcPr>
          <w:p w14:paraId="330D582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3236</w:t>
            </w:r>
          </w:p>
        </w:tc>
        <w:tc>
          <w:tcPr>
            <w:tcW w:w="828" w:type="dxa"/>
            <w:vAlign w:val="center"/>
          </w:tcPr>
          <w:p w14:paraId="21FC129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4000</w:t>
            </w:r>
          </w:p>
        </w:tc>
      </w:tr>
      <w:tr w:rsidR="00BF0683" w:rsidRPr="00D511D8" w14:paraId="5B06C81F" w14:textId="77777777" w:rsidTr="003F0458">
        <w:trPr>
          <w:trHeight w:val="524"/>
          <w:jc w:val="center"/>
        </w:trPr>
        <w:tc>
          <w:tcPr>
            <w:tcW w:w="1152" w:type="dxa"/>
            <w:vAlign w:val="center"/>
          </w:tcPr>
          <w:p w14:paraId="0A67F1D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Обувь</w:t>
            </w:r>
          </w:p>
        </w:tc>
        <w:tc>
          <w:tcPr>
            <w:tcW w:w="899" w:type="dxa"/>
            <w:vAlign w:val="center"/>
          </w:tcPr>
          <w:p w14:paraId="50B478B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3999</w:t>
            </w:r>
          </w:p>
        </w:tc>
        <w:tc>
          <w:tcPr>
            <w:tcW w:w="901" w:type="dxa"/>
            <w:vAlign w:val="center"/>
          </w:tcPr>
          <w:p w14:paraId="3687577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5789</w:t>
            </w:r>
          </w:p>
        </w:tc>
        <w:tc>
          <w:tcPr>
            <w:tcW w:w="900" w:type="dxa"/>
            <w:vAlign w:val="center"/>
          </w:tcPr>
          <w:p w14:paraId="0132AA4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6000</w:t>
            </w:r>
          </w:p>
        </w:tc>
        <w:tc>
          <w:tcPr>
            <w:tcW w:w="720" w:type="dxa"/>
            <w:vAlign w:val="center"/>
          </w:tcPr>
          <w:p w14:paraId="0FBA1A1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2450</w:t>
            </w:r>
          </w:p>
        </w:tc>
        <w:tc>
          <w:tcPr>
            <w:tcW w:w="768" w:type="dxa"/>
            <w:vAlign w:val="center"/>
          </w:tcPr>
          <w:p w14:paraId="7186B63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5899</w:t>
            </w:r>
          </w:p>
        </w:tc>
        <w:tc>
          <w:tcPr>
            <w:tcW w:w="816" w:type="dxa"/>
            <w:vAlign w:val="center"/>
          </w:tcPr>
          <w:p w14:paraId="580988F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3432</w:t>
            </w:r>
          </w:p>
        </w:tc>
        <w:tc>
          <w:tcPr>
            <w:tcW w:w="864" w:type="dxa"/>
            <w:vAlign w:val="center"/>
          </w:tcPr>
          <w:p w14:paraId="00D7CB9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4890</w:t>
            </w:r>
          </w:p>
        </w:tc>
        <w:tc>
          <w:tcPr>
            <w:tcW w:w="732" w:type="dxa"/>
            <w:vAlign w:val="center"/>
          </w:tcPr>
          <w:p w14:paraId="71AA164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4989</w:t>
            </w:r>
          </w:p>
        </w:tc>
        <w:tc>
          <w:tcPr>
            <w:tcW w:w="780" w:type="dxa"/>
            <w:vAlign w:val="center"/>
          </w:tcPr>
          <w:p w14:paraId="2524908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4009</w:t>
            </w:r>
          </w:p>
        </w:tc>
        <w:tc>
          <w:tcPr>
            <w:tcW w:w="828" w:type="dxa"/>
            <w:vAlign w:val="center"/>
          </w:tcPr>
          <w:p w14:paraId="06C8A8F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5789</w:t>
            </w:r>
          </w:p>
        </w:tc>
      </w:tr>
      <w:tr w:rsidR="00BF0683" w:rsidRPr="00D511D8" w14:paraId="328C1150" w14:textId="77777777" w:rsidTr="003F0458">
        <w:trPr>
          <w:trHeight w:val="524"/>
          <w:jc w:val="center"/>
        </w:trPr>
        <w:tc>
          <w:tcPr>
            <w:tcW w:w="1152" w:type="dxa"/>
            <w:vAlign w:val="center"/>
          </w:tcPr>
          <w:p w14:paraId="2E38368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Консервы мясные</w:t>
            </w:r>
          </w:p>
        </w:tc>
        <w:tc>
          <w:tcPr>
            <w:tcW w:w="899" w:type="dxa"/>
            <w:vAlign w:val="center"/>
          </w:tcPr>
          <w:p w14:paraId="3D91077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35798</w:t>
            </w:r>
          </w:p>
        </w:tc>
        <w:tc>
          <w:tcPr>
            <w:tcW w:w="901" w:type="dxa"/>
            <w:vAlign w:val="center"/>
          </w:tcPr>
          <w:p w14:paraId="7FD8A7C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46123</w:t>
            </w:r>
          </w:p>
        </w:tc>
        <w:tc>
          <w:tcPr>
            <w:tcW w:w="900" w:type="dxa"/>
            <w:vAlign w:val="center"/>
          </w:tcPr>
          <w:p w14:paraId="35A8D8E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57450</w:t>
            </w:r>
          </w:p>
        </w:tc>
        <w:tc>
          <w:tcPr>
            <w:tcW w:w="720" w:type="dxa"/>
            <w:vAlign w:val="center"/>
          </w:tcPr>
          <w:p w14:paraId="2994FF1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50899</w:t>
            </w:r>
          </w:p>
        </w:tc>
        <w:tc>
          <w:tcPr>
            <w:tcW w:w="768" w:type="dxa"/>
            <w:vAlign w:val="center"/>
          </w:tcPr>
          <w:p w14:paraId="540AD68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33219</w:t>
            </w:r>
          </w:p>
        </w:tc>
        <w:tc>
          <w:tcPr>
            <w:tcW w:w="816" w:type="dxa"/>
            <w:vAlign w:val="center"/>
          </w:tcPr>
          <w:p w14:paraId="3ED56D6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59765</w:t>
            </w:r>
          </w:p>
        </w:tc>
        <w:tc>
          <w:tcPr>
            <w:tcW w:w="864" w:type="dxa"/>
            <w:vAlign w:val="center"/>
          </w:tcPr>
          <w:p w14:paraId="1CD22F1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68706</w:t>
            </w:r>
          </w:p>
        </w:tc>
        <w:tc>
          <w:tcPr>
            <w:tcW w:w="732" w:type="dxa"/>
            <w:vAlign w:val="center"/>
          </w:tcPr>
          <w:p w14:paraId="4665E4D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64387</w:t>
            </w:r>
          </w:p>
        </w:tc>
        <w:tc>
          <w:tcPr>
            <w:tcW w:w="780" w:type="dxa"/>
            <w:vAlign w:val="center"/>
          </w:tcPr>
          <w:p w14:paraId="4E09EC1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72678</w:t>
            </w:r>
          </w:p>
        </w:tc>
        <w:tc>
          <w:tcPr>
            <w:tcW w:w="828" w:type="dxa"/>
            <w:vAlign w:val="center"/>
          </w:tcPr>
          <w:p w14:paraId="6DB4221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61234</w:t>
            </w:r>
          </w:p>
        </w:tc>
      </w:tr>
      <w:tr w:rsidR="00BF0683" w:rsidRPr="00D511D8" w14:paraId="6EA707AD" w14:textId="77777777" w:rsidTr="003F0458">
        <w:trPr>
          <w:trHeight w:val="306"/>
          <w:jc w:val="center"/>
        </w:trPr>
        <w:tc>
          <w:tcPr>
            <w:tcW w:w="9360" w:type="dxa"/>
            <w:gridSpan w:val="11"/>
            <w:vAlign w:val="center"/>
          </w:tcPr>
          <w:p w14:paraId="4280FECE" w14:textId="77777777" w:rsidR="00BF0683" w:rsidRPr="00D511D8" w:rsidRDefault="00BF0683" w:rsidP="003F0458">
            <w:pPr>
              <w:spacing w:after="0" w:line="240" w:lineRule="auto"/>
              <w:jc w:val="center"/>
              <w:rPr>
                <w:rFonts w:ascii="Times New Roman" w:hAnsi="Times New Roman"/>
                <w:lang w:eastAsia="ru-RU"/>
              </w:rPr>
            </w:pPr>
          </w:p>
          <w:p w14:paraId="69BC0F6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Цена производителя за шт., руб.</w:t>
            </w:r>
          </w:p>
        </w:tc>
      </w:tr>
      <w:tr w:rsidR="00BF0683" w:rsidRPr="00D511D8" w14:paraId="120CA95D" w14:textId="77777777" w:rsidTr="003F0458">
        <w:trPr>
          <w:trHeight w:val="617"/>
          <w:jc w:val="center"/>
        </w:trPr>
        <w:tc>
          <w:tcPr>
            <w:tcW w:w="1152" w:type="dxa"/>
            <w:vAlign w:val="center"/>
          </w:tcPr>
          <w:p w14:paraId="18DE7954" w14:textId="77777777" w:rsidR="00BF0683" w:rsidRPr="00D511D8" w:rsidRDefault="00BF0683" w:rsidP="003F0458">
            <w:pPr>
              <w:spacing w:after="0" w:line="240" w:lineRule="auto"/>
              <w:jc w:val="center"/>
              <w:rPr>
                <w:rFonts w:ascii="Times New Roman" w:hAnsi="Times New Roman"/>
                <w:lang w:eastAsia="ru-RU"/>
              </w:rPr>
            </w:pPr>
          </w:p>
        </w:tc>
        <w:tc>
          <w:tcPr>
            <w:tcW w:w="899" w:type="dxa"/>
            <w:vAlign w:val="center"/>
          </w:tcPr>
          <w:p w14:paraId="29E13A3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w:t>
            </w:r>
          </w:p>
        </w:tc>
        <w:tc>
          <w:tcPr>
            <w:tcW w:w="901" w:type="dxa"/>
            <w:vAlign w:val="center"/>
          </w:tcPr>
          <w:p w14:paraId="4082703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w:t>
            </w:r>
          </w:p>
        </w:tc>
        <w:tc>
          <w:tcPr>
            <w:tcW w:w="900" w:type="dxa"/>
            <w:vAlign w:val="center"/>
          </w:tcPr>
          <w:p w14:paraId="67180F4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w:t>
            </w:r>
          </w:p>
        </w:tc>
        <w:tc>
          <w:tcPr>
            <w:tcW w:w="720" w:type="dxa"/>
            <w:vAlign w:val="center"/>
          </w:tcPr>
          <w:p w14:paraId="210FD99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w:t>
            </w:r>
          </w:p>
        </w:tc>
        <w:tc>
          <w:tcPr>
            <w:tcW w:w="768" w:type="dxa"/>
            <w:vAlign w:val="center"/>
          </w:tcPr>
          <w:p w14:paraId="781B167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w:t>
            </w:r>
          </w:p>
        </w:tc>
        <w:tc>
          <w:tcPr>
            <w:tcW w:w="816" w:type="dxa"/>
            <w:vAlign w:val="center"/>
          </w:tcPr>
          <w:p w14:paraId="4239142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w:t>
            </w:r>
          </w:p>
        </w:tc>
        <w:tc>
          <w:tcPr>
            <w:tcW w:w="864" w:type="dxa"/>
            <w:vAlign w:val="center"/>
          </w:tcPr>
          <w:p w14:paraId="22C6855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w:t>
            </w:r>
          </w:p>
        </w:tc>
        <w:tc>
          <w:tcPr>
            <w:tcW w:w="732" w:type="dxa"/>
            <w:vAlign w:val="center"/>
          </w:tcPr>
          <w:p w14:paraId="34F53EE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w:t>
            </w:r>
          </w:p>
        </w:tc>
        <w:tc>
          <w:tcPr>
            <w:tcW w:w="780" w:type="dxa"/>
            <w:vAlign w:val="center"/>
          </w:tcPr>
          <w:p w14:paraId="3F7B12E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9</w:t>
            </w:r>
          </w:p>
        </w:tc>
        <w:tc>
          <w:tcPr>
            <w:tcW w:w="828" w:type="dxa"/>
            <w:vAlign w:val="center"/>
          </w:tcPr>
          <w:p w14:paraId="6F9068A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10</w:t>
            </w:r>
          </w:p>
        </w:tc>
      </w:tr>
      <w:tr w:rsidR="00BF0683" w:rsidRPr="00D511D8" w14:paraId="0CC95703" w14:textId="77777777" w:rsidTr="003F0458">
        <w:trPr>
          <w:trHeight w:val="617"/>
          <w:jc w:val="center"/>
        </w:trPr>
        <w:tc>
          <w:tcPr>
            <w:tcW w:w="1152" w:type="dxa"/>
            <w:vAlign w:val="center"/>
          </w:tcPr>
          <w:p w14:paraId="0ACA19A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Трикотажные изделия</w:t>
            </w:r>
          </w:p>
        </w:tc>
        <w:tc>
          <w:tcPr>
            <w:tcW w:w="899" w:type="dxa"/>
            <w:vAlign w:val="center"/>
          </w:tcPr>
          <w:p w14:paraId="0646A60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247</w:t>
            </w:r>
          </w:p>
        </w:tc>
        <w:tc>
          <w:tcPr>
            <w:tcW w:w="901" w:type="dxa"/>
            <w:vAlign w:val="center"/>
          </w:tcPr>
          <w:p w14:paraId="5F5B771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235</w:t>
            </w:r>
          </w:p>
        </w:tc>
        <w:tc>
          <w:tcPr>
            <w:tcW w:w="900" w:type="dxa"/>
            <w:vAlign w:val="center"/>
          </w:tcPr>
          <w:p w14:paraId="52F56BF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350</w:t>
            </w:r>
          </w:p>
        </w:tc>
        <w:tc>
          <w:tcPr>
            <w:tcW w:w="720" w:type="dxa"/>
            <w:vAlign w:val="center"/>
          </w:tcPr>
          <w:p w14:paraId="2C3B300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w:t>
            </w:r>
          </w:p>
        </w:tc>
        <w:tc>
          <w:tcPr>
            <w:tcW w:w="768" w:type="dxa"/>
            <w:vAlign w:val="center"/>
          </w:tcPr>
          <w:p w14:paraId="75AD715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213</w:t>
            </w:r>
          </w:p>
        </w:tc>
        <w:tc>
          <w:tcPr>
            <w:tcW w:w="816" w:type="dxa"/>
            <w:vAlign w:val="center"/>
          </w:tcPr>
          <w:p w14:paraId="19E16AA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321</w:t>
            </w:r>
          </w:p>
        </w:tc>
        <w:tc>
          <w:tcPr>
            <w:tcW w:w="864" w:type="dxa"/>
            <w:vAlign w:val="center"/>
          </w:tcPr>
          <w:p w14:paraId="77C43E2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399</w:t>
            </w:r>
          </w:p>
        </w:tc>
        <w:tc>
          <w:tcPr>
            <w:tcW w:w="732" w:type="dxa"/>
            <w:vAlign w:val="center"/>
          </w:tcPr>
          <w:p w14:paraId="3E909F8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268</w:t>
            </w:r>
          </w:p>
        </w:tc>
        <w:tc>
          <w:tcPr>
            <w:tcW w:w="780" w:type="dxa"/>
            <w:vAlign w:val="center"/>
          </w:tcPr>
          <w:p w14:paraId="4D44DD9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345</w:t>
            </w:r>
          </w:p>
        </w:tc>
        <w:tc>
          <w:tcPr>
            <w:tcW w:w="828" w:type="dxa"/>
            <w:vAlign w:val="center"/>
          </w:tcPr>
          <w:p w14:paraId="65F540F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299</w:t>
            </w:r>
          </w:p>
        </w:tc>
      </w:tr>
      <w:tr w:rsidR="00BF0683" w:rsidRPr="00D511D8" w14:paraId="0B80D4CE" w14:textId="77777777" w:rsidTr="003F0458">
        <w:trPr>
          <w:trHeight w:val="495"/>
          <w:jc w:val="center"/>
        </w:trPr>
        <w:tc>
          <w:tcPr>
            <w:tcW w:w="1152" w:type="dxa"/>
            <w:vAlign w:val="center"/>
          </w:tcPr>
          <w:p w14:paraId="231BD26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Обувь</w:t>
            </w:r>
          </w:p>
        </w:tc>
        <w:tc>
          <w:tcPr>
            <w:tcW w:w="899" w:type="dxa"/>
            <w:vAlign w:val="center"/>
          </w:tcPr>
          <w:p w14:paraId="7D646C3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610</w:t>
            </w:r>
          </w:p>
        </w:tc>
        <w:tc>
          <w:tcPr>
            <w:tcW w:w="901" w:type="dxa"/>
            <w:vAlign w:val="center"/>
          </w:tcPr>
          <w:p w14:paraId="1099A62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600</w:t>
            </w:r>
          </w:p>
        </w:tc>
        <w:tc>
          <w:tcPr>
            <w:tcW w:w="900" w:type="dxa"/>
            <w:vAlign w:val="center"/>
          </w:tcPr>
          <w:p w14:paraId="7186C93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747</w:t>
            </w:r>
          </w:p>
        </w:tc>
        <w:tc>
          <w:tcPr>
            <w:tcW w:w="720" w:type="dxa"/>
            <w:vAlign w:val="center"/>
          </w:tcPr>
          <w:p w14:paraId="5AE1B6D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786</w:t>
            </w:r>
          </w:p>
        </w:tc>
        <w:tc>
          <w:tcPr>
            <w:tcW w:w="768" w:type="dxa"/>
            <w:vAlign w:val="center"/>
          </w:tcPr>
          <w:p w14:paraId="2030462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712</w:t>
            </w:r>
          </w:p>
        </w:tc>
        <w:tc>
          <w:tcPr>
            <w:tcW w:w="816" w:type="dxa"/>
            <w:vAlign w:val="center"/>
          </w:tcPr>
          <w:p w14:paraId="76FF024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800</w:t>
            </w:r>
          </w:p>
        </w:tc>
        <w:tc>
          <w:tcPr>
            <w:tcW w:w="864" w:type="dxa"/>
            <w:vAlign w:val="center"/>
          </w:tcPr>
          <w:p w14:paraId="30084B8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678</w:t>
            </w:r>
          </w:p>
        </w:tc>
        <w:tc>
          <w:tcPr>
            <w:tcW w:w="732" w:type="dxa"/>
            <w:vAlign w:val="center"/>
          </w:tcPr>
          <w:p w14:paraId="4945F76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732</w:t>
            </w:r>
          </w:p>
        </w:tc>
        <w:tc>
          <w:tcPr>
            <w:tcW w:w="780" w:type="dxa"/>
            <w:vAlign w:val="center"/>
          </w:tcPr>
          <w:p w14:paraId="1C31B65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637</w:t>
            </w:r>
          </w:p>
        </w:tc>
        <w:tc>
          <w:tcPr>
            <w:tcW w:w="828" w:type="dxa"/>
            <w:vAlign w:val="center"/>
          </w:tcPr>
          <w:p w14:paraId="3A2DD63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698</w:t>
            </w:r>
          </w:p>
        </w:tc>
      </w:tr>
      <w:tr w:rsidR="00BF0683" w:rsidRPr="00D511D8" w14:paraId="1D536052" w14:textId="77777777" w:rsidTr="003F0458">
        <w:trPr>
          <w:trHeight w:val="531"/>
          <w:jc w:val="center"/>
        </w:trPr>
        <w:tc>
          <w:tcPr>
            <w:tcW w:w="1152" w:type="dxa"/>
            <w:vAlign w:val="center"/>
          </w:tcPr>
          <w:p w14:paraId="687092D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Консервы мясные</w:t>
            </w:r>
          </w:p>
        </w:tc>
        <w:tc>
          <w:tcPr>
            <w:tcW w:w="899" w:type="dxa"/>
            <w:vAlign w:val="center"/>
          </w:tcPr>
          <w:p w14:paraId="41BF12A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32</w:t>
            </w:r>
          </w:p>
        </w:tc>
        <w:tc>
          <w:tcPr>
            <w:tcW w:w="901" w:type="dxa"/>
            <w:vAlign w:val="center"/>
          </w:tcPr>
          <w:p w14:paraId="5A3C9AB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34</w:t>
            </w:r>
          </w:p>
        </w:tc>
        <w:tc>
          <w:tcPr>
            <w:tcW w:w="900" w:type="dxa"/>
            <w:vAlign w:val="center"/>
          </w:tcPr>
          <w:p w14:paraId="620841D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38</w:t>
            </w:r>
          </w:p>
        </w:tc>
        <w:tc>
          <w:tcPr>
            <w:tcW w:w="720" w:type="dxa"/>
            <w:vAlign w:val="center"/>
          </w:tcPr>
          <w:p w14:paraId="71D2830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41</w:t>
            </w:r>
          </w:p>
        </w:tc>
        <w:tc>
          <w:tcPr>
            <w:tcW w:w="768" w:type="dxa"/>
            <w:vAlign w:val="center"/>
          </w:tcPr>
          <w:p w14:paraId="33F9D75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w:t>
            </w:r>
          </w:p>
        </w:tc>
        <w:tc>
          <w:tcPr>
            <w:tcW w:w="816" w:type="dxa"/>
            <w:vAlign w:val="center"/>
          </w:tcPr>
          <w:p w14:paraId="12C82EF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w:t>
            </w:r>
          </w:p>
        </w:tc>
        <w:tc>
          <w:tcPr>
            <w:tcW w:w="864" w:type="dxa"/>
            <w:vAlign w:val="center"/>
          </w:tcPr>
          <w:p w14:paraId="24BE1F8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42</w:t>
            </w:r>
          </w:p>
        </w:tc>
        <w:tc>
          <w:tcPr>
            <w:tcW w:w="732" w:type="dxa"/>
            <w:vAlign w:val="center"/>
          </w:tcPr>
          <w:p w14:paraId="2CCB820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w:t>
            </w:r>
          </w:p>
        </w:tc>
        <w:tc>
          <w:tcPr>
            <w:tcW w:w="780" w:type="dxa"/>
            <w:vAlign w:val="center"/>
          </w:tcPr>
          <w:p w14:paraId="16487BD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36</w:t>
            </w:r>
          </w:p>
        </w:tc>
        <w:tc>
          <w:tcPr>
            <w:tcW w:w="828" w:type="dxa"/>
            <w:vAlign w:val="center"/>
          </w:tcPr>
          <w:p w14:paraId="75C4E35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w:t>
            </w:r>
          </w:p>
        </w:tc>
      </w:tr>
      <w:tr w:rsidR="00BF0683" w:rsidRPr="00D511D8" w14:paraId="6AEEFFDB" w14:textId="77777777" w:rsidTr="003F0458">
        <w:trPr>
          <w:trHeight w:val="263"/>
          <w:jc w:val="center"/>
        </w:trPr>
        <w:tc>
          <w:tcPr>
            <w:tcW w:w="1152" w:type="dxa"/>
            <w:vAlign w:val="center"/>
          </w:tcPr>
          <w:p w14:paraId="22A2F53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Варианты</w:t>
            </w:r>
          </w:p>
        </w:tc>
        <w:tc>
          <w:tcPr>
            <w:tcW w:w="899" w:type="dxa"/>
            <w:vAlign w:val="center"/>
          </w:tcPr>
          <w:p w14:paraId="60A721F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w:t>
            </w:r>
          </w:p>
        </w:tc>
        <w:tc>
          <w:tcPr>
            <w:tcW w:w="901" w:type="dxa"/>
            <w:vAlign w:val="center"/>
          </w:tcPr>
          <w:p w14:paraId="06CFD84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12</w:t>
            </w:r>
          </w:p>
        </w:tc>
        <w:tc>
          <w:tcPr>
            <w:tcW w:w="900" w:type="dxa"/>
            <w:vAlign w:val="center"/>
          </w:tcPr>
          <w:p w14:paraId="6EA8EED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13</w:t>
            </w:r>
          </w:p>
        </w:tc>
        <w:tc>
          <w:tcPr>
            <w:tcW w:w="720" w:type="dxa"/>
            <w:vAlign w:val="center"/>
          </w:tcPr>
          <w:p w14:paraId="61DE854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14</w:t>
            </w:r>
          </w:p>
        </w:tc>
        <w:tc>
          <w:tcPr>
            <w:tcW w:w="768" w:type="dxa"/>
            <w:vAlign w:val="center"/>
          </w:tcPr>
          <w:p w14:paraId="30AC5F1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w:t>
            </w:r>
          </w:p>
        </w:tc>
        <w:tc>
          <w:tcPr>
            <w:tcW w:w="816" w:type="dxa"/>
            <w:vAlign w:val="center"/>
          </w:tcPr>
          <w:p w14:paraId="5FC8F52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16</w:t>
            </w:r>
          </w:p>
        </w:tc>
        <w:tc>
          <w:tcPr>
            <w:tcW w:w="864" w:type="dxa"/>
            <w:vAlign w:val="center"/>
          </w:tcPr>
          <w:p w14:paraId="3B72E14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17</w:t>
            </w:r>
          </w:p>
        </w:tc>
        <w:tc>
          <w:tcPr>
            <w:tcW w:w="732" w:type="dxa"/>
            <w:vAlign w:val="center"/>
          </w:tcPr>
          <w:p w14:paraId="4138DBB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18</w:t>
            </w:r>
          </w:p>
        </w:tc>
        <w:tc>
          <w:tcPr>
            <w:tcW w:w="780" w:type="dxa"/>
            <w:vAlign w:val="center"/>
          </w:tcPr>
          <w:p w14:paraId="3D512E6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w:t>
            </w:r>
          </w:p>
        </w:tc>
        <w:tc>
          <w:tcPr>
            <w:tcW w:w="828" w:type="dxa"/>
            <w:vAlign w:val="center"/>
          </w:tcPr>
          <w:p w14:paraId="6E6D1C9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w:t>
            </w:r>
          </w:p>
        </w:tc>
      </w:tr>
      <w:tr w:rsidR="00BF0683" w:rsidRPr="00D511D8" w14:paraId="5277004B" w14:textId="77777777" w:rsidTr="003F0458">
        <w:trPr>
          <w:trHeight w:val="617"/>
          <w:jc w:val="center"/>
        </w:trPr>
        <w:tc>
          <w:tcPr>
            <w:tcW w:w="1152" w:type="dxa"/>
            <w:vAlign w:val="center"/>
          </w:tcPr>
          <w:p w14:paraId="6DDA728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Трикотажные изделия</w:t>
            </w:r>
          </w:p>
        </w:tc>
        <w:tc>
          <w:tcPr>
            <w:tcW w:w="899" w:type="dxa"/>
            <w:vAlign w:val="center"/>
          </w:tcPr>
          <w:p w14:paraId="7067F27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235</w:t>
            </w:r>
          </w:p>
        </w:tc>
        <w:tc>
          <w:tcPr>
            <w:tcW w:w="901" w:type="dxa"/>
            <w:vAlign w:val="center"/>
          </w:tcPr>
          <w:p w14:paraId="5ECDA83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321</w:t>
            </w:r>
          </w:p>
        </w:tc>
        <w:tc>
          <w:tcPr>
            <w:tcW w:w="900" w:type="dxa"/>
            <w:vAlign w:val="center"/>
          </w:tcPr>
          <w:p w14:paraId="12BABF2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w:t>
            </w:r>
          </w:p>
        </w:tc>
        <w:tc>
          <w:tcPr>
            <w:tcW w:w="720" w:type="dxa"/>
            <w:vAlign w:val="center"/>
          </w:tcPr>
          <w:p w14:paraId="214473C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350</w:t>
            </w:r>
          </w:p>
        </w:tc>
        <w:tc>
          <w:tcPr>
            <w:tcW w:w="768" w:type="dxa"/>
            <w:vAlign w:val="center"/>
          </w:tcPr>
          <w:p w14:paraId="5A1AFBC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399</w:t>
            </w:r>
          </w:p>
        </w:tc>
        <w:tc>
          <w:tcPr>
            <w:tcW w:w="816" w:type="dxa"/>
            <w:vAlign w:val="center"/>
          </w:tcPr>
          <w:p w14:paraId="583AC52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250</w:t>
            </w:r>
          </w:p>
        </w:tc>
        <w:tc>
          <w:tcPr>
            <w:tcW w:w="864" w:type="dxa"/>
            <w:vAlign w:val="center"/>
          </w:tcPr>
          <w:p w14:paraId="61A9852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213</w:t>
            </w:r>
          </w:p>
        </w:tc>
        <w:tc>
          <w:tcPr>
            <w:tcW w:w="732" w:type="dxa"/>
            <w:vAlign w:val="center"/>
          </w:tcPr>
          <w:p w14:paraId="3F657D1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378</w:t>
            </w:r>
          </w:p>
        </w:tc>
        <w:tc>
          <w:tcPr>
            <w:tcW w:w="780" w:type="dxa"/>
            <w:vAlign w:val="center"/>
          </w:tcPr>
          <w:p w14:paraId="337D7C8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275</w:t>
            </w:r>
          </w:p>
        </w:tc>
        <w:tc>
          <w:tcPr>
            <w:tcW w:w="828" w:type="dxa"/>
            <w:vAlign w:val="center"/>
          </w:tcPr>
          <w:p w14:paraId="701E38D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200</w:t>
            </w:r>
          </w:p>
        </w:tc>
      </w:tr>
      <w:tr w:rsidR="00BF0683" w:rsidRPr="00D511D8" w14:paraId="3009018E" w14:textId="77777777" w:rsidTr="003F0458">
        <w:trPr>
          <w:trHeight w:val="401"/>
          <w:jc w:val="center"/>
        </w:trPr>
        <w:tc>
          <w:tcPr>
            <w:tcW w:w="1152" w:type="dxa"/>
            <w:vAlign w:val="center"/>
          </w:tcPr>
          <w:p w14:paraId="3A53310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Обувь</w:t>
            </w:r>
          </w:p>
        </w:tc>
        <w:tc>
          <w:tcPr>
            <w:tcW w:w="899" w:type="dxa"/>
            <w:vAlign w:val="center"/>
          </w:tcPr>
          <w:p w14:paraId="248C0BE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600</w:t>
            </w:r>
          </w:p>
        </w:tc>
        <w:tc>
          <w:tcPr>
            <w:tcW w:w="901" w:type="dxa"/>
            <w:vAlign w:val="center"/>
          </w:tcPr>
          <w:p w14:paraId="2BB2095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765</w:t>
            </w:r>
          </w:p>
        </w:tc>
        <w:tc>
          <w:tcPr>
            <w:tcW w:w="900" w:type="dxa"/>
            <w:vAlign w:val="center"/>
          </w:tcPr>
          <w:p w14:paraId="681C452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799</w:t>
            </w:r>
          </w:p>
        </w:tc>
        <w:tc>
          <w:tcPr>
            <w:tcW w:w="720" w:type="dxa"/>
            <w:vAlign w:val="center"/>
          </w:tcPr>
          <w:p w14:paraId="1F97175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654</w:t>
            </w:r>
          </w:p>
        </w:tc>
        <w:tc>
          <w:tcPr>
            <w:tcW w:w="768" w:type="dxa"/>
            <w:vAlign w:val="center"/>
          </w:tcPr>
          <w:p w14:paraId="0266EA0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735</w:t>
            </w:r>
          </w:p>
        </w:tc>
        <w:tc>
          <w:tcPr>
            <w:tcW w:w="816" w:type="dxa"/>
            <w:vAlign w:val="center"/>
          </w:tcPr>
          <w:p w14:paraId="412BDED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800</w:t>
            </w:r>
          </w:p>
        </w:tc>
        <w:tc>
          <w:tcPr>
            <w:tcW w:w="864" w:type="dxa"/>
            <w:vAlign w:val="center"/>
          </w:tcPr>
          <w:p w14:paraId="4B10939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750</w:t>
            </w:r>
          </w:p>
        </w:tc>
        <w:tc>
          <w:tcPr>
            <w:tcW w:w="732" w:type="dxa"/>
            <w:vAlign w:val="center"/>
          </w:tcPr>
          <w:p w14:paraId="55FB865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612</w:t>
            </w:r>
          </w:p>
        </w:tc>
        <w:tc>
          <w:tcPr>
            <w:tcW w:w="780" w:type="dxa"/>
            <w:vAlign w:val="center"/>
          </w:tcPr>
          <w:p w14:paraId="2D5C7F3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698</w:t>
            </w:r>
          </w:p>
        </w:tc>
        <w:tc>
          <w:tcPr>
            <w:tcW w:w="828" w:type="dxa"/>
            <w:vAlign w:val="center"/>
          </w:tcPr>
          <w:p w14:paraId="5088ED6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721</w:t>
            </w:r>
          </w:p>
        </w:tc>
      </w:tr>
      <w:tr w:rsidR="00BF0683" w:rsidRPr="00D511D8" w14:paraId="3ED950D3" w14:textId="77777777" w:rsidTr="003F0458">
        <w:trPr>
          <w:trHeight w:val="617"/>
          <w:jc w:val="center"/>
        </w:trPr>
        <w:tc>
          <w:tcPr>
            <w:tcW w:w="1152" w:type="dxa"/>
            <w:vAlign w:val="center"/>
          </w:tcPr>
          <w:p w14:paraId="648D7CB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Консервы мясные</w:t>
            </w:r>
          </w:p>
        </w:tc>
        <w:tc>
          <w:tcPr>
            <w:tcW w:w="899" w:type="dxa"/>
            <w:vAlign w:val="center"/>
          </w:tcPr>
          <w:p w14:paraId="22F5D03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27</w:t>
            </w:r>
          </w:p>
        </w:tc>
        <w:tc>
          <w:tcPr>
            <w:tcW w:w="901" w:type="dxa"/>
            <w:vAlign w:val="center"/>
          </w:tcPr>
          <w:p w14:paraId="4B42C5F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28</w:t>
            </w:r>
          </w:p>
        </w:tc>
        <w:tc>
          <w:tcPr>
            <w:tcW w:w="900" w:type="dxa"/>
            <w:vAlign w:val="center"/>
          </w:tcPr>
          <w:p w14:paraId="5BB1A71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34</w:t>
            </w:r>
          </w:p>
        </w:tc>
        <w:tc>
          <w:tcPr>
            <w:tcW w:w="720" w:type="dxa"/>
            <w:vAlign w:val="center"/>
          </w:tcPr>
          <w:p w14:paraId="4963073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w:t>
            </w:r>
          </w:p>
        </w:tc>
        <w:tc>
          <w:tcPr>
            <w:tcW w:w="768" w:type="dxa"/>
            <w:vAlign w:val="center"/>
          </w:tcPr>
          <w:p w14:paraId="7718091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32</w:t>
            </w:r>
          </w:p>
        </w:tc>
        <w:tc>
          <w:tcPr>
            <w:tcW w:w="816" w:type="dxa"/>
            <w:vAlign w:val="center"/>
          </w:tcPr>
          <w:p w14:paraId="7020AD5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w:t>
            </w:r>
          </w:p>
        </w:tc>
        <w:tc>
          <w:tcPr>
            <w:tcW w:w="864" w:type="dxa"/>
            <w:vAlign w:val="center"/>
          </w:tcPr>
          <w:p w14:paraId="30A6A64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37</w:t>
            </w:r>
          </w:p>
        </w:tc>
        <w:tc>
          <w:tcPr>
            <w:tcW w:w="732" w:type="dxa"/>
            <w:vAlign w:val="center"/>
          </w:tcPr>
          <w:p w14:paraId="0445597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w:t>
            </w:r>
          </w:p>
        </w:tc>
        <w:tc>
          <w:tcPr>
            <w:tcW w:w="780" w:type="dxa"/>
            <w:vAlign w:val="center"/>
          </w:tcPr>
          <w:p w14:paraId="73851C9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w:t>
            </w:r>
          </w:p>
        </w:tc>
        <w:tc>
          <w:tcPr>
            <w:tcW w:w="828" w:type="dxa"/>
            <w:vAlign w:val="center"/>
          </w:tcPr>
          <w:p w14:paraId="54A7A7B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w:t>
            </w:r>
          </w:p>
        </w:tc>
      </w:tr>
      <w:tr w:rsidR="00BF0683" w:rsidRPr="00D511D8" w14:paraId="4EE7E340" w14:textId="77777777" w:rsidTr="003F0458">
        <w:trPr>
          <w:trHeight w:val="617"/>
          <w:jc w:val="center"/>
        </w:trPr>
        <w:tc>
          <w:tcPr>
            <w:tcW w:w="1152" w:type="dxa"/>
            <w:vAlign w:val="center"/>
          </w:tcPr>
          <w:p w14:paraId="31FE7D7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Варианты</w:t>
            </w:r>
          </w:p>
        </w:tc>
        <w:tc>
          <w:tcPr>
            <w:tcW w:w="899" w:type="dxa"/>
            <w:vAlign w:val="center"/>
          </w:tcPr>
          <w:p w14:paraId="0B208E7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21</w:t>
            </w:r>
          </w:p>
        </w:tc>
        <w:tc>
          <w:tcPr>
            <w:tcW w:w="901" w:type="dxa"/>
            <w:vAlign w:val="center"/>
          </w:tcPr>
          <w:p w14:paraId="7B05EFD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22</w:t>
            </w:r>
          </w:p>
        </w:tc>
        <w:tc>
          <w:tcPr>
            <w:tcW w:w="900" w:type="dxa"/>
            <w:vAlign w:val="center"/>
          </w:tcPr>
          <w:p w14:paraId="2DD0484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23</w:t>
            </w:r>
          </w:p>
        </w:tc>
        <w:tc>
          <w:tcPr>
            <w:tcW w:w="720" w:type="dxa"/>
            <w:vAlign w:val="center"/>
          </w:tcPr>
          <w:p w14:paraId="2A70C46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24</w:t>
            </w:r>
          </w:p>
        </w:tc>
        <w:tc>
          <w:tcPr>
            <w:tcW w:w="768" w:type="dxa"/>
            <w:vAlign w:val="center"/>
          </w:tcPr>
          <w:p w14:paraId="432B4E4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w:t>
            </w:r>
          </w:p>
        </w:tc>
        <w:tc>
          <w:tcPr>
            <w:tcW w:w="816" w:type="dxa"/>
            <w:vAlign w:val="center"/>
          </w:tcPr>
          <w:p w14:paraId="6F66CFB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26</w:t>
            </w:r>
          </w:p>
        </w:tc>
        <w:tc>
          <w:tcPr>
            <w:tcW w:w="864" w:type="dxa"/>
            <w:vAlign w:val="center"/>
          </w:tcPr>
          <w:p w14:paraId="563C463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27</w:t>
            </w:r>
          </w:p>
        </w:tc>
        <w:tc>
          <w:tcPr>
            <w:tcW w:w="732" w:type="dxa"/>
            <w:vAlign w:val="center"/>
          </w:tcPr>
          <w:p w14:paraId="615FCEE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28</w:t>
            </w:r>
          </w:p>
        </w:tc>
        <w:tc>
          <w:tcPr>
            <w:tcW w:w="780" w:type="dxa"/>
            <w:vAlign w:val="center"/>
          </w:tcPr>
          <w:p w14:paraId="339162F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w:t>
            </w:r>
          </w:p>
        </w:tc>
        <w:tc>
          <w:tcPr>
            <w:tcW w:w="828" w:type="dxa"/>
            <w:vAlign w:val="center"/>
          </w:tcPr>
          <w:p w14:paraId="6B8E588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w:t>
            </w:r>
          </w:p>
        </w:tc>
      </w:tr>
      <w:tr w:rsidR="00BF0683" w:rsidRPr="00D511D8" w14:paraId="53EE71EB" w14:textId="77777777" w:rsidTr="003F0458">
        <w:trPr>
          <w:trHeight w:val="617"/>
          <w:jc w:val="center"/>
        </w:trPr>
        <w:tc>
          <w:tcPr>
            <w:tcW w:w="1152" w:type="dxa"/>
            <w:vAlign w:val="center"/>
          </w:tcPr>
          <w:p w14:paraId="3105F9C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Трикотажные изделия</w:t>
            </w:r>
          </w:p>
        </w:tc>
        <w:tc>
          <w:tcPr>
            <w:tcW w:w="899" w:type="dxa"/>
            <w:vAlign w:val="center"/>
          </w:tcPr>
          <w:p w14:paraId="4D4BED8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335</w:t>
            </w:r>
          </w:p>
        </w:tc>
        <w:tc>
          <w:tcPr>
            <w:tcW w:w="901" w:type="dxa"/>
            <w:vAlign w:val="center"/>
          </w:tcPr>
          <w:p w14:paraId="74E3602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421</w:t>
            </w:r>
          </w:p>
        </w:tc>
        <w:tc>
          <w:tcPr>
            <w:tcW w:w="900" w:type="dxa"/>
            <w:vAlign w:val="center"/>
          </w:tcPr>
          <w:p w14:paraId="51EBABE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500</w:t>
            </w:r>
          </w:p>
        </w:tc>
        <w:tc>
          <w:tcPr>
            <w:tcW w:w="720" w:type="dxa"/>
            <w:vAlign w:val="center"/>
          </w:tcPr>
          <w:p w14:paraId="592E958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450</w:t>
            </w:r>
          </w:p>
        </w:tc>
        <w:tc>
          <w:tcPr>
            <w:tcW w:w="768" w:type="dxa"/>
            <w:vAlign w:val="center"/>
          </w:tcPr>
          <w:p w14:paraId="6B2C643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299</w:t>
            </w:r>
          </w:p>
        </w:tc>
        <w:tc>
          <w:tcPr>
            <w:tcW w:w="816" w:type="dxa"/>
            <w:vAlign w:val="center"/>
          </w:tcPr>
          <w:p w14:paraId="210D86F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350</w:t>
            </w:r>
          </w:p>
        </w:tc>
        <w:tc>
          <w:tcPr>
            <w:tcW w:w="864" w:type="dxa"/>
            <w:vAlign w:val="center"/>
          </w:tcPr>
          <w:p w14:paraId="1EFEBA3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313</w:t>
            </w:r>
          </w:p>
        </w:tc>
        <w:tc>
          <w:tcPr>
            <w:tcW w:w="732" w:type="dxa"/>
            <w:vAlign w:val="center"/>
          </w:tcPr>
          <w:p w14:paraId="2D3ADB0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478</w:t>
            </w:r>
          </w:p>
        </w:tc>
        <w:tc>
          <w:tcPr>
            <w:tcW w:w="780" w:type="dxa"/>
            <w:vAlign w:val="center"/>
          </w:tcPr>
          <w:p w14:paraId="45F239F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375</w:t>
            </w:r>
          </w:p>
        </w:tc>
        <w:tc>
          <w:tcPr>
            <w:tcW w:w="828" w:type="dxa"/>
            <w:vAlign w:val="center"/>
          </w:tcPr>
          <w:p w14:paraId="78A7AEE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300</w:t>
            </w:r>
          </w:p>
        </w:tc>
      </w:tr>
      <w:tr w:rsidR="00BF0683" w:rsidRPr="00D511D8" w14:paraId="229B0DD3" w14:textId="77777777" w:rsidTr="003F0458">
        <w:trPr>
          <w:trHeight w:val="617"/>
          <w:jc w:val="center"/>
        </w:trPr>
        <w:tc>
          <w:tcPr>
            <w:tcW w:w="1152" w:type="dxa"/>
            <w:vAlign w:val="center"/>
          </w:tcPr>
          <w:p w14:paraId="7D952AA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Обувь</w:t>
            </w:r>
          </w:p>
        </w:tc>
        <w:tc>
          <w:tcPr>
            <w:tcW w:w="899" w:type="dxa"/>
            <w:vAlign w:val="center"/>
          </w:tcPr>
          <w:p w14:paraId="5E91F9D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700</w:t>
            </w:r>
          </w:p>
        </w:tc>
        <w:tc>
          <w:tcPr>
            <w:tcW w:w="901" w:type="dxa"/>
            <w:vAlign w:val="center"/>
          </w:tcPr>
          <w:p w14:paraId="2129CD2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865</w:t>
            </w:r>
          </w:p>
        </w:tc>
        <w:tc>
          <w:tcPr>
            <w:tcW w:w="900" w:type="dxa"/>
            <w:vAlign w:val="center"/>
          </w:tcPr>
          <w:p w14:paraId="5BAF045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899</w:t>
            </w:r>
          </w:p>
        </w:tc>
        <w:tc>
          <w:tcPr>
            <w:tcW w:w="720" w:type="dxa"/>
            <w:vAlign w:val="center"/>
          </w:tcPr>
          <w:p w14:paraId="64455A0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754</w:t>
            </w:r>
          </w:p>
        </w:tc>
        <w:tc>
          <w:tcPr>
            <w:tcW w:w="768" w:type="dxa"/>
            <w:vAlign w:val="center"/>
          </w:tcPr>
          <w:p w14:paraId="539BF77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835</w:t>
            </w:r>
          </w:p>
        </w:tc>
        <w:tc>
          <w:tcPr>
            <w:tcW w:w="816" w:type="dxa"/>
            <w:vAlign w:val="center"/>
          </w:tcPr>
          <w:p w14:paraId="2171752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700</w:t>
            </w:r>
          </w:p>
        </w:tc>
        <w:tc>
          <w:tcPr>
            <w:tcW w:w="864" w:type="dxa"/>
            <w:vAlign w:val="center"/>
          </w:tcPr>
          <w:p w14:paraId="18A8731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850</w:t>
            </w:r>
          </w:p>
        </w:tc>
        <w:tc>
          <w:tcPr>
            <w:tcW w:w="732" w:type="dxa"/>
            <w:vAlign w:val="center"/>
          </w:tcPr>
          <w:p w14:paraId="115356D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712</w:t>
            </w:r>
          </w:p>
        </w:tc>
        <w:tc>
          <w:tcPr>
            <w:tcW w:w="780" w:type="dxa"/>
            <w:vAlign w:val="center"/>
          </w:tcPr>
          <w:p w14:paraId="4536BBF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798</w:t>
            </w:r>
          </w:p>
        </w:tc>
        <w:tc>
          <w:tcPr>
            <w:tcW w:w="828" w:type="dxa"/>
            <w:vAlign w:val="center"/>
          </w:tcPr>
          <w:p w14:paraId="5FD5A80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821</w:t>
            </w:r>
          </w:p>
        </w:tc>
      </w:tr>
      <w:tr w:rsidR="00BF0683" w:rsidRPr="00D511D8" w14:paraId="05CFA728" w14:textId="77777777" w:rsidTr="003F0458">
        <w:trPr>
          <w:trHeight w:val="617"/>
          <w:jc w:val="center"/>
        </w:trPr>
        <w:tc>
          <w:tcPr>
            <w:tcW w:w="1152" w:type="dxa"/>
            <w:vAlign w:val="center"/>
          </w:tcPr>
          <w:p w14:paraId="316E1AD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Консервы мясные</w:t>
            </w:r>
          </w:p>
        </w:tc>
        <w:tc>
          <w:tcPr>
            <w:tcW w:w="899" w:type="dxa"/>
            <w:vAlign w:val="center"/>
          </w:tcPr>
          <w:p w14:paraId="6809678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w:t>
            </w:r>
          </w:p>
        </w:tc>
        <w:tc>
          <w:tcPr>
            <w:tcW w:w="901" w:type="dxa"/>
            <w:vAlign w:val="center"/>
          </w:tcPr>
          <w:p w14:paraId="4BD483D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31</w:t>
            </w:r>
          </w:p>
        </w:tc>
        <w:tc>
          <w:tcPr>
            <w:tcW w:w="900" w:type="dxa"/>
            <w:vAlign w:val="center"/>
          </w:tcPr>
          <w:p w14:paraId="32D205D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w:t>
            </w:r>
          </w:p>
        </w:tc>
        <w:tc>
          <w:tcPr>
            <w:tcW w:w="720" w:type="dxa"/>
            <w:vAlign w:val="center"/>
          </w:tcPr>
          <w:p w14:paraId="3E36572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w:t>
            </w:r>
          </w:p>
        </w:tc>
        <w:tc>
          <w:tcPr>
            <w:tcW w:w="768" w:type="dxa"/>
            <w:vAlign w:val="center"/>
          </w:tcPr>
          <w:p w14:paraId="45B960E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36</w:t>
            </w:r>
          </w:p>
        </w:tc>
        <w:tc>
          <w:tcPr>
            <w:tcW w:w="816" w:type="dxa"/>
            <w:vAlign w:val="center"/>
          </w:tcPr>
          <w:p w14:paraId="73C78EE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32</w:t>
            </w:r>
          </w:p>
        </w:tc>
        <w:tc>
          <w:tcPr>
            <w:tcW w:w="864" w:type="dxa"/>
            <w:vAlign w:val="center"/>
          </w:tcPr>
          <w:p w14:paraId="49C21FF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38</w:t>
            </w:r>
          </w:p>
        </w:tc>
        <w:tc>
          <w:tcPr>
            <w:tcW w:w="732" w:type="dxa"/>
            <w:vAlign w:val="center"/>
          </w:tcPr>
          <w:p w14:paraId="37511DD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33</w:t>
            </w:r>
          </w:p>
        </w:tc>
        <w:tc>
          <w:tcPr>
            <w:tcW w:w="780" w:type="dxa"/>
            <w:vAlign w:val="center"/>
          </w:tcPr>
          <w:p w14:paraId="3DF3D75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41</w:t>
            </w:r>
          </w:p>
        </w:tc>
        <w:tc>
          <w:tcPr>
            <w:tcW w:w="828" w:type="dxa"/>
            <w:vAlign w:val="center"/>
          </w:tcPr>
          <w:p w14:paraId="4E9A057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22</w:t>
            </w:r>
          </w:p>
        </w:tc>
      </w:tr>
    </w:tbl>
    <w:p w14:paraId="0A4C5A9D" w14:textId="77777777" w:rsidR="00BF0683" w:rsidRPr="00D511D8" w:rsidRDefault="00BF0683" w:rsidP="00BF0683">
      <w:pPr>
        <w:spacing w:after="0" w:line="240" w:lineRule="auto"/>
        <w:rPr>
          <w:rFonts w:ascii="Times New Roman" w:hAnsi="Times New Roman"/>
          <w:sz w:val="28"/>
          <w:szCs w:val="28"/>
          <w:lang w:eastAsia="ru-RU"/>
        </w:rPr>
      </w:pPr>
    </w:p>
    <w:p w14:paraId="2E3CEB8A"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Издержки на оформление заказов в каналах распределения для различных вариантов доставки представлены в табл. 3:</w:t>
      </w:r>
    </w:p>
    <w:p w14:paraId="7224D0F1" w14:textId="77777777" w:rsidR="00BF0683" w:rsidRPr="00D511D8" w:rsidRDefault="00BF0683" w:rsidP="00BF0683">
      <w:pPr>
        <w:spacing w:after="0" w:line="240" w:lineRule="auto"/>
        <w:jc w:val="right"/>
        <w:rPr>
          <w:rFonts w:ascii="Times New Roman" w:hAnsi="Times New Roman"/>
          <w:sz w:val="28"/>
          <w:szCs w:val="28"/>
          <w:lang w:eastAsia="ru-RU"/>
        </w:rPr>
      </w:pPr>
      <w:r w:rsidRPr="00D511D8">
        <w:rPr>
          <w:rFonts w:ascii="Times New Roman" w:hAnsi="Times New Roman"/>
          <w:sz w:val="28"/>
          <w:szCs w:val="28"/>
          <w:lang w:eastAsia="ru-RU"/>
        </w:rPr>
        <w:t>Таблица 3</w:t>
      </w:r>
    </w:p>
    <w:p w14:paraId="09709628" w14:textId="77777777" w:rsidR="00BF0683" w:rsidRPr="00D511D8" w:rsidRDefault="00BF0683" w:rsidP="00BF0683">
      <w:pPr>
        <w:spacing w:after="0" w:line="240" w:lineRule="auto"/>
        <w:jc w:val="center"/>
        <w:rPr>
          <w:rFonts w:ascii="Times New Roman" w:hAnsi="Times New Roman"/>
          <w:sz w:val="28"/>
          <w:szCs w:val="28"/>
          <w:lang w:eastAsia="ru-RU"/>
        </w:rPr>
      </w:pPr>
      <w:r w:rsidRPr="00D511D8">
        <w:rPr>
          <w:rFonts w:ascii="Times New Roman" w:hAnsi="Times New Roman"/>
          <w:sz w:val="28"/>
          <w:szCs w:val="28"/>
          <w:lang w:eastAsia="ru-RU"/>
        </w:rPr>
        <w:t>Издержки на оформление заказа, рублей</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575"/>
        <w:gridCol w:w="1742"/>
        <w:gridCol w:w="1948"/>
        <w:gridCol w:w="1872"/>
      </w:tblGrid>
      <w:tr w:rsidR="00BF0683" w:rsidRPr="00D511D8" w14:paraId="205D644F" w14:textId="77777777" w:rsidTr="003F0458">
        <w:trPr>
          <w:jc w:val="center"/>
        </w:trPr>
        <w:tc>
          <w:tcPr>
            <w:tcW w:w="1188" w:type="dxa"/>
          </w:tcPr>
          <w:p w14:paraId="3F3D1F86"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 </w:t>
            </w:r>
          </w:p>
          <w:p w14:paraId="26EF2ADA"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варианта</w:t>
            </w:r>
          </w:p>
        </w:tc>
        <w:tc>
          <w:tcPr>
            <w:tcW w:w="2575" w:type="dxa"/>
          </w:tcPr>
          <w:p w14:paraId="404BB880"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Командировочные</w:t>
            </w:r>
          </w:p>
          <w:p w14:paraId="33F1CF08"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расходы</w:t>
            </w:r>
          </w:p>
        </w:tc>
        <w:tc>
          <w:tcPr>
            <w:tcW w:w="1742" w:type="dxa"/>
          </w:tcPr>
          <w:p w14:paraId="5EA03926"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Информ.</w:t>
            </w:r>
          </w:p>
          <w:p w14:paraId="43BD5F70"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расходы</w:t>
            </w:r>
          </w:p>
        </w:tc>
        <w:tc>
          <w:tcPr>
            <w:tcW w:w="1948" w:type="dxa"/>
          </w:tcPr>
          <w:p w14:paraId="53033676"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Телефонные</w:t>
            </w:r>
          </w:p>
          <w:p w14:paraId="3D4D207D"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расходы</w:t>
            </w:r>
          </w:p>
        </w:tc>
        <w:tc>
          <w:tcPr>
            <w:tcW w:w="1872" w:type="dxa"/>
          </w:tcPr>
          <w:p w14:paraId="52E42A29"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Агентские</w:t>
            </w:r>
          </w:p>
          <w:p w14:paraId="16323D11"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lastRenderedPageBreak/>
              <w:t>услуги</w:t>
            </w:r>
          </w:p>
        </w:tc>
      </w:tr>
      <w:tr w:rsidR="00BF0683" w:rsidRPr="00D511D8" w14:paraId="4A096798" w14:textId="77777777" w:rsidTr="003F0458">
        <w:trPr>
          <w:jc w:val="center"/>
        </w:trPr>
        <w:tc>
          <w:tcPr>
            <w:tcW w:w="1188" w:type="dxa"/>
          </w:tcPr>
          <w:p w14:paraId="39DDE7D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lastRenderedPageBreak/>
              <w:t>1</w:t>
            </w:r>
          </w:p>
        </w:tc>
        <w:tc>
          <w:tcPr>
            <w:tcW w:w="2575" w:type="dxa"/>
          </w:tcPr>
          <w:p w14:paraId="1114055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1950</w:t>
            </w:r>
          </w:p>
        </w:tc>
        <w:tc>
          <w:tcPr>
            <w:tcW w:w="1742" w:type="dxa"/>
          </w:tcPr>
          <w:p w14:paraId="481D931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54</w:t>
            </w:r>
          </w:p>
        </w:tc>
        <w:tc>
          <w:tcPr>
            <w:tcW w:w="1948" w:type="dxa"/>
          </w:tcPr>
          <w:p w14:paraId="31A124A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250</w:t>
            </w:r>
          </w:p>
        </w:tc>
        <w:tc>
          <w:tcPr>
            <w:tcW w:w="1872" w:type="dxa"/>
          </w:tcPr>
          <w:p w14:paraId="0E07530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450</w:t>
            </w:r>
          </w:p>
        </w:tc>
      </w:tr>
      <w:tr w:rsidR="00BF0683" w:rsidRPr="00D511D8" w14:paraId="2B1990BB" w14:textId="77777777" w:rsidTr="003F0458">
        <w:trPr>
          <w:jc w:val="center"/>
        </w:trPr>
        <w:tc>
          <w:tcPr>
            <w:tcW w:w="1188" w:type="dxa"/>
          </w:tcPr>
          <w:p w14:paraId="65D81E9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w:t>
            </w:r>
          </w:p>
        </w:tc>
        <w:tc>
          <w:tcPr>
            <w:tcW w:w="2575" w:type="dxa"/>
          </w:tcPr>
          <w:p w14:paraId="2F196D2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1950</w:t>
            </w:r>
          </w:p>
        </w:tc>
        <w:tc>
          <w:tcPr>
            <w:tcW w:w="1742" w:type="dxa"/>
          </w:tcPr>
          <w:p w14:paraId="7D7E42A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54</w:t>
            </w:r>
          </w:p>
        </w:tc>
        <w:tc>
          <w:tcPr>
            <w:tcW w:w="1948" w:type="dxa"/>
          </w:tcPr>
          <w:p w14:paraId="6FCF91F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250</w:t>
            </w:r>
          </w:p>
        </w:tc>
        <w:tc>
          <w:tcPr>
            <w:tcW w:w="1872" w:type="dxa"/>
          </w:tcPr>
          <w:p w14:paraId="091FFC2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450</w:t>
            </w:r>
          </w:p>
        </w:tc>
      </w:tr>
      <w:tr w:rsidR="00BF0683" w:rsidRPr="00D511D8" w14:paraId="7C32611C" w14:textId="77777777" w:rsidTr="003F0458">
        <w:trPr>
          <w:jc w:val="center"/>
        </w:trPr>
        <w:tc>
          <w:tcPr>
            <w:tcW w:w="1188" w:type="dxa"/>
          </w:tcPr>
          <w:p w14:paraId="0ED215A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w:t>
            </w:r>
          </w:p>
        </w:tc>
        <w:tc>
          <w:tcPr>
            <w:tcW w:w="2575" w:type="dxa"/>
          </w:tcPr>
          <w:p w14:paraId="2C945DB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1950</w:t>
            </w:r>
          </w:p>
        </w:tc>
        <w:tc>
          <w:tcPr>
            <w:tcW w:w="1742" w:type="dxa"/>
          </w:tcPr>
          <w:p w14:paraId="52DCE17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54</w:t>
            </w:r>
          </w:p>
        </w:tc>
        <w:tc>
          <w:tcPr>
            <w:tcW w:w="1948" w:type="dxa"/>
          </w:tcPr>
          <w:p w14:paraId="7EC383B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250</w:t>
            </w:r>
          </w:p>
        </w:tc>
        <w:tc>
          <w:tcPr>
            <w:tcW w:w="1872" w:type="dxa"/>
          </w:tcPr>
          <w:p w14:paraId="2DA05D9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980</w:t>
            </w:r>
          </w:p>
        </w:tc>
      </w:tr>
      <w:tr w:rsidR="00BF0683" w:rsidRPr="00D511D8" w14:paraId="1F760029" w14:textId="77777777" w:rsidTr="003F0458">
        <w:trPr>
          <w:jc w:val="center"/>
        </w:trPr>
        <w:tc>
          <w:tcPr>
            <w:tcW w:w="1188" w:type="dxa"/>
          </w:tcPr>
          <w:p w14:paraId="33C45C6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w:t>
            </w:r>
          </w:p>
        </w:tc>
        <w:tc>
          <w:tcPr>
            <w:tcW w:w="2575" w:type="dxa"/>
          </w:tcPr>
          <w:p w14:paraId="0F1A486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2750</w:t>
            </w:r>
          </w:p>
        </w:tc>
        <w:tc>
          <w:tcPr>
            <w:tcW w:w="1742" w:type="dxa"/>
          </w:tcPr>
          <w:p w14:paraId="7E58F8A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w:t>
            </w:r>
          </w:p>
        </w:tc>
        <w:tc>
          <w:tcPr>
            <w:tcW w:w="1948" w:type="dxa"/>
          </w:tcPr>
          <w:p w14:paraId="3647F8F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100</w:t>
            </w:r>
          </w:p>
        </w:tc>
        <w:tc>
          <w:tcPr>
            <w:tcW w:w="1872" w:type="dxa"/>
          </w:tcPr>
          <w:p w14:paraId="0226A43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450</w:t>
            </w:r>
          </w:p>
        </w:tc>
      </w:tr>
      <w:tr w:rsidR="00BF0683" w:rsidRPr="00D511D8" w14:paraId="3E4D142D" w14:textId="77777777" w:rsidTr="003F0458">
        <w:trPr>
          <w:jc w:val="center"/>
        </w:trPr>
        <w:tc>
          <w:tcPr>
            <w:tcW w:w="1188" w:type="dxa"/>
          </w:tcPr>
          <w:p w14:paraId="0CF0F14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w:t>
            </w:r>
          </w:p>
        </w:tc>
        <w:tc>
          <w:tcPr>
            <w:tcW w:w="2575" w:type="dxa"/>
          </w:tcPr>
          <w:p w14:paraId="1263F24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2750</w:t>
            </w:r>
          </w:p>
        </w:tc>
        <w:tc>
          <w:tcPr>
            <w:tcW w:w="1742" w:type="dxa"/>
          </w:tcPr>
          <w:p w14:paraId="1F515E7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w:t>
            </w:r>
          </w:p>
        </w:tc>
        <w:tc>
          <w:tcPr>
            <w:tcW w:w="1948" w:type="dxa"/>
          </w:tcPr>
          <w:p w14:paraId="0FA1AD3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100</w:t>
            </w:r>
          </w:p>
        </w:tc>
        <w:tc>
          <w:tcPr>
            <w:tcW w:w="1872" w:type="dxa"/>
          </w:tcPr>
          <w:p w14:paraId="487EAA0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450</w:t>
            </w:r>
          </w:p>
        </w:tc>
      </w:tr>
      <w:tr w:rsidR="00BF0683" w:rsidRPr="00D511D8" w14:paraId="6ECD684C" w14:textId="77777777" w:rsidTr="003F0458">
        <w:trPr>
          <w:jc w:val="center"/>
        </w:trPr>
        <w:tc>
          <w:tcPr>
            <w:tcW w:w="1188" w:type="dxa"/>
          </w:tcPr>
          <w:p w14:paraId="2E0BC91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w:t>
            </w:r>
          </w:p>
        </w:tc>
        <w:tc>
          <w:tcPr>
            <w:tcW w:w="2575" w:type="dxa"/>
          </w:tcPr>
          <w:p w14:paraId="152DF01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3520</w:t>
            </w:r>
          </w:p>
        </w:tc>
        <w:tc>
          <w:tcPr>
            <w:tcW w:w="1742" w:type="dxa"/>
          </w:tcPr>
          <w:p w14:paraId="1E60647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w:t>
            </w:r>
          </w:p>
        </w:tc>
        <w:tc>
          <w:tcPr>
            <w:tcW w:w="1948" w:type="dxa"/>
          </w:tcPr>
          <w:p w14:paraId="72FA24D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640</w:t>
            </w:r>
          </w:p>
        </w:tc>
        <w:tc>
          <w:tcPr>
            <w:tcW w:w="1872" w:type="dxa"/>
          </w:tcPr>
          <w:p w14:paraId="0163DAC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450</w:t>
            </w:r>
          </w:p>
        </w:tc>
      </w:tr>
      <w:tr w:rsidR="00BF0683" w:rsidRPr="00D511D8" w14:paraId="0036E516" w14:textId="77777777" w:rsidTr="003F0458">
        <w:trPr>
          <w:jc w:val="center"/>
        </w:trPr>
        <w:tc>
          <w:tcPr>
            <w:tcW w:w="1188" w:type="dxa"/>
          </w:tcPr>
          <w:p w14:paraId="5927218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w:t>
            </w:r>
          </w:p>
        </w:tc>
        <w:tc>
          <w:tcPr>
            <w:tcW w:w="2575" w:type="dxa"/>
          </w:tcPr>
          <w:p w14:paraId="4D3ED97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3520</w:t>
            </w:r>
          </w:p>
        </w:tc>
        <w:tc>
          <w:tcPr>
            <w:tcW w:w="1742" w:type="dxa"/>
          </w:tcPr>
          <w:p w14:paraId="7F2A843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w:t>
            </w:r>
          </w:p>
        </w:tc>
        <w:tc>
          <w:tcPr>
            <w:tcW w:w="1948" w:type="dxa"/>
          </w:tcPr>
          <w:p w14:paraId="1D205E0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560</w:t>
            </w:r>
          </w:p>
        </w:tc>
        <w:tc>
          <w:tcPr>
            <w:tcW w:w="1872" w:type="dxa"/>
          </w:tcPr>
          <w:p w14:paraId="7DC4C14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450</w:t>
            </w:r>
          </w:p>
        </w:tc>
      </w:tr>
    </w:tbl>
    <w:p w14:paraId="54FF23E1" w14:textId="77777777" w:rsidR="00BF0683" w:rsidRPr="00D511D8" w:rsidRDefault="00BF0683" w:rsidP="00BF0683">
      <w:pPr>
        <w:spacing w:after="0" w:line="240" w:lineRule="auto"/>
        <w:jc w:val="both"/>
        <w:rPr>
          <w:rFonts w:ascii="Times New Roman" w:hAnsi="Times New Roman"/>
          <w:sz w:val="28"/>
          <w:szCs w:val="28"/>
          <w:lang w:eastAsia="ru-RU"/>
        </w:rPr>
      </w:pPr>
    </w:p>
    <w:p w14:paraId="5B1052FE"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Транспортно-экспедиторские издержки на доставку товаров представлены в табл. 4:</w:t>
      </w:r>
    </w:p>
    <w:p w14:paraId="1C4CC3DA" w14:textId="77777777" w:rsidR="00BF0683" w:rsidRPr="00D511D8" w:rsidRDefault="00BF0683" w:rsidP="00BF0683">
      <w:pPr>
        <w:spacing w:after="0" w:line="240" w:lineRule="auto"/>
        <w:jc w:val="right"/>
        <w:rPr>
          <w:rFonts w:ascii="Times New Roman" w:hAnsi="Times New Roman"/>
          <w:sz w:val="28"/>
          <w:szCs w:val="28"/>
          <w:lang w:eastAsia="ru-RU"/>
        </w:rPr>
      </w:pPr>
      <w:r w:rsidRPr="00D511D8">
        <w:rPr>
          <w:rFonts w:ascii="Times New Roman" w:hAnsi="Times New Roman"/>
          <w:sz w:val="28"/>
          <w:szCs w:val="28"/>
          <w:lang w:eastAsia="ru-RU"/>
        </w:rPr>
        <w:t>Таблица 4</w:t>
      </w:r>
    </w:p>
    <w:p w14:paraId="4802330C" w14:textId="77777777" w:rsidR="00BF0683" w:rsidRPr="00D511D8" w:rsidRDefault="00BF0683" w:rsidP="00BF0683">
      <w:pPr>
        <w:spacing w:after="0" w:line="240" w:lineRule="auto"/>
        <w:jc w:val="center"/>
        <w:rPr>
          <w:rFonts w:ascii="Times New Roman" w:hAnsi="Times New Roman"/>
          <w:sz w:val="28"/>
          <w:szCs w:val="28"/>
          <w:lang w:eastAsia="ru-RU"/>
        </w:rPr>
      </w:pPr>
      <w:r w:rsidRPr="00D511D8">
        <w:rPr>
          <w:rFonts w:ascii="Times New Roman" w:hAnsi="Times New Roman"/>
          <w:sz w:val="28"/>
          <w:szCs w:val="28"/>
          <w:lang w:eastAsia="ru-RU"/>
        </w:rPr>
        <w:t>Транспортно-экспедиторские издержки, рублей</w:t>
      </w:r>
    </w:p>
    <w:tbl>
      <w:tblP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839"/>
        <w:gridCol w:w="1049"/>
        <w:gridCol w:w="957"/>
        <w:gridCol w:w="1247"/>
        <w:gridCol w:w="922"/>
        <w:gridCol w:w="1264"/>
        <w:gridCol w:w="1264"/>
        <w:gridCol w:w="1076"/>
      </w:tblGrid>
      <w:tr w:rsidR="00BF0683" w:rsidRPr="00D511D8" w14:paraId="49771FA6" w14:textId="77777777" w:rsidTr="003F0458">
        <w:trPr>
          <w:jc w:val="center"/>
        </w:trPr>
        <w:tc>
          <w:tcPr>
            <w:tcW w:w="1230" w:type="dxa"/>
            <w:vAlign w:val="center"/>
          </w:tcPr>
          <w:p w14:paraId="176D3DAF"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 </w:t>
            </w:r>
          </w:p>
          <w:p w14:paraId="54E432BF"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варианта доставки</w:t>
            </w:r>
          </w:p>
        </w:tc>
        <w:tc>
          <w:tcPr>
            <w:tcW w:w="936" w:type="dxa"/>
            <w:vAlign w:val="center"/>
          </w:tcPr>
          <w:p w14:paraId="517BB0DD"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Ж/ д и авто</w:t>
            </w:r>
          </w:p>
          <w:p w14:paraId="113CE235"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тарифы</w:t>
            </w:r>
          </w:p>
        </w:tc>
        <w:tc>
          <w:tcPr>
            <w:tcW w:w="797" w:type="dxa"/>
            <w:vAlign w:val="center"/>
          </w:tcPr>
          <w:p w14:paraId="67BECF83"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Авиа-</w:t>
            </w:r>
          </w:p>
          <w:p w14:paraId="1E2BC0A4"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транспорт</w:t>
            </w:r>
          </w:p>
        </w:tc>
        <w:tc>
          <w:tcPr>
            <w:tcW w:w="764" w:type="dxa"/>
            <w:vAlign w:val="center"/>
          </w:tcPr>
          <w:p w14:paraId="0F8A0436"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Морской</w:t>
            </w:r>
          </w:p>
          <w:p w14:paraId="3CD03AAC"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фрахт</w:t>
            </w:r>
          </w:p>
        </w:tc>
        <w:tc>
          <w:tcPr>
            <w:tcW w:w="1124" w:type="dxa"/>
            <w:vAlign w:val="center"/>
          </w:tcPr>
          <w:p w14:paraId="1B67B506"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Оплата</w:t>
            </w:r>
          </w:p>
          <w:p w14:paraId="7498672A"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услуг в</w:t>
            </w:r>
          </w:p>
          <w:p w14:paraId="15BABB1C"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портах</w:t>
            </w:r>
          </w:p>
          <w:p w14:paraId="37A8D699"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отправления</w:t>
            </w:r>
          </w:p>
        </w:tc>
        <w:tc>
          <w:tcPr>
            <w:tcW w:w="898" w:type="dxa"/>
            <w:vAlign w:val="center"/>
          </w:tcPr>
          <w:p w14:paraId="633D729D"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Оплата</w:t>
            </w:r>
          </w:p>
          <w:p w14:paraId="4762D25E"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услуг в</w:t>
            </w:r>
          </w:p>
          <w:p w14:paraId="352D381E"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порту</w:t>
            </w:r>
          </w:p>
          <w:p w14:paraId="22CE93D1"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Магадан</w:t>
            </w:r>
          </w:p>
        </w:tc>
        <w:tc>
          <w:tcPr>
            <w:tcW w:w="1264" w:type="dxa"/>
            <w:vAlign w:val="center"/>
          </w:tcPr>
          <w:p w14:paraId="6A098640"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Доставка</w:t>
            </w:r>
          </w:p>
          <w:p w14:paraId="0A70307A"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контейнера</w:t>
            </w:r>
          </w:p>
          <w:p w14:paraId="0D006907"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на базу</w:t>
            </w:r>
          </w:p>
          <w:p w14:paraId="63C9E790"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предприятия</w:t>
            </w:r>
          </w:p>
          <w:p w14:paraId="53C57E17"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(авто)</w:t>
            </w:r>
          </w:p>
        </w:tc>
        <w:tc>
          <w:tcPr>
            <w:tcW w:w="1117" w:type="dxa"/>
            <w:vAlign w:val="center"/>
          </w:tcPr>
          <w:p w14:paraId="5A831F15"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Разгрузка</w:t>
            </w:r>
          </w:p>
          <w:p w14:paraId="734C4397"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на базе</w:t>
            </w:r>
          </w:p>
          <w:p w14:paraId="4FC9E553"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предприятия</w:t>
            </w:r>
          </w:p>
        </w:tc>
        <w:tc>
          <w:tcPr>
            <w:tcW w:w="1130" w:type="dxa"/>
            <w:vAlign w:val="center"/>
          </w:tcPr>
          <w:p w14:paraId="0F6F8988"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Развозка</w:t>
            </w:r>
          </w:p>
          <w:p w14:paraId="44FBDADB"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товара</w:t>
            </w:r>
          </w:p>
          <w:p w14:paraId="0D07E318"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по</w:t>
            </w:r>
          </w:p>
          <w:p w14:paraId="029FD9E7"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магазинам</w:t>
            </w:r>
          </w:p>
        </w:tc>
      </w:tr>
      <w:tr w:rsidR="00BF0683" w:rsidRPr="00D511D8" w14:paraId="2652BF87" w14:textId="77777777" w:rsidTr="003F0458">
        <w:trPr>
          <w:jc w:val="center"/>
        </w:trPr>
        <w:tc>
          <w:tcPr>
            <w:tcW w:w="1230" w:type="dxa"/>
          </w:tcPr>
          <w:p w14:paraId="7A060E0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w:t>
            </w:r>
          </w:p>
        </w:tc>
        <w:tc>
          <w:tcPr>
            <w:tcW w:w="936" w:type="dxa"/>
          </w:tcPr>
          <w:p w14:paraId="5554200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797" w:type="dxa"/>
          </w:tcPr>
          <w:p w14:paraId="175D29C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18000</w:t>
            </w:r>
          </w:p>
        </w:tc>
        <w:tc>
          <w:tcPr>
            <w:tcW w:w="764" w:type="dxa"/>
          </w:tcPr>
          <w:p w14:paraId="6C184F1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124" w:type="dxa"/>
          </w:tcPr>
          <w:p w14:paraId="7BA028F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898" w:type="dxa"/>
          </w:tcPr>
          <w:p w14:paraId="4A5030F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264" w:type="dxa"/>
          </w:tcPr>
          <w:p w14:paraId="01737E9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350</w:t>
            </w:r>
          </w:p>
        </w:tc>
        <w:tc>
          <w:tcPr>
            <w:tcW w:w="1117" w:type="dxa"/>
          </w:tcPr>
          <w:p w14:paraId="46CB972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300</w:t>
            </w:r>
          </w:p>
        </w:tc>
        <w:tc>
          <w:tcPr>
            <w:tcW w:w="1130" w:type="dxa"/>
          </w:tcPr>
          <w:p w14:paraId="0B71C30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513</w:t>
            </w:r>
          </w:p>
        </w:tc>
      </w:tr>
      <w:tr w:rsidR="00BF0683" w:rsidRPr="00D511D8" w14:paraId="53A3BBF6" w14:textId="77777777" w:rsidTr="003F0458">
        <w:trPr>
          <w:jc w:val="center"/>
        </w:trPr>
        <w:tc>
          <w:tcPr>
            <w:tcW w:w="1230" w:type="dxa"/>
          </w:tcPr>
          <w:p w14:paraId="4F8A606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w:t>
            </w:r>
          </w:p>
        </w:tc>
        <w:tc>
          <w:tcPr>
            <w:tcW w:w="936" w:type="dxa"/>
          </w:tcPr>
          <w:p w14:paraId="0AA2334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15927</w:t>
            </w:r>
          </w:p>
        </w:tc>
        <w:tc>
          <w:tcPr>
            <w:tcW w:w="797" w:type="dxa"/>
          </w:tcPr>
          <w:p w14:paraId="0B950F8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764" w:type="dxa"/>
          </w:tcPr>
          <w:p w14:paraId="7082138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1573</w:t>
            </w:r>
          </w:p>
        </w:tc>
        <w:tc>
          <w:tcPr>
            <w:tcW w:w="1124" w:type="dxa"/>
          </w:tcPr>
          <w:p w14:paraId="4934C9B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362</w:t>
            </w:r>
          </w:p>
        </w:tc>
        <w:tc>
          <w:tcPr>
            <w:tcW w:w="898" w:type="dxa"/>
          </w:tcPr>
          <w:p w14:paraId="092B1BA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1163</w:t>
            </w:r>
          </w:p>
        </w:tc>
        <w:tc>
          <w:tcPr>
            <w:tcW w:w="1264" w:type="dxa"/>
          </w:tcPr>
          <w:p w14:paraId="55D12CB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w:t>
            </w:r>
          </w:p>
        </w:tc>
        <w:tc>
          <w:tcPr>
            <w:tcW w:w="1117" w:type="dxa"/>
          </w:tcPr>
          <w:p w14:paraId="54AD27C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300</w:t>
            </w:r>
          </w:p>
        </w:tc>
        <w:tc>
          <w:tcPr>
            <w:tcW w:w="1130" w:type="dxa"/>
          </w:tcPr>
          <w:p w14:paraId="11DC833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313</w:t>
            </w:r>
          </w:p>
        </w:tc>
      </w:tr>
      <w:tr w:rsidR="00BF0683" w:rsidRPr="00D511D8" w14:paraId="09773309" w14:textId="77777777" w:rsidTr="003F0458">
        <w:trPr>
          <w:jc w:val="center"/>
        </w:trPr>
        <w:tc>
          <w:tcPr>
            <w:tcW w:w="1230" w:type="dxa"/>
          </w:tcPr>
          <w:p w14:paraId="4B6EAF6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w:t>
            </w:r>
          </w:p>
        </w:tc>
        <w:tc>
          <w:tcPr>
            <w:tcW w:w="936" w:type="dxa"/>
          </w:tcPr>
          <w:p w14:paraId="704CA10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15927</w:t>
            </w:r>
          </w:p>
        </w:tc>
        <w:tc>
          <w:tcPr>
            <w:tcW w:w="797" w:type="dxa"/>
          </w:tcPr>
          <w:p w14:paraId="46CA0E0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764" w:type="dxa"/>
          </w:tcPr>
          <w:p w14:paraId="50896B93"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1573</w:t>
            </w:r>
          </w:p>
        </w:tc>
        <w:tc>
          <w:tcPr>
            <w:tcW w:w="1124" w:type="dxa"/>
          </w:tcPr>
          <w:p w14:paraId="42F0CD5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362</w:t>
            </w:r>
          </w:p>
        </w:tc>
        <w:tc>
          <w:tcPr>
            <w:tcW w:w="898" w:type="dxa"/>
          </w:tcPr>
          <w:p w14:paraId="2B02E59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1163</w:t>
            </w:r>
          </w:p>
        </w:tc>
        <w:tc>
          <w:tcPr>
            <w:tcW w:w="1264" w:type="dxa"/>
          </w:tcPr>
          <w:p w14:paraId="292DA66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w:t>
            </w:r>
          </w:p>
        </w:tc>
        <w:tc>
          <w:tcPr>
            <w:tcW w:w="1117" w:type="dxa"/>
          </w:tcPr>
          <w:p w14:paraId="5756404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300</w:t>
            </w:r>
          </w:p>
        </w:tc>
        <w:tc>
          <w:tcPr>
            <w:tcW w:w="1130" w:type="dxa"/>
          </w:tcPr>
          <w:p w14:paraId="22ED6CE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730</w:t>
            </w:r>
          </w:p>
        </w:tc>
      </w:tr>
      <w:tr w:rsidR="00BF0683" w:rsidRPr="00D511D8" w14:paraId="2B1F5B51" w14:textId="77777777" w:rsidTr="003F0458">
        <w:trPr>
          <w:jc w:val="center"/>
        </w:trPr>
        <w:tc>
          <w:tcPr>
            <w:tcW w:w="1230" w:type="dxa"/>
          </w:tcPr>
          <w:p w14:paraId="3CED895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w:t>
            </w:r>
          </w:p>
        </w:tc>
        <w:tc>
          <w:tcPr>
            <w:tcW w:w="936" w:type="dxa"/>
          </w:tcPr>
          <w:p w14:paraId="7FBA4A0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14598</w:t>
            </w:r>
          </w:p>
        </w:tc>
        <w:tc>
          <w:tcPr>
            <w:tcW w:w="797" w:type="dxa"/>
          </w:tcPr>
          <w:p w14:paraId="28B7120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764" w:type="dxa"/>
          </w:tcPr>
          <w:p w14:paraId="123BCA4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1573</w:t>
            </w:r>
          </w:p>
        </w:tc>
        <w:tc>
          <w:tcPr>
            <w:tcW w:w="1124" w:type="dxa"/>
          </w:tcPr>
          <w:p w14:paraId="1ACC961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399</w:t>
            </w:r>
          </w:p>
        </w:tc>
        <w:tc>
          <w:tcPr>
            <w:tcW w:w="898" w:type="dxa"/>
          </w:tcPr>
          <w:p w14:paraId="35A6809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1163</w:t>
            </w:r>
          </w:p>
        </w:tc>
        <w:tc>
          <w:tcPr>
            <w:tcW w:w="1264" w:type="dxa"/>
          </w:tcPr>
          <w:p w14:paraId="4FA0F0D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117" w:type="dxa"/>
          </w:tcPr>
          <w:p w14:paraId="6C44078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130" w:type="dxa"/>
          </w:tcPr>
          <w:p w14:paraId="08E0977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650</w:t>
            </w:r>
          </w:p>
        </w:tc>
      </w:tr>
      <w:tr w:rsidR="00BF0683" w:rsidRPr="00D511D8" w14:paraId="1338BB50" w14:textId="77777777" w:rsidTr="003F0458">
        <w:trPr>
          <w:jc w:val="center"/>
        </w:trPr>
        <w:tc>
          <w:tcPr>
            <w:tcW w:w="1230" w:type="dxa"/>
          </w:tcPr>
          <w:p w14:paraId="6CFEF6E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w:t>
            </w:r>
          </w:p>
        </w:tc>
        <w:tc>
          <w:tcPr>
            <w:tcW w:w="936" w:type="dxa"/>
          </w:tcPr>
          <w:p w14:paraId="0C53233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14598</w:t>
            </w:r>
          </w:p>
        </w:tc>
        <w:tc>
          <w:tcPr>
            <w:tcW w:w="797" w:type="dxa"/>
          </w:tcPr>
          <w:p w14:paraId="6C7B7F7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764" w:type="dxa"/>
          </w:tcPr>
          <w:p w14:paraId="58D72F0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1443</w:t>
            </w:r>
          </w:p>
        </w:tc>
        <w:tc>
          <w:tcPr>
            <w:tcW w:w="1124" w:type="dxa"/>
          </w:tcPr>
          <w:p w14:paraId="523353F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338</w:t>
            </w:r>
          </w:p>
        </w:tc>
        <w:tc>
          <w:tcPr>
            <w:tcW w:w="898" w:type="dxa"/>
          </w:tcPr>
          <w:p w14:paraId="162813D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1163</w:t>
            </w:r>
          </w:p>
        </w:tc>
        <w:tc>
          <w:tcPr>
            <w:tcW w:w="1264" w:type="dxa"/>
          </w:tcPr>
          <w:p w14:paraId="1A8D663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w:t>
            </w:r>
          </w:p>
        </w:tc>
        <w:tc>
          <w:tcPr>
            <w:tcW w:w="1117" w:type="dxa"/>
          </w:tcPr>
          <w:p w14:paraId="3D97EAC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300</w:t>
            </w:r>
          </w:p>
        </w:tc>
        <w:tc>
          <w:tcPr>
            <w:tcW w:w="1130" w:type="dxa"/>
          </w:tcPr>
          <w:p w14:paraId="0817C6F8"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240</w:t>
            </w:r>
          </w:p>
        </w:tc>
      </w:tr>
      <w:tr w:rsidR="00BF0683" w:rsidRPr="00D511D8" w14:paraId="1689C749" w14:textId="77777777" w:rsidTr="003F0458">
        <w:trPr>
          <w:jc w:val="center"/>
        </w:trPr>
        <w:tc>
          <w:tcPr>
            <w:tcW w:w="1230" w:type="dxa"/>
          </w:tcPr>
          <w:p w14:paraId="0276ADC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w:t>
            </w:r>
          </w:p>
        </w:tc>
        <w:tc>
          <w:tcPr>
            <w:tcW w:w="936" w:type="dxa"/>
          </w:tcPr>
          <w:p w14:paraId="1DF56A3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13459</w:t>
            </w:r>
          </w:p>
        </w:tc>
        <w:tc>
          <w:tcPr>
            <w:tcW w:w="797" w:type="dxa"/>
          </w:tcPr>
          <w:p w14:paraId="6AF9497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764" w:type="dxa"/>
          </w:tcPr>
          <w:p w14:paraId="7883C6D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1573</w:t>
            </w:r>
          </w:p>
        </w:tc>
        <w:tc>
          <w:tcPr>
            <w:tcW w:w="1124" w:type="dxa"/>
          </w:tcPr>
          <w:p w14:paraId="726F64D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399</w:t>
            </w:r>
          </w:p>
        </w:tc>
        <w:tc>
          <w:tcPr>
            <w:tcW w:w="898" w:type="dxa"/>
          </w:tcPr>
          <w:p w14:paraId="367C845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1163</w:t>
            </w:r>
          </w:p>
        </w:tc>
        <w:tc>
          <w:tcPr>
            <w:tcW w:w="1264" w:type="dxa"/>
          </w:tcPr>
          <w:p w14:paraId="61EED22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117" w:type="dxa"/>
          </w:tcPr>
          <w:p w14:paraId="2201115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130" w:type="dxa"/>
          </w:tcPr>
          <w:p w14:paraId="1E03E58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650</w:t>
            </w:r>
          </w:p>
        </w:tc>
      </w:tr>
      <w:tr w:rsidR="00BF0683" w:rsidRPr="00D511D8" w14:paraId="78A87206" w14:textId="77777777" w:rsidTr="003F0458">
        <w:trPr>
          <w:jc w:val="center"/>
        </w:trPr>
        <w:tc>
          <w:tcPr>
            <w:tcW w:w="1230" w:type="dxa"/>
          </w:tcPr>
          <w:p w14:paraId="3EAF016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w:t>
            </w:r>
          </w:p>
        </w:tc>
        <w:tc>
          <w:tcPr>
            <w:tcW w:w="936" w:type="dxa"/>
          </w:tcPr>
          <w:p w14:paraId="5AD69E7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13459</w:t>
            </w:r>
          </w:p>
        </w:tc>
        <w:tc>
          <w:tcPr>
            <w:tcW w:w="797" w:type="dxa"/>
          </w:tcPr>
          <w:p w14:paraId="768B373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764" w:type="dxa"/>
          </w:tcPr>
          <w:p w14:paraId="55D1307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1573</w:t>
            </w:r>
          </w:p>
        </w:tc>
        <w:tc>
          <w:tcPr>
            <w:tcW w:w="1124" w:type="dxa"/>
          </w:tcPr>
          <w:p w14:paraId="553CFAC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399</w:t>
            </w:r>
          </w:p>
        </w:tc>
        <w:tc>
          <w:tcPr>
            <w:tcW w:w="898" w:type="dxa"/>
          </w:tcPr>
          <w:p w14:paraId="1F6E85C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1163</w:t>
            </w:r>
          </w:p>
        </w:tc>
        <w:tc>
          <w:tcPr>
            <w:tcW w:w="1264" w:type="dxa"/>
          </w:tcPr>
          <w:p w14:paraId="6E1008E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w:t>
            </w:r>
          </w:p>
        </w:tc>
        <w:tc>
          <w:tcPr>
            <w:tcW w:w="1117" w:type="dxa"/>
          </w:tcPr>
          <w:p w14:paraId="783344C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300</w:t>
            </w:r>
          </w:p>
        </w:tc>
        <w:tc>
          <w:tcPr>
            <w:tcW w:w="1130" w:type="dxa"/>
          </w:tcPr>
          <w:p w14:paraId="61E3BBC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200</w:t>
            </w:r>
          </w:p>
        </w:tc>
      </w:tr>
    </w:tbl>
    <w:p w14:paraId="712B461D" w14:textId="77777777" w:rsidR="00BF0683" w:rsidRPr="00D511D8" w:rsidRDefault="00BF0683" w:rsidP="00BF0683">
      <w:pPr>
        <w:spacing w:after="0" w:line="240" w:lineRule="auto"/>
        <w:jc w:val="both"/>
        <w:rPr>
          <w:rFonts w:ascii="Times New Roman" w:hAnsi="Times New Roman"/>
          <w:sz w:val="24"/>
          <w:szCs w:val="24"/>
          <w:lang w:eastAsia="ru-RU"/>
        </w:rPr>
      </w:pPr>
    </w:p>
    <w:p w14:paraId="242DC325"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Издержки, связанные с хранением товара на складах в каналах распределения представлены в табл. 5:</w:t>
      </w:r>
    </w:p>
    <w:p w14:paraId="0AA4189E" w14:textId="77777777" w:rsidR="00BF0683" w:rsidRPr="00D511D8" w:rsidRDefault="00BF0683" w:rsidP="00BF0683">
      <w:pPr>
        <w:spacing w:after="0" w:line="240" w:lineRule="auto"/>
        <w:ind w:firstLine="709"/>
        <w:jc w:val="right"/>
        <w:rPr>
          <w:rFonts w:ascii="Times New Roman" w:hAnsi="Times New Roman"/>
          <w:sz w:val="28"/>
          <w:szCs w:val="28"/>
          <w:lang w:eastAsia="ru-RU"/>
        </w:rPr>
      </w:pPr>
      <w:r w:rsidRPr="00D511D8">
        <w:rPr>
          <w:rFonts w:ascii="Times New Roman" w:hAnsi="Times New Roman"/>
          <w:sz w:val="28"/>
          <w:szCs w:val="28"/>
          <w:lang w:eastAsia="ru-RU"/>
        </w:rPr>
        <w:t>Таблица 5</w:t>
      </w:r>
    </w:p>
    <w:p w14:paraId="54512563" w14:textId="77777777" w:rsidR="00BF0683" w:rsidRPr="00D511D8" w:rsidRDefault="00BF0683" w:rsidP="00BF0683">
      <w:pPr>
        <w:spacing w:after="0" w:line="240" w:lineRule="auto"/>
        <w:ind w:firstLine="709"/>
        <w:jc w:val="center"/>
        <w:rPr>
          <w:rFonts w:ascii="Times New Roman" w:hAnsi="Times New Roman"/>
          <w:sz w:val="28"/>
          <w:szCs w:val="28"/>
          <w:lang w:eastAsia="ru-RU"/>
        </w:rPr>
      </w:pPr>
      <w:r w:rsidRPr="00D511D8">
        <w:rPr>
          <w:rFonts w:ascii="Times New Roman" w:hAnsi="Times New Roman"/>
          <w:sz w:val="28"/>
          <w:szCs w:val="28"/>
          <w:lang w:eastAsia="ru-RU"/>
        </w:rPr>
        <w:t>Издержки, вязанные с хранением товара на складах, рублей</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2364"/>
        <w:gridCol w:w="1596"/>
        <w:gridCol w:w="1645"/>
        <w:gridCol w:w="2690"/>
      </w:tblGrid>
      <w:tr w:rsidR="00BF0683" w:rsidRPr="00D511D8" w14:paraId="41F5B32E" w14:textId="77777777" w:rsidTr="003F0458">
        <w:trPr>
          <w:jc w:val="center"/>
        </w:trPr>
        <w:tc>
          <w:tcPr>
            <w:tcW w:w="1090" w:type="dxa"/>
            <w:vAlign w:val="center"/>
          </w:tcPr>
          <w:p w14:paraId="48142573"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 </w:t>
            </w:r>
          </w:p>
          <w:p w14:paraId="47ED887D"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варианта доставки</w:t>
            </w:r>
          </w:p>
        </w:tc>
        <w:tc>
          <w:tcPr>
            <w:tcW w:w="2364" w:type="dxa"/>
            <w:vAlign w:val="center"/>
          </w:tcPr>
          <w:p w14:paraId="7E9A09D5"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Стоимость</w:t>
            </w:r>
          </w:p>
          <w:p w14:paraId="76783C31"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погрузочно-разгрузочных</w:t>
            </w:r>
          </w:p>
          <w:p w14:paraId="7DAA21E7"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работ</w:t>
            </w:r>
          </w:p>
        </w:tc>
        <w:tc>
          <w:tcPr>
            <w:tcW w:w="1596" w:type="dxa"/>
            <w:vAlign w:val="center"/>
          </w:tcPr>
          <w:p w14:paraId="02E38FBC"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Расходы на </w:t>
            </w:r>
          </w:p>
          <w:p w14:paraId="6F0DD9AA"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оплату </w:t>
            </w:r>
          </w:p>
          <w:p w14:paraId="01643BB6"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труда </w:t>
            </w:r>
          </w:p>
          <w:p w14:paraId="7D535D5A"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персонала</w:t>
            </w:r>
          </w:p>
        </w:tc>
        <w:tc>
          <w:tcPr>
            <w:tcW w:w="1645" w:type="dxa"/>
            <w:vAlign w:val="center"/>
          </w:tcPr>
          <w:p w14:paraId="0231344B"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Расходы на </w:t>
            </w:r>
          </w:p>
          <w:p w14:paraId="34AFE428"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содержание </w:t>
            </w:r>
          </w:p>
          <w:p w14:paraId="5AD0B43D"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зданий, </w:t>
            </w:r>
          </w:p>
          <w:p w14:paraId="139F739C"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сооружений</w:t>
            </w:r>
          </w:p>
        </w:tc>
        <w:tc>
          <w:tcPr>
            <w:tcW w:w="2690" w:type="dxa"/>
            <w:vAlign w:val="center"/>
          </w:tcPr>
          <w:p w14:paraId="6722ED47"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Расходы по хранению, подсортировке, на потери, недостачи</w:t>
            </w:r>
          </w:p>
        </w:tc>
      </w:tr>
      <w:tr w:rsidR="00BF0683" w:rsidRPr="00D511D8" w14:paraId="2F3E58FE" w14:textId="77777777" w:rsidTr="003F0458">
        <w:trPr>
          <w:jc w:val="center"/>
        </w:trPr>
        <w:tc>
          <w:tcPr>
            <w:tcW w:w="1090" w:type="dxa"/>
          </w:tcPr>
          <w:p w14:paraId="09E7C54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w:t>
            </w:r>
          </w:p>
        </w:tc>
        <w:tc>
          <w:tcPr>
            <w:tcW w:w="2364" w:type="dxa"/>
          </w:tcPr>
          <w:p w14:paraId="1B87046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596" w:type="dxa"/>
          </w:tcPr>
          <w:p w14:paraId="25C11A0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645" w:type="dxa"/>
          </w:tcPr>
          <w:p w14:paraId="7C0FFE8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2690" w:type="dxa"/>
          </w:tcPr>
          <w:p w14:paraId="0CA4F45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r>
      <w:tr w:rsidR="00BF0683" w:rsidRPr="00D511D8" w14:paraId="36F3829E" w14:textId="77777777" w:rsidTr="003F0458">
        <w:trPr>
          <w:jc w:val="center"/>
        </w:trPr>
        <w:tc>
          <w:tcPr>
            <w:tcW w:w="1090" w:type="dxa"/>
          </w:tcPr>
          <w:p w14:paraId="05E8C24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w:t>
            </w:r>
          </w:p>
        </w:tc>
        <w:tc>
          <w:tcPr>
            <w:tcW w:w="2364" w:type="dxa"/>
          </w:tcPr>
          <w:p w14:paraId="4D719B2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2518</w:t>
            </w:r>
          </w:p>
        </w:tc>
        <w:tc>
          <w:tcPr>
            <w:tcW w:w="1596" w:type="dxa"/>
          </w:tcPr>
          <w:p w14:paraId="1A5AB31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2492,3</w:t>
            </w:r>
          </w:p>
        </w:tc>
        <w:tc>
          <w:tcPr>
            <w:tcW w:w="1645" w:type="dxa"/>
          </w:tcPr>
          <w:p w14:paraId="249627FE"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1161,9</w:t>
            </w:r>
          </w:p>
        </w:tc>
        <w:tc>
          <w:tcPr>
            <w:tcW w:w="2690" w:type="dxa"/>
          </w:tcPr>
          <w:p w14:paraId="2F89078D"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400,0</w:t>
            </w:r>
          </w:p>
        </w:tc>
      </w:tr>
      <w:tr w:rsidR="00BF0683" w:rsidRPr="00D511D8" w14:paraId="2F1D98B4" w14:textId="77777777" w:rsidTr="003F0458">
        <w:trPr>
          <w:jc w:val="center"/>
        </w:trPr>
        <w:tc>
          <w:tcPr>
            <w:tcW w:w="1090" w:type="dxa"/>
          </w:tcPr>
          <w:p w14:paraId="36E6AB6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w:t>
            </w:r>
          </w:p>
        </w:tc>
        <w:tc>
          <w:tcPr>
            <w:tcW w:w="2364" w:type="dxa"/>
          </w:tcPr>
          <w:p w14:paraId="4A4B9877"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2518</w:t>
            </w:r>
          </w:p>
        </w:tc>
        <w:tc>
          <w:tcPr>
            <w:tcW w:w="1596" w:type="dxa"/>
          </w:tcPr>
          <w:p w14:paraId="5124F09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2492,3</w:t>
            </w:r>
          </w:p>
        </w:tc>
        <w:tc>
          <w:tcPr>
            <w:tcW w:w="1645" w:type="dxa"/>
          </w:tcPr>
          <w:p w14:paraId="112E7EC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1161,9</w:t>
            </w:r>
          </w:p>
        </w:tc>
        <w:tc>
          <w:tcPr>
            <w:tcW w:w="2690" w:type="dxa"/>
          </w:tcPr>
          <w:p w14:paraId="3FC2CC1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400,0</w:t>
            </w:r>
          </w:p>
        </w:tc>
      </w:tr>
      <w:tr w:rsidR="00BF0683" w:rsidRPr="00D511D8" w14:paraId="3DA648D8" w14:textId="77777777" w:rsidTr="003F0458">
        <w:trPr>
          <w:jc w:val="center"/>
        </w:trPr>
        <w:tc>
          <w:tcPr>
            <w:tcW w:w="1090" w:type="dxa"/>
          </w:tcPr>
          <w:p w14:paraId="1D780A4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w:t>
            </w:r>
          </w:p>
        </w:tc>
        <w:tc>
          <w:tcPr>
            <w:tcW w:w="2364" w:type="dxa"/>
          </w:tcPr>
          <w:p w14:paraId="212E49CA"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596" w:type="dxa"/>
          </w:tcPr>
          <w:p w14:paraId="07D18CA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645" w:type="dxa"/>
          </w:tcPr>
          <w:p w14:paraId="0D0C791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2690" w:type="dxa"/>
          </w:tcPr>
          <w:p w14:paraId="328F4712"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r>
      <w:tr w:rsidR="00BF0683" w:rsidRPr="00D511D8" w14:paraId="43BBC2C1" w14:textId="77777777" w:rsidTr="003F0458">
        <w:trPr>
          <w:jc w:val="center"/>
        </w:trPr>
        <w:tc>
          <w:tcPr>
            <w:tcW w:w="1090" w:type="dxa"/>
          </w:tcPr>
          <w:p w14:paraId="2F454F0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w:t>
            </w:r>
          </w:p>
        </w:tc>
        <w:tc>
          <w:tcPr>
            <w:tcW w:w="2364" w:type="dxa"/>
          </w:tcPr>
          <w:p w14:paraId="10F48640"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3772</w:t>
            </w:r>
          </w:p>
        </w:tc>
        <w:tc>
          <w:tcPr>
            <w:tcW w:w="1596" w:type="dxa"/>
          </w:tcPr>
          <w:p w14:paraId="0FCEF12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4072,0</w:t>
            </w:r>
          </w:p>
        </w:tc>
        <w:tc>
          <w:tcPr>
            <w:tcW w:w="1645" w:type="dxa"/>
          </w:tcPr>
          <w:p w14:paraId="1106764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504,0</w:t>
            </w:r>
          </w:p>
        </w:tc>
        <w:tc>
          <w:tcPr>
            <w:tcW w:w="2690" w:type="dxa"/>
          </w:tcPr>
          <w:p w14:paraId="3FF561F5"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640,0</w:t>
            </w:r>
          </w:p>
        </w:tc>
      </w:tr>
      <w:tr w:rsidR="00BF0683" w:rsidRPr="00D511D8" w14:paraId="49A28B7B" w14:textId="77777777" w:rsidTr="003F0458">
        <w:trPr>
          <w:jc w:val="center"/>
        </w:trPr>
        <w:tc>
          <w:tcPr>
            <w:tcW w:w="1090" w:type="dxa"/>
          </w:tcPr>
          <w:p w14:paraId="152B3C49"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w:t>
            </w:r>
          </w:p>
        </w:tc>
        <w:tc>
          <w:tcPr>
            <w:tcW w:w="2364" w:type="dxa"/>
          </w:tcPr>
          <w:p w14:paraId="36B46BA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596" w:type="dxa"/>
          </w:tcPr>
          <w:p w14:paraId="4292A2C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1645" w:type="dxa"/>
          </w:tcPr>
          <w:p w14:paraId="0E7CC16F"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c>
          <w:tcPr>
            <w:tcW w:w="2690" w:type="dxa"/>
          </w:tcPr>
          <w:p w14:paraId="631577D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w:t>
            </w:r>
          </w:p>
        </w:tc>
      </w:tr>
      <w:tr w:rsidR="00BF0683" w:rsidRPr="00D511D8" w14:paraId="7D066D45" w14:textId="77777777" w:rsidTr="003F0458">
        <w:trPr>
          <w:jc w:val="center"/>
        </w:trPr>
        <w:tc>
          <w:tcPr>
            <w:tcW w:w="1090" w:type="dxa"/>
          </w:tcPr>
          <w:p w14:paraId="7BCDBF8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7</w:t>
            </w:r>
          </w:p>
        </w:tc>
        <w:tc>
          <w:tcPr>
            <w:tcW w:w="2364" w:type="dxa"/>
          </w:tcPr>
          <w:p w14:paraId="1F389F3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6366</w:t>
            </w:r>
          </w:p>
        </w:tc>
        <w:tc>
          <w:tcPr>
            <w:tcW w:w="1596" w:type="dxa"/>
          </w:tcPr>
          <w:p w14:paraId="5A3FE0DC"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9473,0</w:t>
            </w:r>
          </w:p>
        </w:tc>
        <w:tc>
          <w:tcPr>
            <w:tcW w:w="1645" w:type="dxa"/>
          </w:tcPr>
          <w:p w14:paraId="5FA22B64"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1512,0</w:t>
            </w:r>
          </w:p>
        </w:tc>
        <w:tc>
          <w:tcPr>
            <w:tcW w:w="2690" w:type="dxa"/>
          </w:tcPr>
          <w:p w14:paraId="6B678281"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2240,0</w:t>
            </w:r>
          </w:p>
        </w:tc>
      </w:tr>
    </w:tbl>
    <w:p w14:paraId="7A9AEB2C" w14:textId="77777777" w:rsidR="00BF0683" w:rsidRPr="00D511D8" w:rsidRDefault="00BF0683" w:rsidP="00BF0683">
      <w:pPr>
        <w:spacing w:after="0" w:line="240" w:lineRule="auto"/>
        <w:jc w:val="both"/>
        <w:rPr>
          <w:rFonts w:ascii="Times New Roman" w:hAnsi="Times New Roman"/>
          <w:b/>
          <w:i/>
          <w:sz w:val="24"/>
          <w:szCs w:val="24"/>
          <w:lang w:eastAsia="ru-RU"/>
        </w:rPr>
      </w:pPr>
    </w:p>
    <w:p w14:paraId="243CE19C" w14:textId="77777777" w:rsidR="00BF0683" w:rsidRPr="00D511D8" w:rsidRDefault="00BF0683" w:rsidP="00BF0683">
      <w:pPr>
        <w:spacing w:after="0" w:line="240" w:lineRule="auto"/>
        <w:ind w:firstLine="709"/>
        <w:rPr>
          <w:rFonts w:ascii="Times New Roman" w:hAnsi="Times New Roman"/>
          <w:sz w:val="28"/>
          <w:szCs w:val="28"/>
          <w:lang w:eastAsia="ru-RU"/>
        </w:rPr>
      </w:pPr>
      <w:r w:rsidRPr="00D511D8">
        <w:rPr>
          <w:rFonts w:ascii="Times New Roman" w:hAnsi="Times New Roman"/>
          <w:sz w:val="28"/>
          <w:szCs w:val="28"/>
          <w:lang w:eastAsia="ru-RU"/>
        </w:rPr>
        <w:t>Методические указания</w:t>
      </w:r>
    </w:p>
    <w:p w14:paraId="4EA7E36E" w14:textId="77777777" w:rsidR="00BF0683" w:rsidRPr="00D511D8" w:rsidRDefault="00BF0683" w:rsidP="00BF0683">
      <w:pPr>
        <w:numPr>
          <w:ilvl w:val="0"/>
          <w:numId w:val="24"/>
        </w:numPr>
        <w:tabs>
          <w:tab w:val="left" w:pos="1080"/>
        </w:tabs>
        <w:spacing w:after="0" w:line="240" w:lineRule="auto"/>
        <w:ind w:left="0" w:firstLine="709"/>
        <w:jc w:val="both"/>
        <w:rPr>
          <w:rFonts w:ascii="Times New Roman" w:hAnsi="Times New Roman"/>
          <w:sz w:val="28"/>
          <w:szCs w:val="28"/>
          <w:lang w:eastAsia="ru-RU"/>
        </w:rPr>
      </w:pPr>
      <w:r w:rsidRPr="00D511D8">
        <w:rPr>
          <w:rFonts w:ascii="Times New Roman" w:hAnsi="Times New Roman"/>
          <w:sz w:val="28"/>
          <w:szCs w:val="28"/>
          <w:lang w:eastAsia="ru-RU"/>
        </w:rPr>
        <w:t>Произвести расчет стоимости закупок по группам товаров.</w:t>
      </w:r>
    </w:p>
    <w:p w14:paraId="19CCD0EC" w14:textId="77777777" w:rsidR="00BF0683" w:rsidRPr="00D511D8" w:rsidRDefault="00BF0683" w:rsidP="00BF0683">
      <w:pPr>
        <w:numPr>
          <w:ilvl w:val="0"/>
          <w:numId w:val="24"/>
        </w:numPr>
        <w:tabs>
          <w:tab w:val="left" w:pos="1080"/>
        </w:tabs>
        <w:spacing w:after="0" w:line="240" w:lineRule="auto"/>
        <w:ind w:left="0"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Определить общую сумму дополнительных затрат, учитывая издержки на оформление заказа, транспортно-экспедиторские издержки, и издержки, связанные с хранением товаров на складе.</w:t>
      </w:r>
    </w:p>
    <w:p w14:paraId="6177BF08" w14:textId="77777777" w:rsidR="00BF0683" w:rsidRPr="00D511D8" w:rsidRDefault="00BF0683" w:rsidP="00BF0683">
      <w:pPr>
        <w:numPr>
          <w:ilvl w:val="0"/>
          <w:numId w:val="24"/>
        </w:numPr>
        <w:tabs>
          <w:tab w:val="left" w:pos="1080"/>
        </w:tabs>
        <w:spacing w:after="0" w:line="240" w:lineRule="auto"/>
        <w:ind w:left="0"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Определить общие дополнительные затраты на единицу товара.</w:t>
      </w:r>
    </w:p>
    <w:p w14:paraId="49E872D1" w14:textId="77777777" w:rsidR="00BF0683" w:rsidRPr="00D511D8" w:rsidRDefault="00BF0683" w:rsidP="00BF0683">
      <w:pPr>
        <w:numPr>
          <w:ilvl w:val="0"/>
          <w:numId w:val="24"/>
        </w:numPr>
        <w:tabs>
          <w:tab w:val="left" w:pos="1080"/>
        </w:tabs>
        <w:spacing w:after="0" w:line="240" w:lineRule="auto"/>
        <w:ind w:left="0" w:firstLine="709"/>
        <w:jc w:val="both"/>
        <w:rPr>
          <w:rFonts w:ascii="Times New Roman" w:hAnsi="Times New Roman"/>
          <w:sz w:val="28"/>
          <w:szCs w:val="28"/>
          <w:lang w:eastAsia="ru-RU"/>
        </w:rPr>
      </w:pPr>
      <w:r w:rsidRPr="00D511D8">
        <w:rPr>
          <w:rFonts w:ascii="Times New Roman" w:hAnsi="Times New Roman"/>
          <w:sz w:val="28"/>
          <w:szCs w:val="28"/>
          <w:lang w:eastAsia="ru-RU"/>
        </w:rPr>
        <w:t>На основе полученных данных определить цену реализации единицы товара по формуле 1:</w:t>
      </w:r>
    </w:p>
    <w:p w14:paraId="75899EC1" w14:textId="77777777" w:rsidR="00BF0683" w:rsidRPr="00D511D8" w:rsidRDefault="00BF0683" w:rsidP="00BF0683">
      <w:pPr>
        <w:spacing w:after="0" w:line="240" w:lineRule="auto"/>
        <w:jc w:val="right"/>
        <w:rPr>
          <w:rFonts w:ascii="Times New Roman" w:hAnsi="Times New Roman"/>
          <w:sz w:val="28"/>
          <w:szCs w:val="28"/>
          <w:lang w:eastAsia="ru-RU"/>
        </w:rPr>
      </w:pPr>
      <w:r w:rsidRPr="00D511D8">
        <w:rPr>
          <w:rFonts w:ascii="Times New Roman" w:hAnsi="Times New Roman"/>
          <w:sz w:val="28"/>
          <w:szCs w:val="28"/>
          <w:lang w:eastAsia="ru-RU"/>
        </w:rPr>
        <w:t>С</w:t>
      </w:r>
      <w:r w:rsidRPr="00D511D8">
        <w:rPr>
          <w:rFonts w:ascii="Times New Roman" w:hAnsi="Times New Roman"/>
          <w:sz w:val="28"/>
          <w:szCs w:val="28"/>
          <w:vertAlign w:val="subscript"/>
          <w:lang w:eastAsia="ru-RU"/>
        </w:rPr>
        <w:t>р</w:t>
      </w:r>
      <w:r w:rsidRPr="00D511D8">
        <w:rPr>
          <w:rFonts w:ascii="Times New Roman" w:hAnsi="Times New Roman"/>
          <w:sz w:val="28"/>
          <w:szCs w:val="28"/>
          <w:lang w:eastAsia="ru-RU"/>
        </w:rPr>
        <w:t xml:space="preserve"> = Р</w:t>
      </w:r>
      <w:r w:rsidRPr="00D511D8">
        <w:rPr>
          <w:rFonts w:ascii="Times New Roman" w:hAnsi="Times New Roman"/>
          <w:sz w:val="28"/>
          <w:szCs w:val="28"/>
          <w:vertAlign w:val="subscript"/>
          <w:lang w:eastAsia="ru-RU"/>
        </w:rPr>
        <w:t>з</w:t>
      </w:r>
      <w:r w:rsidRPr="00D511D8">
        <w:rPr>
          <w:rFonts w:ascii="Times New Roman" w:hAnsi="Times New Roman"/>
          <w:sz w:val="28"/>
          <w:szCs w:val="28"/>
          <w:lang w:eastAsia="ru-RU"/>
        </w:rPr>
        <w:t xml:space="preserve"> + З + П,                                                (1)</w:t>
      </w:r>
    </w:p>
    <w:p w14:paraId="3B9C425B"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lastRenderedPageBreak/>
        <w:t>где: С</w:t>
      </w:r>
      <w:r w:rsidRPr="00D511D8">
        <w:rPr>
          <w:rFonts w:ascii="Times New Roman" w:hAnsi="Times New Roman"/>
          <w:sz w:val="28"/>
          <w:szCs w:val="28"/>
          <w:vertAlign w:val="subscript"/>
          <w:lang w:eastAsia="ru-RU"/>
        </w:rPr>
        <w:t>р</w:t>
      </w:r>
      <w:r w:rsidRPr="00D511D8">
        <w:rPr>
          <w:rFonts w:ascii="Times New Roman" w:hAnsi="Times New Roman"/>
          <w:sz w:val="28"/>
          <w:szCs w:val="28"/>
          <w:lang w:eastAsia="ru-RU"/>
        </w:rPr>
        <w:t xml:space="preserve"> – цена реализации единицы товара; </w:t>
      </w:r>
    </w:p>
    <w:p w14:paraId="74AA7ACA"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Р</w:t>
      </w:r>
      <w:r w:rsidRPr="00D511D8">
        <w:rPr>
          <w:rFonts w:ascii="Times New Roman" w:hAnsi="Times New Roman"/>
          <w:sz w:val="28"/>
          <w:szCs w:val="28"/>
          <w:vertAlign w:val="subscript"/>
          <w:lang w:eastAsia="ru-RU"/>
        </w:rPr>
        <w:t>з</w:t>
      </w:r>
      <w:r w:rsidRPr="00D511D8">
        <w:rPr>
          <w:rFonts w:ascii="Times New Roman" w:hAnsi="Times New Roman"/>
          <w:sz w:val="28"/>
          <w:szCs w:val="28"/>
          <w:lang w:eastAsia="ru-RU"/>
        </w:rPr>
        <w:t xml:space="preserve"> – цена закупки единицы товара (цена производителя); </w:t>
      </w:r>
    </w:p>
    <w:p w14:paraId="4B35A080"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З – дополнительные затраты на единицу товара; </w:t>
      </w:r>
    </w:p>
    <w:p w14:paraId="635B37EC" w14:textId="77777777" w:rsidR="00BF0683" w:rsidRPr="00D511D8" w:rsidRDefault="00BF0683" w:rsidP="00BF0683">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П – плановая прибыль.</w:t>
      </w:r>
    </w:p>
    <w:p w14:paraId="3D7D4861" w14:textId="77777777" w:rsidR="00BF0683" w:rsidRPr="00D511D8" w:rsidRDefault="00BF0683" w:rsidP="00BF0683">
      <w:pPr>
        <w:tabs>
          <w:tab w:val="left" w:pos="1080"/>
        </w:tabs>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Прибыль планируется при формировании цены и может быть до 35% от цены закупки. Необходимо помнить, что очень высокая цена может привести к замедлению оборачиваемости капитала, росту процента за пользование банковским кредитом и расходов по хранению.</w:t>
      </w:r>
    </w:p>
    <w:p w14:paraId="0A4E7D72" w14:textId="77777777" w:rsidR="00BF0683" w:rsidRPr="00D511D8" w:rsidRDefault="00BF0683" w:rsidP="00BF0683">
      <w:pPr>
        <w:numPr>
          <w:ilvl w:val="0"/>
          <w:numId w:val="24"/>
        </w:numPr>
        <w:tabs>
          <w:tab w:val="left" w:pos="1080"/>
        </w:tabs>
        <w:spacing w:after="0" w:line="240" w:lineRule="auto"/>
        <w:ind w:left="0" w:firstLine="720"/>
        <w:jc w:val="both"/>
        <w:rPr>
          <w:rFonts w:ascii="Times New Roman" w:hAnsi="Times New Roman"/>
          <w:sz w:val="28"/>
          <w:szCs w:val="28"/>
          <w:lang w:eastAsia="ru-RU"/>
        </w:rPr>
      </w:pPr>
      <w:r w:rsidRPr="00D511D8">
        <w:rPr>
          <w:rFonts w:ascii="Times New Roman" w:hAnsi="Times New Roman"/>
          <w:sz w:val="28"/>
          <w:szCs w:val="28"/>
          <w:lang w:eastAsia="ru-RU"/>
        </w:rPr>
        <w:t>На основе проведенных расчетов определить фактическую прибыль и рентабельность. Результаты расчетов свести в итоговую табл. 6.</w:t>
      </w:r>
    </w:p>
    <w:p w14:paraId="002F277B" w14:textId="77777777" w:rsidR="00BF0683" w:rsidRPr="00D511D8" w:rsidRDefault="00BF0683" w:rsidP="00BF0683">
      <w:pPr>
        <w:spacing w:after="0" w:line="240" w:lineRule="auto"/>
        <w:jc w:val="right"/>
        <w:rPr>
          <w:rFonts w:ascii="Times New Roman" w:hAnsi="Times New Roman"/>
          <w:sz w:val="28"/>
          <w:szCs w:val="28"/>
          <w:lang w:eastAsia="ru-RU"/>
        </w:rPr>
      </w:pPr>
      <w:r w:rsidRPr="00D511D8">
        <w:rPr>
          <w:rFonts w:ascii="Times New Roman" w:hAnsi="Times New Roman"/>
          <w:sz w:val="28"/>
          <w:szCs w:val="28"/>
          <w:lang w:eastAsia="ru-RU"/>
        </w:rPr>
        <w:t>Таблица 6</w:t>
      </w:r>
    </w:p>
    <w:p w14:paraId="2C0A3B7A" w14:textId="77777777" w:rsidR="00BF0683" w:rsidRPr="00D511D8" w:rsidRDefault="00BF0683" w:rsidP="00BF0683">
      <w:pPr>
        <w:spacing w:after="0" w:line="240" w:lineRule="auto"/>
        <w:jc w:val="center"/>
        <w:rPr>
          <w:rFonts w:ascii="Times New Roman" w:hAnsi="Times New Roman"/>
          <w:sz w:val="28"/>
          <w:szCs w:val="28"/>
          <w:lang w:eastAsia="ru-RU"/>
        </w:rPr>
      </w:pPr>
      <w:r w:rsidRPr="00D511D8">
        <w:rPr>
          <w:rFonts w:ascii="Times New Roman" w:hAnsi="Times New Roman"/>
          <w:sz w:val="28"/>
          <w:szCs w:val="28"/>
          <w:lang w:eastAsia="ru-RU"/>
        </w:rPr>
        <w:t>Результаты расчетов</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260"/>
        <w:gridCol w:w="800"/>
        <w:gridCol w:w="720"/>
        <w:gridCol w:w="940"/>
        <w:gridCol w:w="720"/>
        <w:gridCol w:w="1190"/>
        <w:gridCol w:w="1141"/>
        <w:gridCol w:w="1254"/>
      </w:tblGrid>
      <w:tr w:rsidR="00BF0683" w:rsidRPr="00D511D8" w14:paraId="3E1A411B" w14:textId="77777777" w:rsidTr="003F0458">
        <w:trPr>
          <w:trHeight w:val="956"/>
          <w:jc w:val="center"/>
        </w:trPr>
        <w:tc>
          <w:tcPr>
            <w:tcW w:w="1168" w:type="dxa"/>
            <w:vMerge w:val="restart"/>
            <w:vAlign w:val="center"/>
          </w:tcPr>
          <w:p w14:paraId="1F988E17"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 </w:t>
            </w:r>
          </w:p>
          <w:p w14:paraId="3A8FD741"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варианта доставки</w:t>
            </w:r>
          </w:p>
        </w:tc>
        <w:tc>
          <w:tcPr>
            <w:tcW w:w="1260" w:type="dxa"/>
            <w:vMerge w:val="restart"/>
            <w:vAlign w:val="center"/>
          </w:tcPr>
          <w:p w14:paraId="3B41BCB8"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Кол-во</w:t>
            </w:r>
          </w:p>
          <w:p w14:paraId="63F1AC18"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товара</w:t>
            </w:r>
          </w:p>
        </w:tc>
        <w:tc>
          <w:tcPr>
            <w:tcW w:w="1520" w:type="dxa"/>
            <w:gridSpan w:val="2"/>
            <w:vAlign w:val="center"/>
          </w:tcPr>
          <w:p w14:paraId="4963F8F9"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Стоимость закупок по группам товаров, руб.</w:t>
            </w:r>
          </w:p>
        </w:tc>
        <w:tc>
          <w:tcPr>
            <w:tcW w:w="1660" w:type="dxa"/>
            <w:gridSpan w:val="2"/>
            <w:vAlign w:val="center"/>
          </w:tcPr>
          <w:p w14:paraId="1B5343A6"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Общая сумма дополнительных затрат, руб.</w:t>
            </w:r>
          </w:p>
        </w:tc>
        <w:tc>
          <w:tcPr>
            <w:tcW w:w="1190" w:type="dxa"/>
            <w:vMerge w:val="restart"/>
            <w:vAlign w:val="center"/>
          </w:tcPr>
          <w:p w14:paraId="6456ECF4"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Цена реализации, </w:t>
            </w:r>
          </w:p>
          <w:p w14:paraId="75CD2893"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С</w:t>
            </w:r>
            <w:r w:rsidRPr="00D511D8">
              <w:rPr>
                <w:rFonts w:ascii="Times New Roman" w:hAnsi="Times New Roman"/>
                <w:sz w:val="20"/>
                <w:szCs w:val="20"/>
                <w:vertAlign w:val="subscript"/>
                <w:lang w:eastAsia="ru-RU"/>
              </w:rPr>
              <w:t>р</w:t>
            </w:r>
            <w:r w:rsidRPr="00D511D8">
              <w:rPr>
                <w:rFonts w:ascii="Times New Roman" w:hAnsi="Times New Roman"/>
                <w:sz w:val="20"/>
                <w:szCs w:val="20"/>
                <w:lang w:eastAsia="ru-RU"/>
              </w:rPr>
              <w:t>,  руб.</w:t>
            </w:r>
          </w:p>
        </w:tc>
        <w:tc>
          <w:tcPr>
            <w:tcW w:w="1141" w:type="dxa"/>
            <w:vMerge w:val="restart"/>
            <w:vAlign w:val="center"/>
          </w:tcPr>
          <w:p w14:paraId="5A9A8ABC"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Прибыль,</w:t>
            </w:r>
          </w:p>
          <w:p w14:paraId="75C92789"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руб.</w:t>
            </w:r>
          </w:p>
        </w:tc>
        <w:tc>
          <w:tcPr>
            <w:tcW w:w="1254" w:type="dxa"/>
            <w:vMerge w:val="restart"/>
            <w:vAlign w:val="center"/>
          </w:tcPr>
          <w:p w14:paraId="40FE996C"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Рентабельность, </w:t>
            </w:r>
          </w:p>
          <w:p w14:paraId="02509862"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w:t>
            </w:r>
          </w:p>
          <w:p w14:paraId="68F29A67" w14:textId="77777777" w:rsidR="00BF0683" w:rsidRPr="00D511D8" w:rsidRDefault="00BF0683" w:rsidP="003F0458">
            <w:pPr>
              <w:spacing w:after="0" w:line="240" w:lineRule="auto"/>
              <w:jc w:val="center"/>
              <w:rPr>
                <w:rFonts w:ascii="Times New Roman" w:hAnsi="Times New Roman"/>
                <w:sz w:val="20"/>
                <w:szCs w:val="20"/>
                <w:lang w:eastAsia="ru-RU"/>
              </w:rPr>
            </w:pPr>
          </w:p>
        </w:tc>
      </w:tr>
      <w:tr w:rsidR="00BF0683" w:rsidRPr="00D511D8" w14:paraId="0B109357" w14:textId="77777777" w:rsidTr="003F0458">
        <w:trPr>
          <w:trHeight w:val="412"/>
          <w:jc w:val="center"/>
        </w:trPr>
        <w:tc>
          <w:tcPr>
            <w:tcW w:w="1168" w:type="dxa"/>
            <w:vMerge/>
          </w:tcPr>
          <w:p w14:paraId="10407191" w14:textId="77777777" w:rsidR="00BF0683" w:rsidRPr="00D511D8" w:rsidRDefault="00BF0683" w:rsidP="003F0458">
            <w:pPr>
              <w:spacing w:after="0" w:line="240" w:lineRule="auto"/>
              <w:jc w:val="both"/>
              <w:rPr>
                <w:rFonts w:ascii="Times New Roman" w:hAnsi="Times New Roman"/>
                <w:sz w:val="20"/>
                <w:szCs w:val="20"/>
                <w:lang w:eastAsia="ru-RU"/>
              </w:rPr>
            </w:pPr>
          </w:p>
        </w:tc>
        <w:tc>
          <w:tcPr>
            <w:tcW w:w="1260" w:type="dxa"/>
            <w:vMerge/>
          </w:tcPr>
          <w:p w14:paraId="13518977" w14:textId="77777777" w:rsidR="00BF0683" w:rsidRPr="00D511D8" w:rsidRDefault="00BF0683" w:rsidP="003F0458">
            <w:pPr>
              <w:spacing w:after="0" w:line="240" w:lineRule="auto"/>
              <w:jc w:val="both"/>
              <w:rPr>
                <w:rFonts w:ascii="Times New Roman" w:hAnsi="Times New Roman"/>
                <w:sz w:val="20"/>
                <w:szCs w:val="20"/>
                <w:lang w:eastAsia="ru-RU"/>
              </w:rPr>
            </w:pPr>
          </w:p>
        </w:tc>
        <w:tc>
          <w:tcPr>
            <w:tcW w:w="800" w:type="dxa"/>
            <w:vAlign w:val="center"/>
          </w:tcPr>
          <w:p w14:paraId="3A136024"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на ед.</w:t>
            </w:r>
          </w:p>
        </w:tc>
        <w:tc>
          <w:tcPr>
            <w:tcW w:w="720" w:type="dxa"/>
            <w:vAlign w:val="center"/>
          </w:tcPr>
          <w:p w14:paraId="145C0A9D"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всего</w:t>
            </w:r>
          </w:p>
        </w:tc>
        <w:tc>
          <w:tcPr>
            <w:tcW w:w="940" w:type="dxa"/>
            <w:vAlign w:val="center"/>
          </w:tcPr>
          <w:p w14:paraId="2A0FF218"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на ед.</w:t>
            </w:r>
          </w:p>
        </w:tc>
        <w:tc>
          <w:tcPr>
            <w:tcW w:w="720" w:type="dxa"/>
            <w:vAlign w:val="center"/>
          </w:tcPr>
          <w:p w14:paraId="40C73A04" w14:textId="77777777" w:rsidR="00BF0683" w:rsidRPr="00D511D8" w:rsidRDefault="00BF0683" w:rsidP="003F0458">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всего</w:t>
            </w:r>
          </w:p>
        </w:tc>
        <w:tc>
          <w:tcPr>
            <w:tcW w:w="1190" w:type="dxa"/>
            <w:vMerge/>
            <w:vAlign w:val="center"/>
          </w:tcPr>
          <w:p w14:paraId="3609873E" w14:textId="77777777" w:rsidR="00BF0683" w:rsidRPr="00D511D8" w:rsidRDefault="00BF0683" w:rsidP="003F0458">
            <w:pPr>
              <w:spacing w:after="0" w:line="240" w:lineRule="auto"/>
              <w:jc w:val="both"/>
              <w:rPr>
                <w:rFonts w:ascii="Times New Roman" w:hAnsi="Times New Roman"/>
                <w:sz w:val="20"/>
                <w:szCs w:val="20"/>
                <w:lang w:eastAsia="ru-RU"/>
              </w:rPr>
            </w:pPr>
          </w:p>
        </w:tc>
        <w:tc>
          <w:tcPr>
            <w:tcW w:w="1141" w:type="dxa"/>
            <w:vMerge/>
          </w:tcPr>
          <w:p w14:paraId="26961C8F" w14:textId="77777777" w:rsidR="00BF0683" w:rsidRPr="00D511D8" w:rsidRDefault="00BF0683" w:rsidP="003F0458">
            <w:pPr>
              <w:spacing w:after="0" w:line="240" w:lineRule="auto"/>
              <w:jc w:val="both"/>
              <w:rPr>
                <w:rFonts w:ascii="Times New Roman" w:hAnsi="Times New Roman"/>
                <w:sz w:val="20"/>
                <w:szCs w:val="20"/>
                <w:lang w:eastAsia="ru-RU"/>
              </w:rPr>
            </w:pPr>
          </w:p>
        </w:tc>
        <w:tc>
          <w:tcPr>
            <w:tcW w:w="1254" w:type="dxa"/>
            <w:vMerge/>
          </w:tcPr>
          <w:p w14:paraId="67D254EA" w14:textId="77777777" w:rsidR="00BF0683" w:rsidRPr="00D511D8" w:rsidRDefault="00BF0683" w:rsidP="003F0458">
            <w:pPr>
              <w:spacing w:after="0" w:line="240" w:lineRule="auto"/>
              <w:jc w:val="both"/>
              <w:rPr>
                <w:rFonts w:ascii="Times New Roman" w:hAnsi="Times New Roman"/>
                <w:sz w:val="20"/>
                <w:szCs w:val="20"/>
                <w:lang w:eastAsia="ru-RU"/>
              </w:rPr>
            </w:pPr>
          </w:p>
        </w:tc>
      </w:tr>
      <w:tr w:rsidR="00BF0683" w:rsidRPr="00D511D8" w14:paraId="7ABAFE00" w14:textId="77777777" w:rsidTr="003F0458">
        <w:trPr>
          <w:jc w:val="center"/>
        </w:trPr>
        <w:tc>
          <w:tcPr>
            <w:tcW w:w="1168" w:type="dxa"/>
            <w:shd w:val="clear" w:color="auto" w:fill="auto"/>
            <w:vAlign w:val="center"/>
          </w:tcPr>
          <w:p w14:paraId="15F12D86"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1</w:t>
            </w:r>
          </w:p>
        </w:tc>
        <w:tc>
          <w:tcPr>
            <w:tcW w:w="1260" w:type="dxa"/>
          </w:tcPr>
          <w:p w14:paraId="606C3B01" w14:textId="77777777" w:rsidR="00BF0683" w:rsidRPr="00D511D8" w:rsidRDefault="00BF0683" w:rsidP="003F0458">
            <w:pPr>
              <w:spacing w:after="0" w:line="240" w:lineRule="auto"/>
              <w:jc w:val="center"/>
              <w:rPr>
                <w:rFonts w:ascii="Times New Roman" w:hAnsi="Times New Roman"/>
                <w:lang w:eastAsia="ru-RU"/>
              </w:rPr>
            </w:pPr>
          </w:p>
        </w:tc>
        <w:tc>
          <w:tcPr>
            <w:tcW w:w="800" w:type="dxa"/>
          </w:tcPr>
          <w:p w14:paraId="33208096" w14:textId="77777777" w:rsidR="00BF0683" w:rsidRPr="00D511D8" w:rsidRDefault="00BF0683" w:rsidP="003F0458">
            <w:pPr>
              <w:spacing w:after="0" w:line="240" w:lineRule="auto"/>
              <w:jc w:val="center"/>
              <w:rPr>
                <w:rFonts w:ascii="Times New Roman" w:hAnsi="Times New Roman"/>
                <w:lang w:eastAsia="ru-RU"/>
              </w:rPr>
            </w:pPr>
          </w:p>
        </w:tc>
        <w:tc>
          <w:tcPr>
            <w:tcW w:w="720" w:type="dxa"/>
          </w:tcPr>
          <w:p w14:paraId="00F1D190" w14:textId="77777777" w:rsidR="00BF0683" w:rsidRPr="00D511D8" w:rsidRDefault="00BF0683" w:rsidP="003F0458">
            <w:pPr>
              <w:spacing w:after="0" w:line="240" w:lineRule="auto"/>
              <w:jc w:val="center"/>
              <w:rPr>
                <w:rFonts w:ascii="Times New Roman" w:hAnsi="Times New Roman"/>
                <w:lang w:eastAsia="ru-RU"/>
              </w:rPr>
            </w:pPr>
          </w:p>
        </w:tc>
        <w:tc>
          <w:tcPr>
            <w:tcW w:w="940" w:type="dxa"/>
          </w:tcPr>
          <w:p w14:paraId="58013756" w14:textId="77777777" w:rsidR="00BF0683" w:rsidRPr="00D511D8" w:rsidRDefault="00BF0683" w:rsidP="003F0458">
            <w:pPr>
              <w:spacing w:after="0" w:line="240" w:lineRule="auto"/>
              <w:jc w:val="center"/>
              <w:rPr>
                <w:rFonts w:ascii="Times New Roman" w:hAnsi="Times New Roman"/>
                <w:lang w:eastAsia="ru-RU"/>
              </w:rPr>
            </w:pPr>
          </w:p>
        </w:tc>
        <w:tc>
          <w:tcPr>
            <w:tcW w:w="720" w:type="dxa"/>
          </w:tcPr>
          <w:p w14:paraId="41B4B6A9" w14:textId="77777777" w:rsidR="00BF0683" w:rsidRPr="00D511D8" w:rsidRDefault="00BF0683" w:rsidP="003F0458">
            <w:pPr>
              <w:spacing w:after="0" w:line="240" w:lineRule="auto"/>
              <w:jc w:val="center"/>
              <w:rPr>
                <w:rFonts w:ascii="Times New Roman" w:hAnsi="Times New Roman"/>
                <w:lang w:eastAsia="ru-RU"/>
              </w:rPr>
            </w:pPr>
          </w:p>
        </w:tc>
        <w:tc>
          <w:tcPr>
            <w:tcW w:w="1190" w:type="dxa"/>
          </w:tcPr>
          <w:p w14:paraId="4CD03D39" w14:textId="77777777" w:rsidR="00BF0683" w:rsidRPr="00D511D8" w:rsidRDefault="00BF0683" w:rsidP="003F0458">
            <w:pPr>
              <w:spacing w:after="0" w:line="240" w:lineRule="auto"/>
              <w:jc w:val="center"/>
              <w:rPr>
                <w:rFonts w:ascii="Times New Roman" w:hAnsi="Times New Roman"/>
                <w:lang w:eastAsia="ru-RU"/>
              </w:rPr>
            </w:pPr>
          </w:p>
        </w:tc>
        <w:tc>
          <w:tcPr>
            <w:tcW w:w="1141" w:type="dxa"/>
          </w:tcPr>
          <w:p w14:paraId="6BC986A6" w14:textId="77777777" w:rsidR="00BF0683" w:rsidRPr="00D511D8" w:rsidRDefault="00BF0683" w:rsidP="003F0458">
            <w:pPr>
              <w:spacing w:after="0" w:line="240" w:lineRule="auto"/>
              <w:jc w:val="center"/>
              <w:rPr>
                <w:rFonts w:ascii="Times New Roman" w:hAnsi="Times New Roman"/>
                <w:lang w:eastAsia="ru-RU"/>
              </w:rPr>
            </w:pPr>
          </w:p>
        </w:tc>
        <w:tc>
          <w:tcPr>
            <w:tcW w:w="1254" w:type="dxa"/>
          </w:tcPr>
          <w:p w14:paraId="2D3F916E" w14:textId="77777777" w:rsidR="00BF0683" w:rsidRPr="00D511D8" w:rsidRDefault="00BF0683" w:rsidP="003F0458">
            <w:pPr>
              <w:spacing w:after="0" w:line="240" w:lineRule="auto"/>
              <w:jc w:val="center"/>
              <w:rPr>
                <w:rFonts w:ascii="Times New Roman" w:hAnsi="Times New Roman"/>
                <w:lang w:eastAsia="ru-RU"/>
              </w:rPr>
            </w:pPr>
          </w:p>
        </w:tc>
      </w:tr>
      <w:tr w:rsidR="00BF0683" w:rsidRPr="00D511D8" w14:paraId="2B77C5DC" w14:textId="77777777" w:rsidTr="003F0458">
        <w:trPr>
          <w:jc w:val="center"/>
        </w:trPr>
        <w:tc>
          <w:tcPr>
            <w:tcW w:w="1168" w:type="dxa"/>
            <w:shd w:val="clear" w:color="auto" w:fill="auto"/>
            <w:vAlign w:val="center"/>
          </w:tcPr>
          <w:p w14:paraId="72AF4C6B" w14:textId="77777777" w:rsidR="00BF0683" w:rsidRPr="00D511D8" w:rsidRDefault="00BF0683" w:rsidP="003F0458">
            <w:pPr>
              <w:spacing w:after="0" w:line="240" w:lineRule="auto"/>
              <w:jc w:val="center"/>
              <w:rPr>
                <w:rFonts w:ascii="Times New Roman" w:hAnsi="Times New Roman"/>
                <w:lang w:eastAsia="ru-RU"/>
              </w:rPr>
            </w:pPr>
            <w:r w:rsidRPr="00D511D8">
              <w:rPr>
                <w:rFonts w:ascii="Times New Roman" w:hAnsi="Times New Roman"/>
                <w:lang w:eastAsia="ru-RU"/>
              </w:rPr>
              <w:t>2 и т.д.</w:t>
            </w:r>
          </w:p>
        </w:tc>
        <w:tc>
          <w:tcPr>
            <w:tcW w:w="1260" w:type="dxa"/>
          </w:tcPr>
          <w:p w14:paraId="4A139FFA" w14:textId="77777777" w:rsidR="00BF0683" w:rsidRPr="00D511D8" w:rsidRDefault="00BF0683" w:rsidP="003F0458">
            <w:pPr>
              <w:spacing w:after="0" w:line="240" w:lineRule="auto"/>
              <w:jc w:val="center"/>
              <w:rPr>
                <w:rFonts w:ascii="Times New Roman" w:hAnsi="Times New Roman"/>
                <w:lang w:eastAsia="ru-RU"/>
              </w:rPr>
            </w:pPr>
          </w:p>
        </w:tc>
        <w:tc>
          <w:tcPr>
            <w:tcW w:w="800" w:type="dxa"/>
          </w:tcPr>
          <w:p w14:paraId="6DED2471" w14:textId="77777777" w:rsidR="00BF0683" w:rsidRPr="00D511D8" w:rsidRDefault="00BF0683" w:rsidP="003F0458">
            <w:pPr>
              <w:spacing w:after="0" w:line="240" w:lineRule="auto"/>
              <w:jc w:val="center"/>
              <w:rPr>
                <w:rFonts w:ascii="Times New Roman" w:hAnsi="Times New Roman"/>
                <w:lang w:eastAsia="ru-RU"/>
              </w:rPr>
            </w:pPr>
          </w:p>
        </w:tc>
        <w:tc>
          <w:tcPr>
            <w:tcW w:w="720" w:type="dxa"/>
          </w:tcPr>
          <w:p w14:paraId="3D9BEF19" w14:textId="77777777" w:rsidR="00BF0683" w:rsidRPr="00D511D8" w:rsidRDefault="00BF0683" w:rsidP="003F0458">
            <w:pPr>
              <w:spacing w:after="0" w:line="240" w:lineRule="auto"/>
              <w:jc w:val="center"/>
              <w:rPr>
                <w:rFonts w:ascii="Times New Roman" w:hAnsi="Times New Roman"/>
                <w:lang w:eastAsia="ru-RU"/>
              </w:rPr>
            </w:pPr>
          </w:p>
        </w:tc>
        <w:tc>
          <w:tcPr>
            <w:tcW w:w="940" w:type="dxa"/>
          </w:tcPr>
          <w:p w14:paraId="2230693A" w14:textId="77777777" w:rsidR="00BF0683" w:rsidRPr="00D511D8" w:rsidRDefault="00BF0683" w:rsidP="003F0458">
            <w:pPr>
              <w:spacing w:after="0" w:line="240" w:lineRule="auto"/>
              <w:jc w:val="center"/>
              <w:rPr>
                <w:rFonts w:ascii="Times New Roman" w:hAnsi="Times New Roman"/>
                <w:lang w:eastAsia="ru-RU"/>
              </w:rPr>
            </w:pPr>
          </w:p>
        </w:tc>
        <w:tc>
          <w:tcPr>
            <w:tcW w:w="720" w:type="dxa"/>
          </w:tcPr>
          <w:p w14:paraId="36419310" w14:textId="77777777" w:rsidR="00BF0683" w:rsidRPr="00D511D8" w:rsidRDefault="00BF0683" w:rsidP="003F0458">
            <w:pPr>
              <w:spacing w:after="0" w:line="240" w:lineRule="auto"/>
              <w:jc w:val="center"/>
              <w:rPr>
                <w:rFonts w:ascii="Times New Roman" w:hAnsi="Times New Roman"/>
                <w:lang w:eastAsia="ru-RU"/>
              </w:rPr>
            </w:pPr>
          </w:p>
        </w:tc>
        <w:tc>
          <w:tcPr>
            <w:tcW w:w="1190" w:type="dxa"/>
          </w:tcPr>
          <w:p w14:paraId="0CB3A11C" w14:textId="77777777" w:rsidR="00BF0683" w:rsidRPr="00D511D8" w:rsidRDefault="00BF0683" w:rsidP="003F0458">
            <w:pPr>
              <w:spacing w:after="0" w:line="240" w:lineRule="auto"/>
              <w:jc w:val="center"/>
              <w:rPr>
                <w:rFonts w:ascii="Times New Roman" w:hAnsi="Times New Roman"/>
                <w:lang w:eastAsia="ru-RU"/>
              </w:rPr>
            </w:pPr>
          </w:p>
        </w:tc>
        <w:tc>
          <w:tcPr>
            <w:tcW w:w="1141" w:type="dxa"/>
          </w:tcPr>
          <w:p w14:paraId="62386FE8" w14:textId="77777777" w:rsidR="00BF0683" w:rsidRPr="00D511D8" w:rsidRDefault="00BF0683" w:rsidP="003F0458">
            <w:pPr>
              <w:spacing w:after="0" w:line="240" w:lineRule="auto"/>
              <w:jc w:val="center"/>
              <w:rPr>
                <w:rFonts w:ascii="Times New Roman" w:hAnsi="Times New Roman"/>
                <w:lang w:eastAsia="ru-RU"/>
              </w:rPr>
            </w:pPr>
          </w:p>
        </w:tc>
        <w:tc>
          <w:tcPr>
            <w:tcW w:w="1254" w:type="dxa"/>
          </w:tcPr>
          <w:p w14:paraId="2A2A1516" w14:textId="77777777" w:rsidR="00BF0683" w:rsidRPr="00D511D8" w:rsidRDefault="00BF0683" w:rsidP="003F0458">
            <w:pPr>
              <w:spacing w:after="0" w:line="240" w:lineRule="auto"/>
              <w:jc w:val="center"/>
              <w:rPr>
                <w:rFonts w:ascii="Times New Roman" w:hAnsi="Times New Roman"/>
                <w:lang w:eastAsia="ru-RU"/>
              </w:rPr>
            </w:pPr>
          </w:p>
        </w:tc>
      </w:tr>
    </w:tbl>
    <w:p w14:paraId="2CEE4CBC" w14:textId="77777777" w:rsidR="00BF0683" w:rsidRPr="00D511D8" w:rsidRDefault="00BF0683" w:rsidP="00BF0683">
      <w:pPr>
        <w:spacing w:after="0" w:line="240" w:lineRule="auto"/>
        <w:jc w:val="both"/>
        <w:rPr>
          <w:rFonts w:ascii="Times New Roman" w:hAnsi="Times New Roman"/>
          <w:sz w:val="28"/>
          <w:szCs w:val="28"/>
          <w:lang w:eastAsia="ru-RU"/>
        </w:rPr>
      </w:pPr>
    </w:p>
    <w:p w14:paraId="4D028A88" w14:textId="1F0F169F" w:rsidR="00BF0683" w:rsidRPr="00D511D8" w:rsidRDefault="00BF0683" w:rsidP="00BF0683">
      <w:pPr>
        <w:numPr>
          <w:ilvl w:val="0"/>
          <w:numId w:val="24"/>
        </w:numPr>
        <w:tabs>
          <w:tab w:val="left" w:pos="1080"/>
        </w:tabs>
        <w:spacing w:after="0" w:line="240" w:lineRule="auto"/>
        <w:ind w:left="0" w:firstLine="720"/>
        <w:jc w:val="both"/>
        <w:rPr>
          <w:rFonts w:ascii="Times New Roman" w:hAnsi="Times New Roman"/>
          <w:sz w:val="28"/>
          <w:szCs w:val="28"/>
          <w:lang w:eastAsia="ru-RU"/>
        </w:rPr>
      </w:pPr>
      <w:r w:rsidRPr="00D511D8">
        <w:rPr>
          <w:rFonts w:ascii="Times New Roman" w:hAnsi="Times New Roman"/>
          <w:sz w:val="28"/>
          <w:szCs w:val="28"/>
          <w:lang w:eastAsia="ru-RU"/>
        </w:rPr>
        <w:t>Составить пояснительную записку, где обосновать целесообразность выбора варианта доставки товаров и структуры канала распределения.</w:t>
      </w:r>
    </w:p>
    <w:p w14:paraId="20E39C78" w14:textId="4B7A7772" w:rsidR="002F06C8" w:rsidRPr="00D511D8" w:rsidRDefault="002F06C8" w:rsidP="00E7695E">
      <w:pPr>
        <w:tabs>
          <w:tab w:val="left" w:pos="1080"/>
        </w:tabs>
        <w:spacing w:after="0" w:line="240" w:lineRule="auto"/>
        <w:ind w:left="720"/>
        <w:rPr>
          <w:rFonts w:ascii="Times New Roman" w:hAnsi="Times New Roman"/>
          <w:b/>
          <w:bCs/>
          <w:sz w:val="28"/>
          <w:szCs w:val="28"/>
          <w:lang w:eastAsia="ru-RU"/>
        </w:rPr>
      </w:pPr>
      <w:r w:rsidRPr="00D511D8">
        <w:rPr>
          <w:rFonts w:ascii="Times New Roman" w:hAnsi="Times New Roman"/>
          <w:b/>
          <w:bCs/>
          <w:sz w:val="28"/>
          <w:szCs w:val="28"/>
          <w:lang w:eastAsia="ru-RU"/>
        </w:rPr>
        <w:t>Задание 2</w:t>
      </w:r>
      <w:r w:rsidR="00E7695E">
        <w:rPr>
          <w:rFonts w:ascii="Times New Roman" w:hAnsi="Times New Roman"/>
          <w:b/>
          <w:bCs/>
          <w:sz w:val="28"/>
          <w:szCs w:val="28"/>
          <w:lang w:eastAsia="ru-RU"/>
        </w:rPr>
        <w:t>.</w:t>
      </w:r>
    </w:p>
    <w:p w14:paraId="1A4EE806" w14:textId="3665DE54" w:rsidR="00C0790A" w:rsidRPr="00D511D8" w:rsidRDefault="00C0790A" w:rsidP="00C0790A">
      <w:pPr>
        <w:tabs>
          <w:tab w:val="left" w:pos="1080"/>
        </w:tabs>
        <w:spacing w:after="0" w:line="240" w:lineRule="auto"/>
        <w:ind w:firstLine="737"/>
        <w:jc w:val="both"/>
        <w:rPr>
          <w:rFonts w:ascii="Times New Roman" w:hAnsi="Times New Roman"/>
          <w:sz w:val="28"/>
          <w:szCs w:val="28"/>
          <w:lang w:eastAsia="ru-RU"/>
        </w:rPr>
      </w:pPr>
      <w:r w:rsidRPr="00D511D8">
        <w:rPr>
          <w:rFonts w:ascii="Times New Roman" w:hAnsi="Times New Roman"/>
          <w:sz w:val="28"/>
          <w:szCs w:val="28"/>
          <w:lang w:eastAsia="ru-RU"/>
        </w:rPr>
        <w:t>Определить таможенную стоимость товара перемещаемого различными видами транспорта при определённых условиях поставки.</w:t>
      </w:r>
    </w:p>
    <w:p w14:paraId="4C33FF1D" w14:textId="16D53F2F" w:rsidR="002F06C8" w:rsidRPr="00D511D8" w:rsidRDefault="00C0790A" w:rsidP="002F06C8">
      <w:pPr>
        <w:tabs>
          <w:tab w:val="left" w:pos="993"/>
        </w:tabs>
        <w:spacing w:after="0" w:line="240" w:lineRule="auto"/>
        <w:ind w:left="57" w:firstLine="992"/>
        <w:contextualSpacing/>
        <w:jc w:val="center"/>
        <w:rPr>
          <w:rFonts w:ascii="Times New Roman" w:hAnsi="Times New Roman"/>
          <w:bCs/>
          <w:sz w:val="28"/>
          <w:szCs w:val="28"/>
          <w:lang w:eastAsia="ru-RU"/>
        </w:rPr>
      </w:pPr>
      <w:r w:rsidRPr="00D511D8">
        <w:rPr>
          <w:rFonts w:ascii="Times New Roman" w:hAnsi="Times New Roman"/>
          <w:bCs/>
          <w:sz w:val="28"/>
          <w:szCs w:val="28"/>
          <w:lang w:eastAsia="ru-RU"/>
        </w:rPr>
        <w:t>Вариант</w:t>
      </w:r>
      <w:r w:rsidR="002F06C8" w:rsidRPr="00D511D8">
        <w:rPr>
          <w:rFonts w:ascii="Times New Roman" w:hAnsi="Times New Roman"/>
          <w:bCs/>
          <w:sz w:val="28"/>
          <w:szCs w:val="28"/>
          <w:lang w:eastAsia="ru-RU"/>
        </w:rPr>
        <w:t xml:space="preserve"> 1</w:t>
      </w:r>
    </w:p>
    <w:p w14:paraId="01CEDB86"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Определить таможенную стоимость.</w:t>
      </w:r>
    </w:p>
    <w:p w14:paraId="77C84AF0"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В соответствии с заключенным внешнеторговым контрактом ООО «Х», осуществляющее свою деятельность в г. Саратове, приобретает у турецкой фирмы на условии поставки FCA - Стамбул (Турция) партию масла моторного. FCA- Free Carrier (...named place), Франко перевозчик (...название места), т.е означает, что продавец доставит прошедшую таможенную очистку товар покупателю до места назначения.</w:t>
      </w:r>
    </w:p>
    <w:p w14:paraId="59EFE049"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Контрактная стоимость партии масла - 450 000 евро. </w:t>
      </w:r>
    </w:p>
    <w:p w14:paraId="627C2E1A"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Импорт осуществляется без участия посредника. </w:t>
      </w:r>
    </w:p>
    <w:p w14:paraId="510196A0"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Доставка из Стамбула до Москвы - воздушным транспортом, в соответствии с договором между ООО «Х» и авиакомпанией стоимость - 750 000 руб.</w:t>
      </w:r>
    </w:p>
    <w:p w14:paraId="44FC69A4"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ООО «Х» за свой счет оплачивает расходы по страхованию груза в пути - 3000 евро. </w:t>
      </w:r>
    </w:p>
    <w:p w14:paraId="226D998A"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Расходы по доставке масла в аэропорт Стамбула были оплачены турецким поставщиком (и включены в цену товара) и составили 700евро.</w:t>
      </w:r>
    </w:p>
    <w:p w14:paraId="61A7F841"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 xml:space="preserve">Расходы на доставку масла из Москвы в Саратов железнодорожным транспортом - 70800 руб., в т.ч. НДС - 10800 руб., а расходы на доставку </w:t>
      </w:r>
      <w:r w:rsidRPr="00D511D8">
        <w:rPr>
          <w:rFonts w:ascii="Times New Roman" w:hAnsi="Times New Roman"/>
          <w:sz w:val="28"/>
          <w:szCs w:val="28"/>
          <w:lang w:eastAsia="ru-RU"/>
        </w:rPr>
        <w:lastRenderedPageBreak/>
        <w:t xml:space="preserve">масла с вокзала в г. Саратове на склад ООО «Х» собственным транспортом - 12000 руб. </w:t>
      </w:r>
    </w:p>
    <w:p w14:paraId="03EBCD81" w14:textId="1D737CC8" w:rsidR="002F06C8" w:rsidRPr="00D511D8" w:rsidRDefault="00C0790A"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center"/>
        <w:rPr>
          <w:rFonts w:ascii="Times New Roman" w:hAnsi="Times New Roman"/>
          <w:bCs/>
          <w:sz w:val="28"/>
          <w:szCs w:val="28"/>
          <w:lang w:eastAsia="ru-RU"/>
        </w:rPr>
      </w:pPr>
      <w:r w:rsidRPr="00D511D8">
        <w:rPr>
          <w:rFonts w:ascii="Times New Roman" w:hAnsi="Times New Roman"/>
          <w:bCs/>
          <w:sz w:val="28"/>
          <w:szCs w:val="28"/>
          <w:lang w:eastAsia="ru-RU"/>
        </w:rPr>
        <w:t>Вариант</w:t>
      </w:r>
      <w:r w:rsidR="002F06C8" w:rsidRPr="00D511D8">
        <w:rPr>
          <w:rFonts w:ascii="Times New Roman" w:hAnsi="Times New Roman"/>
          <w:bCs/>
          <w:sz w:val="28"/>
          <w:szCs w:val="28"/>
          <w:lang w:eastAsia="ru-RU"/>
        </w:rPr>
        <w:t xml:space="preserve"> 2</w:t>
      </w:r>
    </w:p>
    <w:p w14:paraId="083772F5"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Определить таможенную стоимость.</w:t>
      </w:r>
    </w:p>
    <w:p w14:paraId="5241D11B"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Заключен контракт купли-продажи между российской фирмой "А" (покупатель) и германской фирмой "В" (продавец) на поставку в РФ 100 шт. жидкокристаллических компьютерных мониторов по цене 250 евро за шт. на общую сумму 25 000 евро. </w:t>
      </w:r>
    </w:p>
    <w:p w14:paraId="41FFEA2D"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Контракт заключен на условиях поставки EXW-Гамбург(Германия) на сумму 25 000 евро. </w:t>
      </w:r>
    </w:p>
    <w:p w14:paraId="11C7935F"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Категория E (Отгрузка) </w:t>
      </w:r>
      <w:r w:rsidRPr="00D511D8">
        <w:rPr>
          <w:rFonts w:ascii="Times New Roman" w:hAnsi="Times New Roman"/>
          <w:bCs/>
          <w:sz w:val="28"/>
          <w:szCs w:val="28"/>
          <w:lang w:eastAsia="ru-RU"/>
        </w:rPr>
        <w:t>EX Works (...named place), Франко завод (...название места), т.е. отгрузка на заводе производителя, т.е. самовывоз.</w:t>
      </w:r>
    </w:p>
    <w:p w14:paraId="306D60E1"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Условие платежа па контракту - 100%-ная предоплата за 15 дней до поставки товара. </w:t>
      </w:r>
    </w:p>
    <w:p w14:paraId="6F2A6882"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К таможенному оформлению декларантом представлены следующие документы:</w:t>
      </w:r>
    </w:p>
    <w:p w14:paraId="48F83C16"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1) контракт от 19.11.20__ N 27-1 на приобретение мониторов;</w:t>
      </w:r>
    </w:p>
    <w:p w14:paraId="7625F161"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2) счет-фактура от  27.01.20__  N  11-342  на сумму 25 000 евро, выставленный продавцом покупателю на оплату товара,  поставленного  по контракту от 19.11.20__ N 27-1 на условиях EXW-Гамбург (Германия) </w:t>
      </w:r>
    </w:p>
    <w:p w14:paraId="28AA0AD4"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3) договор перевозки груза от 14.12.20__ N  28-1001, заключенный фирмой  "А" с перевозчиком на доставку груза из Гамбурга в г. Москву автомобильным транспортом на сумму 2 500 евро;</w:t>
      </w:r>
    </w:p>
    <w:p w14:paraId="1E6E32C5"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4) счет-фактура от 29.01.20__ N 03-612, выставленный перевозчиком фирме "А" на сумму 2 500 евро за оказание услуг по доставке товара;</w:t>
      </w:r>
    </w:p>
    <w:p w14:paraId="049E7B8C" w14:textId="47BD973F"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5) страховой полис на сумму 27 500  евро,  страховая  премия составила 50 евро;</w:t>
      </w:r>
    </w:p>
    <w:p w14:paraId="4EF66461"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6) экспортная таможенная декларация страны отправления;</w:t>
      </w:r>
    </w:p>
    <w:p w14:paraId="5D75B1C2" w14:textId="39EEC043"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7) счет за услуги таможенного брокера в стране экспорта на сумму 200 евро, выставленный покупателю;</w:t>
      </w:r>
    </w:p>
    <w:p w14:paraId="05CFB158" w14:textId="4D67CF40" w:rsidR="002F06C8" w:rsidRPr="00D511D8" w:rsidRDefault="002F06C8" w:rsidP="00C07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4"/>
          <w:szCs w:val="24"/>
          <w:lang w:eastAsia="ru-RU"/>
        </w:rPr>
      </w:pPr>
      <w:r w:rsidRPr="00D511D8">
        <w:rPr>
          <w:rFonts w:ascii="Times New Roman" w:hAnsi="Times New Roman"/>
          <w:sz w:val="28"/>
          <w:szCs w:val="28"/>
          <w:lang w:eastAsia="ru-RU"/>
        </w:rPr>
        <w:t xml:space="preserve">8) копия платежного поручения и выписка из лицевого счета предприятия, заверенная руководителем и главным бухгалтером </w:t>
      </w:r>
      <w:r w:rsidR="00D50BF8" w:rsidRPr="00D511D8">
        <w:rPr>
          <w:rFonts w:ascii="Times New Roman" w:hAnsi="Times New Roman"/>
          <w:sz w:val="28"/>
          <w:szCs w:val="28"/>
          <w:lang w:eastAsia="ru-RU"/>
        </w:rPr>
        <w:t>предприятия, подтверждающие</w:t>
      </w:r>
      <w:r w:rsidRPr="00D511D8">
        <w:rPr>
          <w:rFonts w:ascii="Times New Roman" w:hAnsi="Times New Roman"/>
          <w:sz w:val="28"/>
          <w:szCs w:val="28"/>
          <w:lang w:eastAsia="ru-RU"/>
        </w:rPr>
        <w:t xml:space="preserve"> перевод денежных средств на оплату товар с лицевого счета покупателя на счет продавца</w:t>
      </w:r>
      <w:r w:rsidRPr="00D511D8">
        <w:rPr>
          <w:rFonts w:ascii="Times New Roman" w:hAnsi="Times New Roman"/>
          <w:sz w:val="24"/>
          <w:szCs w:val="24"/>
          <w:lang w:eastAsia="ru-RU"/>
        </w:rPr>
        <w:t>.</w:t>
      </w:r>
    </w:p>
    <w:p w14:paraId="0BD33099" w14:textId="7E26EFC4" w:rsidR="002F06C8" w:rsidRPr="00D511D8" w:rsidRDefault="00C0790A"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center"/>
        <w:rPr>
          <w:rFonts w:ascii="Times New Roman" w:hAnsi="Times New Roman"/>
          <w:bCs/>
          <w:sz w:val="24"/>
          <w:szCs w:val="24"/>
          <w:lang w:eastAsia="ru-RU"/>
        </w:rPr>
      </w:pPr>
      <w:r w:rsidRPr="00D511D8">
        <w:rPr>
          <w:rFonts w:ascii="Times New Roman" w:hAnsi="Times New Roman"/>
          <w:bCs/>
          <w:sz w:val="28"/>
          <w:szCs w:val="28"/>
          <w:lang w:eastAsia="ru-RU"/>
        </w:rPr>
        <w:t>Вариант</w:t>
      </w:r>
      <w:r w:rsidR="002F06C8" w:rsidRPr="00D511D8">
        <w:rPr>
          <w:rFonts w:ascii="Times New Roman" w:hAnsi="Times New Roman"/>
          <w:bCs/>
          <w:sz w:val="28"/>
          <w:szCs w:val="28"/>
          <w:lang w:eastAsia="ru-RU"/>
        </w:rPr>
        <w:t xml:space="preserve"> 3</w:t>
      </w:r>
    </w:p>
    <w:p w14:paraId="3FFC16D4"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Определить таможенную стоимость.</w:t>
      </w:r>
    </w:p>
    <w:p w14:paraId="4504942A"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Заключен договор купли-продажи между российской фирмой"А" (покупатель) и итальянской фирмой "В" (продавец) на  поставку в РФ партии обуви (туфли женские кожаные) в количестве 1 000 пар по цене 70 евро за пару  на  общую  сумму  </w:t>
      </w:r>
      <w:r w:rsidRPr="00D511D8">
        <w:rPr>
          <w:rFonts w:ascii="Times New Roman" w:hAnsi="Times New Roman"/>
          <w:bCs/>
          <w:sz w:val="28"/>
          <w:szCs w:val="28"/>
          <w:lang w:eastAsia="ru-RU"/>
        </w:rPr>
        <w:t>70  000 евро</w:t>
      </w:r>
      <w:r w:rsidRPr="00D511D8">
        <w:rPr>
          <w:rFonts w:ascii="Times New Roman" w:hAnsi="Times New Roman"/>
          <w:sz w:val="28"/>
          <w:szCs w:val="28"/>
          <w:lang w:eastAsia="ru-RU"/>
        </w:rPr>
        <w:t xml:space="preserve"> на условиях FCA-Милан (Италия) FCA- Free Carrier (...named place), Франко перевозчик (...название места), т.е означает, что продавец доставит прошедшую таможенную очистку товар покупателю до места назначения.</w:t>
      </w:r>
    </w:p>
    <w:p w14:paraId="5BB4DE3B"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Условие платежа по договору купли-продажи:</w:t>
      </w:r>
    </w:p>
    <w:p w14:paraId="44BE6882" w14:textId="11C86183"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lastRenderedPageBreak/>
        <w:t xml:space="preserve">- 100%-ная предоплата за 15 дней до </w:t>
      </w:r>
      <w:r w:rsidR="00D50BF8" w:rsidRPr="00D511D8">
        <w:rPr>
          <w:rFonts w:ascii="Times New Roman" w:hAnsi="Times New Roman"/>
          <w:sz w:val="28"/>
          <w:szCs w:val="28"/>
          <w:lang w:eastAsia="ru-RU"/>
        </w:rPr>
        <w:t>поставки товара</w:t>
      </w:r>
      <w:r w:rsidRPr="00D511D8">
        <w:rPr>
          <w:rFonts w:ascii="Times New Roman" w:hAnsi="Times New Roman"/>
          <w:sz w:val="28"/>
          <w:szCs w:val="28"/>
          <w:lang w:eastAsia="ru-RU"/>
        </w:rPr>
        <w:t xml:space="preserve">.  Покупателем </w:t>
      </w:r>
      <w:r w:rsidR="00D50BF8" w:rsidRPr="00D511D8">
        <w:rPr>
          <w:rFonts w:ascii="Times New Roman" w:hAnsi="Times New Roman"/>
          <w:sz w:val="28"/>
          <w:szCs w:val="28"/>
          <w:lang w:eastAsia="ru-RU"/>
        </w:rPr>
        <w:t>заключены договоры</w:t>
      </w:r>
      <w:r w:rsidRPr="00D511D8">
        <w:rPr>
          <w:rFonts w:ascii="Times New Roman" w:hAnsi="Times New Roman"/>
          <w:sz w:val="28"/>
          <w:szCs w:val="28"/>
          <w:lang w:eastAsia="ru-RU"/>
        </w:rPr>
        <w:t xml:space="preserve"> на доставку товара авиатранспортом из г.  Милана в г.  Москву и автомобильным транспортом из г.  </w:t>
      </w:r>
      <w:r w:rsidR="00D50BF8" w:rsidRPr="00D511D8">
        <w:rPr>
          <w:rFonts w:ascii="Times New Roman" w:hAnsi="Times New Roman"/>
          <w:sz w:val="28"/>
          <w:szCs w:val="28"/>
          <w:lang w:eastAsia="ru-RU"/>
        </w:rPr>
        <w:t>Москвы в</w:t>
      </w:r>
      <w:r w:rsidRPr="00D511D8">
        <w:rPr>
          <w:rFonts w:ascii="Times New Roman" w:hAnsi="Times New Roman"/>
          <w:sz w:val="28"/>
          <w:szCs w:val="28"/>
          <w:lang w:eastAsia="ru-RU"/>
        </w:rPr>
        <w:t xml:space="preserve"> г. Тверь. </w:t>
      </w:r>
    </w:p>
    <w:p w14:paraId="57BC0C5B"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К таможенному оформлению представлены следующие документы:</w:t>
      </w:r>
    </w:p>
    <w:p w14:paraId="6432E3AF"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1) договор купли-продажи от 19.12.20__ N  314-9  на  приобретение партии обуви на сумму 70 000 евро;</w:t>
      </w:r>
    </w:p>
    <w:p w14:paraId="0F55AE9B"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2) счет-фактура от 15.04.20__ N 235/73-20 на сумму 70  000  евро, выставленный  продавцом покупателю на оплату товара,  поставленного по договору купли-продажи от 19.12.20__ N 314-9;</w:t>
      </w:r>
    </w:p>
    <w:p w14:paraId="651837B7"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3) договор   перевозки   груза  авиатранспортом  Милан-Москва  от 08.03.20__ N 2570-0803;</w:t>
      </w:r>
    </w:p>
    <w:p w14:paraId="6D1E454A"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4) счет-фактура  от  20.04.20___  N  040-0803  на  оплату доставки товара авиатранспортом из г.  Милана в г.  Москву на сумму 2 000 евро, выставленный перевозчиком;</w:t>
      </w:r>
    </w:p>
    <w:p w14:paraId="3D55119B" w14:textId="288796F6"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5) договор  перевозки груза автотранспортом   Москва-Тверь   от 12.03.20__ N 110-1203;</w:t>
      </w:r>
    </w:p>
    <w:p w14:paraId="03914C8A" w14:textId="41EAF10D"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6) счет-фактура от 22.04.20__ N 052-2204  на оплату доставки товара  из  г.  Москвы в г. Тверь на сумму 9 500 руб., выставленный перевозчиком;</w:t>
      </w:r>
    </w:p>
    <w:p w14:paraId="78320CD1" w14:textId="7E4DBB5E"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7) договор страхования товара, заключенный покупателем со страховой компанией "Росгосстрах";</w:t>
      </w:r>
    </w:p>
    <w:p w14:paraId="3322A117" w14:textId="071A12C4"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8) страховой полис</w:t>
      </w:r>
      <w:r w:rsidR="00E7695E">
        <w:rPr>
          <w:rFonts w:ascii="Times New Roman" w:hAnsi="Times New Roman"/>
          <w:sz w:val="28"/>
          <w:szCs w:val="28"/>
          <w:lang w:eastAsia="ru-RU"/>
        </w:rPr>
        <w:t xml:space="preserve"> </w:t>
      </w:r>
      <w:r w:rsidRPr="00D511D8">
        <w:rPr>
          <w:rFonts w:ascii="Times New Roman" w:hAnsi="Times New Roman"/>
          <w:sz w:val="28"/>
          <w:szCs w:val="28"/>
          <w:lang w:eastAsia="ru-RU"/>
        </w:rPr>
        <w:t>на сумму 77 000 евро, страховая  премия составила 140 евро;</w:t>
      </w:r>
    </w:p>
    <w:p w14:paraId="528AD03D" w14:textId="38132EF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9) копия платежного поручения и выписка с лицевого счета,</w:t>
      </w:r>
    </w:p>
    <w:p w14:paraId="326388AE" w14:textId="11CF1FD9"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заверенная руководителем и главным бухгалтером предприятия,</w:t>
      </w:r>
    </w:p>
    <w:p w14:paraId="2F7F50DB" w14:textId="5205802D"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подтверждающие перевод денежных средств на оплату товара с лицевого</w:t>
      </w:r>
    </w:p>
    <w:p w14:paraId="424DACA3"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счета покупателя на счет продавца;</w:t>
      </w:r>
    </w:p>
    <w:p w14:paraId="38E4C334" w14:textId="41296593"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10) упаковочные листы;</w:t>
      </w:r>
    </w:p>
    <w:p w14:paraId="3B218180" w14:textId="0B8ECA68"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11) сертификаты качества, соответствия;</w:t>
      </w:r>
    </w:p>
    <w:p w14:paraId="0F71DCA7" w14:textId="36325985"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12) авианакладная.</w:t>
      </w:r>
    </w:p>
    <w:p w14:paraId="1E2A9B48" w14:textId="789E0AAC" w:rsidR="002F06C8" w:rsidRPr="00D511D8" w:rsidRDefault="00C0790A"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center"/>
        <w:rPr>
          <w:rFonts w:ascii="Times New Roman" w:hAnsi="Times New Roman"/>
          <w:bCs/>
          <w:sz w:val="28"/>
          <w:szCs w:val="28"/>
          <w:lang w:eastAsia="ru-RU"/>
        </w:rPr>
      </w:pPr>
      <w:r w:rsidRPr="00D511D8">
        <w:rPr>
          <w:rFonts w:ascii="Times New Roman" w:hAnsi="Times New Roman"/>
          <w:bCs/>
          <w:sz w:val="28"/>
          <w:szCs w:val="28"/>
          <w:lang w:eastAsia="ru-RU"/>
        </w:rPr>
        <w:t>Вариант</w:t>
      </w:r>
      <w:r w:rsidR="002F06C8" w:rsidRPr="00D511D8">
        <w:rPr>
          <w:rFonts w:ascii="Times New Roman" w:hAnsi="Times New Roman"/>
          <w:bCs/>
          <w:sz w:val="28"/>
          <w:szCs w:val="28"/>
          <w:lang w:eastAsia="ru-RU"/>
        </w:rPr>
        <w:t xml:space="preserve"> 4</w:t>
      </w:r>
    </w:p>
    <w:p w14:paraId="6393DDDD"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Определить таможенную стоимость.</w:t>
      </w:r>
    </w:p>
    <w:p w14:paraId="3AB356C7"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Между российской фирмой "А" (покупатель) и финской фирмой "В"  (продавец)  заключен контракт купли-продажи на поставку в Р Ф 20-ти шт.  шлифовальных станков по цене 12 000 евро  за  шт.  на общую  сумму 240 000 евро.  </w:t>
      </w:r>
    </w:p>
    <w:p w14:paraId="0D14F4ED"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Контракт купли-продажи заключен на условиях CIP-Москва (т.е. фрахт, перевозка и страхование оплачены до места назначения) на сумму 250 000  евро.</w:t>
      </w:r>
    </w:p>
    <w:p w14:paraId="7804D966" w14:textId="08900043"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Контрактная цена включает стоимость сборки и наладки оборудования (10 000 евро), осуществляемой финскими специалистами на территории РФ.</w:t>
      </w:r>
    </w:p>
    <w:p w14:paraId="6D150BD2" w14:textId="33B27FD0"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Условие платежа по контракту - 100%-ная предоплата за 15 дней до поставки товара.  </w:t>
      </w:r>
    </w:p>
    <w:p w14:paraId="5B737B89" w14:textId="5287551A"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К таможенному оформлению представлены следующие документы:</w:t>
      </w:r>
    </w:p>
    <w:p w14:paraId="78572789" w14:textId="5AD5E10F"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lastRenderedPageBreak/>
        <w:t>1) контракт купли-продажи от 22.02.20__ N 14-0008  на  сумму  250 000 евро, включающий стоимость оборудования - 240 000 евро и стоимость работ по сборке и наладке оборудования - 10 000 евро;</w:t>
      </w:r>
    </w:p>
    <w:p w14:paraId="42949AC5" w14:textId="3D0C8290"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2) счет-фактура от 18.05.20__ N 14/5 на оплату товара и работ по сборке и наладке, выставленный продавцом покупателю на сумму 250  000 евро, с раздельным указанием стоимости товара и стоимости работ по сборке и наладке оборудования;</w:t>
      </w:r>
    </w:p>
    <w:p w14:paraId="5A0255E6"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3) копия платежного поручения и выписка с лицевого счета предприятия, заверенная руководителем и главным бухгалтером предприятия,  подтверждающие перевод денежных средств на оплату товара с лицевого счета покупателя на счет продавца;</w:t>
      </w:r>
    </w:p>
    <w:p w14:paraId="54D910F8" w14:textId="09CEC217" w:rsidR="002F06C8" w:rsidRPr="00D511D8" w:rsidRDefault="002F06C8" w:rsidP="00C07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4) страховой полис на сумму 264 000 евро, страховая премия составила 528 евро.</w:t>
      </w:r>
    </w:p>
    <w:p w14:paraId="266CDECD" w14:textId="2AAF6D10" w:rsidR="002F06C8" w:rsidRPr="00D511D8" w:rsidRDefault="00C0790A"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center"/>
        <w:rPr>
          <w:rFonts w:ascii="Times New Roman" w:hAnsi="Times New Roman"/>
          <w:bCs/>
          <w:sz w:val="28"/>
          <w:szCs w:val="28"/>
          <w:lang w:eastAsia="ru-RU"/>
        </w:rPr>
      </w:pPr>
      <w:r w:rsidRPr="00D511D8">
        <w:rPr>
          <w:rFonts w:ascii="Times New Roman" w:hAnsi="Times New Roman"/>
          <w:bCs/>
          <w:sz w:val="28"/>
          <w:szCs w:val="28"/>
          <w:lang w:eastAsia="ru-RU"/>
        </w:rPr>
        <w:t>Вариант</w:t>
      </w:r>
      <w:r w:rsidR="002F06C8" w:rsidRPr="00D511D8">
        <w:rPr>
          <w:rFonts w:ascii="Times New Roman" w:hAnsi="Times New Roman"/>
          <w:bCs/>
          <w:sz w:val="28"/>
          <w:szCs w:val="28"/>
          <w:lang w:eastAsia="ru-RU"/>
        </w:rPr>
        <w:t xml:space="preserve"> 5</w:t>
      </w:r>
    </w:p>
    <w:p w14:paraId="39AC16BF" w14:textId="77777777" w:rsidR="002F06C8" w:rsidRPr="00D511D8" w:rsidRDefault="002F06C8" w:rsidP="002F06C8">
      <w:pPr>
        <w:spacing w:after="0" w:line="240" w:lineRule="auto"/>
        <w:ind w:firstLine="709"/>
        <w:jc w:val="both"/>
        <w:rPr>
          <w:rFonts w:ascii="Times New Roman" w:hAnsi="Times New Roman"/>
          <w:sz w:val="28"/>
          <w:szCs w:val="28"/>
          <w:lang w:eastAsia="ru-RU"/>
        </w:rPr>
      </w:pPr>
      <w:r w:rsidRPr="00D511D8">
        <w:rPr>
          <w:rFonts w:ascii="Times New Roman" w:hAnsi="Times New Roman"/>
          <w:sz w:val="28"/>
          <w:szCs w:val="28"/>
          <w:lang w:eastAsia="ru-RU"/>
        </w:rPr>
        <w:t>Определить таможенную стоимость.</w:t>
      </w:r>
    </w:p>
    <w:p w14:paraId="19F160AD"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Между российской фирмой "А"  (покупатель) и финской фирмой  "В"  (продавец) заключен контракт купли-продажи на поставку 20 шт.  шлифовальных станков по цене 12 000 евро за шт.  на общую   сумму  240  000  евро  на  условиях  CIP-Москва.  </w:t>
      </w:r>
    </w:p>
    <w:p w14:paraId="5C1684AB"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 xml:space="preserve">При этом с уполномоченным представительством фирмы "В" в РФ заключен отдельный договор на сборку и наладку оборудования, осуществляемую финскими специалистами на территории РФ на сумму 350 000 руб.  </w:t>
      </w:r>
    </w:p>
    <w:p w14:paraId="66EC7A52"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В контракте купли-продажи отсутствуют ссылки на договор на сборку и наладку оборудования (следовательно, проведение работ по сборке и наладке оборудования не повлияло на цену товара).</w:t>
      </w:r>
    </w:p>
    <w:p w14:paraId="191D92B4"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К таможенному оформлению представлены следующие документы:</w:t>
      </w:r>
    </w:p>
    <w:p w14:paraId="1E91C0FC"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1) контракт купли-продажи  от  07.05.20__ N 14-0010 на сумму 240 000 евро;</w:t>
      </w:r>
    </w:p>
    <w:p w14:paraId="58A542DC"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2) счет-фактура  от  21.10.20__  N  19/6  на  сумму 240 000 евро,</w:t>
      </w:r>
    </w:p>
    <w:p w14:paraId="5702DE6B"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выставленный продавцом покупателю на оплату товара,  поставленного  по контракту от 07.05.20__ N 14-0010;</w:t>
      </w:r>
    </w:p>
    <w:p w14:paraId="241B8950"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3) договор покупателя с уполномоченным представительством фирмы "В"  на сборку и наладку станков на территории Российской Федерации на сумму 350 000 руб.;</w:t>
      </w:r>
    </w:p>
    <w:p w14:paraId="4F6F7EC1"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4) счет, выставленный уполномоченным представительством покупателю на оплату услуг по сборке и наладке оборудования на  сумму 350 000 руб.;</w:t>
      </w:r>
    </w:p>
    <w:p w14:paraId="035E90E7"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5) копия  платежного поручения  и  выписка  с   лицевого   счета</w:t>
      </w:r>
    </w:p>
    <w:p w14:paraId="5DE998C7"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предприятия, заверенная   руководителем   и   главным   бухгалтером</w:t>
      </w:r>
    </w:p>
    <w:p w14:paraId="6596E03C"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предприятия, подтверждающие перевод денежных средств на оплату товара с лицевого счета покупателя на счет продавца;</w:t>
      </w:r>
    </w:p>
    <w:p w14:paraId="682544BF" w14:textId="77777777" w:rsidR="002F06C8" w:rsidRPr="00D511D8" w:rsidRDefault="002F06C8" w:rsidP="002F0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jc w:val="both"/>
        <w:rPr>
          <w:rFonts w:ascii="Times New Roman" w:hAnsi="Times New Roman"/>
          <w:sz w:val="28"/>
          <w:szCs w:val="28"/>
          <w:lang w:eastAsia="ru-RU"/>
        </w:rPr>
      </w:pPr>
      <w:r w:rsidRPr="00D511D8">
        <w:rPr>
          <w:rFonts w:ascii="Times New Roman" w:hAnsi="Times New Roman"/>
          <w:sz w:val="28"/>
          <w:szCs w:val="28"/>
          <w:lang w:eastAsia="ru-RU"/>
        </w:rPr>
        <w:t>6) страховой полис.</w:t>
      </w:r>
    </w:p>
    <w:p w14:paraId="78CB4340" w14:textId="34453857" w:rsidR="002F06C8" w:rsidRPr="00D511D8" w:rsidRDefault="00C0790A" w:rsidP="00E76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rPr>
          <w:rFonts w:ascii="Times New Roman" w:hAnsi="Times New Roman"/>
          <w:b/>
          <w:sz w:val="28"/>
          <w:szCs w:val="28"/>
          <w:lang w:eastAsia="ru-RU"/>
        </w:rPr>
      </w:pPr>
      <w:r w:rsidRPr="00D511D8">
        <w:rPr>
          <w:rFonts w:ascii="Times New Roman" w:hAnsi="Times New Roman"/>
          <w:b/>
          <w:sz w:val="28"/>
          <w:szCs w:val="28"/>
          <w:lang w:eastAsia="ru-RU"/>
        </w:rPr>
        <w:t>Задание 3</w:t>
      </w:r>
      <w:r w:rsidR="00E7695E">
        <w:rPr>
          <w:rFonts w:ascii="Times New Roman" w:hAnsi="Times New Roman"/>
          <w:b/>
          <w:sz w:val="28"/>
          <w:szCs w:val="28"/>
          <w:lang w:eastAsia="ru-RU"/>
        </w:rPr>
        <w:t>.</w:t>
      </w:r>
    </w:p>
    <w:p w14:paraId="7A38D2A0" w14:textId="4B436554" w:rsidR="00C0790A" w:rsidRPr="00D511D8" w:rsidRDefault="00C0790A" w:rsidP="00C0790A">
      <w:pPr>
        <w:widowControl w:val="0"/>
        <w:autoSpaceDE w:val="0"/>
        <w:autoSpaceDN w:val="0"/>
        <w:adjustRightInd w:val="0"/>
        <w:spacing w:after="0" w:line="240" w:lineRule="auto"/>
        <w:ind w:firstLine="720"/>
        <w:jc w:val="both"/>
        <w:rPr>
          <w:rFonts w:ascii="Times New Roman" w:hAnsi="Times New Roman"/>
          <w:bCs/>
          <w:sz w:val="28"/>
          <w:szCs w:val="28"/>
          <w:lang w:eastAsia="ru-RU"/>
        </w:rPr>
      </w:pPr>
      <w:r w:rsidRPr="00D511D8">
        <w:rPr>
          <w:rFonts w:ascii="Times New Roman" w:hAnsi="Times New Roman"/>
          <w:bCs/>
          <w:sz w:val="28"/>
          <w:szCs w:val="28"/>
          <w:lang w:eastAsia="ru-RU"/>
        </w:rPr>
        <w:t xml:space="preserve">На основе анализа полной стоимости принять решение о </w:t>
      </w:r>
      <w:r w:rsidRPr="00D511D8">
        <w:rPr>
          <w:rFonts w:ascii="Times New Roman" w:hAnsi="Times New Roman"/>
          <w:bCs/>
          <w:sz w:val="28"/>
          <w:szCs w:val="28"/>
          <w:lang w:eastAsia="ru-RU"/>
        </w:rPr>
        <w:lastRenderedPageBreak/>
        <w:t>целесообразности закупки той или иной позиции в стране N.</w:t>
      </w:r>
    </w:p>
    <w:p w14:paraId="70F53663" w14:textId="77777777" w:rsidR="00C0790A" w:rsidRPr="00D511D8" w:rsidRDefault="00C0790A" w:rsidP="00C0790A">
      <w:pPr>
        <w:widowControl w:val="0"/>
        <w:autoSpaceDE w:val="0"/>
        <w:autoSpaceDN w:val="0"/>
        <w:adjustRightInd w:val="0"/>
        <w:spacing w:after="0" w:line="240" w:lineRule="auto"/>
        <w:ind w:firstLine="720"/>
        <w:jc w:val="both"/>
        <w:rPr>
          <w:rFonts w:ascii="Times New Roman" w:hAnsi="Times New Roman"/>
          <w:bCs/>
          <w:sz w:val="28"/>
          <w:szCs w:val="28"/>
          <w:lang w:eastAsia="ru-RU"/>
        </w:rPr>
      </w:pPr>
      <w:r w:rsidRPr="00D511D8">
        <w:rPr>
          <w:rFonts w:ascii="Times New Roman" w:hAnsi="Times New Roman"/>
          <w:bCs/>
          <w:sz w:val="28"/>
          <w:szCs w:val="28"/>
          <w:lang w:eastAsia="ru-RU"/>
        </w:rPr>
        <w:t>Принятие решения о закупке товаров у территориально отдаленного международного поставщика представить в виде решения предлагаемых ниже четырех задач:</w:t>
      </w:r>
    </w:p>
    <w:p w14:paraId="0A347452" w14:textId="77777777" w:rsidR="00C0790A" w:rsidRPr="00D511D8" w:rsidRDefault="00C0790A" w:rsidP="00C0790A">
      <w:pPr>
        <w:widowControl w:val="0"/>
        <w:autoSpaceDE w:val="0"/>
        <w:autoSpaceDN w:val="0"/>
        <w:adjustRightInd w:val="0"/>
        <w:spacing w:after="0" w:line="240" w:lineRule="auto"/>
        <w:ind w:firstLine="720"/>
        <w:jc w:val="both"/>
        <w:rPr>
          <w:rFonts w:ascii="Times New Roman" w:hAnsi="Times New Roman"/>
          <w:bCs/>
          <w:sz w:val="28"/>
          <w:szCs w:val="28"/>
          <w:lang w:eastAsia="ru-RU"/>
        </w:rPr>
      </w:pPr>
      <w:r w:rsidRPr="00D511D8">
        <w:rPr>
          <w:rFonts w:ascii="Times New Roman" w:hAnsi="Times New Roman"/>
          <w:bCs/>
          <w:sz w:val="28"/>
          <w:szCs w:val="28"/>
          <w:lang w:eastAsia="ru-RU"/>
        </w:rPr>
        <w:t>1. Рассчитать дополнительные затраты, связанные с доставкой 1 м</w:t>
      </w:r>
      <w:r w:rsidRPr="00D511D8">
        <w:rPr>
          <w:rFonts w:ascii="Times New Roman" w:hAnsi="Times New Roman"/>
          <w:bCs/>
          <w:sz w:val="28"/>
          <w:szCs w:val="28"/>
          <w:vertAlign w:val="superscript"/>
          <w:lang w:eastAsia="ru-RU"/>
        </w:rPr>
        <w:t>3</w:t>
      </w:r>
      <w:r w:rsidRPr="00D511D8">
        <w:rPr>
          <w:rFonts w:ascii="Times New Roman" w:hAnsi="Times New Roman"/>
          <w:bCs/>
          <w:sz w:val="28"/>
          <w:szCs w:val="28"/>
          <w:lang w:eastAsia="ru-RU"/>
        </w:rPr>
        <w:t xml:space="preserve"> различных по стоимости грузов из страны N в Москву.</w:t>
      </w:r>
    </w:p>
    <w:p w14:paraId="195F271D" w14:textId="77777777" w:rsidR="00C0790A" w:rsidRPr="00D511D8" w:rsidRDefault="00C0790A" w:rsidP="00C0790A">
      <w:pPr>
        <w:widowControl w:val="0"/>
        <w:autoSpaceDE w:val="0"/>
        <w:autoSpaceDN w:val="0"/>
        <w:adjustRightInd w:val="0"/>
        <w:spacing w:after="0" w:line="240" w:lineRule="auto"/>
        <w:ind w:firstLine="720"/>
        <w:jc w:val="both"/>
        <w:rPr>
          <w:rFonts w:ascii="Times New Roman" w:hAnsi="Times New Roman"/>
          <w:bCs/>
          <w:sz w:val="28"/>
          <w:szCs w:val="28"/>
          <w:lang w:eastAsia="ru-RU"/>
        </w:rPr>
      </w:pPr>
      <w:r w:rsidRPr="00D511D8">
        <w:rPr>
          <w:rFonts w:ascii="Times New Roman" w:hAnsi="Times New Roman"/>
          <w:bCs/>
          <w:sz w:val="28"/>
          <w:szCs w:val="28"/>
          <w:lang w:eastAsia="ru-RU"/>
        </w:rPr>
        <w:t>2. Рассчитать долю дополнительных затрат по доставке из страны N в Москву 1 м</w:t>
      </w:r>
      <w:r w:rsidRPr="00D511D8">
        <w:rPr>
          <w:rFonts w:ascii="Times New Roman" w:hAnsi="Times New Roman"/>
          <w:bCs/>
          <w:sz w:val="28"/>
          <w:szCs w:val="28"/>
          <w:vertAlign w:val="superscript"/>
          <w:lang w:eastAsia="ru-RU"/>
        </w:rPr>
        <w:t>3</w:t>
      </w:r>
      <w:r w:rsidRPr="00D511D8">
        <w:rPr>
          <w:rFonts w:ascii="Times New Roman" w:hAnsi="Times New Roman"/>
          <w:bCs/>
          <w:sz w:val="28"/>
          <w:szCs w:val="28"/>
          <w:lang w:eastAsia="ru-RU"/>
        </w:rPr>
        <w:t xml:space="preserve"> груза в стоимости этого груза.</w:t>
      </w:r>
    </w:p>
    <w:p w14:paraId="726C3549" w14:textId="77777777" w:rsidR="00C0790A" w:rsidRPr="00D511D8" w:rsidRDefault="00C0790A" w:rsidP="00C0790A">
      <w:pPr>
        <w:widowControl w:val="0"/>
        <w:autoSpaceDE w:val="0"/>
        <w:autoSpaceDN w:val="0"/>
        <w:adjustRightInd w:val="0"/>
        <w:spacing w:after="0" w:line="240" w:lineRule="auto"/>
        <w:ind w:firstLine="720"/>
        <w:jc w:val="both"/>
        <w:rPr>
          <w:rFonts w:ascii="Times New Roman" w:hAnsi="Times New Roman"/>
          <w:bCs/>
          <w:sz w:val="28"/>
          <w:szCs w:val="28"/>
          <w:lang w:eastAsia="ru-RU"/>
        </w:rPr>
      </w:pPr>
      <w:r w:rsidRPr="00D511D8">
        <w:rPr>
          <w:rFonts w:ascii="Times New Roman" w:hAnsi="Times New Roman"/>
          <w:bCs/>
          <w:sz w:val="28"/>
          <w:szCs w:val="28"/>
          <w:lang w:eastAsia="ru-RU"/>
        </w:rPr>
        <w:t>3. Построить график зависимости доли дополнительных затрат в стоимости 1 м</w:t>
      </w:r>
      <w:r w:rsidRPr="00D511D8">
        <w:rPr>
          <w:rFonts w:ascii="Times New Roman" w:hAnsi="Times New Roman"/>
          <w:bCs/>
          <w:sz w:val="28"/>
          <w:szCs w:val="28"/>
          <w:vertAlign w:val="superscript"/>
          <w:lang w:eastAsia="ru-RU"/>
        </w:rPr>
        <w:t>3</w:t>
      </w:r>
      <w:r w:rsidRPr="00D511D8">
        <w:rPr>
          <w:rFonts w:ascii="Times New Roman" w:hAnsi="Times New Roman"/>
          <w:bCs/>
          <w:sz w:val="28"/>
          <w:szCs w:val="28"/>
          <w:lang w:eastAsia="ru-RU"/>
        </w:rPr>
        <w:t xml:space="preserve"> от удельной стоимости груза.</w:t>
      </w:r>
    </w:p>
    <w:p w14:paraId="3C4522BD" w14:textId="77777777" w:rsidR="00C0790A" w:rsidRPr="00D511D8" w:rsidRDefault="00C0790A" w:rsidP="00C0790A">
      <w:pPr>
        <w:widowControl w:val="0"/>
        <w:autoSpaceDE w:val="0"/>
        <w:autoSpaceDN w:val="0"/>
        <w:adjustRightInd w:val="0"/>
        <w:spacing w:after="0" w:line="240" w:lineRule="auto"/>
        <w:ind w:firstLine="720"/>
        <w:jc w:val="both"/>
        <w:rPr>
          <w:rFonts w:ascii="Times New Roman" w:hAnsi="Times New Roman"/>
          <w:bCs/>
          <w:sz w:val="28"/>
          <w:szCs w:val="28"/>
          <w:lang w:eastAsia="ru-RU"/>
        </w:rPr>
      </w:pPr>
      <w:r w:rsidRPr="00D511D8">
        <w:rPr>
          <w:rFonts w:ascii="Times New Roman" w:hAnsi="Times New Roman"/>
          <w:bCs/>
          <w:sz w:val="28"/>
          <w:szCs w:val="28"/>
          <w:lang w:eastAsia="ru-RU"/>
        </w:rPr>
        <w:t>4. Пользуясь построенным графиком, определить целесообразность закупки тех или иных позиций ассортимента фирмы М в стране N.</w:t>
      </w:r>
    </w:p>
    <w:p w14:paraId="435271D2" w14:textId="77777777" w:rsidR="00C0790A" w:rsidRPr="00D511D8" w:rsidRDefault="00C0790A" w:rsidP="00C0790A">
      <w:pPr>
        <w:spacing w:after="0" w:line="240" w:lineRule="auto"/>
        <w:ind w:firstLine="720"/>
        <w:jc w:val="both"/>
        <w:rPr>
          <w:rFonts w:ascii="Times New Roman" w:hAnsi="Times New Roman"/>
          <w:bCs/>
          <w:sz w:val="28"/>
          <w:szCs w:val="28"/>
          <w:lang w:eastAsia="ru-RU"/>
        </w:rPr>
      </w:pPr>
      <w:r w:rsidRPr="00D511D8">
        <w:rPr>
          <w:rFonts w:ascii="Times New Roman" w:hAnsi="Times New Roman"/>
          <w:bCs/>
          <w:sz w:val="28"/>
          <w:szCs w:val="28"/>
          <w:lang w:eastAsia="ru-RU"/>
        </w:rPr>
        <w:t>Исходные данные:</w:t>
      </w:r>
    </w:p>
    <w:p w14:paraId="4CE551DE"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Основные поставщики фирмы </w:t>
      </w:r>
      <w:r w:rsidRPr="00D511D8">
        <w:rPr>
          <w:rFonts w:ascii="Times New Roman" w:hAnsi="Times New Roman"/>
          <w:i/>
          <w:iCs/>
          <w:sz w:val="28"/>
          <w:szCs w:val="28"/>
          <w:lang w:eastAsia="ru-RU"/>
        </w:rPr>
        <w:t>М</w:t>
      </w:r>
      <w:r w:rsidRPr="00D511D8">
        <w:rPr>
          <w:rFonts w:ascii="Times New Roman" w:hAnsi="Times New Roman"/>
          <w:sz w:val="28"/>
          <w:szCs w:val="28"/>
          <w:lang w:eastAsia="ru-RU"/>
        </w:rPr>
        <w:t>, расположенной в Москве и осуществляющей оптовую торговлю широким ассортиментом продовольственных товаров, размещены за рубежом. Естественно, что подобные закупки сопряжены с дополнительными транспортными и иными расходами и будут оправданны лишь при наличии разницы в цене.</w:t>
      </w:r>
    </w:p>
    <w:p w14:paraId="14827D8E"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Следует отметить, что транспортный тариф — это лишь видимая часть дополнительных затрат. Помимо затрат на транспортировку закупка у территориально удаленного поставщика вынуждает покупателя отвлекать финансовые средства в запасы (запасы в пути и страховые запасы), платить за экспедирование, возможно, нести таможенные и другие расходы.</w:t>
      </w:r>
    </w:p>
    <w:p w14:paraId="6D176422"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Логистическая концепция полной стоимости означает, что учет лишь транспортных издержек создает искаженное представление об экономической целесообразности закупок у территориально удаленного поставщика. Последнему следует отдать предпочтение лишь в том случае, если разница в ценах будет выше, чем сумма всех дополнительных затрат, возникающих в связи с переносом закупки в удаленный от Москвы регион.</w:t>
      </w:r>
    </w:p>
    <w:p w14:paraId="35696B5B"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Оценка целесообразности закупок у территориально удаленного поставщика основана на построении и последующем использовании кривой выбора поставщика. Предварительно необходимо выбрать такую единицу груза, тарифная стоимость транспортировки которой из страны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в Москву была бы одинакова для всех товарных групп, рассматриваемых в рамках данной задачи. В качестве такой единицы груза выберем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w:t>
      </w:r>
    </w:p>
    <w:p w14:paraId="28485767"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Кривая выбора поставщика представляет собой график функциональной зависимости. Аргументом здесь является закупочная стоимость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груза в стране </w:t>
      </w:r>
      <w:r w:rsidRPr="00D511D8">
        <w:rPr>
          <w:rFonts w:ascii="Times New Roman" w:hAnsi="Times New Roman"/>
          <w:i/>
          <w:iCs/>
          <w:sz w:val="28"/>
          <w:szCs w:val="28"/>
          <w:lang w:val="en-US" w:eastAsia="ru-RU"/>
        </w:rPr>
        <w:t>N</w:t>
      </w:r>
      <w:r w:rsidRPr="00D511D8">
        <w:rPr>
          <w:rFonts w:ascii="Times New Roman" w:hAnsi="Times New Roman"/>
          <w:i/>
          <w:iCs/>
          <w:sz w:val="28"/>
          <w:szCs w:val="28"/>
          <w:lang w:eastAsia="ru-RU"/>
        </w:rPr>
        <w:t>,</w:t>
      </w:r>
      <w:r w:rsidRPr="00D511D8">
        <w:rPr>
          <w:rFonts w:ascii="Times New Roman" w:hAnsi="Times New Roman"/>
          <w:sz w:val="28"/>
          <w:szCs w:val="28"/>
          <w:lang w:eastAsia="ru-RU"/>
        </w:rPr>
        <w:t xml:space="preserve"> а функцией — выраженное в процентах отношение дополнительных затрат на доставку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этого груза из страны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в Москву к закупочной стоимости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этого груза в стране </w:t>
      </w:r>
      <w:r w:rsidRPr="00D511D8">
        <w:rPr>
          <w:rFonts w:ascii="Times New Roman" w:hAnsi="Times New Roman"/>
          <w:i/>
          <w:iCs/>
          <w:sz w:val="28"/>
          <w:szCs w:val="28"/>
          <w:lang w:eastAsia="ru-RU"/>
        </w:rPr>
        <w:t>N</w:t>
      </w:r>
      <w:r w:rsidRPr="00D511D8">
        <w:rPr>
          <w:rFonts w:ascii="Times New Roman" w:hAnsi="Times New Roman"/>
          <w:sz w:val="28"/>
          <w:szCs w:val="28"/>
          <w:lang w:eastAsia="ru-RU"/>
        </w:rPr>
        <w:t>.</w:t>
      </w:r>
    </w:p>
    <w:p w14:paraId="7A4DDFFC"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Имея построенную для нескольких значений закупочной стоимости груза кривую, а также сравнительную спецификацию цен на товары ассортимента фирмы в Москве и в стране </w:t>
      </w:r>
      <w:r w:rsidRPr="00D511D8">
        <w:rPr>
          <w:rFonts w:ascii="Times New Roman" w:hAnsi="Times New Roman"/>
          <w:i/>
          <w:iCs/>
          <w:sz w:val="28"/>
          <w:szCs w:val="28"/>
          <w:lang w:val="en-US" w:eastAsia="ru-RU"/>
        </w:rPr>
        <w:t>N</w:t>
      </w:r>
      <w:r w:rsidRPr="00D511D8">
        <w:rPr>
          <w:rFonts w:ascii="Times New Roman" w:hAnsi="Times New Roman"/>
          <w:i/>
          <w:iCs/>
          <w:sz w:val="28"/>
          <w:szCs w:val="28"/>
          <w:lang w:eastAsia="ru-RU"/>
        </w:rPr>
        <w:t>,</w:t>
      </w:r>
      <w:r w:rsidRPr="00D511D8">
        <w:rPr>
          <w:rFonts w:ascii="Times New Roman" w:hAnsi="Times New Roman"/>
          <w:sz w:val="28"/>
          <w:szCs w:val="28"/>
          <w:lang w:eastAsia="ru-RU"/>
        </w:rPr>
        <w:t xml:space="preserve"> можно быстро принимать решения, какой</w:t>
      </w:r>
      <w:r w:rsidRPr="00D511D8">
        <w:rPr>
          <w:rFonts w:ascii="Times New Roman" w:hAnsi="Times New Roman"/>
          <w:b/>
          <w:bCs/>
          <w:sz w:val="28"/>
          <w:szCs w:val="28"/>
          <w:lang w:eastAsia="ru-RU"/>
        </w:rPr>
        <w:t xml:space="preserve"> </w:t>
      </w:r>
      <w:r w:rsidRPr="00D511D8">
        <w:rPr>
          <w:rFonts w:ascii="Times New Roman" w:hAnsi="Times New Roman"/>
          <w:sz w:val="28"/>
          <w:szCs w:val="28"/>
          <w:lang w:eastAsia="ru-RU"/>
        </w:rPr>
        <w:t>из</w:t>
      </w:r>
      <w:r w:rsidRPr="00D511D8">
        <w:rPr>
          <w:rFonts w:ascii="Times New Roman" w:hAnsi="Times New Roman"/>
          <w:b/>
          <w:bCs/>
          <w:sz w:val="28"/>
          <w:szCs w:val="28"/>
          <w:lang w:eastAsia="ru-RU"/>
        </w:rPr>
        <w:t xml:space="preserve"> </w:t>
      </w:r>
      <w:r w:rsidRPr="00D511D8">
        <w:rPr>
          <w:rFonts w:ascii="Times New Roman" w:hAnsi="Times New Roman"/>
          <w:sz w:val="28"/>
          <w:szCs w:val="28"/>
          <w:lang w:eastAsia="ru-RU"/>
        </w:rPr>
        <w:t xml:space="preserve">товаров следует закупать в стране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а какой в Москве.</w:t>
      </w:r>
    </w:p>
    <w:p w14:paraId="1896B106"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lastRenderedPageBreak/>
        <w:t xml:space="preserve">Товары ассортимента фирмы </w:t>
      </w:r>
      <w:r w:rsidRPr="00D511D8">
        <w:rPr>
          <w:rFonts w:ascii="Times New Roman" w:hAnsi="Times New Roman"/>
          <w:i/>
          <w:iCs/>
          <w:sz w:val="28"/>
          <w:szCs w:val="28"/>
          <w:lang w:eastAsia="ru-RU"/>
        </w:rPr>
        <w:t>М</w:t>
      </w:r>
      <w:r w:rsidRPr="00D511D8">
        <w:rPr>
          <w:rFonts w:ascii="Times New Roman" w:hAnsi="Times New Roman"/>
          <w:sz w:val="28"/>
          <w:szCs w:val="28"/>
          <w:lang w:eastAsia="ru-RU"/>
        </w:rPr>
        <w:t xml:space="preserve">, которые могут быть закуплены в стране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перечислены в графе 1 табл. 2.</w:t>
      </w:r>
    </w:p>
    <w:p w14:paraId="6811EB00" w14:textId="77777777" w:rsidR="00C0790A" w:rsidRPr="00D511D8" w:rsidRDefault="00C0790A" w:rsidP="00C0790A">
      <w:pPr>
        <w:spacing w:after="0" w:line="240" w:lineRule="auto"/>
        <w:ind w:firstLine="720"/>
        <w:rPr>
          <w:rFonts w:ascii="Times New Roman" w:hAnsi="Times New Roman"/>
          <w:bCs/>
          <w:iCs/>
          <w:sz w:val="28"/>
          <w:szCs w:val="28"/>
          <w:lang w:eastAsia="ru-RU"/>
        </w:rPr>
      </w:pPr>
      <w:r w:rsidRPr="00D511D8">
        <w:rPr>
          <w:rFonts w:ascii="Times New Roman" w:hAnsi="Times New Roman"/>
          <w:bCs/>
          <w:iCs/>
          <w:sz w:val="28"/>
          <w:szCs w:val="28"/>
          <w:lang w:eastAsia="ru-RU"/>
        </w:rPr>
        <w:t>Методические указания.</w:t>
      </w:r>
    </w:p>
    <w:p w14:paraId="12714535"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1. Расчет дополнительных затрат, связанных с доставкой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из страны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в Москву, выполнить по значениям закупочной стоимости для условных позиций ассортимен</w:t>
      </w:r>
      <w:r w:rsidRPr="00D511D8">
        <w:rPr>
          <w:rFonts w:ascii="Times New Roman" w:hAnsi="Times New Roman"/>
          <w:sz w:val="28"/>
          <w:szCs w:val="28"/>
          <w:lang w:eastAsia="ru-RU"/>
        </w:rPr>
        <w:softHyphen/>
        <w:t>та, по форме табл. 1. При этом принять во внимание следующие условия:</w:t>
      </w:r>
    </w:p>
    <w:p w14:paraId="1E78AC71"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 тарифная стоимость транспортировки из страны </w:t>
      </w:r>
      <w:r w:rsidRPr="00D511D8">
        <w:rPr>
          <w:rFonts w:ascii="Times New Roman" w:hAnsi="Times New Roman"/>
          <w:i/>
          <w:iCs/>
          <w:sz w:val="28"/>
          <w:szCs w:val="28"/>
          <w:lang w:eastAsia="ru-RU"/>
        </w:rPr>
        <w:t xml:space="preserve">N </w:t>
      </w:r>
      <w:r w:rsidRPr="00D511D8">
        <w:rPr>
          <w:rFonts w:ascii="Times New Roman" w:hAnsi="Times New Roman"/>
          <w:sz w:val="28"/>
          <w:szCs w:val="28"/>
          <w:lang w:eastAsia="ru-RU"/>
        </w:rPr>
        <w:t>в</w:t>
      </w:r>
      <w:r w:rsidRPr="00D511D8">
        <w:rPr>
          <w:rFonts w:ascii="Times New Roman" w:hAnsi="Times New Roman"/>
          <w:i/>
          <w:iCs/>
          <w:sz w:val="28"/>
          <w:szCs w:val="28"/>
          <w:lang w:eastAsia="ru-RU"/>
        </w:rPr>
        <w:t xml:space="preserve"> </w:t>
      </w:r>
      <w:r w:rsidRPr="00D511D8">
        <w:rPr>
          <w:rFonts w:ascii="Times New Roman" w:hAnsi="Times New Roman"/>
          <w:sz w:val="28"/>
          <w:szCs w:val="28"/>
          <w:lang w:eastAsia="ru-RU"/>
        </w:rPr>
        <w:t xml:space="preserve">Москву одинакова для всех товаров и составляет 3000 рублей за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груза;</w:t>
      </w:r>
    </w:p>
    <w:p w14:paraId="167C28A5" w14:textId="77777777" w:rsidR="00C0790A" w:rsidRPr="00D511D8" w:rsidRDefault="00C0790A" w:rsidP="00C0790A">
      <w:pPr>
        <w:spacing w:after="0" w:line="240" w:lineRule="auto"/>
        <w:ind w:firstLine="720"/>
        <w:rPr>
          <w:rFonts w:ascii="Times New Roman" w:hAnsi="Times New Roman"/>
          <w:sz w:val="28"/>
          <w:szCs w:val="28"/>
          <w:lang w:eastAsia="ru-RU"/>
        </w:rPr>
      </w:pPr>
      <w:r w:rsidRPr="00D511D8">
        <w:rPr>
          <w:rFonts w:ascii="Times New Roman" w:hAnsi="Times New Roman"/>
          <w:sz w:val="28"/>
          <w:szCs w:val="28"/>
          <w:lang w:eastAsia="ru-RU"/>
        </w:rPr>
        <w:t xml:space="preserve">• срок доставки грузов из страны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составляет 10 дней;</w:t>
      </w:r>
    </w:p>
    <w:p w14:paraId="34300142"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 по товарным позициям, доставляемым из страны </w:t>
      </w:r>
      <w:r w:rsidRPr="00D511D8">
        <w:rPr>
          <w:rFonts w:ascii="Times New Roman" w:hAnsi="Times New Roman"/>
          <w:i/>
          <w:iCs/>
          <w:sz w:val="28"/>
          <w:szCs w:val="28"/>
          <w:lang w:val="en-US" w:eastAsia="ru-RU"/>
        </w:rPr>
        <w:t>N</w:t>
      </w:r>
      <w:r w:rsidRPr="00D511D8">
        <w:rPr>
          <w:rFonts w:ascii="Times New Roman" w:hAnsi="Times New Roman"/>
          <w:i/>
          <w:iCs/>
          <w:sz w:val="28"/>
          <w:szCs w:val="28"/>
          <w:lang w:eastAsia="ru-RU"/>
        </w:rPr>
        <w:t xml:space="preserve">, </w:t>
      </w:r>
      <w:r w:rsidRPr="00D511D8">
        <w:rPr>
          <w:rFonts w:ascii="Times New Roman" w:hAnsi="Times New Roman"/>
          <w:sz w:val="28"/>
          <w:szCs w:val="28"/>
          <w:lang w:eastAsia="ru-RU"/>
        </w:rPr>
        <w:t>фирма вынуждена создавать страховые запасы сроком на 5 дней;</w:t>
      </w:r>
    </w:p>
    <w:p w14:paraId="30AD071C"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затраты на содержание страхового запаса и запаса в пути рассчитываются на основании процентных ставок банковского кредита — 36% годовых (т. е. 3% в месяц, или 0,1% в день);</w:t>
      </w:r>
    </w:p>
    <w:p w14:paraId="78F6979B"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расходы на экспедирование, осуществляемое силами перевозчика, составляют 2% от стоимости груза;</w:t>
      </w:r>
    </w:p>
    <w:p w14:paraId="27231EBB"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 грузы, поставляемые фирме </w:t>
      </w:r>
      <w:r w:rsidRPr="00D511D8">
        <w:rPr>
          <w:rFonts w:ascii="Times New Roman" w:hAnsi="Times New Roman"/>
          <w:i/>
          <w:iCs/>
          <w:sz w:val="28"/>
          <w:szCs w:val="28"/>
          <w:lang w:eastAsia="ru-RU"/>
        </w:rPr>
        <w:t>М</w:t>
      </w:r>
      <w:r w:rsidRPr="00D511D8">
        <w:rPr>
          <w:rFonts w:ascii="Times New Roman" w:hAnsi="Times New Roman"/>
          <w:sz w:val="28"/>
          <w:szCs w:val="28"/>
          <w:lang w:eastAsia="ru-RU"/>
        </w:rPr>
        <w:t xml:space="preserve"> московскими поставщиками, пакетированы на поддонах и подлежат механизированной выгрузке. Поставщик из страны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поставляет тарно-штучные грузы, которые необходимо выгружать вручную. Разнице в стоимости разгрузки в среднем составляет 200 руб./м</w:t>
      </w:r>
      <w:r w:rsidRPr="00D511D8">
        <w:rPr>
          <w:rFonts w:ascii="Times New Roman" w:hAnsi="Times New Roman"/>
          <w:sz w:val="28"/>
          <w:szCs w:val="28"/>
          <w:vertAlign w:val="superscript"/>
          <w:lang w:eastAsia="ru-RU"/>
        </w:rPr>
        <w:t>3</w:t>
      </w:r>
      <w:r w:rsidRPr="00D511D8">
        <w:rPr>
          <w:rFonts w:ascii="Times New Roman" w:hAnsi="Times New Roman"/>
          <w:sz w:val="28"/>
          <w:szCs w:val="28"/>
          <w:lang w:eastAsia="ru-RU"/>
        </w:rPr>
        <w:t>.</w:t>
      </w:r>
    </w:p>
    <w:p w14:paraId="095EA482"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2. Расчет доли дополнительных затрат по доставке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груза из страны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в Москву в стоимости этого груза осуществляют, разделив суммарные дополнительные расходы на стоимость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и умножив полученное частное на 100. </w:t>
      </w:r>
    </w:p>
    <w:p w14:paraId="0ED9C807" w14:textId="77777777" w:rsidR="00C0790A" w:rsidRPr="00D511D8" w:rsidRDefault="00C0790A" w:rsidP="00C0790A">
      <w:pPr>
        <w:keepNext/>
        <w:widowControl w:val="0"/>
        <w:autoSpaceDE w:val="0"/>
        <w:autoSpaceDN w:val="0"/>
        <w:adjustRightInd w:val="0"/>
        <w:spacing w:after="0" w:line="240" w:lineRule="auto"/>
        <w:ind w:firstLine="720"/>
        <w:jc w:val="right"/>
        <w:outlineLvl w:val="1"/>
        <w:rPr>
          <w:rFonts w:ascii="Times New Roman" w:hAnsi="Times New Roman"/>
          <w:sz w:val="28"/>
          <w:szCs w:val="28"/>
          <w:lang w:eastAsia="ru-RU"/>
        </w:rPr>
      </w:pPr>
      <w:r w:rsidRPr="00D511D8">
        <w:rPr>
          <w:rFonts w:ascii="Times New Roman" w:hAnsi="Times New Roman"/>
          <w:sz w:val="28"/>
          <w:szCs w:val="28"/>
          <w:lang w:eastAsia="ru-RU"/>
        </w:rPr>
        <w:t>Таблица 1</w:t>
      </w:r>
    </w:p>
    <w:p w14:paraId="53DB5BE1" w14:textId="77777777" w:rsidR="00C0790A" w:rsidRPr="00D511D8" w:rsidRDefault="00C0790A" w:rsidP="00C0790A">
      <w:pPr>
        <w:keepNext/>
        <w:widowControl w:val="0"/>
        <w:autoSpaceDE w:val="0"/>
        <w:autoSpaceDN w:val="0"/>
        <w:adjustRightInd w:val="0"/>
        <w:spacing w:after="0" w:line="240" w:lineRule="auto"/>
        <w:ind w:firstLine="720"/>
        <w:jc w:val="center"/>
        <w:outlineLvl w:val="2"/>
        <w:rPr>
          <w:rFonts w:ascii="Times New Roman" w:hAnsi="Times New Roman"/>
          <w:sz w:val="28"/>
          <w:szCs w:val="28"/>
          <w:lang w:eastAsia="ru-RU"/>
        </w:rPr>
      </w:pPr>
      <w:r w:rsidRPr="00D511D8">
        <w:rPr>
          <w:rFonts w:ascii="Times New Roman" w:hAnsi="Times New Roman"/>
          <w:sz w:val="28"/>
          <w:szCs w:val="28"/>
          <w:lang w:eastAsia="ru-RU"/>
        </w:rPr>
        <w:t>Расчет доли дополнительных затрат в удельной стоимости груза</w:t>
      </w:r>
    </w:p>
    <w:p w14:paraId="2160AE71" w14:textId="77777777" w:rsidR="00C0790A" w:rsidRPr="00D511D8" w:rsidRDefault="00C0790A" w:rsidP="00C0790A">
      <w:pPr>
        <w:spacing w:after="0" w:line="240" w:lineRule="auto"/>
        <w:rPr>
          <w:rFonts w:ascii="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7"/>
        <w:gridCol w:w="915"/>
        <w:gridCol w:w="1086"/>
        <w:gridCol w:w="1086"/>
        <w:gridCol w:w="1273"/>
        <w:gridCol w:w="1183"/>
        <w:gridCol w:w="1173"/>
        <w:gridCol w:w="1288"/>
      </w:tblGrid>
      <w:tr w:rsidR="00C0790A" w:rsidRPr="00D511D8" w14:paraId="478E96CA" w14:textId="77777777" w:rsidTr="003F0458">
        <w:trPr>
          <w:cantSplit/>
        </w:trPr>
        <w:tc>
          <w:tcPr>
            <w:tcW w:w="0" w:type="auto"/>
            <w:vMerge w:val="restart"/>
          </w:tcPr>
          <w:p w14:paraId="1510E784"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Закупочная стоимость </w:t>
            </w:r>
            <w:smartTag w:uri="urn:schemas-microsoft-com:office:smarttags" w:element="metricconverter">
              <w:smartTagPr>
                <w:attr w:name="ProductID" w:val="1 м3"/>
              </w:smartTagPr>
              <w:r w:rsidRPr="00D511D8">
                <w:rPr>
                  <w:rFonts w:ascii="Times New Roman" w:hAnsi="Times New Roman"/>
                  <w:sz w:val="20"/>
                  <w:szCs w:val="20"/>
                  <w:lang w:eastAsia="ru-RU"/>
                </w:rPr>
                <w:t>1 м</w:t>
              </w:r>
              <w:r w:rsidRPr="00D511D8">
                <w:rPr>
                  <w:rFonts w:ascii="Times New Roman" w:hAnsi="Times New Roman"/>
                  <w:sz w:val="20"/>
                  <w:szCs w:val="20"/>
                  <w:vertAlign w:val="superscript"/>
                  <w:lang w:eastAsia="ru-RU"/>
                </w:rPr>
                <w:t>3</w:t>
              </w:r>
            </w:smartTag>
            <w:r w:rsidRPr="00D511D8">
              <w:rPr>
                <w:rFonts w:ascii="Times New Roman" w:hAnsi="Times New Roman"/>
                <w:sz w:val="20"/>
                <w:szCs w:val="20"/>
                <w:lang w:eastAsia="ru-RU"/>
              </w:rPr>
              <w:t xml:space="preserve"> груза, руб.</w:t>
            </w:r>
          </w:p>
        </w:tc>
        <w:tc>
          <w:tcPr>
            <w:tcW w:w="6769" w:type="dxa"/>
            <w:gridSpan w:val="6"/>
          </w:tcPr>
          <w:p w14:paraId="448E6ADA"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 xml:space="preserve">Дополнительные затраты на доставку </w:t>
            </w:r>
            <w:smartTag w:uri="urn:schemas-microsoft-com:office:smarttags" w:element="metricconverter">
              <w:smartTagPr>
                <w:attr w:name="ProductID" w:val="1 м3"/>
              </w:smartTagPr>
              <w:r w:rsidRPr="00D511D8">
                <w:rPr>
                  <w:rFonts w:ascii="Times New Roman" w:hAnsi="Times New Roman"/>
                  <w:sz w:val="20"/>
                  <w:szCs w:val="20"/>
                  <w:lang w:eastAsia="ru-RU"/>
                </w:rPr>
                <w:t>1 м</w:t>
              </w:r>
              <w:r w:rsidRPr="00D511D8">
                <w:rPr>
                  <w:rFonts w:ascii="Times New Roman" w:hAnsi="Times New Roman"/>
                  <w:sz w:val="20"/>
                  <w:szCs w:val="20"/>
                  <w:vertAlign w:val="superscript"/>
                  <w:lang w:eastAsia="ru-RU"/>
                </w:rPr>
                <w:t>3</w:t>
              </w:r>
            </w:smartTag>
            <w:r w:rsidRPr="00D511D8">
              <w:rPr>
                <w:rFonts w:ascii="Times New Roman" w:hAnsi="Times New Roman"/>
                <w:sz w:val="20"/>
                <w:szCs w:val="20"/>
                <w:lang w:eastAsia="ru-RU"/>
              </w:rPr>
              <w:t xml:space="preserve"> груза из города </w:t>
            </w:r>
            <w:r w:rsidRPr="00D511D8">
              <w:rPr>
                <w:rFonts w:ascii="Times New Roman" w:hAnsi="Times New Roman"/>
                <w:i/>
                <w:iCs/>
                <w:sz w:val="20"/>
                <w:szCs w:val="20"/>
                <w:lang w:val="en-US" w:eastAsia="ru-RU"/>
              </w:rPr>
              <w:t>N</w:t>
            </w:r>
          </w:p>
        </w:tc>
        <w:tc>
          <w:tcPr>
            <w:tcW w:w="1288" w:type="dxa"/>
            <w:vMerge w:val="restart"/>
          </w:tcPr>
          <w:p w14:paraId="26A5F401"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Доля дополни-тельных затрат в стоимости</w:t>
            </w:r>
            <w:r w:rsidRPr="00D511D8">
              <w:rPr>
                <w:rFonts w:ascii="Times New Roman" w:hAnsi="Times New Roman"/>
                <w:sz w:val="20"/>
                <w:szCs w:val="20"/>
                <w:lang w:eastAsia="ru-RU"/>
              </w:rPr>
              <w:br/>
              <w:t>1 м</w:t>
            </w:r>
            <w:r w:rsidRPr="00D511D8">
              <w:rPr>
                <w:rFonts w:ascii="Times New Roman" w:hAnsi="Times New Roman"/>
                <w:sz w:val="20"/>
                <w:szCs w:val="20"/>
                <w:vertAlign w:val="superscript"/>
                <w:lang w:eastAsia="ru-RU"/>
              </w:rPr>
              <w:t>3</w:t>
            </w:r>
            <w:r w:rsidRPr="00D511D8">
              <w:rPr>
                <w:rFonts w:ascii="Times New Roman" w:hAnsi="Times New Roman"/>
                <w:sz w:val="20"/>
                <w:szCs w:val="20"/>
                <w:lang w:eastAsia="ru-RU"/>
              </w:rPr>
              <w:t xml:space="preserve"> груза, проц.</w:t>
            </w:r>
          </w:p>
        </w:tc>
      </w:tr>
      <w:tr w:rsidR="00C0790A" w:rsidRPr="00D511D8" w14:paraId="06CF68F9" w14:textId="77777777" w:rsidTr="003F0458">
        <w:trPr>
          <w:cantSplit/>
        </w:trPr>
        <w:tc>
          <w:tcPr>
            <w:tcW w:w="0" w:type="auto"/>
            <w:vMerge/>
          </w:tcPr>
          <w:p w14:paraId="443BA7B6"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0" w:type="auto"/>
          </w:tcPr>
          <w:p w14:paraId="3F9DD346"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Транс-</w:t>
            </w:r>
            <w:r w:rsidRPr="00D511D8">
              <w:rPr>
                <w:rFonts w:ascii="Times New Roman" w:hAnsi="Times New Roman"/>
                <w:sz w:val="20"/>
                <w:szCs w:val="20"/>
                <w:lang w:eastAsia="ru-RU"/>
              </w:rPr>
              <w:br/>
              <w:t>порт-</w:t>
            </w:r>
            <w:r w:rsidRPr="00D511D8">
              <w:rPr>
                <w:rFonts w:ascii="Times New Roman" w:hAnsi="Times New Roman"/>
                <w:sz w:val="20"/>
                <w:szCs w:val="20"/>
                <w:lang w:eastAsia="ru-RU"/>
              </w:rPr>
              <w:br/>
              <w:t xml:space="preserve">ный </w:t>
            </w:r>
            <w:r w:rsidRPr="00D511D8">
              <w:rPr>
                <w:rFonts w:ascii="Times New Roman" w:hAnsi="Times New Roman"/>
                <w:sz w:val="20"/>
                <w:szCs w:val="20"/>
                <w:lang w:eastAsia="ru-RU"/>
              </w:rPr>
              <w:br/>
              <w:t>тариф, руб./м</w:t>
            </w:r>
            <w:r w:rsidRPr="00D511D8">
              <w:rPr>
                <w:rFonts w:ascii="Times New Roman" w:hAnsi="Times New Roman"/>
                <w:sz w:val="20"/>
                <w:szCs w:val="20"/>
                <w:vertAlign w:val="superscript"/>
                <w:lang w:eastAsia="ru-RU"/>
              </w:rPr>
              <w:t>3</w:t>
            </w:r>
          </w:p>
        </w:tc>
        <w:tc>
          <w:tcPr>
            <w:tcW w:w="1086" w:type="dxa"/>
          </w:tcPr>
          <w:p w14:paraId="24BEFC53"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Расходы на запасы в пути, руб.</w:t>
            </w:r>
          </w:p>
        </w:tc>
        <w:tc>
          <w:tcPr>
            <w:tcW w:w="1086" w:type="dxa"/>
          </w:tcPr>
          <w:p w14:paraId="4DE2B21A"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Расходы на страхо-вые запасы</w:t>
            </w:r>
          </w:p>
        </w:tc>
        <w:tc>
          <w:tcPr>
            <w:tcW w:w="1273" w:type="dxa"/>
          </w:tcPr>
          <w:p w14:paraId="0CD760E5"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Расходы на экспеди-рование, руб.</w:t>
            </w:r>
          </w:p>
        </w:tc>
        <w:tc>
          <w:tcPr>
            <w:tcW w:w="1183" w:type="dxa"/>
          </w:tcPr>
          <w:p w14:paraId="3DACF5AD"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Расходы на ручные операции с грузом, руб./м</w:t>
            </w:r>
            <w:r w:rsidRPr="00D511D8">
              <w:rPr>
                <w:rFonts w:ascii="Times New Roman" w:hAnsi="Times New Roman"/>
                <w:sz w:val="20"/>
                <w:szCs w:val="20"/>
                <w:vertAlign w:val="superscript"/>
                <w:lang w:eastAsia="ru-RU"/>
              </w:rPr>
              <w:t>3</w:t>
            </w:r>
          </w:p>
        </w:tc>
        <w:tc>
          <w:tcPr>
            <w:tcW w:w="1173" w:type="dxa"/>
          </w:tcPr>
          <w:p w14:paraId="2F59C870"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Всего</w:t>
            </w:r>
          </w:p>
        </w:tc>
        <w:tc>
          <w:tcPr>
            <w:tcW w:w="1288" w:type="dxa"/>
            <w:vMerge/>
          </w:tcPr>
          <w:p w14:paraId="226B3B51"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7DD36CF5" w14:textId="77777777" w:rsidTr="003F0458">
        <w:tc>
          <w:tcPr>
            <w:tcW w:w="0" w:type="auto"/>
          </w:tcPr>
          <w:p w14:paraId="5DFAC410"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1</w:t>
            </w:r>
          </w:p>
        </w:tc>
        <w:tc>
          <w:tcPr>
            <w:tcW w:w="0" w:type="auto"/>
          </w:tcPr>
          <w:p w14:paraId="78408F12"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2</w:t>
            </w:r>
          </w:p>
        </w:tc>
        <w:tc>
          <w:tcPr>
            <w:tcW w:w="1086" w:type="dxa"/>
          </w:tcPr>
          <w:p w14:paraId="5FBDB001"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3</w:t>
            </w:r>
          </w:p>
        </w:tc>
        <w:tc>
          <w:tcPr>
            <w:tcW w:w="1086" w:type="dxa"/>
          </w:tcPr>
          <w:p w14:paraId="0B1609FB"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4</w:t>
            </w:r>
          </w:p>
        </w:tc>
        <w:tc>
          <w:tcPr>
            <w:tcW w:w="1273" w:type="dxa"/>
          </w:tcPr>
          <w:p w14:paraId="6789A013"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5</w:t>
            </w:r>
          </w:p>
        </w:tc>
        <w:tc>
          <w:tcPr>
            <w:tcW w:w="1183" w:type="dxa"/>
          </w:tcPr>
          <w:p w14:paraId="25CED418"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6</w:t>
            </w:r>
          </w:p>
        </w:tc>
        <w:tc>
          <w:tcPr>
            <w:tcW w:w="1173" w:type="dxa"/>
          </w:tcPr>
          <w:p w14:paraId="0AAB525F"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7</w:t>
            </w:r>
          </w:p>
        </w:tc>
        <w:tc>
          <w:tcPr>
            <w:tcW w:w="1288" w:type="dxa"/>
          </w:tcPr>
          <w:p w14:paraId="6983BC15"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8</w:t>
            </w:r>
          </w:p>
        </w:tc>
      </w:tr>
      <w:tr w:rsidR="00C0790A" w:rsidRPr="00D511D8" w14:paraId="11BBFB13" w14:textId="77777777" w:rsidTr="003F0458">
        <w:tc>
          <w:tcPr>
            <w:tcW w:w="0" w:type="auto"/>
          </w:tcPr>
          <w:p w14:paraId="3307F275"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5 000</w:t>
            </w:r>
          </w:p>
        </w:tc>
        <w:tc>
          <w:tcPr>
            <w:tcW w:w="0" w:type="auto"/>
          </w:tcPr>
          <w:p w14:paraId="52ED4B4B"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746E5F73"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4950AB80"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36D0168E"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67FE233F"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1B9B03AD"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24E8CAE2"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7B54F1E2" w14:textId="77777777" w:rsidTr="003F0458">
        <w:tc>
          <w:tcPr>
            <w:tcW w:w="0" w:type="auto"/>
          </w:tcPr>
          <w:p w14:paraId="739BB981"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10 000</w:t>
            </w:r>
          </w:p>
        </w:tc>
        <w:tc>
          <w:tcPr>
            <w:tcW w:w="0" w:type="auto"/>
          </w:tcPr>
          <w:p w14:paraId="38286D2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01EFF1D9"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6D1DB74B"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280DB18F"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3061885A"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28B8B086"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5058D7A0"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1980DEF8" w14:textId="77777777" w:rsidTr="003F0458">
        <w:tc>
          <w:tcPr>
            <w:tcW w:w="0" w:type="auto"/>
          </w:tcPr>
          <w:p w14:paraId="04D0665D"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20 000</w:t>
            </w:r>
          </w:p>
        </w:tc>
        <w:tc>
          <w:tcPr>
            <w:tcW w:w="0" w:type="auto"/>
          </w:tcPr>
          <w:p w14:paraId="49F3A99E"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23BEF634"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6FF800A1"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183D153B"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7A642BE8"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6FF55B50"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32BD0BF7"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05550756" w14:textId="77777777" w:rsidTr="003F0458">
        <w:tc>
          <w:tcPr>
            <w:tcW w:w="0" w:type="auto"/>
          </w:tcPr>
          <w:p w14:paraId="7FF69A92"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30 000</w:t>
            </w:r>
          </w:p>
        </w:tc>
        <w:tc>
          <w:tcPr>
            <w:tcW w:w="0" w:type="auto"/>
          </w:tcPr>
          <w:p w14:paraId="3294C202"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0FE3A10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2AA4EB93"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13EE2712"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325D87A6"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4929C84A"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62F5A8AE"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1DE79807" w14:textId="77777777" w:rsidTr="003F0458">
        <w:tc>
          <w:tcPr>
            <w:tcW w:w="0" w:type="auto"/>
          </w:tcPr>
          <w:p w14:paraId="2A0725D7"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40 000</w:t>
            </w:r>
          </w:p>
        </w:tc>
        <w:tc>
          <w:tcPr>
            <w:tcW w:w="0" w:type="auto"/>
          </w:tcPr>
          <w:p w14:paraId="6F437A66"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0ABB9E5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5AB5DF58"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0E462337"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33C1AC34"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27F81BB6"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744BE044"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0233E90C" w14:textId="77777777" w:rsidTr="003F0458">
        <w:tc>
          <w:tcPr>
            <w:tcW w:w="0" w:type="auto"/>
          </w:tcPr>
          <w:p w14:paraId="58BFF9D1"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50 000</w:t>
            </w:r>
          </w:p>
        </w:tc>
        <w:tc>
          <w:tcPr>
            <w:tcW w:w="0" w:type="auto"/>
          </w:tcPr>
          <w:p w14:paraId="57DFA662"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39FEE72D"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02F78091"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6C0BFEA2"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23348364"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30A16B8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3BA69F24"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511A5B35" w14:textId="77777777" w:rsidTr="003F0458">
        <w:tc>
          <w:tcPr>
            <w:tcW w:w="0" w:type="auto"/>
          </w:tcPr>
          <w:p w14:paraId="1C8010FB"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70 000</w:t>
            </w:r>
          </w:p>
        </w:tc>
        <w:tc>
          <w:tcPr>
            <w:tcW w:w="0" w:type="auto"/>
          </w:tcPr>
          <w:p w14:paraId="781839AF"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5469F0E0"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7F4A966A"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6B7966ED"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2B6E8D3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4B2BEE83"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6F6A03A2"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68AD1D3E" w14:textId="77777777" w:rsidTr="003F0458">
        <w:tc>
          <w:tcPr>
            <w:tcW w:w="0" w:type="auto"/>
          </w:tcPr>
          <w:p w14:paraId="7B29D5BE"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100 000</w:t>
            </w:r>
          </w:p>
        </w:tc>
        <w:tc>
          <w:tcPr>
            <w:tcW w:w="0" w:type="auto"/>
          </w:tcPr>
          <w:p w14:paraId="0EF9E3E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23A88410"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12DF1250"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12CE38E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0C6954A7"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3FE14BA2"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411F4BD6" w14:textId="77777777" w:rsidR="00C0790A" w:rsidRPr="00D511D8" w:rsidRDefault="00C0790A" w:rsidP="00C0790A">
            <w:pPr>
              <w:spacing w:after="0" w:line="240" w:lineRule="auto"/>
              <w:jc w:val="center"/>
              <w:rPr>
                <w:rFonts w:ascii="Times New Roman" w:hAnsi="Times New Roman"/>
                <w:sz w:val="20"/>
                <w:szCs w:val="20"/>
                <w:lang w:eastAsia="ru-RU"/>
              </w:rPr>
            </w:pPr>
          </w:p>
        </w:tc>
      </w:tr>
      <w:tr w:rsidR="00C0790A" w:rsidRPr="00D511D8" w14:paraId="24E8422D" w14:textId="77777777" w:rsidTr="003F0458">
        <w:tc>
          <w:tcPr>
            <w:tcW w:w="0" w:type="auto"/>
          </w:tcPr>
          <w:p w14:paraId="5447BED2" w14:textId="77777777" w:rsidR="00C0790A" w:rsidRPr="00D511D8" w:rsidRDefault="00C0790A" w:rsidP="00C0790A">
            <w:pPr>
              <w:spacing w:after="0" w:line="240" w:lineRule="auto"/>
              <w:jc w:val="center"/>
              <w:rPr>
                <w:rFonts w:ascii="Times New Roman" w:hAnsi="Times New Roman"/>
                <w:sz w:val="20"/>
                <w:szCs w:val="20"/>
                <w:lang w:eastAsia="ru-RU"/>
              </w:rPr>
            </w:pPr>
            <w:r w:rsidRPr="00D511D8">
              <w:rPr>
                <w:rFonts w:ascii="Times New Roman" w:hAnsi="Times New Roman"/>
                <w:sz w:val="20"/>
                <w:szCs w:val="20"/>
                <w:lang w:eastAsia="ru-RU"/>
              </w:rPr>
              <w:t>120 000</w:t>
            </w:r>
          </w:p>
        </w:tc>
        <w:tc>
          <w:tcPr>
            <w:tcW w:w="0" w:type="auto"/>
          </w:tcPr>
          <w:p w14:paraId="5F705C53"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7492B46A"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086" w:type="dxa"/>
          </w:tcPr>
          <w:p w14:paraId="3B2045A9"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73" w:type="dxa"/>
          </w:tcPr>
          <w:p w14:paraId="601D47AC"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83" w:type="dxa"/>
          </w:tcPr>
          <w:p w14:paraId="5E53852C"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173" w:type="dxa"/>
          </w:tcPr>
          <w:p w14:paraId="4528D435" w14:textId="77777777" w:rsidR="00C0790A" w:rsidRPr="00D511D8" w:rsidRDefault="00C0790A" w:rsidP="00C0790A">
            <w:pPr>
              <w:spacing w:after="0" w:line="240" w:lineRule="auto"/>
              <w:jc w:val="center"/>
              <w:rPr>
                <w:rFonts w:ascii="Times New Roman" w:hAnsi="Times New Roman"/>
                <w:sz w:val="20"/>
                <w:szCs w:val="20"/>
                <w:lang w:eastAsia="ru-RU"/>
              </w:rPr>
            </w:pPr>
          </w:p>
        </w:tc>
        <w:tc>
          <w:tcPr>
            <w:tcW w:w="1288" w:type="dxa"/>
          </w:tcPr>
          <w:p w14:paraId="4A61CC52" w14:textId="77777777" w:rsidR="00C0790A" w:rsidRPr="00D511D8" w:rsidRDefault="00C0790A" w:rsidP="00C0790A">
            <w:pPr>
              <w:spacing w:after="0" w:line="240" w:lineRule="auto"/>
              <w:jc w:val="center"/>
              <w:rPr>
                <w:rFonts w:ascii="Times New Roman" w:hAnsi="Times New Roman"/>
                <w:sz w:val="20"/>
                <w:szCs w:val="20"/>
                <w:lang w:eastAsia="ru-RU"/>
              </w:rPr>
            </w:pPr>
          </w:p>
        </w:tc>
      </w:tr>
    </w:tbl>
    <w:p w14:paraId="7D3F90C2" w14:textId="77777777" w:rsidR="00C0790A" w:rsidRPr="00D511D8" w:rsidRDefault="00C0790A" w:rsidP="00C0790A">
      <w:pPr>
        <w:spacing w:after="0" w:line="240" w:lineRule="auto"/>
        <w:ind w:firstLine="720"/>
        <w:jc w:val="center"/>
        <w:rPr>
          <w:rFonts w:ascii="Times New Roman" w:hAnsi="Times New Roman"/>
          <w:sz w:val="20"/>
          <w:szCs w:val="24"/>
          <w:lang w:eastAsia="ru-RU"/>
        </w:rPr>
      </w:pPr>
    </w:p>
    <w:p w14:paraId="0AA16F92"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3. График зависимости доли дополнительных затрат в стоимости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от удельной стоимости груза строят в пря</w:t>
      </w:r>
      <w:r w:rsidRPr="00D511D8">
        <w:rPr>
          <w:rFonts w:ascii="Times New Roman" w:hAnsi="Times New Roman"/>
          <w:sz w:val="28"/>
          <w:szCs w:val="28"/>
          <w:lang w:eastAsia="ru-RU"/>
        </w:rPr>
        <w:softHyphen/>
        <w:t xml:space="preserve">моугольной системе координат. По </w:t>
      </w:r>
      <w:r w:rsidRPr="00D511D8">
        <w:rPr>
          <w:rFonts w:ascii="Times New Roman" w:hAnsi="Times New Roman"/>
          <w:sz w:val="28"/>
          <w:szCs w:val="28"/>
          <w:lang w:eastAsia="ru-RU"/>
        </w:rPr>
        <w:lastRenderedPageBreak/>
        <w:t xml:space="preserve">оси ОХ откладывают закупочную стоимость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груза, по оси </w:t>
      </w:r>
      <w:r w:rsidRPr="00D511D8">
        <w:rPr>
          <w:rFonts w:ascii="Times New Roman" w:hAnsi="Times New Roman"/>
          <w:sz w:val="28"/>
          <w:szCs w:val="28"/>
          <w:lang w:val="en-US" w:eastAsia="ru-RU"/>
        </w:rPr>
        <w:t>OY</w:t>
      </w:r>
      <w:r w:rsidRPr="00D511D8">
        <w:rPr>
          <w:rFonts w:ascii="Times New Roman" w:hAnsi="Times New Roman"/>
          <w:sz w:val="28"/>
          <w:szCs w:val="28"/>
          <w:lang w:eastAsia="ru-RU"/>
        </w:rPr>
        <w:t xml:space="preserve"> – долю дополнительных затрат в стоимости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груза.</w:t>
      </w:r>
    </w:p>
    <w:p w14:paraId="6E41E8B6"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4. Целесообразность закупки тех или иных позиций ассортимента фирмы </w:t>
      </w:r>
      <w:r w:rsidRPr="00D511D8">
        <w:rPr>
          <w:rFonts w:ascii="Times New Roman" w:hAnsi="Times New Roman"/>
          <w:i/>
          <w:iCs/>
          <w:sz w:val="28"/>
          <w:szCs w:val="28"/>
          <w:lang w:eastAsia="ru-RU"/>
        </w:rPr>
        <w:t xml:space="preserve">М </w:t>
      </w:r>
      <w:r w:rsidRPr="00D511D8">
        <w:rPr>
          <w:rFonts w:ascii="Times New Roman" w:hAnsi="Times New Roman"/>
          <w:sz w:val="28"/>
          <w:szCs w:val="28"/>
          <w:lang w:eastAsia="ru-RU"/>
        </w:rPr>
        <w:t xml:space="preserve">в стране </w:t>
      </w:r>
      <w:r w:rsidRPr="00D511D8">
        <w:rPr>
          <w:rFonts w:ascii="Times New Roman" w:hAnsi="Times New Roman"/>
          <w:i/>
          <w:iCs/>
          <w:sz w:val="28"/>
          <w:szCs w:val="28"/>
          <w:lang w:eastAsia="ru-RU"/>
        </w:rPr>
        <w:t>N с</w:t>
      </w:r>
      <w:r w:rsidRPr="00D511D8">
        <w:rPr>
          <w:rFonts w:ascii="Times New Roman" w:hAnsi="Times New Roman"/>
          <w:sz w:val="28"/>
          <w:szCs w:val="28"/>
          <w:lang w:eastAsia="ru-RU"/>
        </w:rPr>
        <w:t xml:space="preserve"> помощью построенного графика определить в следующей последовательности:</w:t>
      </w:r>
    </w:p>
    <w:p w14:paraId="7189828E"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 рассчитать в процентах разницу в ценах московского и территориально удаленного поставщика, приняв цену страны </w:t>
      </w:r>
      <w:r w:rsidRPr="00D511D8">
        <w:rPr>
          <w:rFonts w:ascii="Times New Roman" w:hAnsi="Times New Roman"/>
          <w:i/>
          <w:iCs/>
          <w:sz w:val="28"/>
          <w:szCs w:val="28"/>
          <w:lang w:eastAsia="ru-RU"/>
        </w:rPr>
        <w:t>N</w:t>
      </w:r>
      <w:r w:rsidRPr="00D511D8">
        <w:rPr>
          <w:rFonts w:ascii="Times New Roman" w:hAnsi="Times New Roman"/>
          <w:sz w:val="28"/>
          <w:szCs w:val="28"/>
          <w:lang w:eastAsia="ru-RU"/>
        </w:rPr>
        <w:t xml:space="preserve"> за 100%. Результаты внести в графу 5 табл.2;</w:t>
      </w:r>
    </w:p>
    <w:p w14:paraId="436265EA"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 xml:space="preserve">• отметить на оси абсцисс точку, соответствующую стоимости </w:t>
      </w:r>
      <w:smartTag w:uri="urn:schemas-microsoft-com:office:smarttags" w:element="metricconverter">
        <w:smartTagPr>
          <w:attr w:name="ProductID" w:val="1 м3"/>
        </w:smartTagPr>
        <w:r w:rsidRPr="00D511D8">
          <w:rPr>
            <w:rFonts w:ascii="Times New Roman" w:hAnsi="Times New Roman"/>
            <w:sz w:val="28"/>
            <w:szCs w:val="28"/>
            <w:lang w:eastAsia="ru-RU"/>
          </w:rPr>
          <w:t>1 м</w:t>
        </w:r>
        <w:r w:rsidRPr="00D511D8">
          <w:rPr>
            <w:rFonts w:ascii="Times New Roman" w:hAnsi="Times New Roman"/>
            <w:sz w:val="28"/>
            <w:szCs w:val="28"/>
            <w:vertAlign w:val="superscript"/>
            <w:lang w:eastAsia="ru-RU"/>
          </w:rPr>
          <w:t>3</w:t>
        </w:r>
      </w:smartTag>
      <w:r w:rsidRPr="00D511D8">
        <w:rPr>
          <w:rFonts w:ascii="Times New Roman" w:hAnsi="Times New Roman"/>
          <w:sz w:val="28"/>
          <w:szCs w:val="28"/>
          <w:lang w:eastAsia="ru-RU"/>
        </w:rPr>
        <w:t xml:space="preserve"> груза в стране </w:t>
      </w:r>
      <w:r w:rsidRPr="00D511D8">
        <w:rPr>
          <w:rFonts w:ascii="Times New Roman" w:hAnsi="Times New Roman"/>
          <w:i/>
          <w:iCs/>
          <w:sz w:val="28"/>
          <w:szCs w:val="28"/>
          <w:lang w:val="en-US" w:eastAsia="ru-RU"/>
        </w:rPr>
        <w:t>N</w:t>
      </w:r>
      <w:r w:rsidRPr="00D511D8">
        <w:rPr>
          <w:rFonts w:ascii="Times New Roman" w:hAnsi="Times New Roman"/>
          <w:sz w:val="28"/>
          <w:szCs w:val="28"/>
          <w:lang w:eastAsia="ru-RU"/>
        </w:rPr>
        <w:t>, и возвести из нее перпендикуляр длиной, равной разнице в ценах, выраженной в процентах.</w:t>
      </w:r>
    </w:p>
    <w:p w14:paraId="30ECA43D"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Вывод о целесообразности закупок в стране N делают в том случае, если конец перпендикуляра окажется выше кривой выбора поставщика. В противном случае принимается решение закупать в Москве.</w:t>
      </w:r>
    </w:p>
    <w:p w14:paraId="01659706" w14:textId="77777777" w:rsidR="00C0790A" w:rsidRPr="00D511D8" w:rsidRDefault="00C0790A" w:rsidP="00C0790A">
      <w:pPr>
        <w:spacing w:after="0" w:line="240" w:lineRule="auto"/>
        <w:ind w:firstLine="720"/>
        <w:jc w:val="both"/>
        <w:rPr>
          <w:rFonts w:ascii="Times New Roman" w:hAnsi="Times New Roman"/>
          <w:sz w:val="28"/>
          <w:szCs w:val="28"/>
          <w:lang w:eastAsia="ru-RU"/>
        </w:rPr>
      </w:pPr>
      <w:r w:rsidRPr="00D511D8">
        <w:rPr>
          <w:rFonts w:ascii="Times New Roman" w:hAnsi="Times New Roman"/>
          <w:sz w:val="28"/>
          <w:szCs w:val="28"/>
          <w:lang w:eastAsia="ru-RU"/>
        </w:rPr>
        <w:t>Результаты анализа внесите в графу 6 табл. 2.</w:t>
      </w:r>
    </w:p>
    <w:p w14:paraId="315F7302" w14:textId="77777777" w:rsidR="00C0790A" w:rsidRPr="00D511D8" w:rsidRDefault="00C0790A" w:rsidP="00C0790A">
      <w:pPr>
        <w:keepNext/>
        <w:widowControl w:val="0"/>
        <w:autoSpaceDE w:val="0"/>
        <w:autoSpaceDN w:val="0"/>
        <w:adjustRightInd w:val="0"/>
        <w:spacing w:after="0" w:line="240" w:lineRule="auto"/>
        <w:ind w:firstLine="720"/>
        <w:jc w:val="right"/>
        <w:outlineLvl w:val="1"/>
        <w:rPr>
          <w:rFonts w:ascii="Times New Roman" w:hAnsi="Times New Roman"/>
          <w:sz w:val="28"/>
          <w:szCs w:val="28"/>
          <w:lang w:eastAsia="ru-RU"/>
        </w:rPr>
      </w:pPr>
      <w:r w:rsidRPr="00D511D8">
        <w:rPr>
          <w:rFonts w:ascii="Times New Roman" w:hAnsi="Times New Roman"/>
          <w:sz w:val="28"/>
          <w:szCs w:val="28"/>
          <w:lang w:eastAsia="ru-RU"/>
        </w:rPr>
        <w:t>Таблица 2</w:t>
      </w:r>
    </w:p>
    <w:p w14:paraId="35CBE58D" w14:textId="77777777" w:rsidR="00C0790A" w:rsidRPr="00D511D8" w:rsidRDefault="00C0790A" w:rsidP="00C0790A">
      <w:pPr>
        <w:widowControl w:val="0"/>
        <w:autoSpaceDE w:val="0"/>
        <w:autoSpaceDN w:val="0"/>
        <w:adjustRightInd w:val="0"/>
        <w:spacing w:after="0" w:line="240" w:lineRule="auto"/>
        <w:ind w:firstLine="720"/>
        <w:jc w:val="center"/>
        <w:rPr>
          <w:rFonts w:ascii="Times New Roman" w:hAnsi="Times New Roman"/>
          <w:sz w:val="28"/>
          <w:szCs w:val="28"/>
          <w:lang w:eastAsia="ru-RU"/>
        </w:rPr>
      </w:pPr>
      <w:r w:rsidRPr="00D511D8">
        <w:rPr>
          <w:rFonts w:ascii="Times New Roman" w:hAnsi="Times New Roman"/>
          <w:sz w:val="28"/>
          <w:szCs w:val="28"/>
          <w:lang w:eastAsia="ru-RU"/>
        </w:rPr>
        <w:t>Характеристика ассортимента, по которому рассматривается вопрос о поставках от отдаленного поставщика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6"/>
        <w:gridCol w:w="1746"/>
        <w:gridCol w:w="864"/>
        <w:gridCol w:w="901"/>
        <w:gridCol w:w="1686"/>
        <w:gridCol w:w="1518"/>
      </w:tblGrid>
      <w:tr w:rsidR="00C0790A" w:rsidRPr="00D511D8" w14:paraId="110D44B5" w14:textId="77777777" w:rsidTr="003F0458">
        <w:trPr>
          <w:cantSplit/>
        </w:trPr>
        <w:tc>
          <w:tcPr>
            <w:tcW w:w="0" w:type="auto"/>
            <w:vMerge w:val="restart"/>
          </w:tcPr>
          <w:p w14:paraId="6A321EAF"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Наименование товарной группы ассортимента</w:t>
            </w:r>
            <w:r w:rsidRPr="00D511D8">
              <w:rPr>
                <w:rFonts w:ascii="Times New Roman" w:hAnsi="Times New Roman"/>
                <w:sz w:val="20"/>
                <w:szCs w:val="24"/>
                <w:lang w:eastAsia="ru-RU"/>
              </w:rPr>
              <w:br/>
              <w:t xml:space="preserve"> фирмы </w:t>
            </w:r>
            <w:r w:rsidRPr="00D511D8">
              <w:rPr>
                <w:rFonts w:ascii="Times New Roman" w:hAnsi="Times New Roman"/>
                <w:i/>
                <w:iCs/>
                <w:sz w:val="20"/>
                <w:szCs w:val="24"/>
                <w:lang w:eastAsia="ru-RU"/>
              </w:rPr>
              <w:t>М</w:t>
            </w:r>
          </w:p>
        </w:tc>
        <w:tc>
          <w:tcPr>
            <w:tcW w:w="0" w:type="auto"/>
            <w:vMerge w:val="restart"/>
          </w:tcPr>
          <w:p w14:paraId="1FD01A9C"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 xml:space="preserve">Стоимость </w:t>
            </w:r>
            <w:smartTag w:uri="urn:schemas-microsoft-com:office:smarttags" w:element="metricconverter">
              <w:smartTagPr>
                <w:attr w:name="ProductID" w:val="1 м3"/>
              </w:smartTagPr>
              <w:r w:rsidRPr="00D511D8">
                <w:rPr>
                  <w:rFonts w:ascii="Times New Roman" w:hAnsi="Times New Roman"/>
                  <w:sz w:val="20"/>
                  <w:szCs w:val="24"/>
                  <w:lang w:eastAsia="ru-RU"/>
                </w:rPr>
                <w:t>1 м</w:t>
              </w:r>
              <w:r w:rsidRPr="00D511D8">
                <w:rPr>
                  <w:rFonts w:ascii="Times New Roman" w:hAnsi="Times New Roman"/>
                  <w:sz w:val="20"/>
                  <w:szCs w:val="24"/>
                  <w:vertAlign w:val="superscript"/>
                  <w:lang w:eastAsia="ru-RU"/>
                </w:rPr>
                <w:t>3</w:t>
              </w:r>
            </w:smartTag>
            <w:r w:rsidRPr="00D511D8">
              <w:rPr>
                <w:rFonts w:ascii="Times New Roman" w:hAnsi="Times New Roman"/>
                <w:sz w:val="20"/>
                <w:szCs w:val="24"/>
                <w:lang w:eastAsia="ru-RU"/>
              </w:rPr>
              <w:t xml:space="preserve"> груза в городе </w:t>
            </w:r>
            <w:r w:rsidRPr="00D511D8">
              <w:rPr>
                <w:rFonts w:ascii="Times New Roman" w:hAnsi="Times New Roman"/>
                <w:i/>
                <w:iCs/>
                <w:sz w:val="20"/>
                <w:szCs w:val="24"/>
                <w:lang w:val="en-US" w:eastAsia="ru-RU"/>
              </w:rPr>
              <w:t>N</w:t>
            </w:r>
            <w:r w:rsidRPr="00D511D8">
              <w:rPr>
                <w:rFonts w:ascii="Times New Roman" w:hAnsi="Times New Roman"/>
                <w:sz w:val="20"/>
                <w:szCs w:val="24"/>
                <w:lang w:eastAsia="ru-RU"/>
              </w:rPr>
              <w:t>, руб.</w:t>
            </w:r>
          </w:p>
        </w:tc>
        <w:tc>
          <w:tcPr>
            <w:tcW w:w="0" w:type="auto"/>
            <w:gridSpan w:val="2"/>
          </w:tcPr>
          <w:p w14:paraId="0D998FE4"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Цена за единицу, руб.</w:t>
            </w:r>
          </w:p>
        </w:tc>
        <w:tc>
          <w:tcPr>
            <w:tcW w:w="1686" w:type="dxa"/>
            <w:vMerge w:val="restart"/>
          </w:tcPr>
          <w:p w14:paraId="5731E0AA"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Разница в ценах, проц.</w:t>
            </w:r>
          </w:p>
        </w:tc>
        <w:tc>
          <w:tcPr>
            <w:tcW w:w="1518" w:type="dxa"/>
            <w:vMerge w:val="restart"/>
          </w:tcPr>
          <w:p w14:paraId="2F84B47F"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 xml:space="preserve">Вывод о целесо-образности закупки в городе </w:t>
            </w:r>
            <w:r w:rsidRPr="00D511D8">
              <w:rPr>
                <w:rFonts w:ascii="Times New Roman" w:hAnsi="Times New Roman"/>
                <w:i/>
                <w:iCs/>
                <w:sz w:val="20"/>
                <w:szCs w:val="24"/>
                <w:lang w:val="en-US" w:eastAsia="ru-RU"/>
              </w:rPr>
              <w:t>N</w:t>
            </w:r>
            <w:r w:rsidRPr="00D511D8">
              <w:rPr>
                <w:rFonts w:ascii="Times New Roman" w:hAnsi="Times New Roman"/>
                <w:i/>
                <w:iCs/>
                <w:sz w:val="20"/>
                <w:szCs w:val="24"/>
                <w:lang w:eastAsia="ru-RU"/>
              </w:rPr>
              <w:br/>
            </w:r>
            <w:r w:rsidRPr="00D511D8">
              <w:rPr>
                <w:rFonts w:ascii="Times New Roman" w:hAnsi="Times New Roman"/>
                <w:sz w:val="20"/>
                <w:szCs w:val="24"/>
                <w:lang w:eastAsia="ru-RU"/>
              </w:rPr>
              <w:t xml:space="preserve"> (да, нет)</w:t>
            </w:r>
          </w:p>
        </w:tc>
      </w:tr>
      <w:tr w:rsidR="00C0790A" w:rsidRPr="00D511D8" w14:paraId="63949538" w14:textId="77777777" w:rsidTr="003F0458">
        <w:trPr>
          <w:cantSplit/>
        </w:trPr>
        <w:tc>
          <w:tcPr>
            <w:tcW w:w="0" w:type="auto"/>
            <w:vMerge/>
          </w:tcPr>
          <w:p w14:paraId="45117BB1"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0" w:type="auto"/>
            <w:vMerge/>
          </w:tcPr>
          <w:p w14:paraId="4AC30805"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0" w:type="auto"/>
          </w:tcPr>
          <w:p w14:paraId="37179609"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 xml:space="preserve">в стране </w:t>
            </w:r>
            <w:r w:rsidRPr="00D511D8">
              <w:rPr>
                <w:rFonts w:ascii="Times New Roman" w:hAnsi="Times New Roman"/>
                <w:i/>
                <w:iCs/>
                <w:sz w:val="20"/>
                <w:szCs w:val="24"/>
                <w:lang w:val="en-US" w:eastAsia="ru-RU"/>
              </w:rPr>
              <w:t>N</w:t>
            </w:r>
          </w:p>
        </w:tc>
        <w:tc>
          <w:tcPr>
            <w:tcW w:w="0" w:type="auto"/>
          </w:tcPr>
          <w:p w14:paraId="1EE3B887"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в Москве</w:t>
            </w:r>
          </w:p>
        </w:tc>
        <w:tc>
          <w:tcPr>
            <w:tcW w:w="1686" w:type="dxa"/>
            <w:vMerge/>
          </w:tcPr>
          <w:p w14:paraId="212AE40B"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vMerge/>
          </w:tcPr>
          <w:p w14:paraId="057B3B0A"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7E9FEEED" w14:textId="77777777" w:rsidTr="003F0458">
        <w:tc>
          <w:tcPr>
            <w:tcW w:w="0" w:type="auto"/>
          </w:tcPr>
          <w:p w14:paraId="562D7416"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w:t>
            </w:r>
          </w:p>
        </w:tc>
        <w:tc>
          <w:tcPr>
            <w:tcW w:w="0" w:type="auto"/>
          </w:tcPr>
          <w:p w14:paraId="28CB5BAA"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w:t>
            </w:r>
          </w:p>
        </w:tc>
        <w:tc>
          <w:tcPr>
            <w:tcW w:w="0" w:type="auto"/>
          </w:tcPr>
          <w:p w14:paraId="1C886346"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3</w:t>
            </w:r>
          </w:p>
        </w:tc>
        <w:tc>
          <w:tcPr>
            <w:tcW w:w="0" w:type="auto"/>
          </w:tcPr>
          <w:p w14:paraId="37553817"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4</w:t>
            </w:r>
          </w:p>
        </w:tc>
        <w:tc>
          <w:tcPr>
            <w:tcW w:w="1686" w:type="dxa"/>
          </w:tcPr>
          <w:p w14:paraId="5B55A504"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5</w:t>
            </w:r>
          </w:p>
        </w:tc>
        <w:tc>
          <w:tcPr>
            <w:tcW w:w="1518" w:type="dxa"/>
          </w:tcPr>
          <w:p w14:paraId="7FA88269"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6</w:t>
            </w:r>
          </w:p>
        </w:tc>
      </w:tr>
      <w:tr w:rsidR="00C0790A" w:rsidRPr="00D511D8" w14:paraId="48EB3D3A" w14:textId="77777777" w:rsidTr="003F0458">
        <w:tc>
          <w:tcPr>
            <w:tcW w:w="0" w:type="auto"/>
          </w:tcPr>
          <w:p w14:paraId="589DF2CE" w14:textId="77777777" w:rsidR="00C0790A" w:rsidRPr="00D511D8" w:rsidRDefault="00C0790A" w:rsidP="00C0790A">
            <w:pPr>
              <w:keepNext/>
              <w:widowControl w:val="0"/>
              <w:numPr>
                <w:ilvl w:val="0"/>
                <w:numId w:val="29"/>
              </w:numPr>
              <w:tabs>
                <w:tab w:val="left" w:pos="284"/>
              </w:tabs>
              <w:autoSpaceDE w:val="0"/>
              <w:autoSpaceDN w:val="0"/>
              <w:adjustRightInd w:val="0"/>
              <w:spacing w:after="0" w:line="240" w:lineRule="auto"/>
              <w:outlineLvl w:val="3"/>
              <w:rPr>
                <w:rFonts w:ascii="Times New Roman" w:hAnsi="Times New Roman"/>
                <w:sz w:val="20"/>
                <w:szCs w:val="20"/>
                <w:lang w:eastAsia="ru-RU"/>
              </w:rPr>
            </w:pPr>
            <w:r w:rsidRPr="00D511D8">
              <w:rPr>
                <w:rFonts w:ascii="Times New Roman" w:hAnsi="Times New Roman"/>
                <w:sz w:val="20"/>
                <w:szCs w:val="20"/>
                <w:lang w:eastAsia="ru-RU"/>
              </w:rPr>
              <w:t>Консервы мясные</w:t>
            </w:r>
          </w:p>
        </w:tc>
        <w:tc>
          <w:tcPr>
            <w:tcW w:w="0" w:type="auto"/>
            <w:vAlign w:val="center"/>
          </w:tcPr>
          <w:p w14:paraId="3E78BAA7"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11 000</w:t>
            </w:r>
          </w:p>
        </w:tc>
        <w:tc>
          <w:tcPr>
            <w:tcW w:w="0" w:type="auto"/>
            <w:vAlign w:val="center"/>
          </w:tcPr>
          <w:p w14:paraId="389D6F23"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12,0</w:t>
            </w:r>
          </w:p>
        </w:tc>
        <w:tc>
          <w:tcPr>
            <w:tcW w:w="0" w:type="auto"/>
            <w:vAlign w:val="center"/>
          </w:tcPr>
          <w:p w14:paraId="0ABD5CB9"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14,4</w:t>
            </w:r>
          </w:p>
        </w:tc>
        <w:tc>
          <w:tcPr>
            <w:tcW w:w="1686" w:type="dxa"/>
          </w:tcPr>
          <w:p w14:paraId="1D9AD1DE"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5771EF03"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7A922EA4" w14:textId="77777777" w:rsidTr="003F0458">
        <w:tc>
          <w:tcPr>
            <w:tcW w:w="0" w:type="auto"/>
          </w:tcPr>
          <w:p w14:paraId="0398AC92"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Консервы рыбные</w:t>
            </w:r>
          </w:p>
        </w:tc>
        <w:tc>
          <w:tcPr>
            <w:tcW w:w="0" w:type="auto"/>
            <w:vAlign w:val="center"/>
          </w:tcPr>
          <w:p w14:paraId="13210FFE"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12 000</w:t>
            </w:r>
          </w:p>
        </w:tc>
        <w:tc>
          <w:tcPr>
            <w:tcW w:w="0" w:type="auto"/>
            <w:vAlign w:val="center"/>
          </w:tcPr>
          <w:p w14:paraId="766F4A87"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20,0</w:t>
            </w:r>
          </w:p>
        </w:tc>
        <w:tc>
          <w:tcPr>
            <w:tcW w:w="0" w:type="auto"/>
            <w:vAlign w:val="center"/>
          </w:tcPr>
          <w:p w14:paraId="268B1348"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23,0</w:t>
            </w:r>
          </w:p>
        </w:tc>
        <w:tc>
          <w:tcPr>
            <w:tcW w:w="1686" w:type="dxa"/>
          </w:tcPr>
          <w:p w14:paraId="406F7CE9"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1017C2A0"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772DDBB3" w14:textId="77777777" w:rsidTr="003F0458">
        <w:tc>
          <w:tcPr>
            <w:tcW w:w="0" w:type="auto"/>
          </w:tcPr>
          <w:p w14:paraId="55144476"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Консервы овощные</w:t>
            </w:r>
          </w:p>
        </w:tc>
        <w:tc>
          <w:tcPr>
            <w:tcW w:w="0" w:type="auto"/>
            <w:vAlign w:val="center"/>
          </w:tcPr>
          <w:p w14:paraId="05933884"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10 000</w:t>
            </w:r>
          </w:p>
        </w:tc>
        <w:tc>
          <w:tcPr>
            <w:tcW w:w="0" w:type="auto"/>
            <w:vAlign w:val="center"/>
          </w:tcPr>
          <w:p w14:paraId="7BEBC4AA"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10,0</w:t>
            </w:r>
          </w:p>
        </w:tc>
        <w:tc>
          <w:tcPr>
            <w:tcW w:w="0" w:type="auto"/>
            <w:vAlign w:val="center"/>
          </w:tcPr>
          <w:p w14:paraId="1EE4AE1D"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14,5</w:t>
            </w:r>
          </w:p>
        </w:tc>
        <w:tc>
          <w:tcPr>
            <w:tcW w:w="1686" w:type="dxa"/>
          </w:tcPr>
          <w:p w14:paraId="45F847DB"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60E974AC"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40AE2B09" w14:textId="77777777" w:rsidTr="003F0458">
        <w:tc>
          <w:tcPr>
            <w:tcW w:w="0" w:type="auto"/>
          </w:tcPr>
          <w:p w14:paraId="35524D7A"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Консервы фруктово-ягодные</w:t>
            </w:r>
          </w:p>
        </w:tc>
        <w:tc>
          <w:tcPr>
            <w:tcW w:w="0" w:type="auto"/>
            <w:vAlign w:val="center"/>
          </w:tcPr>
          <w:p w14:paraId="31730714"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15 000</w:t>
            </w:r>
          </w:p>
        </w:tc>
        <w:tc>
          <w:tcPr>
            <w:tcW w:w="0" w:type="auto"/>
            <w:vAlign w:val="center"/>
          </w:tcPr>
          <w:p w14:paraId="24E3683A"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15,0</w:t>
            </w:r>
          </w:p>
        </w:tc>
        <w:tc>
          <w:tcPr>
            <w:tcW w:w="0" w:type="auto"/>
            <w:vAlign w:val="center"/>
          </w:tcPr>
          <w:p w14:paraId="43224A5E"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18,0</w:t>
            </w:r>
          </w:p>
        </w:tc>
        <w:tc>
          <w:tcPr>
            <w:tcW w:w="1686" w:type="dxa"/>
          </w:tcPr>
          <w:p w14:paraId="158BD510"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30798348"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523124E8" w14:textId="77777777" w:rsidTr="003F0458">
        <w:tc>
          <w:tcPr>
            <w:tcW w:w="0" w:type="auto"/>
          </w:tcPr>
          <w:p w14:paraId="74B5D5DA"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Кондитерские изделия</w:t>
            </w:r>
          </w:p>
        </w:tc>
        <w:tc>
          <w:tcPr>
            <w:tcW w:w="0" w:type="auto"/>
            <w:vAlign w:val="center"/>
          </w:tcPr>
          <w:p w14:paraId="7EDA0760"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88 000</w:t>
            </w:r>
          </w:p>
        </w:tc>
        <w:tc>
          <w:tcPr>
            <w:tcW w:w="0" w:type="auto"/>
            <w:vAlign w:val="center"/>
          </w:tcPr>
          <w:p w14:paraId="0D59DF65"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100,0</w:t>
            </w:r>
          </w:p>
        </w:tc>
        <w:tc>
          <w:tcPr>
            <w:tcW w:w="0" w:type="auto"/>
            <w:vAlign w:val="center"/>
          </w:tcPr>
          <w:p w14:paraId="4BDBE05C"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115,0</w:t>
            </w:r>
          </w:p>
        </w:tc>
        <w:tc>
          <w:tcPr>
            <w:tcW w:w="1686" w:type="dxa"/>
          </w:tcPr>
          <w:p w14:paraId="4D3B0BE1"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6D438423"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0ABC8F37" w14:textId="77777777" w:rsidTr="003F0458">
        <w:tc>
          <w:tcPr>
            <w:tcW w:w="0" w:type="auto"/>
          </w:tcPr>
          <w:p w14:paraId="4261AB3A"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Варенье, джем, повидло, мед</w:t>
            </w:r>
          </w:p>
        </w:tc>
        <w:tc>
          <w:tcPr>
            <w:tcW w:w="0" w:type="auto"/>
            <w:vAlign w:val="center"/>
          </w:tcPr>
          <w:p w14:paraId="37F2ACD5"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37 000</w:t>
            </w:r>
          </w:p>
        </w:tc>
        <w:tc>
          <w:tcPr>
            <w:tcW w:w="0" w:type="auto"/>
            <w:vAlign w:val="center"/>
          </w:tcPr>
          <w:p w14:paraId="73DD3C45"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50,0</w:t>
            </w:r>
          </w:p>
        </w:tc>
        <w:tc>
          <w:tcPr>
            <w:tcW w:w="0" w:type="auto"/>
            <w:vAlign w:val="center"/>
          </w:tcPr>
          <w:p w14:paraId="095E1B8E"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65,0</w:t>
            </w:r>
          </w:p>
        </w:tc>
        <w:tc>
          <w:tcPr>
            <w:tcW w:w="1686" w:type="dxa"/>
          </w:tcPr>
          <w:p w14:paraId="7A53CD0E"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7BEE944F"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2C7F3A3F" w14:textId="77777777" w:rsidTr="003F0458">
        <w:tc>
          <w:tcPr>
            <w:tcW w:w="0" w:type="auto"/>
          </w:tcPr>
          <w:p w14:paraId="7ECEF5D6"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Чай натуральный</w:t>
            </w:r>
          </w:p>
        </w:tc>
        <w:tc>
          <w:tcPr>
            <w:tcW w:w="0" w:type="auto"/>
            <w:vAlign w:val="center"/>
          </w:tcPr>
          <w:p w14:paraId="64BA102C"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110 000</w:t>
            </w:r>
          </w:p>
        </w:tc>
        <w:tc>
          <w:tcPr>
            <w:tcW w:w="0" w:type="auto"/>
            <w:vAlign w:val="center"/>
          </w:tcPr>
          <w:p w14:paraId="510B4485"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120,0</w:t>
            </w:r>
          </w:p>
        </w:tc>
        <w:tc>
          <w:tcPr>
            <w:tcW w:w="0" w:type="auto"/>
            <w:vAlign w:val="center"/>
          </w:tcPr>
          <w:p w14:paraId="385088AB"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138,0</w:t>
            </w:r>
          </w:p>
        </w:tc>
        <w:tc>
          <w:tcPr>
            <w:tcW w:w="1686" w:type="dxa"/>
          </w:tcPr>
          <w:p w14:paraId="0497E69C"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5276A405"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3DBF3F45" w14:textId="77777777" w:rsidTr="003F0458">
        <w:tc>
          <w:tcPr>
            <w:tcW w:w="0" w:type="auto"/>
          </w:tcPr>
          <w:p w14:paraId="27EA41FA"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Крупа и бобовые</w:t>
            </w:r>
          </w:p>
        </w:tc>
        <w:tc>
          <w:tcPr>
            <w:tcW w:w="0" w:type="auto"/>
            <w:vAlign w:val="center"/>
          </w:tcPr>
          <w:p w14:paraId="60F1EB69"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23 000</w:t>
            </w:r>
          </w:p>
        </w:tc>
        <w:tc>
          <w:tcPr>
            <w:tcW w:w="0" w:type="auto"/>
            <w:vAlign w:val="center"/>
          </w:tcPr>
          <w:p w14:paraId="3BE101F2"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20,0</w:t>
            </w:r>
          </w:p>
        </w:tc>
        <w:tc>
          <w:tcPr>
            <w:tcW w:w="0" w:type="auto"/>
            <w:vAlign w:val="center"/>
          </w:tcPr>
          <w:p w14:paraId="421482D8"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22,0</w:t>
            </w:r>
          </w:p>
        </w:tc>
        <w:tc>
          <w:tcPr>
            <w:tcW w:w="1686" w:type="dxa"/>
          </w:tcPr>
          <w:p w14:paraId="27EC81D2"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373D179A"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58121266" w14:textId="77777777" w:rsidTr="003F0458">
        <w:tc>
          <w:tcPr>
            <w:tcW w:w="0" w:type="auto"/>
          </w:tcPr>
          <w:p w14:paraId="6CEB091D" w14:textId="77777777" w:rsidR="00C0790A" w:rsidRPr="00D511D8" w:rsidRDefault="00C0790A" w:rsidP="00C0790A">
            <w:pPr>
              <w:numPr>
                <w:ilvl w:val="0"/>
                <w:numId w:val="29"/>
              </w:numPr>
              <w:tabs>
                <w:tab w:val="left" w:pos="284"/>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Макаронные изделия</w:t>
            </w:r>
          </w:p>
        </w:tc>
        <w:tc>
          <w:tcPr>
            <w:tcW w:w="0" w:type="auto"/>
            <w:vAlign w:val="center"/>
          </w:tcPr>
          <w:p w14:paraId="0FC98F94"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17 000</w:t>
            </w:r>
          </w:p>
        </w:tc>
        <w:tc>
          <w:tcPr>
            <w:tcW w:w="0" w:type="auto"/>
            <w:vAlign w:val="center"/>
          </w:tcPr>
          <w:p w14:paraId="4295E5ED"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20,0</w:t>
            </w:r>
          </w:p>
        </w:tc>
        <w:tc>
          <w:tcPr>
            <w:tcW w:w="0" w:type="auto"/>
            <w:vAlign w:val="center"/>
          </w:tcPr>
          <w:p w14:paraId="0BA281AE"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26,0</w:t>
            </w:r>
          </w:p>
        </w:tc>
        <w:tc>
          <w:tcPr>
            <w:tcW w:w="1686" w:type="dxa"/>
          </w:tcPr>
          <w:p w14:paraId="745595BF"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125EC0AB"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4402F0EE" w14:textId="77777777" w:rsidTr="003F0458">
        <w:tc>
          <w:tcPr>
            <w:tcW w:w="0" w:type="auto"/>
          </w:tcPr>
          <w:p w14:paraId="4858A853" w14:textId="77777777" w:rsidR="00C0790A" w:rsidRPr="00D511D8" w:rsidRDefault="00C0790A" w:rsidP="00C0790A">
            <w:pPr>
              <w:numPr>
                <w:ilvl w:val="0"/>
                <w:numId w:val="29"/>
              </w:numPr>
              <w:tabs>
                <w:tab w:val="left" w:pos="426"/>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Виноградные вина</w:t>
            </w:r>
          </w:p>
        </w:tc>
        <w:tc>
          <w:tcPr>
            <w:tcW w:w="0" w:type="auto"/>
            <w:vAlign w:val="center"/>
          </w:tcPr>
          <w:p w14:paraId="0C3E46C1"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70 000</w:t>
            </w:r>
          </w:p>
        </w:tc>
        <w:tc>
          <w:tcPr>
            <w:tcW w:w="0" w:type="auto"/>
            <w:vAlign w:val="center"/>
          </w:tcPr>
          <w:p w14:paraId="4C2D2258"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70,0</w:t>
            </w:r>
          </w:p>
        </w:tc>
        <w:tc>
          <w:tcPr>
            <w:tcW w:w="0" w:type="auto"/>
            <w:vAlign w:val="center"/>
          </w:tcPr>
          <w:p w14:paraId="7A8B67B3"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80,5</w:t>
            </w:r>
          </w:p>
        </w:tc>
        <w:tc>
          <w:tcPr>
            <w:tcW w:w="1686" w:type="dxa"/>
          </w:tcPr>
          <w:p w14:paraId="51164725"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5EB43FDD"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529C97A7" w14:textId="77777777" w:rsidTr="003F0458">
        <w:tc>
          <w:tcPr>
            <w:tcW w:w="0" w:type="auto"/>
          </w:tcPr>
          <w:p w14:paraId="3FE1A6AA" w14:textId="77777777" w:rsidR="00C0790A" w:rsidRPr="00D511D8" w:rsidRDefault="00C0790A" w:rsidP="00C0790A">
            <w:pPr>
              <w:numPr>
                <w:ilvl w:val="0"/>
                <w:numId w:val="29"/>
              </w:numPr>
              <w:tabs>
                <w:tab w:val="left" w:pos="426"/>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Коньяк</w:t>
            </w:r>
          </w:p>
        </w:tc>
        <w:tc>
          <w:tcPr>
            <w:tcW w:w="0" w:type="auto"/>
            <w:vAlign w:val="center"/>
          </w:tcPr>
          <w:p w14:paraId="4EC3972E"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120 000</w:t>
            </w:r>
          </w:p>
        </w:tc>
        <w:tc>
          <w:tcPr>
            <w:tcW w:w="0" w:type="auto"/>
            <w:vAlign w:val="center"/>
          </w:tcPr>
          <w:p w14:paraId="408BAE3B"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100,0</w:t>
            </w:r>
          </w:p>
        </w:tc>
        <w:tc>
          <w:tcPr>
            <w:tcW w:w="0" w:type="auto"/>
            <w:vAlign w:val="center"/>
          </w:tcPr>
          <w:p w14:paraId="49A7E433"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10,5</w:t>
            </w:r>
          </w:p>
        </w:tc>
        <w:tc>
          <w:tcPr>
            <w:tcW w:w="1686" w:type="dxa"/>
          </w:tcPr>
          <w:p w14:paraId="48EA5F67"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625ADB51"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0AD17396" w14:textId="77777777" w:rsidTr="003F0458">
        <w:tc>
          <w:tcPr>
            <w:tcW w:w="0" w:type="auto"/>
          </w:tcPr>
          <w:p w14:paraId="5C72CAB7" w14:textId="77777777" w:rsidR="00C0790A" w:rsidRPr="00D511D8" w:rsidRDefault="00C0790A" w:rsidP="00C0790A">
            <w:pPr>
              <w:numPr>
                <w:ilvl w:val="0"/>
                <w:numId w:val="29"/>
              </w:numPr>
              <w:tabs>
                <w:tab w:val="left" w:pos="426"/>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Шампанское</w:t>
            </w:r>
          </w:p>
        </w:tc>
        <w:tc>
          <w:tcPr>
            <w:tcW w:w="0" w:type="auto"/>
            <w:vAlign w:val="center"/>
          </w:tcPr>
          <w:p w14:paraId="3AD7C1A5"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50 000</w:t>
            </w:r>
          </w:p>
        </w:tc>
        <w:tc>
          <w:tcPr>
            <w:tcW w:w="0" w:type="auto"/>
            <w:vAlign w:val="center"/>
          </w:tcPr>
          <w:p w14:paraId="022CB7C1"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60,0</w:t>
            </w:r>
          </w:p>
        </w:tc>
        <w:tc>
          <w:tcPr>
            <w:tcW w:w="0" w:type="auto"/>
            <w:vAlign w:val="center"/>
          </w:tcPr>
          <w:p w14:paraId="08920E4E"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66,0</w:t>
            </w:r>
          </w:p>
        </w:tc>
        <w:tc>
          <w:tcPr>
            <w:tcW w:w="1686" w:type="dxa"/>
          </w:tcPr>
          <w:p w14:paraId="663B79BD"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12BA295C"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55C69920" w14:textId="77777777" w:rsidTr="003F0458">
        <w:tc>
          <w:tcPr>
            <w:tcW w:w="0" w:type="auto"/>
          </w:tcPr>
          <w:p w14:paraId="204BE7B5" w14:textId="77777777" w:rsidR="00C0790A" w:rsidRPr="00D511D8" w:rsidRDefault="00C0790A" w:rsidP="00C0790A">
            <w:pPr>
              <w:numPr>
                <w:ilvl w:val="0"/>
                <w:numId w:val="29"/>
              </w:numPr>
              <w:tabs>
                <w:tab w:val="left" w:pos="426"/>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Пиво</w:t>
            </w:r>
          </w:p>
        </w:tc>
        <w:tc>
          <w:tcPr>
            <w:tcW w:w="0" w:type="auto"/>
            <w:vAlign w:val="center"/>
          </w:tcPr>
          <w:p w14:paraId="1B04D6A9"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25 000</w:t>
            </w:r>
          </w:p>
        </w:tc>
        <w:tc>
          <w:tcPr>
            <w:tcW w:w="0" w:type="auto"/>
            <w:vAlign w:val="center"/>
          </w:tcPr>
          <w:p w14:paraId="23ABC4F2"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30,0</w:t>
            </w:r>
          </w:p>
        </w:tc>
        <w:tc>
          <w:tcPr>
            <w:tcW w:w="0" w:type="auto"/>
            <w:vAlign w:val="center"/>
          </w:tcPr>
          <w:p w14:paraId="0FAF508F"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33,0</w:t>
            </w:r>
          </w:p>
        </w:tc>
        <w:tc>
          <w:tcPr>
            <w:tcW w:w="1686" w:type="dxa"/>
          </w:tcPr>
          <w:p w14:paraId="53B22CDA"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756F9C28" w14:textId="77777777" w:rsidR="00C0790A" w:rsidRPr="00D511D8" w:rsidRDefault="00C0790A" w:rsidP="00C0790A">
            <w:pPr>
              <w:spacing w:after="0" w:line="240" w:lineRule="auto"/>
              <w:jc w:val="center"/>
              <w:rPr>
                <w:rFonts w:ascii="Times New Roman" w:hAnsi="Times New Roman"/>
                <w:sz w:val="20"/>
                <w:szCs w:val="24"/>
                <w:lang w:eastAsia="ru-RU"/>
              </w:rPr>
            </w:pPr>
          </w:p>
        </w:tc>
      </w:tr>
      <w:tr w:rsidR="00C0790A" w:rsidRPr="00D511D8" w14:paraId="4488760C" w14:textId="77777777" w:rsidTr="003F0458">
        <w:tc>
          <w:tcPr>
            <w:tcW w:w="0" w:type="auto"/>
          </w:tcPr>
          <w:p w14:paraId="3EED3E5C" w14:textId="77777777" w:rsidR="00C0790A" w:rsidRPr="00D511D8" w:rsidRDefault="00C0790A" w:rsidP="00C0790A">
            <w:pPr>
              <w:numPr>
                <w:ilvl w:val="0"/>
                <w:numId w:val="29"/>
              </w:numPr>
              <w:tabs>
                <w:tab w:val="left" w:pos="426"/>
              </w:tabs>
              <w:spacing w:after="0" w:line="240" w:lineRule="auto"/>
              <w:rPr>
                <w:rFonts w:ascii="Times New Roman" w:hAnsi="Times New Roman"/>
                <w:sz w:val="20"/>
                <w:szCs w:val="24"/>
                <w:lang w:eastAsia="ru-RU"/>
              </w:rPr>
            </w:pPr>
            <w:r w:rsidRPr="00D511D8">
              <w:rPr>
                <w:rFonts w:ascii="Times New Roman" w:hAnsi="Times New Roman"/>
                <w:sz w:val="20"/>
                <w:szCs w:val="24"/>
                <w:lang w:eastAsia="ru-RU"/>
              </w:rPr>
              <w:t>Безалкогольные напитки</w:t>
            </w:r>
          </w:p>
        </w:tc>
        <w:tc>
          <w:tcPr>
            <w:tcW w:w="0" w:type="auto"/>
            <w:vAlign w:val="center"/>
          </w:tcPr>
          <w:p w14:paraId="2E7E322E"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20 000</w:t>
            </w:r>
          </w:p>
        </w:tc>
        <w:tc>
          <w:tcPr>
            <w:tcW w:w="0" w:type="auto"/>
            <w:vAlign w:val="center"/>
          </w:tcPr>
          <w:p w14:paraId="3A57D19F"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24,0</w:t>
            </w:r>
          </w:p>
        </w:tc>
        <w:tc>
          <w:tcPr>
            <w:tcW w:w="0" w:type="auto"/>
            <w:vAlign w:val="center"/>
          </w:tcPr>
          <w:p w14:paraId="5611A278" w14:textId="77777777" w:rsidR="00C0790A" w:rsidRPr="00D511D8" w:rsidRDefault="00C0790A" w:rsidP="00C0790A">
            <w:pPr>
              <w:spacing w:after="0" w:line="240" w:lineRule="auto"/>
              <w:jc w:val="center"/>
              <w:rPr>
                <w:rFonts w:ascii="Times New Roman" w:hAnsi="Times New Roman"/>
                <w:sz w:val="20"/>
                <w:szCs w:val="24"/>
                <w:lang w:eastAsia="ru-RU"/>
              </w:rPr>
            </w:pPr>
            <w:r w:rsidRPr="00D511D8">
              <w:rPr>
                <w:rFonts w:ascii="Times New Roman" w:hAnsi="Times New Roman"/>
                <w:sz w:val="20"/>
                <w:szCs w:val="24"/>
                <w:lang w:eastAsia="ru-RU"/>
              </w:rPr>
              <w:t>30,0</w:t>
            </w:r>
          </w:p>
        </w:tc>
        <w:tc>
          <w:tcPr>
            <w:tcW w:w="1686" w:type="dxa"/>
          </w:tcPr>
          <w:p w14:paraId="7D92AA09" w14:textId="77777777" w:rsidR="00C0790A" w:rsidRPr="00D511D8" w:rsidRDefault="00C0790A" w:rsidP="00C0790A">
            <w:pPr>
              <w:spacing w:after="0" w:line="240" w:lineRule="auto"/>
              <w:jc w:val="center"/>
              <w:rPr>
                <w:rFonts w:ascii="Times New Roman" w:hAnsi="Times New Roman"/>
                <w:sz w:val="20"/>
                <w:szCs w:val="24"/>
                <w:lang w:eastAsia="ru-RU"/>
              </w:rPr>
            </w:pPr>
          </w:p>
        </w:tc>
        <w:tc>
          <w:tcPr>
            <w:tcW w:w="1518" w:type="dxa"/>
          </w:tcPr>
          <w:p w14:paraId="7E92104E" w14:textId="77777777" w:rsidR="00C0790A" w:rsidRPr="00D511D8" w:rsidRDefault="00C0790A" w:rsidP="00C0790A">
            <w:pPr>
              <w:spacing w:after="0" w:line="240" w:lineRule="auto"/>
              <w:jc w:val="center"/>
              <w:rPr>
                <w:rFonts w:ascii="Times New Roman" w:hAnsi="Times New Roman"/>
                <w:sz w:val="20"/>
                <w:szCs w:val="24"/>
                <w:lang w:eastAsia="ru-RU"/>
              </w:rPr>
            </w:pPr>
          </w:p>
        </w:tc>
      </w:tr>
    </w:tbl>
    <w:p w14:paraId="0E48AF0D" w14:textId="5E8F38F8" w:rsidR="00D50BF8" w:rsidRPr="00D511D8" w:rsidRDefault="00D50BF8" w:rsidP="00E76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rPr>
          <w:rFonts w:ascii="Times New Roman" w:hAnsi="Times New Roman"/>
          <w:b/>
          <w:sz w:val="28"/>
          <w:szCs w:val="28"/>
          <w:lang w:eastAsia="ru-RU"/>
        </w:rPr>
      </w:pPr>
      <w:r w:rsidRPr="00D511D8">
        <w:rPr>
          <w:rFonts w:ascii="Times New Roman" w:hAnsi="Times New Roman"/>
          <w:b/>
          <w:sz w:val="28"/>
          <w:szCs w:val="28"/>
          <w:lang w:eastAsia="ru-RU"/>
        </w:rPr>
        <w:t>Задание 4</w:t>
      </w:r>
      <w:r w:rsidR="00E7695E">
        <w:rPr>
          <w:rFonts w:ascii="Times New Roman" w:hAnsi="Times New Roman"/>
          <w:b/>
          <w:sz w:val="28"/>
          <w:szCs w:val="28"/>
          <w:lang w:eastAsia="ru-RU"/>
        </w:rPr>
        <w:t>.</w:t>
      </w:r>
    </w:p>
    <w:p w14:paraId="0DB6F35F" w14:textId="791F927B" w:rsidR="00D50BF8" w:rsidRPr="00D511D8" w:rsidRDefault="00D50BF8" w:rsidP="00D50B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firstLine="992"/>
        <w:rPr>
          <w:rFonts w:ascii="Times New Roman" w:hAnsi="Times New Roman"/>
          <w:bCs/>
          <w:sz w:val="28"/>
          <w:szCs w:val="28"/>
          <w:lang w:eastAsia="ru-RU"/>
        </w:rPr>
      </w:pPr>
      <w:r w:rsidRPr="00D511D8">
        <w:rPr>
          <w:rFonts w:ascii="Times New Roman" w:hAnsi="Times New Roman"/>
          <w:bCs/>
          <w:sz w:val="28"/>
          <w:szCs w:val="28"/>
          <w:lang w:eastAsia="ru-RU"/>
        </w:rPr>
        <w:t>Рассчитать контрактную цену поставки.</w:t>
      </w:r>
    </w:p>
    <w:p w14:paraId="08789617" w14:textId="140684DA" w:rsidR="00D50BF8" w:rsidRPr="00D511D8" w:rsidRDefault="00D50BF8" w:rsidP="00D50BF8">
      <w:pPr>
        <w:widowControl w:val="0"/>
        <w:spacing w:after="0" w:line="240" w:lineRule="auto"/>
        <w:jc w:val="center"/>
        <w:rPr>
          <w:rFonts w:ascii="Times New Roman" w:hAnsi="Times New Roman"/>
          <w:iCs/>
          <w:sz w:val="28"/>
          <w:szCs w:val="28"/>
        </w:rPr>
      </w:pPr>
      <w:r w:rsidRPr="00D511D8">
        <w:rPr>
          <w:rFonts w:ascii="Times New Roman" w:hAnsi="Times New Roman"/>
          <w:iCs/>
          <w:sz w:val="28"/>
          <w:szCs w:val="28"/>
        </w:rPr>
        <w:t>Вариант 1</w:t>
      </w:r>
    </w:p>
    <w:p w14:paraId="06DB5177" w14:textId="77777777" w:rsidR="00D50BF8" w:rsidRPr="00D511D8" w:rsidRDefault="00D50BF8" w:rsidP="00D50BF8">
      <w:pPr>
        <w:widowControl w:val="0"/>
        <w:spacing w:after="0" w:line="240" w:lineRule="auto"/>
        <w:ind w:firstLine="740"/>
        <w:jc w:val="both"/>
        <w:rPr>
          <w:rFonts w:ascii="Times New Roman" w:hAnsi="Times New Roman"/>
          <w:sz w:val="26"/>
          <w:szCs w:val="26"/>
        </w:rPr>
      </w:pPr>
      <w:r w:rsidRPr="00D511D8">
        <w:rPr>
          <w:rFonts w:ascii="Times New Roman" w:hAnsi="Times New Roman"/>
          <w:sz w:val="26"/>
          <w:szCs w:val="26"/>
        </w:rPr>
        <w:t>Задание: рассчитайте контрактную цену товара.</w:t>
      </w:r>
    </w:p>
    <w:p w14:paraId="1522A5EF" w14:textId="77777777" w:rsidR="00D50BF8" w:rsidRPr="00D511D8" w:rsidRDefault="00D50BF8" w:rsidP="00D50BF8">
      <w:pPr>
        <w:widowControl w:val="0"/>
        <w:spacing w:after="0" w:line="240" w:lineRule="auto"/>
        <w:ind w:firstLine="740"/>
        <w:jc w:val="both"/>
        <w:rPr>
          <w:rFonts w:ascii="Times New Roman" w:hAnsi="Times New Roman"/>
          <w:sz w:val="26"/>
          <w:szCs w:val="26"/>
        </w:rPr>
      </w:pPr>
      <w:r w:rsidRPr="00D511D8">
        <w:rPr>
          <w:rFonts w:ascii="Times New Roman" w:hAnsi="Times New Roman"/>
          <w:sz w:val="26"/>
          <w:szCs w:val="26"/>
        </w:rPr>
        <w:t>Из Китая (Пекин) в Благовещенск ввозится партия игрушек.</w:t>
      </w:r>
    </w:p>
    <w:p w14:paraId="6D44706D" w14:textId="77777777" w:rsidR="00D50BF8" w:rsidRPr="00D511D8" w:rsidRDefault="00D50BF8" w:rsidP="00D50BF8">
      <w:pPr>
        <w:widowControl w:val="0"/>
        <w:spacing w:after="0" w:line="240" w:lineRule="auto"/>
        <w:ind w:firstLine="740"/>
        <w:jc w:val="both"/>
        <w:rPr>
          <w:rFonts w:ascii="Times New Roman" w:hAnsi="Times New Roman"/>
          <w:b/>
          <w:sz w:val="26"/>
          <w:szCs w:val="26"/>
        </w:rPr>
      </w:pPr>
      <w:r w:rsidRPr="00D511D8">
        <w:rPr>
          <w:rFonts w:ascii="Times New Roman" w:hAnsi="Times New Roman"/>
          <w:sz w:val="26"/>
          <w:szCs w:val="26"/>
        </w:rPr>
        <w:t xml:space="preserve">Цена товара - 50 000 долл. США. Стоимость доставки от Пекина до Благовещенска автомобильным транспортом 5000 долл. США. Страховая премия составила 2000 долл. США. Пошлины, налоги, сборы, уплачиваемые в России - 200 долл. США. Сделка заключена на условиях поставки </w:t>
      </w:r>
      <w:r w:rsidRPr="00D511D8">
        <w:rPr>
          <w:rFonts w:ascii="Times New Roman" w:hAnsi="Times New Roman"/>
          <w:bCs/>
          <w:sz w:val="26"/>
          <w:szCs w:val="26"/>
          <w:lang w:val="en-US" w:bidi="en-US"/>
        </w:rPr>
        <w:t>DDP</w:t>
      </w:r>
      <w:r w:rsidRPr="00D511D8">
        <w:rPr>
          <w:rFonts w:ascii="Times New Roman" w:hAnsi="Times New Roman"/>
          <w:bCs/>
          <w:sz w:val="26"/>
          <w:szCs w:val="26"/>
          <w:lang w:bidi="en-US"/>
        </w:rPr>
        <w:t xml:space="preserve"> </w:t>
      </w:r>
      <w:r w:rsidRPr="00D511D8">
        <w:rPr>
          <w:rFonts w:ascii="Times New Roman" w:hAnsi="Times New Roman"/>
          <w:bCs/>
          <w:sz w:val="26"/>
          <w:szCs w:val="26"/>
        </w:rPr>
        <w:t>- Благовещенск.</w:t>
      </w:r>
    </w:p>
    <w:p w14:paraId="7D407B21" w14:textId="7750F914" w:rsidR="00D50BF8" w:rsidRPr="00D511D8" w:rsidRDefault="00D50BF8" w:rsidP="00D50BF8">
      <w:pPr>
        <w:widowControl w:val="0"/>
        <w:spacing w:after="0" w:line="240" w:lineRule="auto"/>
        <w:ind w:firstLine="743"/>
        <w:jc w:val="center"/>
        <w:rPr>
          <w:rFonts w:ascii="Times New Roman" w:hAnsi="Times New Roman"/>
          <w:bCs/>
          <w:sz w:val="26"/>
          <w:szCs w:val="26"/>
        </w:rPr>
      </w:pPr>
      <w:r w:rsidRPr="00D511D8">
        <w:rPr>
          <w:rFonts w:ascii="Times New Roman" w:hAnsi="Times New Roman"/>
          <w:bCs/>
          <w:sz w:val="26"/>
          <w:szCs w:val="26"/>
        </w:rPr>
        <w:lastRenderedPageBreak/>
        <w:t>Вариант 2</w:t>
      </w:r>
    </w:p>
    <w:p w14:paraId="2DC0A04B" w14:textId="77777777" w:rsidR="00D50BF8" w:rsidRPr="00D511D8" w:rsidRDefault="00D50BF8" w:rsidP="00D50BF8">
      <w:pPr>
        <w:widowControl w:val="0"/>
        <w:tabs>
          <w:tab w:val="left" w:pos="310"/>
        </w:tabs>
        <w:spacing w:after="0" w:line="240" w:lineRule="auto"/>
        <w:ind w:left="737"/>
        <w:jc w:val="both"/>
        <w:rPr>
          <w:rFonts w:ascii="Times New Roman" w:hAnsi="Times New Roman"/>
          <w:sz w:val="26"/>
          <w:szCs w:val="26"/>
        </w:rPr>
      </w:pPr>
      <w:r w:rsidRPr="00D511D8">
        <w:rPr>
          <w:rFonts w:ascii="Times New Roman" w:hAnsi="Times New Roman"/>
          <w:sz w:val="26"/>
          <w:szCs w:val="26"/>
        </w:rPr>
        <w:t>Рассчитайте контрактую цену товара.</w:t>
      </w:r>
    </w:p>
    <w:p w14:paraId="51D22819" w14:textId="77777777" w:rsidR="00D50BF8" w:rsidRPr="00D511D8" w:rsidRDefault="00D50BF8" w:rsidP="00D50BF8">
      <w:pPr>
        <w:widowControl w:val="0"/>
        <w:spacing w:after="0" w:line="240" w:lineRule="auto"/>
        <w:ind w:firstLine="737"/>
        <w:jc w:val="both"/>
        <w:rPr>
          <w:rFonts w:ascii="Times New Roman" w:hAnsi="Times New Roman"/>
          <w:b/>
          <w:sz w:val="26"/>
          <w:szCs w:val="26"/>
        </w:rPr>
      </w:pPr>
      <w:r w:rsidRPr="00D511D8">
        <w:rPr>
          <w:rFonts w:ascii="Times New Roman" w:hAnsi="Times New Roman"/>
          <w:sz w:val="26"/>
          <w:szCs w:val="26"/>
        </w:rPr>
        <w:t>Из Пекина (КНР) в Благовещенск (РФ) ввозится партия жк-телевизоров в ко</w:t>
      </w:r>
      <w:r w:rsidRPr="00D511D8">
        <w:rPr>
          <w:rFonts w:ascii="Times New Roman" w:hAnsi="Times New Roman"/>
          <w:sz w:val="26"/>
          <w:szCs w:val="26"/>
        </w:rPr>
        <w:softHyphen/>
        <w:t xml:space="preserve">личестве 100 штук. Цена товара с завода - изготовителя - 100 000 долл. США, стоимость погрузки товара в Пекине - 100 долларов США. Стоимость перевозки от Пекина до Благовещенска составила 4000 долларов. Сделка заключена на условиях поставки </w:t>
      </w:r>
      <w:r w:rsidRPr="00D511D8">
        <w:rPr>
          <w:rFonts w:ascii="Times New Roman" w:hAnsi="Times New Roman"/>
          <w:bCs/>
          <w:sz w:val="26"/>
          <w:szCs w:val="26"/>
        </w:rPr>
        <w:t>СРТ - Благовещенск.</w:t>
      </w:r>
    </w:p>
    <w:p w14:paraId="26F45104" w14:textId="61BD5583" w:rsidR="00D50BF8" w:rsidRPr="00D511D8" w:rsidRDefault="00D50BF8" w:rsidP="00D50BF8">
      <w:pPr>
        <w:widowControl w:val="0"/>
        <w:tabs>
          <w:tab w:val="left" w:pos="310"/>
        </w:tabs>
        <w:spacing w:after="0" w:line="240" w:lineRule="auto"/>
        <w:ind w:left="737"/>
        <w:jc w:val="center"/>
        <w:rPr>
          <w:rFonts w:ascii="Times New Roman" w:hAnsi="Times New Roman"/>
          <w:bCs/>
          <w:sz w:val="26"/>
          <w:szCs w:val="26"/>
        </w:rPr>
      </w:pPr>
      <w:r w:rsidRPr="00D511D8">
        <w:rPr>
          <w:rFonts w:ascii="Times New Roman" w:hAnsi="Times New Roman"/>
          <w:bCs/>
          <w:sz w:val="26"/>
          <w:szCs w:val="26"/>
        </w:rPr>
        <w:t>Вариант 3</w:t>
      </w:r>
    </w:p>
    <w:p w14:paraId="05D4D67B" w14:textId="77777777" w:rsidR="00D50BF8" w:rsidRPr="00D511D8" w:rsidRDefault="00D50BF8" w:rsidP="00D50BF8">
      <w:pPr>
        <w:widowControl w:val="0"/>
        <w:tabs>
          <w:tab w:val="left" w:pos="334"/>
        </w:tabs>
        <w:spacing w:after="0" w:line="240" w:lineRule="auto"/>
        <w:ind w:left="737"/>
        <w:jc w:val="both"/>
        <w:rPr>
          <w:rFonts w:ascii="Times New Roman" w:hAnsi="Times New Roman"/>
          <w:sz w:val="26"/>
          <w:szCs w:val="26"/>
        </w:rPr>
      </w:pPr>
      <w:r w:rsidRPr="00D511D8">
        <w:rPr>
          <w:rFonts w:ascii="Times New Roman" w:hAnsi="Times New Roman"/>
          <w:sz w:val="26"/>
          <w:szCs w:val="26"/>
        </w:rPr>
        <w:t>Рассчитайте контрактую цену товара.</w:t>
      </w:r>
    </w:p>
    <w:p w14:paraId="5134DFDC" w14:textId="77777777" w:rsidR="00D50BF8" w:rsidRPr="00D511D8" w:rsidRDefault="00D50BF8" w:rsidP="00D50BF8">
      <w:pPr>
        <w:widowControl w:val="0"/>
        <w:spacing w:after="0" w:line="240" w:lineRule="auto"/>
        <w:ind w:firstLine="737"/>
        <w:jc w:val="both"/>
        <w:rPr>
          <w:rFonts w:ascii="Times New Roman" w:hAnsi="Times New Roman"/>
          <w:sz w:val="26"/>
          <w:szCs w:val="26"/>
        </w:rPr>
      </w:pPr>
      <w:r w:rsidRPr="00D511D8">
        <w:rPr>
          <w:rFonts w:ascii="Times New Roman" w:hAnsi="Times New Roman"/>
          <w:sz w:val="26"/>
          <w:szCs w:val="26"/>
        </w:rPr>
        <w:t>Из Пекина (КНР) в Благовещенск (РФ) ввозится партия жк-телевизоров в ко</w:t>
      </w:r>
      <w:r w:rsidRPr="00D511D8">
        <w:rPr>
          <w:rFonts w:ascii="Times New Roman" w:hAnsi="Times New Roman"/>
          <w:sz w:val="26"/>
          <w:szCs w:val="26"/>
        </w:rPr>
        <w:softHyphen/>
        <w:t>личестве 100 штук. Цена товара с завода - изготовителя - 100 000 долл. США, стоимость погрузки товара в Пекине - 100 долларов США. Стоимость перевозки от Пекина до Благовещенска составила 4000 долларов. Сделка за</w:t>
      </w:r>
      <w:r w:rsidRPr="00D511D8">
        <w:rPr>
          <w:rFonts w:ascii="Times New Roman" w:hAnsi="Times New Roman"/>
          <w:sz w:val="26"/>
          <w:szCs w:val="26"/>
        </w:rPr>
        <w:softHyphen/>
        <w:t xml:space="preserve">ключена на условиях поставки </w:t>
      </w:r>
      <w:r w:rsidRPr="00D511D8">
        <w:rPr>
          <w:rFonts w:ascii="Times New Roman" w:hAnsi="Times New Roman"/>
          <w:bCs/>
          <w:sz w:val="26"/>
          <w:szCs w:val="26"/>
          <w:lang w:val="en-US" w:bidi="en-US"/>
        </w:rPr>
        <w:t>FCA</w:t>
      </w:r>
      <w:r w:rsidRPr="00D511D8">
        <w:rPr>
          <w:rFonts w:ascii="Times New Roman" w:hAnsi="Times New Roman"/>
          <w:bCs/>
          <w:sz w:val="26"/>
          <w:szCs w:val="26"/>
        </w:rPr>
        <w:t>-Пекин.</w:t>
      </w:r>
    </w:p>
    <w:p w14:paraId="74542A80" w14:textId="1F91858E" w:rsidR="00D50BF8" w:rsidRPr="00D511D8" w:rsidRDefault="00D50BF8" w:rsidP="00D50BF8">
      <w:pPr>
        <w:widowControl w:val="0"/>
        <w:tabs>
          <w:tab w:val="left" w:pos="310"/>
        </w:tabs>
        <w:spacing w:after="0" w:line="240" w:lineRule="auto"/>
        <w:ind w:left="737"/>
        <w:jc w:val="center"/>
        <w:rPr>
          <w:rFonts w:ascii="Times New Roman" w:hAnsi="Times New Roman"/>
          <w:bCs/>
          <w:sz w:val="26"/>
          <w:szCs w:val="26"/>
        </w:rPr>
      </w:pPr>
      <w:r w:rsidRPr="00D511D8">
        <w:rPr>
          <w:rFonts w:ascii="Times New Roman" w:hAnsi="Times New Roman"/>
          <w:bCs/>
          <w:sz w:val="26"/>
          <w:szCs w:val="26"/>
        </w:rPr>
        <w:t>Вариант 4</w:t>
      </w:r>
    </w:p>
    <w:p w14:paraId="5BEF63AA" w14:textId="77777777" w:rsidR="00D50BF8" w:rsidRPr="00D511D8" w:rsidRDefault="00D50BF8" w:rsidP="00D50BF8">
      <w:pPr>
        <w:widowControl w:val="0"/>
        <w:tabs>
          <w:tab w:val="left" w:pos="334"/>
        </w:tabs>
        <w:spacing w:after="0" w:line="240" w:lineRule="auto"/>
        <w:ind w:left="737"/>
        <w:jc w:val="both"/>
        <w:rPr>
          <w:rFonts w:ascii="Times New Roman" w:hAnsi="Times New Roman"/>
          <w:sz w:val="26"/>
          <w:szCs w:val="26"/>
        </w:rPr>
      </w:pPr>
      <w:r w:rsidRPr="00D511D8">
        <w:rPr>
          <w:rFonts w:ascii="Times New Roman" w:hAnsi="Times New Roman"/>
          <w:sz w:val="26"/>
          <w:szCs w:val="26"/>
        </w:rPr>
        <w:t>Рассчитайте контрактную цену товара.</w:t>
      </w:r>
    </w:p>
    <w:p w14:paraId="36AAF5BA" w14:textId="03DBB8F9" w:rsidR="00D50BF8" w:rsidRPr="00D511D8" w:rsidRDefault="00D50BF8" w:rsidP="00D50BF8">
      <w:pPr>
        <w:widowControl w:val="0"/>
        <w:spacing w:after="0" w:line="240" w:lineRule="auto"/>
        <w:ind w:firstLine="737"/>
        <w:jc w:val="both"/>
        <w:rPr>
          <w:rFonts w:ascii="Times New Roman" w:hAnsi="Times New Roman"/>
          <w:b/>
          <w:sz w:val="26"/>
          <w:szCs w:val="26"/>
        </w:rPr>
      </w:pPr>
      <w:r w:rsidRPr="00D511D8">
        <w:rPr>
          <w:rFonts w:ascii="Times New Roman" w:hAnsi="Times New Roman"/>
          <w:sz w:val="26"/>
          <w:szCs w:val="26"/>
        </w:rPr>
        <w:t>Из Пекина (КНР) во Владивосток (РФ) поставляется партия жк-телевизоров в ко</w:t>
      </w:r>
      <w:r w:rsidRPr="00D511D8">
        <w:rPr>
          <w:rFonts w:ascii="Times New Roman" w:hAnsi="Times New Roman"/>
          <w:sz w:val="26"/>
          <w:szCs w:val="26"/>
        </w:rPr>
        <w:softHyphen/>
        <w:t xml:space="preserve">личестве 1 000 штук. Цена товара с завода - изготовителя - 100 000 долл. США, стоимость погрузки товара в Пекине - 100 долларов США. Стоимость транспортировки Пекин-Шэнь-Чжэнь – 3000 долл., погрузка в пору 200 дол. Фрахт Шэнь-Чжэнь - Владивосток 8000 долларов. Сделка заключена на условиях поставки </w:t>
      </w:r>
      <w:r w:rsidRPr="00D511D8">
        <w:rPr>
          <w:rFonts w:ascii="Times New Roman" w:hAnsi="Times New Roman"/>
          <w:bCs/>
          <w:sz w:val="26"/>
          <w:szCs w:val="26"/>
          <w:lang w:val="en-US" w:bidi="en-US"/>
        </w:rPr>
        <w:t>FOB</w:t>
      </w:r>
      <w:r w:rsidRPr="00D511D8">
        <w:rPr>
          <w:rFonts w:ascii="Times New Roman" w:hAnsi="Times New Roman"/>
          <w:bCs/>
          <w:sz w:val="26"/>
          <w:szCs w:val="26"/>
        </w:rPr>
        <w:t>-Шэнь-Чжэнь.</w:t>
      </w:r>
      <w:r w:rsidRPr="00D511D8">
        <w:rPr>
          <w:rFonts w:ascii="Times New Roman" w:hAnsi="Times New Roman"/>
          <w:b/>
          <w:sz w:val="26"/>
          <w:szCs w:val="26"/>
        </w:rPr>
        <w:t xml:space="preserve"> </w:t>
      </w:r>
    </w:p>
    <w:p w14:paraId="57A1ABB9" w14:textId="4183354B" w:rsidR="00D50BF8" w:rsidRPr="00D511D8" w:rsidRDefault="00D50BF8" w:rsidP="00D50BF8">
      <w:pPr>
        <w:widowControl w:val="0"/>
        <w:tabs>
          <w:tab w:val="left" w:pos="310"/>
        </w:tabs>
        <w:spacing w:after="0" w:line="240" w:lineRule="auto"/>
        <w:ind w:left="737"/>
        <w:jc w:val="center"/>
        <w:rPr>
          <w:rFonts w:ascii="Times New Roman" w:hAnsi="Times New Roman"/>
          <w:bCs/>
          <w:sz w:val="26"/>
          <w:szCs w:val="26"/>
        </w:rPr>
      </w:pPr>
      <w:r w:rsidRPr="00D511D8">
        <w:rPr>
          <w:rFonts w:ascii="Times New Roman" w:hAnsi="Times New Roman"/>
          <w:bCs/>
          <w:sz w:val="26"/>
          <w:szCs w:val="26"/>
        </w:rPr>
        <w:t>Вариант 5</w:t>
      </w:r>
    </w:p>
    <w:p w14:paraId="7045B929" w14:textId="77777777" w:rsidR="00D50BF8" w:rsidRPr="00D511D8" w:rsidRDefault="00D50BF8" w:rsidP="00D50BF8">
      <w:pPr>
        <w:widowControl w:val="0"/>
        <w:tabs>
          <w:tab w:val="left" w:pos="322"/>
        </w:tabs>
        <w:spacing w:after="0" w:line="240" w:lineRule="auto"/>
        <w:ind w:left="737"/>
        <w:jc w:val="both"/>
        <w:rPr>
          <w:rFonts w:ascii="Times New Roman" w:hAnsi="Times New Roman"/>
          <w:sz w:val="26"/>
          <w:szCs w:val="26"/>
        </w:rPr>
      </w:pPr>
      <w:r w:rsidRPr="00D511D8">
        <w:rPr>
          <w:rFonts w:ascii="Times New Roman" w:hAnsi="Times New Roman"/>
          <w:sz w:val="26"/>
          <w:szCs w:val="26"/>
        </w:rPr>
        <w:t>Рассчитайте контрактую цену товара.</w:t>
      </w:r>
    </w:p>
    <w:p w14:paraId="78943E54" w14:textId="37897A5B" w:rsidR="00630D26" w:rsidRPr="00E7695E" w:rsidRDefault="00D50BF8" w:rsidP="00E7695E">
      <w:pPr>
        <w:widowControl w:val="0"/>
        <w:spacing w:after="0" w:line="240" w:lineRule="auto"/>
        <w:ind w:firstLine="737"/>
        <w:jc w:val="both"/>
        <w:rPr>
          <w:rFonts w:ascii="Times New Roman" w:hAnsi="Times New Roman"/>
          <w:sz w:val="26"/>
          <w:szCs w:val="26"/>
        </w:rPr>
      </w:pPr>
      <w:r w:rsidRPr="00D511D8">
        <w:rPr>
          <w:rFonts w:ascii="Times New Roman" w:hAnsi="Times New Roman"/>
          <w:sz w:val="26"/>
          <w:szCs w:val="26"/>
        </w:rPr>
        <w:t>Из Пекина (КНР) в Благовещенск (РФ) ввозится партия жк-телевизоров в ко</w:t>
      </w:r>
      <w:r w:rsidRPr="00D511D8">
        <w:rPr>
          <w:rFonts w:ascii="Times New Roman" w:hAnsi="Times New Roman"/>
          <w:sz w:val="26"/>
          <w:szCs w:val="26"/>
        </w:rPr>
        <w:softHyphen/>
        <w:t xml:space="preserve">личестве 100 штук. Цена товара с завода - изготовителя - 100 000 долл. США, стоимость погрузки товара в Пекине - 100 долларов США. Стоимость перевозки от Пекина до Благовещенска составила 4000 долларов. Условия поставки - </w:t>
      </w:r>
      <w:r w:rsidRPr="00D511D8">
        <w:rPr>
          <w:rFonts w:ascii="Times New Roman" w:hAnsi="Times New Roman"/>
          <w:sz w:val="26"/>
          <w:szCs w:val="26"/>
          <w:lang w:val="en-US" w:bidi="en-US"/>
        </w:rPr>
        <w:t>CPT</w:t>
      </w:r>
      <w:r w:rsidRPr="00D511D8">
        <w:rPr>
          <w:rFonts w:ascii="Times New Roman" w:hAnsi="Times New Roman"/>
          <w:sz w:val="26"/>
          <w:szCs w:val="26"/>
          <w:lang w:bidi="en-US"/>
        </w:rPr>
        <w:t xml:space="preserve"> </w:t>
      </w:r>
      <w:r w:rsidRPr="00D511D8">
        <w:rPr>
          <w:rFonts w:ascii="Times New Roman" w:hAnsi="Times New Roman"/>
          <w:sz w:val="26"/>
          <w:szCs w:val="26"/>
        </w:rPr>
        <w:t>- Благовещенск.</w:t>
      </w:r>
    </w:p>
    <w:sectPr w:rsidR="00630D26" w:rsidRPr="00E7695E" w:rsidSect="00F35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E45"/>
    <w:multiLevelType w:val="hybridMultilevel"/>
    <w:tmpl w:val="AD7A9AF4"/>
    <w:lvl w:ilvl="0" w:tplc="10A4C092">
      <w:start w:val="10"/>
      <w:numFmt w:val="decimal"/>
      <w:lvlText w:val="%1."/>
      <w:lvlJc w:val="left"/>
      <w:pPr>
        <w:ind w:left="101" w:hanging="348"/>
      </w:pPr>
      <w:rPr>
        <w:rFonts w:ascii="Times New Roman" w:eastAsia="Times New Roman" w:hAnsi="Times New Roman" w:cs="Times New Roman" w:hint="default"/>
        <w:w w:val="99"/>
        <w:sz w:val="22"/>
        <w:szCs w:val="22"/>
        <w:lang w:val="ru-RU" w:eastAsia="en-US" w:bidi="ar-SA"/>
      </w:rPr>
    </w:lvl>
    <w:lvl w:ilvl="1" w:tplc="28D02E64">
      <w:numFmt w:val="bullet"/>
      <w:lvlText w:val="•"/>
      <w:lvlJc w:val="left"/>
      <w:pPr>
        <w:ind w:left="1098" w:hanging="348"/>
      </w:pPr>
      <w:rPr>
        <w:rFonts w:hint="default"/>
        <w:lang w:val="ru-RU" w:eastAsia="en-US" w:bidi="ar-SA"/>
      </w:rPr>
    </w:lvl>
    <w:lvl w:ilvl="2" w:tplc="22DE0234">
      <w:numFmt w:val="bullet"/>
      <w:lvlText w:val="•"/>
      <w:lvlJc w:val="left"/>
      <w:pPr>
        <w:ind w:left="2096" w:hanging="348"/>
      </w:pPr>
      <w:rPr>
        <w:rFonts w:hint="default"/>
        <w:lang w:val="ru-RU" w:eastAsia="en-US" w:bidi="ar-SA"/>
      </w:rPr>
    </w:lvl>
    <w:lvl w:ilvl="3" w:tplc="C624E11C">
      <w:numFmt w:val="bullet"/>
      <w:lvlText w:val="•"/>
      <w:lvlJc w:val="left"/>
      <w:pPr>
        <w:ind w:left="3095" w:hanging="348"/>
      </w:pPr>
      <w:rPr>
        <w:rFonts w:hint="default"/>
        <w:lang w:val="ru-RU" w:eastAsia="en-US" w:bidi="ar-SA"/>
      </w:rPr>
    </w:lvl>
    <w:lvl w:ilvl="4" w:tplc="8FDC9882">
      <w:numFmt w:val="bullet"/>
      <w:lvlText w:val="•"/>
      <w:lvlJc w:val="left"/>
      <w:pPr>
        <w:ind w:left="4093" w:hanging="348"/>
      </w:pPr>
      <w:rPr>
        <w:rFonts w:hint="default"/>
        <w:lang w:val="ru-RU" w:eastAsia="en-US" w:bidi="ar-SA"/>
      </w:rPr>
    </w:lvl>
    <w:lvl w:ilvl="5" w:tplc="5FEA1C68">
      <w:numFmt w:val="bullet"/>
      <w:lvlText w:val="•"/>
      <w:lvlJc w:val="left"/>
      <w:pPr>
        <w:ind w:left="5092" w:hanging="348"/>
      </w:pPr>
      <w:rPr>
        <w:rFonts w:hint="default"/>
        <w:lang w:val="ru-RU" w:eastAsia="en-US" w:bidi="ar-SA"/>
      </w:rPr>
    </w:lvl>
    <w:lvl w:ilvl="6" w:tplc="44E0A18A">
      <w:numFmt w:val="bullet"/>
      <w:lvlText w:val="•"/>
      <w:lvlJc w:val="left"/>
      <w:pPr>
        <w:ind w:left="6090" w:hanging="348"/>
      </w:pPr>
      <w:rPr>
        <w:rFonts w:hint="default"/>
        <w:lang w:val="ru-RU" w:eastAsia="en-US" w:bidi="ar-SA"/>
      </w:rPr>
    </w:lvl>
    <w:lvl w:ilvl="7" w:tplc="A9F0D97C">
      <w:numFmt w:val="bullet"/>
      <w:lvlText w:val="•"/>
      <w:lvlJc w:val="left"/>
      <w:pPr>
        <w:ind w:left="7089" w:hanging="348"/>
      </w:pPr>
      <w:rPr>
        <w:rFonts w:hint="default"/>
        <w:lang w:val="ru-RU" w:eastAsia="en-US" w:bidi="ar-SA"/>
      </w:rPr>
    </w:lvl>
    <w:lvl w:ilvl="8" w:tplc="150CDC0E">
      <w:numFmt w:val="bullet"/>
      <w:lvlText w:val="•"/>
      <w:lvlJc w:val="left"/>
      <w:pPr>
        <w:ind w:left="8087" w:hanging="348"/>
      </w:pPr>
      <w:rPr>
        <w:rFonts w:hint="default"/>
        <w:lang w:val="ru-RU" w:eastAsia="en-US" w:bidi="ar-SA"/>
      </w:rPr>
    </w:lvl>
  </w:abstractNum>
  <w:abstractNum w:abstractNumId="1" w15:restartNumberingAfterBreak="0">
    <w:nsid w:val="007A7F88"/>
    <w:multiLevelType w:val="hybridMultilevel"/>
    <w:tmpl w:val="D0B099C0"/>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916A75"/>
    <w:multiLevelType w:val="hybridMultilevel"/>
    <w:tmpl w:val="9E1E5F26"/>
    <w:lvl w:ilvl="0" w:tplc="BB66E696">
      <w:start w:val="26"/>
      <w:numFmt w:val="decimal"/>
      <w:lvlText w:val="%1."/>
      <w:lvlJc w:val="left"/>
      <w:pPr>
        <w:ind w:left="461" w:hanging="332"/>
      </w:pPr>
      <w:rPr>
        <w:rFonts w:ascii="Times New Roman" w:eastAsia="Times New Roman" w:hAnsi="Times New Roman" w:cs="Times New Roman" w:hint="default"/>
        <w:w w:val="99"/>
        <w:sz w:val="22"/>
        <w:szCs w:val="22"/>
        <w:lang w:val="ru-RU" w:eastAsia="en-US" w:bidi="ar-SA"/>
      </w:rPr>
    </w:lvl>
    <w:lvl w:ilvl="1" w:tplc="C2D84B8E">
      <w:numFmt w:val="bullet"/>
      <w:lvlText w:val="•"/>
      <w:lvlJc w:val="left"/>
      <w:pPr>
        <w:ind w:left="1422" w:hanging="332"/>
      </w:pPr>
      <w:rPr>
        <w:rFonts w:hint="default"/>
        <w:lang w:val="ru-RU" w:eastAsia="en-US" w:bidi="ar-SA"/>
      </w:rPr>
    </w:lvl>
    <w:lvl w:ilvl="2" w:tplc="1080633E">
      <w:numFmt w:val="bullet"/>
      <w:lvlText w:val="•"/>
      <w:lvlJc w:val="left"/>
      <w:pPr>
        <w:ind w:left="2384" w:hanging="332"/>
      </w:pPr>
      <w:rPr>
        <w:rFonts w:hint="default"/>
        <w:lang w:val="ru-RU" w:eastAsia="en-US" w:bidi="ar-SA"/>
      </w:rPr>
    </w:lvl>
    <w:lvl w:ilvl="3" w:tplc="AE28B30E">
      <w:numFmt w:val="bullet"/>
      <w:lvlText w:val="•"/>
      <w:lvlJc w:val="left"/>
      <w:pPr>
        <w:ind w:left="3347" w:hanging="332"/>
      </w:pPr>
      <w:rPr>
        <w:rFonts w:hint="default"/>
        <w:lang w:val="ru-RU" w:eastAsia="en-US" w:bidi="ar-SA"/>
      </w:rPr>
    </w:lvl>
    <w:lvl w:ilvl="4" w:tplc="9C18F2C4">
      <w:numFmt w:val="bullet"/>
      <w:lvlText w:val="•"/>
      <w:lvlJc w:val="left"/>
      <w:pPr>
        <w:ind w:left="4309" w:hanging="332"/>
      </w:pPr>
      <w:rPr>
        <w:rFonts w:hint="default"/>
        <w:lang w:val="ru-RU" w:eastAsia="en-US" w:bidi="ar-SA"/>
      </w:rPr>
    </w:lvl>
    <w:lvl w:ilvl="5" w:tplc="0BF63842">
      <w:numFmt w:val="bullet"/>
      <w:lvlText w:val="•"/>
      <w:lvlJc w:val="left"/>
      <w:pPr>
        <w:ind w:left="5272" w:hanging="332"/>
      </w:pPr>
      <w:rPr>
        <w:rFonts w:hint="default"/>
        <w:lang w:val="ru-RU" w:eastAsia="en-US" w:bidi="ar-SA"/>
      </w:rPr>
    </w:lvl>
    <w:lvl w:ilvl="6" w:tplc="B0D462EE">
      <w:numFmt w:val="bullet"/>
      <w:lvlText w:val="•"/>
      <w:lvlJc w:val="left"/>
      <w:pPr>
        <w:ind w:left="6234" w:hanging="332"/>
      </w:pPr>
      <w:rPr>
        <w:rFonts w:hint="default"/>
        <w:lang w:val="ru-RU" w:eastAsia="en-US" w:bidi="ar-SA"/>
      </w:rPr>
    </w:lvl>
    <w:lvl w:ilvl="7" w:tplc="E1FC1092">
      <w:numFmt w:val="bullet"/>
      <w:lvlText w:val="•"/>
      <w:lvlJc w:val="left"/>
      <w:pPr>
        <w:ind w:left="7197" w:hanging="332"/>
      </w:pPr>
      <w:rPr>
        <w:rFonts w:hint="default"/>
        <w:lang w:val="ru-RU" w:eastAsia="en-US" w:bidi="ar-SA"/>
      </w:rPr>
    </w:lvl>
    <w:lvl w:ilvl="8" w:tplc="F978195C">
      <w:numFmt w:val="bullet"/>
      <w:lvlText w:val="•"/>
      <w:lvlJc w:val="left"/>
      <w:pPr>
        <w:ind w:left="8159" w:hanging="332"/>
      </w:pPr>
      <w:rPr>
        <w:rFonts w:hint="default"/>
        <w:lang w:val="ru-RU" w:eastAsia="en-US" w:bidi="ar-SA"/>
      </w:rPr>
    </w:lvl>
  </w:abstractNum>
  <w:abstractNum w:abstractNumId="3" w15:restartNumberingAfterBreak="0">
    <w:nsid w:val="0B9C1150"/>
    <w:multiLevelType w:val="hybridMultilevel"/>
    <w:tmpl w:val="9C9C7D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8F0245"/>
    <w:multiLevelType w:val="hybridMultilevel"/>
    <w:tmpl w:val="6DD0508C"/>
    <w:lvl w:ilvl="0" w:tplc="56160804">
      <w:start w:val="1"/>
      <w:numFmt w:val="russianLower"/>
      <w:lvlText w:val="%1)"/>
      <w:lvlJc w:val="left"/>
      <w:pPr>
        <w:ind w:left="1181" w:hanging="360"/>
      </w:pPr>
      <w:rPr>
        <w:rFonts w:hint="default"/>
      </w:rPr>
    </w:lvl>
    <w:lvl w:ilvl="1" w:tplc="04190019" w:tentative="1">
      <w:start w:val="1"/>
      <w:numFmt w:val="lowerLetter"/>
      <w:lvlText w:val="%2."/>
      <w:lvlJc w:val="left"/>
      <w:pPr>
        <w:ind w:left="1901" w:hanging="360"/>
      </w:pPr>
    </w:lvl>
    <w:lvl w:ilvl="2" w:tplc="0419001B" w:tentative="1">
      <w:start w:val="1"/>
      <w:numFmt w:val="lowerRoman"/>
      <w:lvlText w:val="%3."/>
      <w:lvlJc w:val="right"/>
      <w:pPr>
        <w:ind w:left="2621" w:hanging="180"/>
      </w:pPr>
    </w:lvl>
    <w:lvl w:ilvl="3" w:tplc="0419000F" w:tentative="1">
      <w:start w:val="1"/>
      <w:numFmt w:val="decimal"/>
      <w:lvlText w:val="%4."/>
      <w:lvlJc w:val="left"/>
      <w:pPr>
        <w:ind w:left="3341" w:hanging="360"/>
      </w:pPr>
    </w:lvl>
    <w:lvl w:ilvl="4" w:tplc="04190019" w:tentative="1">
      <w:start w:val="1"/>
      <w:numFmt w:val="lowerLetter"/>
      <w:lvlText w:val="%5."/>
      <w:lvlJc w:val="left"/>
      <w:pPr>
        <w:ind w:left="4061" w:hanging="360"/>
      </w:pPr>
    </w:lvl>
    <w:lvl w:ilvl="5" w:tplc="0419001B" w:tentative="1">
      <w:start w:val="1"/>
      <w:numFmt w:val="lowerRoman"/>
      <w:lvlText w:val="%6."/>
      <w:lvlJc w:val="right"/>
      <w:pPr>
        <w:ind w:left="4781" w:hanging="180"/>
      </w:pPr>
    </w:lvl>
    <w:lvl w:ilvl="6" w:tplc="0419000F" w:tentative="1">
      <w:start w:val="1"/>
      <w:numFmt w:val="decimal"/>
      <w:lvlText w:val="%7."/>
      <w:lvlJc w:val="left"/>
      <w:pPr>
        <w:ind w:left="5501" w:hanging="360"/>
      </w:pPr>
    </w:lvl>
    <w:lvl w:ilvl="7" w:tplc="04190019" w:tentative="1">
      <w:start w:val="1"/>
      <w:numFmt w:val="lowerLetter"/>
      <w:lvlText w:val="%8."/>
      <w:lvlJc w:val="left"/>
      <w:pPr>
        <w:ind w:left="6221" w:hanging="360"/>
      </w:pPr>
    </w:lvl>
    <w:lvl w:ilvl="8" w:tplc="0419001B" w:tentative="1">
      <w:start w:val="1"/>
      <w:numFmt w:val="lowerRoman"/>
      <w:lvlText w:val="%9."/>
      <w:lvlJc w:val="right"/>
      <w:pPr>
        <w:ind w:left="6941" w:hanging="180"/>
      </w:pPr>
    </w:lvl>
  </w:abstractNum>
  <w:abstractNum w:abstractNumId="5" w15:restartNumberingAfterBreak="0">
    <w:nsid w:val="11BD4226"/>
    <w:multiLevelType w:val="hybridMultilevel"/>
    <w:tmpl w:val="C8BA44CE"/>
    <w:lvl w:ilvl="0" w:tplc="56160804">
      <w:start w:val="1"/>
      <w:numFmt w:val="russianLower"/>
      <w:lvlText w:val="%1)"/>
      <w:lvlJc w:val="left"/>
      <w:pPr>
        <w:ind w:left="1181" w:hanging="360"/>
      </w:pPr>
      <w:rPr>
        <w:rFonts w:hint="default"/>
      </w:rPr>
    </w:lvl>
    <w:lvl w:ilvl="1" w:tplc="04190019" w:tentative="1">
      <w:start w:val="1"/>
      <w:numFmt w:val="lowerLetter"/>
      <w:lvlText w:val="%2."/>
      <w:lvlJc w:val="left"/>
      <w:pPr>
        <w:ind w:left="1901" w:hanging="360"/>
      </w:pPr>
    </w:lvl>
    <w:lvl w:ilvl="2" w:tplc="0419001B" w:tentative="1">
      <w:start w:val="1"/>
      <w:numFmt w:val="lowerRoman"/>
      <w:lvlText w:val="%3."/>
      <w:lvlJc w:val="right"/>
      <w:pPr>
        <w:ind w:left="2621" w:hanging="180"/>
      </w:pPr>
    </w:lvl>
    <w:lvl w:ilvl="3" w:tplc="0419000F" w:tentative="1">
      <w:start w:val="1"/>
      <w:numFmt w:val="decimal"/>
      <w:lvlText w:val="%4."/>
      <w:lvlJc w:val="left"/>
      <w:pPr>
        <w:ind w:left="3341" w:hanging="360"/>
      </w:pPr>
    </w:lvl>
    <w:lvl w:ilvl="4" w:tplc="04190019" w:tentative="1">
      <w:start w:val="1"/>
      <w:numFmt w:val="lowerLetter"/>
      <w:lvlText w:val="%5."/>
      <w:lvlJc w:val="left"/>
      <w:pPr>
        <w:ind w:left="4061" w:hanging="360"/>
      </w:pPr>
    </w:lvl>
    <w:lvl w:ilvl="5" w:tplc="0419001B" w:tentative="1">
      <w:start w:val="1"/>
      <w:numFmt w:val="lowerRoman"/>
      <w:lvlText w:val="%6."/>
      <w:lvlJc w:val="right"/>
      <w:pPr>
        <w:ind w:left="4781" w:hanging="180"/>
      </w:pPr>
    </w:lvl>
    <w:lvl w:ilvl="6" w:tplc="0419000F" w:tentative="1">
      <w:start w:val="1"/>
      <w:numFmt w:val="decimal"/>
      <w:lvlText w:val="%7."/>
      <w:lvlJc w:val="left"/>
      <w:pPr>
        <w:ind w:left="5501" w:hanging="360"/>
      </w:pPr>
    </w:lvl>
    <w:lvl w:ilvl="7" w:tplc="04190019" w:tentative="1">
      <w:start w:val="1"/>
      <w:numFmt w:val="lowerLetter"/>
      <w:lvlText w:val="%8."/>
      <w:lvlJc w:val="left"/>
      <w:pPr>
        <w:ind w:left="6221" w:hanging="360"/>
      </w:pPr>
    </w:lvl>
    <w:lvl w:ilvl="8" w:tplc="0419001B" w:tentative="1">
      <w:start w:val="1"/>
      <w:numFmt w:val="lowerRoman"/>
      <w:lvlText w:val="%9."/>
      <w:lvlJc w:val="right"/>
      <w:pPr>
        <w:ind w:left="6941" w:hanging="180"/>
      </w:pPr>
    </w:lvl>
  </w:abstractNum>
  <w:abstractNum w:abstractNumId="6" w15:restartNumberingAfterBreak="0">
    <w:nsid w:val="1424630D"/>
    <w:multiLevelType w:val="hybridMultilevel"/>
    <w:tmpl w:val="52E4766A"/>
    <w:lvl w:ilvl="0" w:tplc="CF20B086">
      <w:start w:val="1"/>
      <w:numFmt w:val="decimal"/>
      <w:lvlText w:val="%1."/>
      <w:lvlJc w:val="left"/>
      <w:pPr>
        <w:tabs>
          <w:tab w:val="num" w:pos="2552"/>
        </w:tabs>
        <w:ind w:left="1418" w:firstLine="709"/>
      </w:pPr>
      <w:rPr>
        <w:rFonts w:hint="default"/>
      </w:rPr>
    </w:lvl>
    <w:lvl w:ilvl="1" w:tplc="04190019" w:tentative="1">
      <w:start w:val="1"/>
      <w:numFmt w:val="lowerLetter"/>
      <w:lvlText w:val="%2."/>
      <w:lvlJc w:val="left"/>
      <w:pPr>
        <w:tabs>
          <w:tab w:val="num" w:pos="2498"/>
        </w:tabs>
        <w:ind w:left="2498" w:hanging="360"/>
      </w:pPr>
    </w:lvl>
    <w:lvl w:ilvl="2" w:tplc="0419001B" w:tentative="1">
      <w:start w:val="1"/>
      <w:numFmt w:val="lowerRoman"/>
      <w:lvlText w:val="%3."/>
      <w:lvlJc w:val="right"/>
      <w:pPr>
        <w:tabs>
          <w:tab w:val="num" w:pos="3218"/>
        </w:tabs>
        <w:ind w:left="3218" w:hanging="180"/>
      </w:pPr>
    </w:lvl>
    <w:lvl w:ilvl="3" w:tplc="0419000F" w:tentative="1">
      <w:start w:val="1"/>
      <w:numFmt w:val="decimal"/>
      <w:lvlText w:val="%4."/>
      <w:lvlJc w:val="left"/>
      <w:pPr>
        <w:tabs>
          <w:tab w:val="num" w:pos="3938"/>
        </w:tabs>
        <w:ind w:left="3938" w:hanging="360"/>
      </w:pPr>
    </w:lvl>
    <w:lvl w:ilvl="4" w:tplc="04190019" w:tentative="1">
      <w:start w:val="1"/>
      <w:numFmt w:val="lowerLetter"/>
      <w:lvlText w:val="%5."/>
      <w:lvlJc w:val="left"/>
      <w:pPr>
        <w:tabs>
          <w:tab w:val="num" w:pos="4658"/>
        </w:tabs>
        <w:ind w:left="4658" w:hanging="360"/>
      </w:pPr>
    </w:lvl>
    <w:lvl w:ilvl="5" w:tplc="0419001B" w:tentative="1">
      <w:start w:val="1"/>
      <w:numFmt w:val="lowerRoman"/>
      <w:lvlText w:val="%6."/>
      <w:lvlJc w:val="right"/>
      <w:pPr>
        <w:tabs>
          <w:tab w:val="num" w:pos="5378"/>
        </w:tabs>
        <w:ind w:left="5378" w:hanging="180"/>
      </w:pPr>
    </w:lvl>
    <w:lvl w:ilvl="6" w:tplc="0419000F" w:tentative="1">
      <w:start w:val="1"/>
      <w:numFmt w:val="decimal"/>
      <w:lvlText w:val="%7."/>
      <w:lvlJc w:val="left"/>
      <w:pPr>
        <w:tabs>
          <w:tab w:val="num" w:pos="6098"/>
        </w:tabs>
        <w:ind w:left="6098" w:hanging="360"/>
      </w:pPr>
    </w:lvl>
    <w:lvl w:ilvl="7" w:tplc="04190019" w:tentative="1">
      <w:start w:val="1"/>
      <w:numFmt w:val="lowerLetter"/>
      <w:lvlText w:val="%8."/>
      <w:lvlJc w:val="left"/>
      <w:pPr>
        <w:tabs>
          <w:tab w:val="num" w:pos="6818"/>
        </w:tabs>
        <w:ind w:left="6818" w:hanging="360"/>
      </w:pPr>
    </w:lvl>
    <w:lvl w:ilvl="8" w:tplc="0419001B" w:tentative="1">
      <w:start w:val="1"/>
      <w:numFmt w:val="lowerRoman"/>
      <w:lvlText w:val="%9."/>
      <w:lvlJc w:val="right"/>
      <w:pPr>
        <w:tabs>
          <w:tab w:val="num" w:pos="7538"/>
        </w:tabs>
        <w:ind w:left="7538" w:hanging="180"/>
      </w:pPr>
    </w:lvl>
  </w:abstractNum>
  <w:abstractNum w:abstractNumId="7" w15:restartNumberingAfterBreak="0">
    <w:nsid w:val="16672B2F"/>
    <w:multiLevelType w:val="hybridMultilevel"/>
    <w:tmpl w:val="CC12619A"/>
    <w:lvl w:ilvl="0" w:tplc="AE408402">
      <w:start w:val="1"/>
      <w:numFmt w:val="russianLower"/>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8" w15:restartNumberingAfterBreak="0">
    <w:nsid w:val="16B54943"/>
    <w:multiLevelType w:val="hybridMultilevel"/>
    <w:tmpl w:val="8DE4E3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ED74C7B"/>
    <w:multiLevelType w:val="hybridMultilevel"/>
    <w:tmpl w:val="9E6AAE68"/>
    <w:lvl w:ilvl="0" w:tplc="56160804">
      <w:start w:val="1"/>
      <w:numFmt w:val="russianLower"/>
      <w:lvlText w:val="%1)"/>
      <w:lvlJc w:val="left"/>
      <w:pPr>
        <w:ind w:left="1235" w:hanging="360"/>
      </w:pPr>
      <w:rPr>
        <w:rFonts w:hint="default"/>
      </w:rPr>
    </w:lvl>
    <w:lvl w:ilvl="1" w:tplc="04190019" w:tentative="1">
      <w:start w:val="1"/>
      <w:numFmt w:val="lowerLetter"/>
      <w:lvlText w:val="%2."/>
      <w:lvlJc w:val="left"/>
      <w:pPr>
        <w:ind w:left="1955" w:hanging="360"/>
      </w:pPr>
    </w:lvl>
    <w:lvl w:ilvl="2" w:tplc="0419001B" w:tentative="1">
      <w:start w:val="1"/>
      <w:numFmt w:val="lowerRoman"/>
      <w:lvlText w:val="%3."/>
      <w:lvlJc w:val="right"/>
      <w:pPr>
        <w:ind w:left="2675" w:hanging="180"/>
      </w:pPr>
    </w:lvl>
    <w:lvl w:ilvl="3" w:tplc="0419000F" w:tentative="1">
      <w:start w:val="1"/>
      <w:numFmt w:val="decimal"/>
      <w:lvlText w:val="%4."/>
      <w:lvlJc w:val="left"/>
      <w:pPr>
        <w:ind w:left="3395" w:hanging="360"/>
      </w:pPr>
    </w:lvl>
    <w:lvl w:ilvl="4" w:tplc="04190019" w:tentative="1">
      <w:start w:val="1"/>
      <w:numFmt w:val="lowerLetter"/>
      <w:lvlText w:val="%5."/>
      <w:lvlJc w:val="left"/>
      <w:pPr>
        <w:ind w:left="4115" w:hanging="360"/>
      </w:pPr>
    </w:lvl>
    <w:lvl w:ilvl="5" w:tplc="0419001B" w:tentative="1">
      <w:start w:val="1"/>
      <w:numFmt w:val="lowerRoman"/>
      <w:lvlText w:val="%6."/>
      <w:lvlJc w:val="right"/>
      <w:pPr>
        <w:ind w:left="4835" w:hanging="180"/>
      </w:pPr>
    </w:lvl>
    <w:lvl w:ilvl="6" w:tplc="0419000F" w:tentative="1">
      <w:start w:val="1"/>
      <w:numFmt w:val="decimal"/>
      <w:lvlText w:val="%7."/>
      <w:lvlJc w:val="left"/>
      <w:pPr>
        <w:ind w:left="5555" w:hanging="360"/>
      </w:pPr>
    </w:lvl>
    <w:lvl w:ilvl="7" w:tplc="04190019" w:tentative="1">
      <w:start w:val="1"/>
      <w:numFmt w:val="lowerLetter"/>
      <w:lvlText w:val="%8."/>
      <w:lvlJc w:val="left"/>
      <w:pPr>
        <w:ind w:left="6275" w:hanging="360"/>
      </w:pPr>
    </w:lvl>
    <w:lvl w:ilvl="8" w:tplc="0419001B" w:tentative="1">
      <w:start w:val="1"/>
      <w:numFmt w:val="lowerRoman"/>
      <w:lvlText w:val="%9."/>
      <w:lvlJc w:val="right"/>
      <w:pPr>
        <w:ind w:left="6995" w:hanging="180"/>
      </w:pPr>
    </w:lvl>
  </w:abstractNum>
  <w:abstractNum w:abstractNumId="11" w15:restartNumberingAfterBreak="0">
    <w:nsid w:val="211149EE"/>
    <w:multiLevelType w:val="hybridMultilevel"/>
    <w:tmpl w:val="F4389BF8"/>
    <w:lvl w:ilvl="0" w:tplc="0E2E70FA">
      <w:start w:val="1"/>
      <w:numFmt w:val="decimal"/>
      <w:lvlText w:val="%1."/>
      <w:lvlJc w:val="left"/>
      <w:pPr>
        <w:ind w:left="682" w:hanging="221"/>
        <w:jc w:val="left"/>
      </w:pPr>
      <w:rPr>
        <w:rFonts w:ascii="Times New Roman" w:eastAsia="Times New Roman" w:hAnsi="Times New Roman" w:cs="Times New Roman" w:hint="default"/>
        <w:w w:val="99"/>
        <w:sz w:val="28"/>
        <w:szCs w:val="28"/>
        <w:lang w:val="ru-RU" w:eastAsia="en-US" w:bidi="ar-SA"/>
      </w:rPr>
    </w:lvl>
    <w:lvl w:ilvl="1" w:tplc="B7A49034">
      <w:numFmt w:val="bullet"/>
      <w:lvlText w:val="•"/>
      <w:lvlJc w:val="left"/>
      <w:pPr>
        <w:ind w:left="1620" w:hanging="221"/>
      </w:pPr>
      <w:rPr>
        <w:rFonts w:hint="default"/>
        <w:lang w:val="ru-RU" w:eastAsia="en-US" w:bidi="ar-SA"/>
      </w:rPr>
    </w:lvl>
    <w:lvl w:ilvl="2" w:tplc="B5E24056">
      <w:numFmt w:val="bullet"/>
      <w:lvlText w:val="•"/>
      <w:lvlJc w:val="left"/>
      <w:pPr>
        <w:ind w:left="2560" w:hanging="221"/>
      </w:pPr>
      <w:rPr>
        <w:rFonts w:hint="default"/>
        <w:lang w:val="ru-RU" w:eastAsia="en-US" w:bidi="ar-SA"/>
      </w:rPr>
    </w:lvl>
    <w:lvl w:ilvl="3" w:tplc="8566208E">
      <w:numFmt w:val="bullet"/>
      <w:lvlText w:val="•"/>
      <w:lvlJc w:val="left"/>
      <w:pPr>
        <w:ind w:left="3501" w:hanging="221"/>
      </w:pPr>
      <w:rPr>
        <w:rFonts w:hint="default"/>
        <w:lang w:val="ru-RU" w:eastAsia="en-US" w:bidi="ar-SA"/>
      </w:rPr>
    </w:lvl>
    <w:lvl w:ilvl="4" w:tplc="473C5BC0">
      <w:numFmt w:val="bullet"/>
      <w:lvlText w:val="•"/>
      <w:lvlJc w:val="left"/>
      <w:pPr>
        <w:ind w:left="4441" w:hanging="221"/>
      </w:pPr>
      <w:rPr>
        <w:rFonts w:hint="default"/>
        <w:lang w:val="ru-RU" w:eastAsia="en-US" w:bidi="ar-SA"/>
      </w:rPr>
    </w:lvl>
    <w:lvl w:ilvl="5" w:tplc="5BDC7D2A">
      <w:numFmt w:val="bullet"/>
      <w:lvlText w:val="•"/>
      <w:lvlJc w:val="left"/>
      <w:pPr>
        <w:ind w:left="5382" w:hanging="221"/>
      </w:pPr>
      <w:rPr>
        <w:rFonts w:hint="default"/>
        <w:lang w:val="ru-RU" w:eastAsia="en-US" w:bidi="ar-SA"/>
      </w:rPr>
    </w:lvl>
    <w:lvl w:ilvl="6" w:tplc="598E1ACA">
      <w:numFmt w:val="bullet"/>
      <w:lvlText w:val="•"/>
      <w:lvlJc w:val="left"/>
      <w:pPr>
        <w:ind w:left="6322" w:hanging="221"/>
      </w:pPr>
      <w:rPr>
        <w:rFonts w:hint="default"/>
        <w:lang w:val="ru-RU" w:eastAsia="en-US" w:bidi="ar-SA"/>
      </w:rPr>
    </w:lvl>
    <w:lvl w:ilvl="7" w:tplc="28E68764">
      <w:numFmt w:val="bullet"/>
      <w:lvlText w:val="•"/>
      <w:lvlJc w:val="left"/>
      <w:pPr>
        <w:ind w:left="7263" w:hanging="221"/>
      </w:pPr>
      <w:rPr>
        <w:rFonts w:hint="default"/>
        <w:lang w:val="ru-RU" w:eastAsia="en-US" w:bidi="ar-SA"/>
      </w:rPr>
    </w:lvl>
    <w:lvl w:ilvl="8" w:tplc="99DABCEE">
      <w:numFmt w:val="bullet"/>
      <w:lvlText w:val="•"/>
      <w:lvlJc w:val="left"/>
      <w:pPr>
        <w:ind w:left="8203" w:hanging="221"/>
      </w:pPr>
      <w:rPr>
        <w:rFonts w:hint="default"/>
        <w:lang w:val="ru-RU" w:eastAsia="en-US" w:bidi="ar-SA"/>
      </w:rPr>
    </w:lvl>
  </w:abstractNum>
  <w:abstractNum w:abstractNumId="12" w15:restartNumberingAfterBreak="0">
    <w:nsid w:val="2665222C"/>
    <w:multiLevelType w:val="hybridMultilevel"/>
    <w:tmpl w:val="38D22D34"/>
    <w:lvl w:ilvl="0" w:tplc="AE28B568">
      <w:start w:val="23"/>
      <w:numFmt w:val="decimal"/>
      <w:lvlText w:val="%1."/>
      <w:lvlJc w:val="left"/>
      <w:pPr>
        <w:ind w:left="792" w:hanging="332"/>
        <w:jc w:val="left"/>
      </w:pPr>
      <w:rPr>
        <w:rFonts w:ascii="Times New Roman" w:eastAsia="Times New Roman" w:hAnsi="Times New Roman" w:cs="Times New Roman" w:hint="default"/>
        <w:w w:val="99"/>
        <w:sz w:val="22"/>
        <w:szCs w:val="22"/>
        <w:lang w:val="ru-RU" w:eastAsia="en-US" w:bidi="ar-SA"/>
      </w:rPr>
    </w:lvl>
    <w:lvl w:ilvl="1" w:tplc="F8E88034">
      <w:start w:val="1"/>
      <w:numFmt w:val="decimal"/>
      <w:lvlText w:val="%2."/>
      <w:lvlJc w:val="left"/>
      <w:pPr>
        <w:ind w:left="1615" w:hanging="360"/>
        <w:jc w:val="left"/>
      </w:pPr>
      <w:rPr>
        <w:rFonts w:ascii="Times New Roman" w:eastAsia="Times New Roman" w:hAnsi="Times New Roman" w:cs="Times New Roman" w:hint="default"/>
        <w:i/>
        <w:iCs/>
        <w:w w:val="99"/>
        <w:sz w:val="22"/>
        <w:szCs w:val="22"/>
        <w:lang w:val="ru-RU" w:eastAsia="en-US" w:bidi="ar-SA"/>
      </w:rPr>
    </w:lvl>
    <w:lvl w:ilvl="2" w:tplc="DB84141E">
      <w:numFmt w:val="bullet"/>
      <w:lvlText w:val="•"/>
      <w:lvlJc w:val="left"/>
      <w:pPr>
        <w:ind w:left="2560" w:hanging="360"/>
      </w:pPr>
      <w:rPr>
        <w:rFonts w:hint="default"/>
        <w:lang w:val="ru-RU" w:eastAsia="en-US" w:bidi="ar-SA"/>
      </w:rPr>
    </w:lvl>
    <w:lvl w:ilvl="3" w:tplc="1CD0AE52">
      <w:numFmt w:val="bullet"/>
      <w:lvlText w:val="•"/>
      <w:lvlJc w:val="left"/>
      <w:pPr>
        <w:ind w:left="3500" w:hanging="360"/>
      </w:pPr>
      <w:rPr>
        <w:rFonts w:hint="default"/>
        <w:lang w:val="ru-RU" w:eastAsia="en-US" w:bidi="ar-SA"/>
      </w:rPr>
    </w:lvl>
    <w:lvl w:ilvl="4" w:tplc="227EA28A">
      <w:numFmt w:val="bullet"/>
      <w:lvlText w:val="•"/>
      <w:lvlJc w:val="left"/>
      <w:pPr>
        <w:ind w:left="4441" w:hanging="360"/>
      </w:pPr>
      <w:rPr>
        <w:rFonts w:hint="default"/>
        <w:lang w:val="ru-RU" w:eastAsia="en-US" w:bidi="ar-SA"/>
      </w:rPr>
    </w:lvl>
    <w:lvl w:ilvl="5" w:tplc="F47CBF20">
      <w:numFmt w:val="bullet"/>
      <w:lvlText w:val="•"/>
      <w:lvlJc w:val="left"/>
      <w:pPr>
        <w:ind w:left="5381" w:hanging="360"/>
      </w:pPr>
      <w:rPr>
        <w:rFonts w:hint="default"/>
        <w:lang w:val="ru-RU" w:eastAsia="en-US" w:bidi="ar-SA"/>
      </w:rPr>
    </w:lvl>
    <w:lvl w:ilvl="6" w:tplc="D7F6ABAC">
      <w:numFmt w:val="bullet"/>
      <w:lvlText w:val="•"/>
      <w:lvlJc w:val="left"/>
      <w:pPr>
        <w:ind w:left="6322" w:hanging="360"/>
      </w:pPr>
      <w:rPr>
        <w:rFonts w:hint="default"/>
        <w:lang w:val="ru-RU" w:eastAsia="en-US" w:bidi="ar-SA"/>
      </w:rPr>
    </w:lvl>
    <w:lvl w:ilvl="7" w:tplc="5DFA97FA">
      <w:numFmt w:val="bullet"/>
      <w:lvlText w:val="•"/>
      <w:lvlJc w:val="left"/>
      <w:pPr>
        <w:ind w:left="7262" w:hanging="360"/>
      </w:pPr>
      <w:rPr>
        <w:rFonts w:hint="default"/>
        <w:lang w:val="ru-RU" w:eastAsia="en-US" w:bidi="ar-SA"/>
      </w:rPr>
    </w:lvl>
    <w:lvl w:ilvl="8" w:tplc="EE9A24E2">
      <w:numFmt w:val="bullet"/>
      <w:lvlText w:val="•"/>
      <w:lvlJc w:val="left"/>
      <w:pPr>
        <w:ind w:left="8203" w:hanging="360"/>
      </w:pPr>
      <w:rPr>
        <w:rFonts w:hint="default"/>
        <w:lang w:val="ru-RU" w:eastAsia="en-US" w:bidi="ar-SA"/>
      </w:rPr>
    </w:lvl>
  </w:abstractNum>
  <w:abstractNum w:abstractNumId="13" w15:restartNumberingAfterBreak="0">
    <w:nsid w:val="2ACE48F7"/>
    <w:multiLevelType w:val="hybridMultilevel"/>
    <w:tmpl w:val="EE06DA0C"/>
    <w:lvl w:ilvl="0" w:tplc="9EA6D142">
      <w:start w:val="20"/>
      <w:numFmt w:val="decimal"/>
      <w:lvlText w:val="%1."/>
      <w:lvlJc w:val="left"/>
      <w:pPr>
        <w:ind w:left="101" w:hanging="468"/>
      </w:pPr>
      <w:rPr>
        <w:rFonts w:ascii="Times New Roman" w:eastAsia="Times New Roman" w:hAnsi="Times New Roman" w:cs="Times New Roman" w:hint="default"/>
        <w:w w:val="99"/>
        <w:sz w:val="22"/>
        <w:szCs w:val="22"/>
        <w:lang w:val="ru-RU" w:eastAsia="en-US" w:bidi="ar-SA"/>
      </w:rPr>
    </w:lvl>
    <w:lvl w:ilvl="1" w:tplc="51F451EA">
      <w:numFmt w:val="bullet"/>
      <w:lvlText w:val="•"/>
      <w:lvlJc w:val="left"/>
      <w:pPr>
        <w:ind w:left="1098" w:hanging="468"/>
      </w:pPr>
      <w:rPr>
        <w:rFonts w:hint="default"/>
        <w:lang w:val="ru-RU" w:eastAsia="en-US" w:bidi="ar-SA"/>
      </w:rPr>
    </w:lvl>
    <w:lvl w:ilvl="2" w:tplc="0A081572">
      <w:numFmt w:val="bullet"/>
      <w:lvlText w:val="•"/>
      <w:lvlJc w:val="left"/>
      <w:pPr>
        <w:ind w:left="2096" w:hanging="468"/>
      </w:pPr>
      <w:rPr>
        <w:rFonts w:hint="default"/>
        <w:lang w:val="ru-RU" w:eastAsia="en-US" w:bidi="ar-SA"/>
      </w:rPr>
    </w:lvl>
    <w:lvl w:ilvl="3" w:tplc="268E68A4">
      <w:numFmt w:val="bullet"/>
      <w:lvlText w:val="•"/>
      <w:lvlJc w:val="left"/>
      <w:pPr>
        <w:ind w:left="3095" w:hanging="468"/>
      </w:pPr>
      <w:rPr>
        <w:rFonts w:hint="default"/>
        <w:lang w:val="ru-RU" w:eastAsia="en-US" w:bidi="ar-SA"/>
      </w:rPr>
    </w:lvl>
    <w:lvl w:ilvl="4" w:tplc="EB38844A">
      <w:numFmt w:val="bullet"/>
      <w:lvlText w:val="•"/>
      <w:lvlJc w:val="left"/>
      <w:pPr>
        <w:ind w:left="4093" w:hanging="468"/>
      </w:pPr>
      <w:rPr>
        <w:rFonts w:hint="default"/>
        <w:lang w:val="ru-RU" w:eastAsia="en-US" w:bidi="ar-SA"/>
      </w:rPr>
    </w:lvl>
    <w:lvl w:ilvl="5" w:tplc="9F80A234">
      <w:numFmt w:val="bullet"/>
      <w:lvlText w:val="•"/>
      <w:lvlJc w:val="left"/>
      <w:pPr>
        <w:ind w:left="5092" w:hanging="468"/>
      </w:pPr>
      <w:rPr>
        <w:rFonts w:hint="default"/>
        <w:lang w:val="ru-RU" w:eastAsia="en-US" w:bidi="ar-SA"/>
      </w:rPr>
    </w:lvl>
    <w:lvl w:ilvl="6" w:tplc="1590AE98">
      <w:numFmt w:val="bullet"/>
      <w:lvlText w:val="•"/>
      <w:lvlJc w:val="left"/>
      <w:pPr>
        <w:ind w:left="6090" w:hanging="468"/>
      </w:pPr>
      <w:rPr>
        <w:rFonts w:hint="default"/>
        <w:lang w:val="ru-RU" w:eastAsia="en-US" w:bidi="ar-SA"/>
      </w:rPr>
    </w:lvl>
    <w:lvl w:ilvl="7" w:tplc="84FE9F64">
      <w:numFmt w:val="bullet"/>
      <w:lvlText w:val="•"/>
      <w:lvlJc w:val="left"/>
      <w:pPr>
        <w:ind w:left="7089" w:hanging="468"/>
      </w:pPr>
      <w:rPr>
        <w:rFonts w:hint="default"/>
        <w:lang w:val="ru-RU" w:eastAsia="en-US" w:bidi="ar-SA"/>
      </w:rPr>
    </w:lvl>
    <w:lvl w:ilvl="8" w:tplc="580ACC6C">
      <w:numFmt w:val="bullet"/>
      <w:lvlText w:val="•"/>
      <w:lvlJc w:val="left"/>
      <w:pPr>
        <w:ind w:left="8087" w:hanging="468"/>
      </w:pPr>
      <w:rPr>
        <w:rFonts w:hint="default"/>
        <w:lang w:val="ru-RU" w:eastAsia="en-US" w:bidi="ar-SA"/>
      </w:rPr>
    </w:lvl>
  </w:abstractNum>
  <w:abstractNum w:abstractNumId="14" w15:restartNumberingAfterBreak="0">
    <w:nsid w:val="2DB40224"/>
    <w:multiLevelType w:val="hybridMultilevel"/>
    <w:tmpl w:val="9670AE9C"/>
    <w:lvl w:ilvl="0" w:tplc="AA82C678">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371119"/>
    <w:multiLevelType w:val="hybridMultilevel"/>
    <w:tmpl w:val="01904CB6"/>
    <w:lvl w:ilvl="0" w:tplc="0570DB42">
      <w:start w:val="1"/>
      <w:numFmt w:val="decimal"/>
      <w:lvlText w:val="%1."/>
      <w:lvlJc w:val="left"/>
      <w:pPr>
        <w:ind w:left="72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1F45FF6"/>
    <w:multiLevelType w:val="hybridMultilevel"/>
    <w:tmpl w:val="35A0CCFE"/>
    <w:lvl w:ilvl="0" w:tplc="AE408402">
      <w:start w:val="1"/>
      <w:numFmt w:val="russianLower"/>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17" w15:restartNumberingAfterBreak="0">
    <w:nsid w:val="4B5658BE"/>
    <w:multiLevelType w:val="hybridMultilevel"/>
    <w:tmpl w:val="7B9A53AE"/>
    <w:lvl w:ilvl="0" w:tplc="C8CE2E20">
      <w:start w:val="1"/>
      <w:numFmt w:val="decimal"/>
      <w:lvlText w:val="%1."/>
      <w:lvlJc w:val="left"/>
      <w:pPr>
        <w:ind w:left="751" w:hanging="360"/>
        <w:jc w:val="left"/>
      </w:pPr>
      <w:rPr>
        <w:rFonts w:ascii="Times New Roman" w:eastAsia="Times New Roman" w:hAnsi="Times New Roman" w:cs="Times New Roman" w:hint="default"/>
        <w:b/>
        <w:bCs/>
        <w:w w:val="99"/>
        <w:sz w:val="22"/>
        <w:szCs w:val="22"/>
        <w:lang w:val="ru-RU" w:eastAsia="en-US" w:bidi="ar-SA"/>
      </w:rPr>
    </w:lvl>
    <w:lvl w:ilvl="1" w:tplc="01F69E52">
      <w:numFmt w:val="bullet"/>
      <w:lvlText w:val="•"/>
      <w:lvlJc w:val="left"/>
      <w:pPr>
        <w:ind w:left="2005" w:hanging="360"/>
      </w:pPr>
      <w:rPr>
        <w:rFonts w:hint="default"/>
        <w:lang w:val="ru-RU" w:eastAsia="en-US" w:bidi="ar-SA"/>
      </w:rPr>
    </w:lvl>
    <w:lvl w:ilvl="2" w:tplc="3FF27784">
      <w:numFmt w:val="bullet"/>
      <w:lvlText w:val="•"/>
      <w:lvlJc w:val="left"/>
      <w:pPr>
        <w:ind w:left="3250" w:hanging="360"/>
      </w:pPr>
      <w:rPr>
        <w:rFonts w:hint="default"/>
        <w:lang w:val="ru-RU" w:eastAsia="en-US" w:bidi="ar-SA"/>
      </w:rPr>
    </w:lvl>
    <w:lvl w:ilvl="3" w:tplc="99FA96CC">
      <w:numFmt w:val="bullet"/>
      <w:lvlText w:val="•"/>
      <w:lvlJc w:val="left"/>
      <w:pPr>
        <w:ind w:left="4495" w:hanging="360"/>
      </w:pPr>
      <w:rPr>
        <w:rFonts w:hint="default"/>
        <w:lang w:val="ru-RU" w:eastAsia="en-US" w:bidi="ar-SA"/>
      </w:rPr>
    </w:lvl>
    <w:lvl w:ilvl="4" w:tplc="89C49DD0">
      <w:numFmt w:val="bullet"/>
      <w:lvlText w:val="•"/>
      <w:lvlJc w:val="left"/>
      <w:pPr>
        <w:ind w:left="5740" w:hanging="360"/>
      </w:pPr>
      <w:rPr>
        <w:rFonts w:hint="default"/>
        <w:lang w:val="ru-RU" w:eastAsia="en-US" w:bidi="ar-SA"/>
      </w:rPr>
    </w:lvl>
    <w:lvl w:ilvl="5" w:tplc="BA445870">
      <w:numFmt w:val="bullet"/>
      <w:lvlText w:val="•"/>
      <w:lvlJc w:val="left"/>
      <w:pPr>
        <w:ind w:left="6986" w:hanging="360"/>
      </w:pPr>
      <w:rPr>
        <w:rFonts w:hint="default"/>
        <w:lang w:val="ru-RU" w:eastAsia="en-US" w:bidi="ar-SA"/>
      </w:rPr>
    </w:lvl>
    <w:lvl w:ilvl="6" w:tplc="2A34935A">
      <w:numFmt w:val="bullet"/>
      <w:lvlText w:val="•"/>
      <w:lvlJc w:val="left"/>
      <w:pPr>
        <w:ind w:left="8231" w:hanging="360"/>
      </w:pPr>
      <w:rPr>
        <w:rFonts w:hint="default"/>
        <w:lang w:val="ru-RU" w:eastAsia="en-US" w:bidi="ar-SA"/>
      </w:rPr>
    </w:lvl>
    <w:lvl w:ilvl="7" w:tplc="7264FEC6">
      <w:numFmt w:val="bullet"/>
      <w:lvlText w:val="•"/>
      <w:lvlJc w:val="left"/>
      <w:pPr>
        <w:ind w:left="9476" w:hanging="360"/>
      </w:pPr>
      <w:rPr>
        <w:rFonts w:hint="default"/>
        <w:lang w:val="ru-RU" w:eastAsia="en-US" w:bidi="ar-SA"/>
      </w:rPr>
    </w:lvl>
    <w:lvl w:ilvl="8" w:tplc="9A3A3660">
      <w:numFmt w:val="bullet"/>
      <w:lvlText w:val="•"/>
      <w:lvlJc w:val="left"/>
      <w:pPr>
        <w:ind w:left="10721" w:hanging="360"/>
      </w:pPr>
      <w:rPr>
        <w:rFonts w:hint="default"/>
        <w:lang w:val="ru-RU" w:eastAsia="en-US" w:bidi="ar-SA"/>
      </w:rPr>
    </w:lvl>
  </w:abstractNum>
  <w:abstractNum w:abstractNumId="18" w15:restartNumberingAfterBreak="0">
    <w:nsid w:val="4EBF4609"/>
    <w:multiLevelType w:val="hybridMultilevel"/>
    <w:tmpl w:val="813E90EA"/>
    <w:lvl w:ilvl="0" w:tplc="D22C64CA">
      <w:start w:val="1"/>
      <w:numFmt w:val="decimal"/>
      <w:lvlText w:val="%1."/>
      <w:lvlJc w:val="left"/>
      <w:pPr>
        <w:ind w:left="682" w:hanging="167"/>
        <w:jc w:val="right"/>
      </w:pPr>
      <w:rPr>
        <w:rFonts w:ascii="Times New Roman" w:eastAsia="Times New Roman" w:hAnsi="Times New Roman" w:cs="Times New Roman" w:hint="default"/>
        <w:w w:val="99"/>
        <w:sz w:val="28"/>
        <w:szCs w:val="28"/>
        <w:lang w:val="ru-RU" w:eastAsia="en-US" w:bidi="ar-SA"/>
      </w:rPr>
    </w:lvl>
    <w:lvl w:ilvl="1" w:tplc="9B58F6D4">
      <w:numFmt w:val="bullet"/>
      <w:lvlText w:val="•"/>
      <w:lvlJc w:val="left"/>
      <w:pPr>
        <w:ind w:left="1620" w:hanging="167"/>
      </w:pPr>
      <w:rPr>
        <w:rFonts w:hint="default"/>
        <w:lang w:val="ru-RU" w:eastAsia="en-US" w:bidi="ar-SA"/>
      </w:rPr>
    </w:lvl>
    <w:lvl w:ilvl="2" w:tplc="C032E4C2">
      <w:numFmt w:val="bullet"/>
      <w:lvlText w:val="•"/>
      <w:lvlJc w:val="left"/>
      <w:pPr>
        <w:ind w:left="2560" w:hanging="167"/>
      </w:pPr>
      <w:rPr>
        <w:rFonts w:hint="default"/>
        <w:lang w:val="ru-RU" w:eastAsia="en-US" w:bidi="ar-SA"/>
      </w:rPr>
    </w:lvl>
    <w:lvl w:ilvl="3" w:tplc="8054AD74">
      <w:numFmt w:val="bullet"/>
      <w:lvlText w:val="•"/>
      <w:lvlJc w:val="left"/>
      <w:pPr>
        <w:ind w:left="3501" w:hanging="167"/>
      </w:pPr>
      <w:rPr>
        <w:rFonts w:hint="default"/>
        <w:lang w:val="ru-RU" w:eastAsia="en-US" w:bidi="ar-SA"/>
      </w:rPr>
    </w:lvl>
    <w:lvl w:ilvl="4" w:tplc="C1EE50DA">
      <w:numFmt w:val="bullet"/>
      <w:lvlText w:val="•"/>
      <w:lvlJc w:val="left"/>
      <w:pPr>
        <w:ind w:left="4441" w:hanging="167"/>
      </w:pPr>
      <w:rPr>
        <w:rFonts w:hint="default"/>
        <w:lang w:val="ru-RU" w:eastAsia="en-US" w:bidi="ar-SA"/>
      </w:rPr>
    </w:lvl>
    <w:lvl w:ilvl="5" w:tplc="53D6D356">
      <w:numFmt w:val="bullet"/>
      <w:lvlText w:val="•"/>
      <w:lvlJc w:val="left"/>
      <w:pPr>
        <w:ind w:left="5382" w:hanging="167"/>
      </w:pPr>
      <w:rPr>
        <w:rFonts w:hint="default"/>
        <w:lang w:val="ru-RU" w:eastAsia="en-US" w:bidi="ar-SA"/>
      </w:rPr>
    </w:lvl>
    <w:lvl w:ilvl="6" w:tplc="46768262">
      <w:numFmt w:val="bullet"/>
      <w:lvlText w:val="•"/>
      <w:lvlJc w:val="left"/>
      <w:pPr>
        <w:ind w:left="6322" w:hanging="167"/>
      </w:pPr>
      <w:rPr>
        <w:rFonts w:hint="default"/>
        <w:lang w:val="ru-RU" w:eastAsia="en-US" w:bidi="ar-SA"/>
      </w:rPr>
    </w:lvl>
    <w:lvl w:ilvl="7" w:tplc="46CC7C9E">
      <w:numFmt w:val="bullet"/>
      <w:lvlText w:val="•"/>
      <w:lvlJc w:val="left"/>
      <w:pPr>
        <w:ind w:left="7263" w:hanging="167"/>
      </w:pPr>
      <w:rPr>
        <w:rFonts w:hint="default"/>
        <w:lang w:val="ru-RU" w:eastAsia="en-US" w:bidi="ar-SA"/>
      </w:rPr>
    </w:lvl>
    <w:lvl w:ilvl="8" w:tplc="3E02631E">
      <w:numFmt w:val="bullet"/>
      <w:lvlText w:val="•"/>
      <w:lvlJc w:val="left"/>
      <w:pPr>
        <w:ind w:left="8203" w:hanging="167"/>
      </w:pPr>
      <w:rPr>
        <w:rFonts w:hint="default"/>
        <w:lang w:val="ru-RU" w:eastAsia="en-US" w:bidi="ar-SA"/>
      </w:rPr>
    </w:lvl>
  </w:abstractNum>
  <w:abstractNum w:abstractNumId="19" w15:restartNumberingAfterBreak="0">
    <w:nsid w:val="517705CD"/>
    <w:multiLevelType w:val="hybridMultilevel"/>
    <w:tmpl w:val="7098E4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D04FF0"/>
    <w:multiLevelType w:val="hybridMultilevel"/>
    <w:tmpl w:val="CEAC4F8E"/>
    <w:lvl w:ilvl="0" w:tplc="AE408402">
      <w:start w:val="1"/>
      <w:numFmt w:val="russianLower"/>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2"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5CC2460E"/>
    <w:multiLevelType w:val="hybridMultilevel"/>
    <w:tmpl w:val="AEF6C39C"/>
    <w:lvl w:ilvl="0" w:tplc="D15C3278">
      <w:start w:val="1"/>
      <w:numFmt w:val="decimal"/>
      <w:lvlText w:val="%1."/>
      <w:lvlJc w:val="left"/>
      <w:pPr>
        <w:ind w:left="627" w:hanging="167"/>
      </w:pPr>
      <w:rPr>
        <w:rFonts w:ascii="Times New Roman" w:eastAsia="Times New Roman" w:hAnsi="Times New Roman" w:cs="Times New Roman" w:hint="default"/>
        <w:w w:val="99"/>
        <w:sz w:val="20"/>
        <w:szCs w:val="20"/>
        <w:lang w:val="ru-RU" w:eastAsia="en-US" w:bidi="ar-SA"/>
      </w:rPr>
    </w:lvl>
    <w:lvl w:ilvl="1" w:tplc="B412AF80">
      <w:numFmt w:val="bullet"/>
      <w:lvlText w:val="•"/>
      <w:lvlJc w:val="left"/>
      <w:pPr>
        <w:ind w:left="1566" w:hanging="167"/>
      </w:pPr>
      <w:rPr>
        <w:rFonts w:hint="default"/>
        <w:lang w:val="ru-RU" w:eastAsia="en-US" w:bidi="ar-SA"/>
      </w:rPr>
    </w:lvl>
    <w:lvl w:ilvl="2" w:tplc="4888D654">
      <w:numFmt w:val="bullet"/>
      <w:lvlText w:val="•"/>
      <w:lvlJc w:val="left"/>
      <w:pPr>
        <w:ind w:left="2512" w:hanging="167"/>
      </w:pPr>
      <w:rPr>
        <w:rFonts w:hint="default"/>
        <w:lang w:val="ru-RU" w:eastAsia="en-US" w:bidi="ar-SA"/>
      </w:rPr>
    </w:lvl>
    <w:lvl w:ilvl="3" w:tplc="F52AFBD8">
      <w:numFmt w:val="bullet"/>
      <w:lvlText w:val="•"/>
      <w:lvlJc w:val="left"/>
      <w:pPr>
        <w:ind w:left="3459" w:hanging="167"/>
      </w:pPr>
      <w:rPr>
        <w:rFonts w:hint="default"/>
        <w:lang w:val="ru-RU" w:eastAsia="en-US" w:bidi="ar-SA"/>
      </w:rPr>
    </w:lvl>
    <w:lvl w:ilvl="4" w:tplc="2D8CB076">
      <w:numFmt w:val="bullet"/>
      <w:lvlText w:val="•"/>
      <w:lvlJc w:val="left"/>
      <w:pPr>
        <w:ind w:left="4405" w:hanging="167"/>
      </w:pPr>
      <w:rPr>
        <w:rFonts w:hint="default"/>
        <w:lang w:val="ru-RU" w:eastAsia="en-US" w:bidi="ar-SA"/>
      </w:rPr>
    </w:lvl>
    <w:lvl w:ilvl="5" w:tplc="514AE8E0">
      <w:numFmt w:val="bullet"/>
      <w:lvlText w:val="•"/>
      <w:lvlJc w:val="left"/>
      <w:pPr>
        <w:ind w:left="5352" w:hanging="167"/>
      </w:pPr>
      <w:rPr>
        <w:rFonts w:hint="default"/>
        <w:lang w:val="ru-RU" w:eastAsia="en-US" w:bidi="ar-SA"/>
      </w:rPr>
    </w:lvl>
    <w:lvl w:ilvl="6" w:tplc="56044EEC">
      <w:numFmt w:val="bullet"/>
      <w:lvlText w:val="•"/>
      <w:lvlJc w:val="left"/>
      <w:pPr>
        <w:ind w:left="6298" w:hanging="167"/>
      </w:pPr>
      <w:rPr>
        <w:rFonts w:hint="default"/>
        <w:lang w:val="ru-RU" w:eastAsia="en-US" w:bidi="ar-SA"/>
      </w:rPr>
    </w:lvl>
    <w:lvl w:ilvl="7" w:tplc="36FCBC0C">
      <w:numFmt w:val="bullet"/>
      <w:lvlText w:val="•"/>
      <w:lvlJc w:val="left"/>
      <w:pPr>
        <w:ind w:left="7245" w:hanging="167"/>
      </w:pPr>
      <w:rPr>
        <w:rFonts w:hint="default"/>
        <w:lang w:val="ru-RU" w:eastAsia="en-US" w:bidi="ar-SA"/>
      </w:rPr>
    </w:lvl>
    <w:lvl w:ilvl="8" w:tplc="ABB0F682">
      <w:numFmt w:val="bullet"/>
      <w:lvlText w:val="•"/>
      <w:lvlJc w:val="left"/>
      <w:pPr>
        <w:ind w:left="8191" w:hanging="167"/>
      </w:pPr>
      <w:rPr>
        <w:rFonts w:hint="default"/>
        <w:lang w:val="ru-RU" w:eastAsia="en-US" w:bidi="ar-SA"/>
      </w:rPr>
    </w:lvl>
  </w:abstractNum>
  <w:abstractNum w:abstractNumId="2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4071D0"/>
    <w:multiLevelType w:val="hybridMultilevel"/>
    <w:tmpl w:val="0D54A608"/>
    <w:lvl w:ilvl="0" w:tplc="01EADF6C">
      <w:start w:val="1"/>
      <w:numFmt w:val="decimal"/>
      <w:lvlText w:val="%1."/>
      <w:lvlJc w:val="left"/>
      <w:pPr>
        <w:ind w:left="682" w:hanging="221"/>
      </w:pPr>
      <w:rPr>
        <w:rFonts w:ascii="Times New Roman" w:eastAsia="Times New Roman" w:hAnsi="Times New Roman" w:cs="Times New Roman" w:hint="default"/>
        <w:w w:val="99"/>
        <w:sz w:val="22"/>
        <w:szCs w:val="22"/>
        <w:lang w:val="ru-RU" w:eastAsia="en-US" w:bidi="ar-SA"/>
      </w:rPr>
    </w:lvl>
    <w:lvl w:ilvl="1" w:tplc="B9B00698">
      <w:numFmt w:val="bullet"/>
      <w:lvlText w:val="•"/>
      <w:lvlJc w:val="left"/>
      <w:pPr>
        <w:ind w:left="1620" w:hanging="221"/>
      </w:pPr>
      <w:rPr>
        <w:rFonts w:hint="default"/>
        <w:lang w:val="ru-RU" w:eastAsia="en-US" w:bidi="ar-SA"/>
      </w:rPr>
    </w:lvl>
    <w:lvl w:ilvl="2" w:tplc="70AAAFB0">
      <w:numFmt w:val="bullet"/>
      <w:lvlText w:val="•"/>
      <w:lvlJc w:val="left"/>
      <w:pPr>
        <w:ind w:left="2560" w:hanging="221"/>
      </w:pPr>
      <w:rPr>
        <w:rFonts w:hint="default"/>
        <w:lang w:val="ru-RU" w:eastAsia="en-US" w:bidi="ar-SA"/>
      </w:rPr>
    </w:lvl>
    <w:lvl w:ilvl="3" w:tplc="632885C8">
      <w:numFmt w:val="bullet"/>
      <w:lvlText w:val="•"/>
      <w:lvlJc w:val="left"/>
      <w:pPr>
        <w:ind w:left="3501" w:hanging="221"/>
      </w:pPr>
      <w:rPr>
        <w:rFonts w:hint="default"/>
        <w:lang w:val="ru-RU" w:eastAsia="en-US" w:bidi="ar-SA"/>
      </w:rPr>
    </w:lvl>
    <w:lvl w:ilvl="4" w:tplc="D86AEF3A">
      <w:numFmt w:val="bullet"/>
      <w:lvlText w:val="•"/>
      <w:lvlJc w:val="left"/>
      <w:pPr>
        <w:ind w:left="4441" w:hanging="221"/>
      </w:pPr>
      <w:rPr>
        <w:rFonts w:hint="default"/>
        <w:lang w:val="ru-RU" w:eastAsia="en-US" w:bidi="ar-SA"/>
      </w:rPr>
    </w:lvl>
    <w:lvl w:ilvl="5" w:tplc="4B20631E">
      <w:numFmt w:val="bullet"/>
      <w:lvlText w:val="•"/>
      <w:lvlJc w:val="left"/>
      <w:pPr>
        <w:ind w:left="5382" w:hanging="221"/>
      </w:pPr>
      <w:rPr>
        <w:rFonts w:hint="default"/>
        <w:lang w:val="ru-RU" w:eastAsia="en-US" w:bidi="ar-SA"/>
      </w:rPr>
    </w:lvl>
    <w:lvl w:ilvl="6" w:tplc="09C65A94">
      <w:numFmt w:val="bullet"/>
      <w:lvlText w:val="•"/>
      <w:lvlJc w:val="left"/>
      <w:pPr>
        <w:ind w:left="6322" w:hanging="221"/>
      </w:pPr>
      <w:rPr>
        <w:rFonts w:hint="default"/>
        <w:lang w:val="ru-RU" w:eastAsia="en-US" w:bidi="ar-SA"/>
      </w:rPr>
    </w:lvl>
    <w:lvl w:ilvl="7" w:tplc="5F3E3148">
      <w:numFmt w:val="bullet"/>
      <w:lvlText w:val="•"/>
      <w:lvlJc w:val="left"/>
      <w:pPr>
        <w:ind w:left="7263" w:hanging="221"/>
      </w:pPr>
      <w:rPr>
        <w:rFonts w:hint="default"/>
        <w:lang w:val="ru-RU" w:eastAsia="en-US" w:bidi="ar-SA"/>
      </w:rPr>
    </w:lvl>
    <w:lvl w:ilvl="8" w:tplc="ECEA844C">
      <w:numFmt w:val="bullet"/>
      <w:lvlText w:val="•"/>
      <w:lvlJc w:val="left"/>
      <w:pPr>
        <w:ind w:left="8203" w:hanging="221"/>
      </w:pPr>
      <w:rPr>
        <w:rFonts w:hint="default"/>
        <w:lang w:val="ru-RU" w:eastAsia="en-US" w:bidi="ar-SA"/>
      </w:rPr>
    </w:lvl>
  </w:abstractNum>
  <w:abstractNum w:abstractNumId="26"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8D0722"/>
    <w:multiLevelType w:val="hybridMultilevel"/>
    <w:tmpl w:val="9566F1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2D785C"/>
    <w:multiLevelType w:val="hybridMultilevel"/>
    <w:tmpl w:val="62C80620"/>
    <w:lvl w:ilvl="0" w:tplc="46B26FAC">
      <w:start w:val="1"/>
      <w:numFmt w:val="decimal"/>
      <w:lvlText w:val="%1."/>
      <w:lvlJc w:val="left"/>
      <w:pPr>
        <w:ind w:left="107" w:hanging="278"/>
        <w:jc w:val="left"/>
      </w:pPr>
      <w:rPr>
        <w:rFonts w:ascii="Times New Roman" w:eastAsia="Times New Roman" w:hAnsi="Times New Roman" w:cs="Times New Roman" w:hint="default"/>
        <w:w w:val="100"/>
        <w:sz w:val="20"/>
        <w:szCs w:val="20"/>
        <w:lang w:val="ru-RU" w:eastAsia="en-US" w:bidi="ar-SA"/>
      </w:rPr>
    </w:lvl>
    <w:lvl w:ilvl="1" w:tplc="A538FDA8">
      <w:numFmt w:val="bullet"/>
      <w:lvlText w:val="•"/>
      <w:lvlJc w:val="left"/>
      <w:pPr>
        <w:ind w:left="666" w:hanging="278"/>
      </w:pPr>
      <w:rPr>
        <w:rFonts w:hint="default"/>
        <w:lang w:val="ru-RU" w:eastAsia="en-US" w:bidi="ar-SA"/>
      </w:rPr>
    </w:lvl>
    <w:lvl w:ilvl="2" w:tplc="B8369754">
      <w:numFmt w:val="bullet"/>
      <w:lvlText w:val="•"/>
      <w:lvlJc w:val="left"/>
      <w:pPr>
        <w:ind w:left="1233" w:hanging="278"/>
      </w:pPr>
      <w:rPr>
        <w:rFonts w:hint="default"/>
        <w:lang w:val="ru-RU" w:eastAsia="en-US" w:bidi="ar-SA"/>
      </w:rPr>
    </w:lvl>
    <w:lvl w:ilvl="3" w:tplc="121C4250">
      <w:numFmt w:val="bullet"/>
      <w:lvlText w:val="•"/>
      <w:lvlJc w:val="left"/>
      <w:pPr>
        <w:ind w:left="1800" w:hanging="278"/>
      </w:pPr>
      <w:rPr>
        <w:rFonts w:hint="default"/>
        <w:lang w:val="ru-RU" w:eastAsia="en-US" w:bidi="ar-SA"/>
      </w:rPr>
    </w:lvl>
    <w:lvl w:ilvl="4" w:tplc="5EA8BD1A">
      <w:numFmt w:val="bullet"/>
      <w:lvlText w:val="•"/>
      <w:lvlJc w:val="left"/>
      <w:pPr>
        <w:ind w:left="2367" w:hanging="278"/>
      </w:pPr>
      <w:rPr>
        <w:rFonts w:hint="default"/>
        <w:lang w:val="ru-RU" w:eastAsia="en-US" w:bidi="ar-SA"/>
      </w:rPr>
    </w:lvl>
    <w:lvl w:ilvl="5" w:tplc="08B43E86">
      <w:numFmt w:val="bullet"/>
      <w:lvlText w:val="•"/>
      <w:lvlJc w:val="left"/>
      <w:pPr>
        <w:ind w:left="2934" w:hanging="278"/>
      </w:pPr>
      <w:rPr>
        <w:rFonts w:hint="default"/>
        <w:lang w:val="ru-RU" w:eastAsia="en-US" w:bidi="ar-SA"/>
      </w:rPr>
    </w:lvl>
    <w:lvl w:ilvl="6" w:tplc="F92EE69A">
      <w:numFmt w:val="bullet"/>
      <w:lvlText w:val="•"/>
      <w:lvlJc w:val="left"/>
      <w:pPr>
        <w:ind w:left="3500" w:hanging="278"/>
      </w:pPr>
      <w:rPr>
        <w:rFonts w:hint="default"/>
        <w:lang w:val="ru-RU" w:eastAsia="en-US" w:bidi="ar-SA"/>
      </w:rPr>
    </w:lvl>
    <w:lvl w:ilvl="7" w:tplc="57ACDD68">
      <w:numFmt w:val="bullet"/>
      <w:lvlText w:val="•"/>
      <w:lvlJc w:val="left"/>
      <w:pPr>
        <w:ind w:left="4067" w:hanging="278"/>
      </w:pPr>
      <w:rPr>
        <w:rFonts w:hint="default"/>
        <w:lang w:val="ru-RU" w:eastAsia="en-US" w:bidi="ar-SA"/>
      </w:rPr>
    </w:lvl>
    <w:lvl w:ilvl="8" w:tplc="5C745376">
      <w:numFmt w:val="bullet"/>
      <w:lvlText w:val="•"/>
      <w:lvlJc w:val="left"/>
      <w:pPr>
        <w:ind w:left="4634" w:hanging="278"/>
      </w:pPr>
      <w:rPr>
        <w:rFonts w:hint="default"/>
        <w:lang w:val="ru-RU" w:eastAsia="en-US" w:bidi="ar-SA"/>
      </w:rPr>
    </w:lvl>
  </w:abstractNum>
  <w:abstractNum w:abstractNumId="29" w15:restartNumberingAfterBreak="0">
    <w:nsid w:val="70FF248A"/>
    <w:multiLevelType w:val="hybridMultilevel"/>
    <w:tmpl w:val="F476F096"/>
    <w:lvl w:ilvl="0" w:tplc="42D8C09C">
      <w:start w:val="1"/>
      <w:numFmt w:val="decimal"/>
      <w:lvlText w:val="%1."/>
      <w:lvlJc w:val="left"/>
      <w:pPr>
        <w:ind w:left="682" w:hanging="221"/>
      </w:pPr>
      <w:rPr>
        <w:rFonts w:ascii="Times New Roman" w:eastAsia="Times New Roman" w:hAnsi="Times New Roman" w:cs="Times New Roman" w:hint="default"/>
        <w:w w:val="99"/>
        <w:sz w:val="22"/>
        <w:szCs w:val="22"/>
        <w:lang w:val="ru-RU" w:eastAsia="en-US" w:bidi="ar-SA"/>
      </w:rPr>
    </w:lvl>
    <w:lvl w:ilvl="1" w:tplc="BFE44A0A">
      <w:numFmt w:val="bullet"/>
      <w:lvlText w:val="•"/>
      <w:lvlJc w:val="left"/>
      <w:pPr>
        <w:ind w:left="1620" w:hanging="221"/>
      </w:pPr>
      <w:rPr>
        <w:rFonts w:hint="default"/>
        <w:lang w:val="ru-RU" w:eastAsia="en-US" w:bidi="ar-SA"/>
      </w:rPr>
    </w:lvl>
    <w:lvl w:ilvl="2" w:tplc="BA8E8DCC">
      <w:numFmt w:val="bullet"/>
      <w:lvlText w:val="•"/>
      <w:lvlJc w:val="left"/>
      <w:pPr>
        <w:ind w:left="2560" w:hanging="221"/>
      </w:pPr>
      <w:rPr>
        <w:rFonts w:hint="default"/>
        <w:lang w:val="ru-RU" w:eastAsia="en-US" w:bidi="ar-SA"/>
      </w:rPr>
    </w:lvl>
    <w:lvl w:ilvl="3" w:tplc="45789414">
      <w:numFmt w:val="bullet"/>
      <w:lvlText w:val="•"/>
      <w:lvlJc w:val="left"/>
      <w:pPr>
        <w:ind w:left="3501" w:hanging="221"/>
      </w:pPr>
      <w:rPr>
        <w:rFonts w:hint="default"/>
        <w:lang w:val="ru-RU" w:eastAsia="en-US" w:bidi="ar-SA"/>
      </w:rPr>
    </w:lvl>
    <w:lvl w:ilvl="4" w:tplc="63B0EF10">
      <w:numFmt w:val="bullet"/>
      <w:lvlText w:val="•"/>
      <w:lvlJc w:val="left"/>
      <w:pPr>
        <w:ind w:left="4441" w:hanging="221"/>
      </w:pPr>
      <w:rPr>
        <w:rFonts w:hint="default"/>
        <w:lang w:val="ru-RU" w:eastAsia="en-US" w:bidi="ar-SA"/>
      </w:rPr>
    </w:lvl>
    <w:lvl w:ilvl="5" w:tplc="F2483E36">
      <w:numFmt w:val="bullet"/>
      <w:lvlText w:val="•"/>
      <w:lvlJc w:val="left"/>
      <w:pPr>
        <w:ind w:left="5382" w:hanging="221"/>
      </w:pPr>
      <w:rPr>
        <w:rFonts w:hint="default"/>
        <w:lang w:val="ru-RU" w:eastAsia="en-US" w:bidi="ar-SA"/>
      </w:rPr>
    </w:lvl>
    <w:lvl w:ilvl="6" w:tplc="32BCD3BE">
      <w:numFmt w:val="bullet"/>
      <w:lvlText w:val="•"/>
      <w:lvlJc w:val="left"/>
      <w:pPr>
        <w:ind w:left="6322" w:hanging="221"/>
      </w:pPr>
      <w:rPr>
        <w:rFonts w:hint="default"/>
        <w:lang w:val="ru-RU" w:eastAsia="en-US" w:bidi="ar-SA"/>
      </w:rPr>
    </w:lvl>
    <w:lvl w:ilvl="7" w:tplc="9F38C180">
      <w:numFmt w:val="bullet"/>
      <w:lvlText w:val="•"/>
      <w:lvlJc w:val="left"/>
      <w:pPr>
        <w:ind w:left="7263" w:hanging="221"/>
      </w:pPr>
      <w:rPr>
        <w:rFonts w:hint="default"/>
        <w:lang w:val="ru-RU" w:eastAsia="en-US" w:bidi="ar-SA"/>
      </w:rPr>
    </w:lvl>
    <w:lvl w:ilvl="8" w:tplc="DDA48D10">
      <w:numFmt w:val="bullet"/>
      <w:lvlText w:val="•"/>
      <w:lvlJc w:val="left"/>
      <w:pPr>
        <w:ind w:left="8203" w:hanging="221"/>
      </w:pPr>
      <w:rPr>
        <w:rFonts w:hint="default"/>
        <w:lang w:val="ru-RU" w:eastAsia="en-US" w:bidi="ar-SA"/>
      </w:rPr>
    </w:lvl>
  </w:abstractNum>
  <w:abstractNum w:abstractNumId="30" w15:restartNumberingAfterBreak="0">
    <w:nsid w:val="7907515C"/>
    <w:multiLevelType w:val="hybridMultilevel"/>
    <w:tmpl w:val="780AB6B6"/>
    <w:lvl w:ilvl="0" w:tplc="D22C64CA">
      <w:start w:val="1"/>
      <w:numFmt w:val="decimal"/>
      <w:lvlText w:val="%1."/>
      <w:lvlJc w:val="left"/>
      <w:pPr>
        <w:ind w:left="682" w:hanging="167"/>
        <w:jc w:val="right"/>
      </w:pPr>
      <w:rPr>
        <w:rFonts w:ascii="Times New Roman" w:eastAsia="Times New Roman" w:hAnsi="Times New Roman" w:cs="Times New Roman" w:hint="default"/>
        <w:w w:val="99"/>
        <w:sz w:val="28"/>
        <w:szCs w:val="28"/>
        <w:lang w:val="ru-RU" w:eastAsia="en-US" w:bidi="ar-SA"/>
      </w:rPr>
    </w:lvl>
    <w:lvl w:ilvl="1" w:tplc="9B58F6D4">
      <w:numFmt w:val="bullet"/>
      <w:lvlText w:val="•"/>
      <w:lvlJc w:val="left"/>
      <w:pPr>
        <w:ind w:left="1620" w:hanging="167"/>
      </w:pPr>
      <w:rPr>
        <w:rFonts w:hint="default"/>
        <w:lang w:val="ru-RU" w:eastAsia="en-US" w:bidi="ar-SA"/>
      </w:rPr>
    </w:lvl>
    <w:lvl w:ilvl="2" w:tplc="C032E4C2">
      <w:numFmt w:val="bullet"/>
      <w:lvlText w:val="•"/>
      <w:lvlJc w:val="left"/>
      <w:pPr>
        <w:ind w:left="2560" w:hanging="167"/>
      </w:pPr>
      <w:rPr>
        <w:rFonts w:hint="default"/>
        <w:lang w:val="ru-RU" w:eastAsia="en-US" w:bidi="ar-SA"/>
      </w:rPr>
    </w:lvl>
    <w:lvl w:ilvl="3" w:tplc="8054AD74">
      <w:numFmt w:val="bullet"/>
      <w:lvlText w:val="•"/>
      <w:lvlJc w:val="left"/>
      <w:pPr>
        <w:ind w:left="3501" w:hanging="167"/>
      </w:pPr>
      <w:rPr>
        <w:rFonts w:hint="default"/>
        <w:lang w:val="ru-RU" w:eastAsia="en-US" w:bidi="ar-SA"/>
      </w:rPr>
    </w:lvl>
    <w:lvl w:ilvl="4" w:tplc="C1EE50DA">
      <w:numFmt w:val="bullet"/>
      <w:lvlText w:val="•"/>
      <w:lvlJc w:val="left"/>
      <w:pPr>
        <w:ind w:left="4441" w:hanging="167"/>
      </w:pPr>
      <w:rPr>
        <w:rFonts w:hint="default"/>
        <w:lang w:val="ru-RU" w:eastAsia="en-US" w:bidi="ar-SA"/>
      </w:rPr>
    </w:lvl>
    <w:lvl w:ilvl="5" w:tplc="53D6D356">
      <w:numFmt w:val="bullet"/>
      <w:lvlText w:val="•"/>
      <w:lvlJc w:val="left"/>
      <w:pPr>
        <w:ind w:left="5382" w:hanging="167"/>
      </w:pPr>
      <w:rPr>
        <w:rFonts w:hint="default"/>
        <w:lang w:val="ru-RU" w:eastAsia="en-US" w:bidi="ar-SA"/>
      </w:rPr>
    </w:lvl>
    <w:lvl w:ilvl="6" w:tplc="46768262">
      <w:numFmt w:val="bullet"/>
      <w:lvlText w:val="•"/>
      <w:lvlJc w:val="left"/>
      <w:pPr>
        <w:ind w:left="6322" w:hanging="167"/>
      </w:pPr>
      <w:rPr>
        <w:rFonts w:hint="default"/>
        <w:lang w:val="ru-RU" w:eastAsia="en-US" w:bidi="ar-SA"/>
      </w:rPr>
    </w:lvl>
    <w:lvl w:ilvl="7" w:tplc="46CC7C9E">
      <w:numFmt w:val="bullet"/>
      <w:lvlText w:val="•"/>
      <w:lvlJc w:val="left"/>
      <w:pPr>
        <w:ind w:left="7263" w:hanging="167"/>
      </w:pPr>
      <w:rPr>
        <w:rFonts w:hint="default"/>
        <w:lang w:val="ru-RU" w:eastAsia="en-US" w:bidi="ar-SA"/>
      </w:rPr>
    </w:lvl>
    <w:lvl w:ilvl="8" w:tplc="3E02631E">
      <w:numFmt w:val="bullet"/>
      <w:lvlText w:val="•"/>
      <w:lvlJc w:val="left"/>
      <w:pPr>
        <w:ind w:left="8203" w:hanging="167"/>
      </w:pPr>
      <w:rPr>
        <w:rFonts w:hint="default"/>
        <w:lang w:val="ru-RU" w:eastAsia="en-US" w:bidi="ar-SA"/>
      </w:rPr>
    </w:lvl>
  </w:abstractNum>
  <w:abstractNum w:abstractNumId="31" w15:restartNumberingAfterBreak="0">
    <w:nsid w:val="79F45F5B"/>
    <w:multiLevelType w:val="hybridMultilevel"/>
    <w:tmpl w:val="CAE67DD0"/>
    <w:lvl w:ilvl="0" w:tplc="26C0FA5A">
      <w:start w:val="32"/>
      <w:numFmt w:val="decimal"/>
      <w:lvlText w:val="%1."/>
      <w:lvlJc w:val="left"/>
      <w:pPr>
        <w:ind w:left="101" w:hanging="428"/>
      </w:pPr>
      <w:rPr>
        <w:rFonts w:ascii="Times New Roman" w:eastAsia="Times New Roman" w:hAnsi="Times New Roman" w:cs="Times New Roman" w:hint="default"/>
        <w:w w:val="99"/>
        <w:sz w:val="22"/>
        <w:szCs w:val="22"/>
        <w:lang w:val="ru-RU" w:eastAsia="en-US" w:bidi="ar-SA"/>
      </w:rPr>
    </w:lvl>
    <w:lvl w:ilvl="1" w:tplc="1B8AE2A2">
      <w:numFmt w:val="bullet"/>
      <w:lvlText w:val="•"/>
      <w:lvlJc w:val="left"/>
      <w:pPr>
        <w:ind w:left="1098" w:hanging="428"/>
      </w:pPr>
      <w:rPr>
        <w:rFonts w:hint="default"/>
        <w:lang w:val="ru-RU" w:eastAsia="en-US" w:bidi="ar-SA"/>
      </w:rPr>
    </w:lvl>
    <w:lvl w:ilvl="2" w:tplc="E1260AF4">
      <w:numFmt w:val="bullet"/>
      <w:lvlText w:val="•"/>
      <w:lvlJc w:val="left"/>
      <w:pPr>
        <w:ind w:left="2096" w:hanging="428"/>
      </w:pPr>
      <w:rPr>
        <w:rFonts w:hint="default"/>
        <w:lang w:val="ru-RU" w:eastAsia="en-US" w:bidi="ar-SA"/>
      </w:rPr>
    </w:lvl>
    <w:lvl w:ilvl="3" w:tplc="756C299E">
      <w:numFmt w:val="bullet"/>
      <w:lvlText w:val="•"/>
      <w:lvlJc w:val="left"/>
      <w:pPr>
        <w:ind w:left="3095" w:hanging="428"/>
      </w:pPr>
      <w:rPr>
        <w:rFonts w:hint="default"/>
        <w:lang w:val="ru-RU" w:eastAsia="en-US" w:bidi="ar-SA"/>
      </w:rPr>
    </w:lvl>
    <w:lvl w:ilvl="4" w:tplc="068ED76C">
      <w:numFmt w:val="bullet"/>
      <w:lvlText w:val="•"/>
      <w:lvlJc w:val="left"/>
      <w:pPr>
        <w:ind w:left="4093" w:hanging="428"/>
      </w:pPr>
      <w:rPr>
        <w:rFonts w:hint="default"/>
        <w:lang w:val="ru-RU" w:eastAsia="en-US" w:bidi="ar-SA"/>
      </w:rPr>
    </w:lvl>
    <w:lvl w:ilvl="5" w:tplc="0A48DCC8">
      <w:numFmt w:val="bullet"/>
      <w:lvlText w:val="•"/>
      <w:lvlJc w:val="left"/>
      <w:pPr>
        <w:ind w:left="5092" w:hanging="428"/>
      </w:pPr>
      <w:rPr>
        <w:rFonts w:hint="default"/>
        <w:lang w:val="ru-RU" w:eastAsia="en-US" w:bidi="ar-SA"/>
      </w:rPr>
    </w:lvl>
    <w:lvl w:ilvl="6" w:tplc="6676513E">
      <w:numFmt w:val="bullet"/>
      <w:lvlText w:val="•"/>
      <w:lvlJc w:val="left"/>
      <w:pPr>
        <w:ind w:left="6090" w:hanging="428"/>
      </w:pPr>
      <w:rPr>
        <w:rFonts w:hint="default"/>
        <w:lang w:val="ru-RU" w:eastAsia="en-US" w:bidi="ar-SA"/>
      </w:rPr>
    </w:lvl>
    <w:lvl w:ilvl="7" w:tplc="383A8050">
      <w:numFmt w:val="bullet"/>
      <w:lvlText w:val="•"/>
      <w:lvlJc w:val="left"/>
      <w:pPr>
        <w:ind w:left="7089" w:hanging="428"/>
      </w:pPr>
      <w:rPr>
        <w:rFonts w:hint="default"/>
        <w:lang w:val="ru-RU" w:eastAsia="en-US" w:bidi="ar-SA"/>
      </w:rPr>
    </w:lvl>
    <w:lvl w:ilvl="8" w:tplc="EC2CE88C">
      <w:numFmt w:val="bullet"/>
      <w:lvlText w:val="•"/>
      <w:lvlJc w:val="left"/>
      <w:pPr>
        <w:ind w:left="8087" w:hanging="428"/>
      </w:pPr>
      <w:rPr>
        <w:rFonts w:hint="default"/>
        <w:lang w:val="ru-RU" w:eastAsia="en-US" w:bidi="ar-SA"/>
      </w:rPr>
    </w:lvl>
  </w:abstractNum>
  <w:abstractNum w:abstractNumId="32" w15:restartNumberingAfterBreak="0">
    <w:nsid w:val="7F843103"/>
    <w:multiLevelType w:val="hybridMultilevel"/>
    <w:tmpl w:val="0E762E72"/>
    <w:lvl w:ilvl="0" w:tplc="AE408402">
      <w:start w:val="1"/>
      <w:numFmt w:val="russianLower"/>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num w:numId="1">
    <w:abstractNumId w:val="22"/>
  </w:num>
  <w:num w:numId="2">
    <w:abstractNumId w:val="9"/>
  </w:num>
  <w:num w:numId="3">
    <w:abstractNumId w:val="26"/>
  </w:num>
  <w:num w:numId="4">
    <w:abstractNumId w:val="20"/>
  </w:num>
  <w:num w:numId="5">
    <w:abstractNumId w:val="24"/>
  </w:num>
  <w:num w:numId="6">
    <w:abstractNumId w:val="14"/>
  </w:num>
  <w:num w:numId="7">
    <w:abstractNumId w:val="30"/>
  </w:num>
  <w:num w:numId="8">
    <w:abstractNumId w:val="18"/>
  </w:num>
  <w:num w:numId="9">
    <w:abstractNumId w:val="0"/>
  </w:num>
  <w:num w:numId="10">
    <w:abstractNumId w:val="23"/>
  </w:num>
  <w:num w:numId="11">
    <w:abstractNumId w:val="13"/>
  </w:num>
  <w:num w:numId="12">
    <w:abstractNumId w:val="2"/>
  </w:num>
  <w:num w:numId="13">
    <w:abstractNumId w:val="31"/>
  </w:num>
  <w:num w:numId="14">
    <w:abstractNumId w:val="29"/>
  </w:num>
  <w:num w:numId="15">
    <w:abstractNumId w:val="25"/>
  </w:num>
  <w:num w:numId="16">
    <w:abstractNumId w:val="5"/>
  </w:num>
  <w:num w:numId="17">
    <w:abstractNumId w:val="4"/>
  </w:num>
  <w:num w:numId="18">
    <w:abstractNumId w:val="10"/>
  </w:num>
  <w:num w:numId="19">
    <w:abstractNumId w:val="28"/>
  </w:num>
  <w:num w:numId="20">
    <w:abstractNumId w:val="11"/>
  </w:num>
  <w:num w:numId="21">
    <w:abstractNumId w:val="12"/>
  </w:num>
  <w:num w:numId="22">
    <w:abstractNumId w:val="17"/>
  </w:num>
  <w:num w:numId="23">
    <w:abstractNumId w:val="6"/>
  </w:num>
  <w:num w:numId="24">
    <w:abstractNumId w:val="15"/>
  </w:num>
  <w:num w:numId="25">
    <w:abstractNumId w:val="21"/>
  </w:num>
  <w:num w:numId="26">
    <w:abstractNumId w:val="32"/>
  </w:num>
  <w:num w:numId="27">
    <w:abstractNumId w:val="7"/>
  </w:num>
  <w:num w:numId="28">
    <w:abstractNumId w:val="16"/>
  </w:num>
  <w:num w:numId="29">
    <w:abstractNumId w:val="3"/>
  </w:num>
  <w:num w:numId="30">
    <w:abstractNumId w:val="27"/>
  </w:num>
  <w:num w:numId="31">
    <w:abstractNumId w:val="1"/>
  </w:num>
  <w:num w:numId="32">
    <w:abstractNumId w:val="1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803311"/>
    <w:rsid w:val="000A49FB"/>
    <w:rsid w:val="00175D46"/>
    <w:rsid w:val="001D75D9"/>
    <w:rsid w:val="00202C6E"/>
    <w:rsid w:val="00203FAD"/>
    <w:rsid w:val="002569E4"/>
    <w:rsid w:val="002872A2"/>
    <w:rsid w:val="002C0D4B"/>
    <w:rsid w:val="002D5DAA"/>
    <w:rsid w:val="002F06C8"/>
    <w:rsid w:val="002F1014"/>
    <w:rsid w:val="003541E8"/>
    <w:rsid w:val="00354926"/>
    <w:rsid w:val="00364CAC"/>
    <w:rsid w:val="003A50D0"/>
    <w:rsid w:val="003B63AC"/>
    <w:rsid w:val="00477891"/>
    <w:rsid w:val="00516009"/>
    <w:rsid w:val="005610FC"/>
    <w:rsid w:val="005611E1"/>
    <w:rsid w:val="00577F20"/>
    <w:rsid w:val="005D2A4F"/>
    <w:rsid w:val="005D5BB3"/>
    <w:rsid w:val="0060591D"/>
    <w:rsid w:val="00630D26"/>
    <w:rsid w:val="00684FB9"/>
    <w:rsid w:val="006C34C4"/>
    <w:rsid w:val="006E00B9"/>
    <w:rsid w:val="00705421"/>
    <w:rsid w:val="00715445"/>
    <w:rsid w:val="00742E58"/>
    <w:rsid w:val="0078016B"/>
    <w:rsid w:val="007A42C9"/>
    <w:rsid w:val="007A5550"/>
    <w:rsid w:val="00803311"/>
    <w:rsid w:val="00857C46"/>
    <w:rsid w:val="008806CD"/>
    <w:rsid w:val="008E3B48"/>
    <w:rsid w:val="008F744E"/>
    <w:rsid w:val="00935DA4"/>
    <w:rsid w:val="009724D5"/>
    <w:rsid w:val="009B3AF5"/>
    <w:rsid w:val="00A234DF"/>
    <w:rsid w:val="00A43478"/>
    <w:rsid w:val="00A74EDB"/>
    <w:rsid w:val="00AA3F74"/>
    <w:rsid w:val="00AA72A5"/>
    <w:rsid w:val="00BB7EC0"/>
    <w:rsid w:val="00BC7489"/>
    <w:rsid w:val="00BF0683"/>
    <w:rsid w:val="00C0790A"/>
    <w:rsid w:val="00C73C73"/>
    <w:rsid w:val="00C76366"/>
    <w:rsid w:val="00CA0FC8"/>
    <w:rsid w:val="00CE3885"/>
    <w:rsid w:val="00D354DA"/>
    <w:rsid w:val="00D50BF8"/>
    <w:rsid w:val="00D511D8"/>
    <w:rsid w:val="00D90126"/>
    <w:rsid w:val="00E05A4A"/>
    <w:rsid w:val="00E112BF"/>
    <w:rsid w:val="00E332A8"/>
    <w:rsid w:val="00E7695E"/>
    <w:rsid w:val="00F312E6"/>
    <w:rsid w:val="00F359AC"/>
    <w:rsid w:val="00F87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5F908ECD"/>
  <w15:docId w15:val="{2E1B6C13-A0DD-4BE2-A981-1D60B1C9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BC7489"/>
    <w:pPr>
      <w:widowControl w:val="0"/>
      <w:autoSpaceDE w:val="0"/>
      <w:autoSpaceDN w:val="0"/>
      <w:spacing w:after="0" w:line="240" w:lineRule="auto"/>
    </w:pPr>
    <w:rPr>
      <w:rFonts w:ascii="Times New Roman" w:hAnsi="Times New Roman"/>
    </w:rPr>
  </w:style>
  <w:style w:type="character" w:customStyle="1" w:styleId="a6">
    <w:name w:val="Основной текст Знак"/>
    <w:basedOn w:val="a0"/>
    <w:link w:val="a5"/>
    <w:uiPriority w:val="1"/>
    <w:rsid w:val="00BC7489"/>
    <w:rPr>
      <w:rFonts w:ascii="Times New Roman" w:eastAsia="Times New Roman" w:hAnsi="Times New Roman" w:cs="Times New Roman"/>
    </w:rPr>
  </w:style>
  <w:style w:type="paragraph" w:customStyle="1" w:styleId="41">
    <w:name w:val="Заголовок 41"/>
    <w:basedOn w:val="a"/>
    <w:uiPriority w:val="1"/>
    <w:qFormat/>
    <w:rsid w:val="00E05A4A"/>
    <w:pPr>
      <w:widowControl w:val="0"/>
      <w:autoSpaceDE w:val="0"/>
      <w:autoSpaceDN w:val="0"/>
      <w:spacing w:after="0" w:line="240" w:lineRule="auto"/>
      <w:ind w:left="292" w:right="307"/>
      <w:jc w:val="center"/>
      <w:outlineLvl w:val="4"/>
    </w:pPr>
    <w:rPr>
      <w:rFonts w:ascii="Times New Roman" w:hAnsi="Times New Roman"/>
      <w:b/>
      <w:bCs/>
    </w:rPr>
  </w:style>
  <w:style w:type="paragraph" w:customStyle="1" w:styleId="TableParagraph">
    <w:name w:val="Table Paragraph"/>
    <w:basedOn w:val="a"/>
    <w:uiPriority w:val="1"/>
    <w:qFormat/>
    <w:rsid w:val="00F312E6"/>
    <w:pPr>
      <w:widowControl w:val="0"/>
      <w:autoSpaceDE w:val="0"/>
      <w:autoSpaceDN w:val="0"/>
      <w:spacing w:after="0" w:line="240" w:lineRule="auto"/>
    </w:pPr>
    <w:rPr>
      <w:rFonts w:ascii="Times New Roman" w:hAnsi="Times New Roman"/>
    </w:rPr>
  </w:style>
  <w:style w:type="character" w:styleId="a7">
    <w:name w:val="annotation reference"/>
    <w:basedOn w:val="a0"/>
    <w:uiPriority w:val="99"/>
    <w:semiHidden/>
    <w:unhideWhenUsed/>
    <w:rsid w:val="00AA72A5"/>
    <w:rPr>
      <w:sz w:val="16"/>
      <w:szCs w:val="16"/>
    </w:rPr>
  </w:style>
  <w:style w:type="paragraph" w:styleId="a8">
    <w:name w:val="annotation text"/>
    <w:basedOn w:val="a"/>
    <w:link w:val="a9"/>
    <w:uiPriority w:val="99"/>
    <w:semiHidden/>
    <w:unhideWhenUsed/>
    <w:rsid w:val="00AA72A5"/>
    <w:pPr>
      <w:spacing w:line="240" w:lineRule="auto"/>
    </w:pPr>
    <w:rPr>
      <w:sz w:val="20"/>
      <w:szCs w:val="20"/>
    </w:rPr>
  </w:style>
  <w:style w:type="character" w:customStyle="1" w:styleId="a9">
    <w:name w:val="Текст примечания Знак"/>
    <w:basedOn w:val="a0"/>
    <w:link w:val="a8"/>
    <w:uiPriority w:val="99"/>
    <w:semiHidden/>
    <w:rsid w:val="00AA72A5"/>
    <w:rPr>
      <w:rFonts w:ascii="Calibri" w:eastAsia="Times New Roman" w:hAnsi="Calibri" w:cs="Times New Roman"/>
      <w:sz w:val="20"/>
      <w:szCs w:val="20"/>
    </w:rPr>
  </w:style>
  <w:style w:type="paragraph" w:styleId="aa">
    <w:name w:val="annotation subject"/>
    <w:basedOn w:val="a8"/>
    <w:next w:val="a8"/>
    <w:link w:val="ab"/>
    <w:uiPriority w:val="99"/>
    <w:semiHidden/>
    <w:unhideWhenUsed/>
    <w:rsid w:val="00C76366"/>
    <w:rPr>
      <w:b/>
      <w:bCs/>
    </w:rPr>
  </w:style>
  <w:style w:type="character" w:customStyle="1" w:styleId="ab">
    <w:name w:val="Тема примечания Знак"/>
    <w:basedOn w:val="a9"/>
    <w:link w:val="aa"/>
    <w:uiPriority w:val="99"/>
    <w:semiHidden/>
    <w:rsid w:val="00C76366"/>
    <w:rPr>
      <w:rFonts w:ascii="Calibri" w:eastAsia="Times New Roman" w:hAnsi="Calibri" w:cs="Times New Roman"/>
      <w:b/>
      <w:bCs/>
      <w:sz w:val="20"/>
      <w:szCs w:val="20"/>
    </w:rPr>
  </w:style>
  <w:style w:type="character" w:styleId="ac">
    <w:name w:val="Hyperlink"/>
    <w:basedOn w:val="a0"/>
    <w:uiPriority w:val="99"/>
    <w:unhideWhenUsed/>
    <w:rsid w:val="002F1014"/>
    <w:rPr>
      <w:color w:val="0000FF" w:themeColor="hyperlink"/>
      <w:u w:val="single"/>
    </w:rPr>
  </w:style>
  <w:style w:type="character" w:customStyle="1" w:styleId="UnresolvedMention">
    <w:name w:val="Unresolved Mention"/>
    <w:basedOn w:val="a0"/>
    <w:uiPriority w:val="99"/>
    <w:semiHidden/>
    <w:unhideWhenUsed/>
    <w:rsid w:val="002F1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pi.worldbank.org" TargetMode="External"/><Relationship Id="rId5" Type="http://schemas.openxmlformats.org/officeDocument/2006/relationships/hyperlink" Target="https://lpi.worldbank.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23</Pages>
  <Words>6825</Words>
  <Characters>38904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31</cp:revision>
  <dcterms:created xsi:type="dcterms:W3CDTF">2022-03-18T13:10:00Z</dcterms:created>
  <dcterms:modified xsi:type="dcterms:W3CDTF">2026-06-08T14:15:00Z</dcterms:modified>
</cp:coreProperties>
</file>