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3285176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Маркетинг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93AD437" w:rsidR="00FA3E76" w:rsidRDefault="00FA3E76" w:rsidP="0020022F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</w:t>
      </w:r>
      <w:r w:rsidR="0020022F">
        <w:rPr>
          <w:sz w:val="28"/>
          <w:szCs w:val="28"/>
        </w:rPr>
        <w:t>ся</w:t>
      </w:r>
      <w:r w:rsidR="00E555BC">
        <w:rPr>
          <w:sz w:val="28"/>
          <w:szCs w:val="28"/>
        </w:rPr>
        <w:t xml:space="preserve"> предлагается дать ответ</w:t>
      </w:r>
      <w:bookmarkStart w:id="0" w:name="_GoBack"/>
      <w:bookmarkEnd w:id="0"/>
      <w:r w:rsidR="00E555BC">
        <w:rPr>
          <w:sz w:val="28"/>
          <w:szCs w:val="28"/>
        </w:rPr>
        <w:t xml:space="preserve"> на один вопрос</w:t>
      </w:r>
      <w:r>
        <w:rPr>
          <w:sz w:val="28"/>
          <w:szCs w:val="28"/>
        </w:rPr>
        <w:t>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344542C9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базовую цепочку «нужда → потребность → спрос» и определите роль маркетолога на каждом этапе.</w:t>
      </w:r>
    </w:p>
    <w:p w14:paraId="601FD808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В чём заключается различие между маркетингом как философией бизнеса и маркетингом как набором тактических инструментов?</w:t>
      </w:r>
    </w:p>
    <w:p w14:paraId="40AFA1E5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Назовите четыре функции маркетинга и опишите их взаимосвязь в системе управления организацией.</w:t>
      </w:r>
    </w:p>
    <w:p w14:paraId="2CE292C1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семь этапов маркетингового процесса и объясните, почему он описывается как спираль, а не линейная последовательность.</w:t>
      </w:r>
    </w:p>
    <w:p w14:paraId="0B24B14F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Какие три основные задачи решает маркетинг и какое этическое ограничение накладывается на воздействие на спрос?</w:t>
      </w:r>
    </w:p>
    <w:p w14:paraId="19B2EA36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Сравните три маркетинговые стратегии: недифференцированный, дифференцированный и концентрированный маркетинг — укажите преимущества и риски каждого подхода.</w:t>
      </w:r>
    </w:p>
    <w:p w14:paraId="7FCFCA2B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Опишите восемь типов спроса и соответствующие им виды маркетинга (конверсионный, стимулирующий, развивающий, ремаркетинг, синхромаркетинг, поддерживающий, демаркетинг, противодействующий).</w:t>
      </w:r>
    </w:p>
    <w:p w14:paraId="618BC86F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Перечислите пять принципов успешной сегментации рынка и объясните, почему нарушение каждого из них снижает эффективность маркетинговых решений.</w:t>
      </w:r>
    </w:p>
    <w:p w14:paraId="4A952B0E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основные критерии сегментации: географические, демографические, социально-экономические, психографические и поведенческие — приведите примеры применения каждого.</w:t>
      </w:r>
    </w:p>
    <w:p w14:paraId="57A1A508" w14:textId="2AB80301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методику 5W Шеррингтона</w:t>
      </w:r>
      <w:r>
        <w:rPr>
          <w:sz w:val="28"/>
          <w:szCs w:val="24"/>
        </w:rPr>
        <w:t xml:space="preserve"> и покажите, как каждый вопрос </w:t>
      </w:r>
      <w:r w:rsidRPr="00E555BC">
        <w:rPr>
          <w:sz w:val="28"/>
          <w:szCs w:val="24"/>
        </w:rPr>
        <w:t>помогает сформировать профиль целевого потребителя.</w:t>
      </w:r>
    </w:p>
    <w:p w14:paraId="6F4501CA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В чём принципиальное отличие сегментации рынка от позиционирования товара в сознании потребителя?</w:t>
      </w:r>
    </w:p>
    <w:p w14:paraId="45629313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Опишите шесть стратегий позиционирования и приведите примеры ситуаций, когда целесообразно применять каждую из них.</w:t>
      </w:r>
    </w:p>
    <w:p w14:paraId="71B120EF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Какие особенности необходимо учитывать при адаптации маркетинговой стратегии для международного рынка (культурные, правовые, экономические, логистические факторы)?</w:t>
      </w:r>
    </w:p>
    <w:p w14:paraId="33495348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lastRenderedPageBreak/>
        <w:t>Почему важно различать покупателя и пользователя товара при разработке маркетинговой коммуникации?</w:t>
      </w:r>
    </w:p>
    <w:p w14:paraId="1F0CBEB6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Дайте определение маркетинговым исследованиям и назовите условия, при которых их проведение нецелесообразно.</w:t>
      </w:r>
    </w:p>
    <w:p w14:paraId="46FCFF85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структуру плана маркетингового исследования (9 пунктов) и объясните, почему детализация плана обеспечивает до 80% качества исследования.</w:t>
      </w:r>
    </w:p>
    <w:p w14:paraId="72E35C04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Сравните кабинетные и полевые маркетинговые исследования по методам, стоимости, времени и достоверности результатов.</w:t>
      </w:r>
    </w:p>
    <w:p w14:paraId="174E0954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В чём разница между первичной и вторичной маркетинговой информацией? Перечислите преимущества и недостатки использования вторичных данных.</w:t>
      </w:r>
    </w:p>
    <w:p w14:paraId="27C8A95E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Опишите три метода сбора первичной информации: опрос, наблюдение, эксперимент — укажите задачи, которые решает каждый метод.</w:t>
      </w:r>
    </w:p>
    <w:p w14:paraId="58164A6C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Какие основные ошибки допускаются при составлении анкеты для маркетингового опроса и как их избежать?</w:t>
      </w:r>
    </w:p>
    <w:p w14:paraId="6A31F1D1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Что такое панельное исследование и в каких случаях его применение наиболее эффективно?</w:t>
      </w:r>
    </w:p>
    <w:p w14:paraId="1916BDF0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Почему интерпретация данных является критически важным этапом маркетингового исследования и как превратить «сырые» данные в управленческое решение?</w:t>
      </w:r>
    </w:p>
    <w:p w14:paraId="18815FF4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виды целевой аудитории (основная, второстепенная, холодная, теплая, горячая) и их значение для разработки маркетинговой стратегии.</w:t>
      </w:r>
    </w:p>
    <w:p w14:paraId="364ADD39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понятия потенциальной, фактической и доступной ёмкости рынка — как каждый показатель используется в планировании маркетинговой деятельности?</w:t>
      </w:r>
    </w:p>
    <w:p w14:paraId="7115956B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Опишите метод расчёта ёмкости рынка «снизу-вверх» и приведите формулу с пояснением переменных.</w:t>
      </w:r>
    </w:p>
    <w:p w14:paraId="64120F2C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трёхуровневую концепцию товара по Ф. Котлеру (товар по замыслу, в реальном исполнении, с расширением) и покажите практическое значение каждого уровня.</w:t>
      </w:r>
    </w:p>
    <w:p w14:paraId="23DCFB01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стадии жизненного цикла товара (внедрение, рост, зрелость, насыщение, спад) и маркетинговые задачи на каждой стадии.</w:t>
      </w:r>
    </w:p>
    <w:p w14:paraId="6F961E0B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модель диффузии инноваций Э. Роджерса: типы потребителей (новаторы, рано одобряющие, раннее большинство, позднее большинство, консерваторы) и их значение для запуска нового продукта.</w:t>
      </w:r>
    </w:p>
    <w:p w14:paraId="6D0B6D2D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Сравните модели взаимодействия B2B, B2C, B2G, C2C по целям покупки, бюджету, объёму заказов и особенностям маркетинговых коммуникаций.</w:t>
      </w:r>
    </w:p>
    <w:p w14:paraId="6A6847D0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понятие интернет-маркетинга и адаптируйте элементы маркетинг-микса (4Р) для цифровой среды.</w:t>
      </w:r>
    </w:p>
    <w:p w14:paraId="3D97E921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Перечислите преимущества и ограничения интернет-маркетинга по сравнению с традиционными каналами продвижения.</w:t>
      </w:r>
    </w:p>
    <w:p w14:paraId="07D7666B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lastRenderedPageBreak/>
        <w:t>Охарактеризуйте понятие целевой аудитории в интернет-маркетинге и роль таргетинга в повышении конверсии рекламных кампаний.</w:t>
      </w:r>
    </w:p>
    <w:p w14:paraId="6D80B8A9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Сравните контекстную рекламу и таргетированную рекламу по механизму показа, аудитории, целям и метрикам эффективности.</w:t>
      </w:r>
    </w:p>
    <w:p w14:paraId="7E392885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сущность SEO (поисковой оптимизации): внутренние, внешние и поведенческие факторы ранжирования сайта.</w:t>
      </w:r>
    </w:p>
    <w:p w14:paraId="71D483B4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SMM (маркетинг в социальных сетях): цели, виды контента, принципы разработки SMM-стратегии.</w:t>
      </w:r>
    </w:p>
    <w:p w14:paraId="00CD874E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В чём заключается специфика email-маркетинга как инструмента удержания клиентов и какие сценарии автоматизации наиболее эффективны?</w:t>
      </w:r>
    </w:p>
    <w:p w14:paraId="67CC7900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понятие и структуру лендинга: чем он отличается от многостраничного сайта и какие элементы обеспечивают высокую конверсию.</w:t>
      </w:r>
    </w:p>
    <w:p w14:paraId="2A4AE1A6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Охарактеризуйте контент-маркетинг: задачи, типы контента (статья, кейс, гайд, вебинар), площадки для размещения.</w:t>
      </w:r>
    </w:p>
    <w:p w14:paraId="15BF6AC9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Раскройте сущность веб-аналитики: какие данные собирают Яндекс.Метрика и Google Analytics и как их использовать для оптимизации маркетинга.</w:t>
      </w:r>
    </w:p>
    <w:p w14:paraId="6B704D73" w14:textId="77777777" w:rsidR="00E555BC" w:rsidRPr="00E555BC" w:rsidRDefault="00E555BC" w:rsidP="00E555BC">
      <w:pPr>
        <w:pStyle w:val="a8"/>
        <w:numPr>
          <w:ilvl w:val="0"/>
          <w:numId w:val="17"/>
        </w:numPr>
        <w:spacing w:after="200"/>
        <w:jc w:val="both"/>
        <w:rPr>
          <w:sz w:val="28"/>
          <w:szCs w:val="24"/>
        </w:rPr>
      </w:pPr>
      <w:r w:rsidRPr="00E555BC">
        <w:rPr>
          <w:sz w:val="28"/>
          <w:szCs w:val="24"/>
        </w:rPr>
        <w:t>Перечислите ключевые метрики эффективности интернет-маркетинга (охват, CTR, CR, CPC, CPM, CPA, ROMI, LTV) и объясните, почему оценку эффективности нужно проводить по комплексу показателей, а не по отдельным метрикам.</w:t>
      </w:r>
    </w:p>
    <w:p w14:paraId="43373A5F" w14:textId="02DC6CEF" w:rsidR="001265BC" w:rsidRPr="00846A27" w:rsidRDefault="001265BC" w:rsidP="0099184B">
      <w:pPr>
        <w:pStyle w:val="a8"/>
        <w:spacing w:after="200"/>
        <w:ind w:left="714"/>
        <w:jc w:val="both"/>
        <w:rPr>
          <w:sz w:val="28"/>
          <w:szCs w:val="24"/>
        </w:rPr>
      </w:pPr>
    </w:p>
    <w:p w14:paraId="583E0324" w14:textId="77777777" w:rsidR="004C30B1" w:rsidRPr="00846A27" w:rsidRDefault="004C30B1" w:rsidP="00762222">
      <w:pPr>
        <w:rPr>
          <w:szCs w:val="24"/>
        </w:rPr>
      </w:pPr>
    </w:p>
    <w:sectPr w:rsidR="004C30B1" w:rsidRPr="00846A27" w:rsidSect="0055000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F5F9" w14:textId="77777777" w:rsidR="003479A4" w:rsidRDefault="003479A4">
      <w:r>
        <w:separator/>
      </w:r>
    </w:p>
  </w:endnote>
  <w:endnote w:type="continuationSeparator" w:id="0">
    <w:p w14:paraId="792B93E8" w14:textId="77777777" w:rsidR="003479A4" w:rsidRDefault="0034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0777C5" w:rsidRDefault="000777C5">
    <w:pPr>
      <w:pStyle w:val="ab"/>
      <w:jc w:val="right"/>
    </w:pPr>
  </w:p>
  <w:p w14:paraId="54B05BEE" w14:textId="77777777" w:rsidR="000777C5" w:rsidRDefault="000777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9A9E5" w14:textId="77777777" w:rsidR="003479A4" w:rsidRDefault="003479A4">
      <w:r>
        <w:separator/>
      </w:r>
    </w:p>
  </w:footnote>
  <w:footnote w:type="continuationSeparator" w:id="0">
    <w:p w14:paraId="1AA9653F" w14:textId="77777777" w:rsidR="003479A4" w:rsidRDefault="0034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7C90" w14:textId="4F25FE8D" w:rsidR="000777C5" w:rsidRPr="00FA3E76" w:rsidRDefault="000777C5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Маркетинг </w:t>
    </w:r>
  </w:p>
  <w:p w14:paraId="572D58BB" w14:textId="77777777" w:rsidR="000777C5" w:rsidRDefault="000777C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40699487" w:rsidR="000777C5" w:rsidRPr="0005390B" w:rsidRDefault="000777C5">
    <w:pPr>
      <w:pStyle w:val="a9"/>
      <w:rPr>
        <w:sz w:val="16"/>
        <w:szCs w:val="16"/>
      </w:rPr>
    </w:pPr>
    <w:r w:rsidRPr="0005390B">
      <w:rPr>
        <w:sz w:val="16"/>
        <w:szCs w:val="16"/>
      </w:rPr>
      <w:t xml:space="preserve">Маркетинг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A27DC"/>
    <w:multiLevelType w:val="multilevel"/>
    <w:tmpl w:val="D36E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777C5"/>
    <w:rsid w:val="000966AF"/>
    <w:rsid w:val="001265BC"/>
    <w:rsid w:val="0020022F"/>
    <w:rsid w:val="00246E27"/>
    <w:rsid w:val="003479A4"/>
    <w:rsid w:val="00463BBA"/>
    <w:rsid w:val="004A3DC4"/>
    <w:rsid w:val="004C30B1"/>
    <w:rsid w:val="004F5EDF"/>
    <w:rsid w:val="00537F3C"/>
    <w:rsid w:val="00550004"/>
    <w:rsid w:val="006107FC"/>
    <w:rsid w:val="006B3CA5"/>
    <w:rsid w:val="00700918"/>
    <w:rsid w:val="00762222"/>
    <w:rsid w:val="007F05B2"/>
    <w:rsid w:val="00802151"/>
    <w:rsid w:val="0082162F"/>
    <w:rsid w:val="00846A27"/>
    <w:rsid w:val="00895FE6"/>
    <w:rsid w:val="00916F9F"/>
    <w:rsid w:val="00952088"/>
    <w:rsid w:val="00960C8A"/>
    <w:rsid w:val="0099184B"/>
    <w:rsid w:val="00B02501"/>
    <w:rsid w:val="00B1683E"/>
    <w:rsid w:val="00B42F4C"/>
    <w:rsid w:val="00B508C9"/>
    <w:rsid w:val="00BA4F57"/>
    <w:rsid w:val="00BD28B7"/>
    <w:rsid w:val="00C47D7C"/>
    <w:rsid w:val="00D0446A"/>
    <w:rsid w:val="00D417B2"/>
    <w:rsid w:val="00DA7F7A"/>
    <w:rsid w:val="00DF063A"/>
    <w:rsid w:val="00E555B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B0557061-F599-4020-97BD-DB72AA1C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Смирнова Жанна Владимировна</cp:lastModifiedBy>
  <cp:revision>4</cp:revision>
  <dcterms:created xsi:type="dcterms:W3CDTF">2024-05-22T09:32:00Z</dcterms:created>
  <dcterms:modified xsi:type="dcterms:W3CDTF">2026-05-29T15:07:00Z</dcterms:modified>
</cp:coreProperties>
</file>