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55DF" w14:textId="77777777" w:rsidR="005F282D" w:rsidRPr="00D305D0" w:rsidRDefault="00000000" w:rsidP="00D305D0">
      <w:pPr>
        <w:spacing w:line="312" w:lineRule="auto"/>
        <w:jc w:val="right"/>
        <w:rPr>
          <w:sz w:val="28"/>
          <w:szCs w:val="28"/>
        </w:rPr>
      </w:pPr>
      <w:r w:rsidRPr="00D305D0">
        <w:rPr>
          <w:sz w:val="28"/>
          <w:szCs w:val="28"/>
        </w:rPr>
        <w:t>Приложение</w:t>
      </w:r>
    </w:p>
    <w:p w14:paraId="370226D4" w14:textId="77777777" w:rsidR="005F282D" w:rsidRPr="00D305D0" w:rsidRDefault="005F282D" w:rsidP="00D305D0">
      <w:pPr>
        <w:spacing w:line="312" w:lineRule="auto"/>
        <w:rPr>
          <w:sz w:val="28"/>
          <w:szCs w:val="28"/>
        </w:rPr>
      </w:pPr>
    </w:p>
    <w:p w14:paraId="68986330" w14:textId="77777777" w:rsidR="005F282D" w:rsidRPr="00D305D0" w:rsidRDefault="00000000" w:rsidP="00D305D0">
      <w:pPr>
        <w:spacing w:line="312" w:lineRule="auto"/>
        <w:jc w:val="center"/>
        <w:rPr>
          <w:sz w:val="28"/>
          <w:szCs w:val="28"/>
        </w:rPr>
      </w:pPr>
      <w:r w:rsidRPr="00D305D0">
        <w:rPr>
          <w:b/>
          <w:bCs/>
          <w:sz w:val="28"/>
          <w:szCs w:val="28"/>
        </w:rPr>
        <w:t>Примерные оценочные материалы, применяемые при проведении промежуточной аттестации по дисциплине</w:t>
      </w:r>
    </w:p>
    <w:p w14:paraId="39220FEA" w14:textId="77777777" w:rsidR="005F282D" w:rsidRPr="00D305D0" w:rsidRDefault="00000000" w:rsidP="00D305D0">
      <w:pPr>
        <w:spacing w:line="312" w:lineRule="auto"/>
        <w:jc w:val="center"/>
        <w:rPr>
          <w:sz w:val="28"/>
          <w:szCs w:val="28"/>
        </w:rPr>
      </w:pPr>
      <w:r w:rsidRPr="00D305D0">
        <w:rPr>
          <w:b/>
          <w:bCs/>
          <w:sz w:val="28"/>
          <w:szCs w:val="28"/>
        </w:rPr>
        <w:t>«Теоретические основы доказывания в уголовном судопроизводстве»</w:t>
      </w:r>
    </w:p>
    <w:p w14:paraId="6AC957ED" w14:textId="77777777" w:rsidR="005F282D" w:rsidRPr="00D305D0" w:rsidRDefault="005F282D" w:rsidP="00D305D0">
      <w:pPr>
        <w:spacing w:line="312" w:lineRule="auto"/>
        <w:ind w:firstLine="709"/>
        <w:rPr>
          <w:sz w:val="28"/>
          <w:szCs w:val="28"/>
        </w:rPr>
      </w:pPr>
    </w:p>
    <w:p w14:paraId="493F09B8" w14:textId="77777777" w:rsidR="005F282D" w:rsidRPr="00D305D0" w:rsidRDefault="00000000" w:rsidP="00D305D0">
      <w:pPr>
        <w:spacing w:line="312" w:lineRule="auto"/>
        <w:ind w:firstLine="709"/>
        <w:jc w:val="both"/>
        <w:rPr>
          <w:sz w:val="28"/>
          <w:szCs w:val="28"/>
        </w:rPr>
      </w:pPr>
      <w:r w:rsidRPr="00D305D0">
        <w:rPr>
          <w:b/>
          <w:bCs/>
          <w:sz w:val="28"/>
          <w:szCs w:val="28"/>
        </w:rPr>
        <w:t>Оценка знаний, умений и навыков по компетенции ПК-4</w:t>
      </w:r>
    </w:p>
    <w:p w14:paraId="1264C3F8" w14:textId="77777777" w:rsidR="005F282D" w:rsidRPr="00D305D0" w:rsidRDefault="005F282D" w:rsidP="00D305D0">
      <w:pPr>
        <w:spacing w:line="312" w:lineRule="auto"/>
        <w:ind w:firstLine="709"/>
        <w:rPr>
          <w:sz w:val="28"/>
          <w:szCs w:val="28"/>
        </w:rPr>
      </w:pPr>
    </w:p>
    <w:p w14:paraId="3EBEB8B1" w14:textId="77777777" w:rsidR="005F282D" w:rsidRPr="00D305D0" w:rsidRDefault="00000000" w:rsidP="00D305D0">
      <w:pPr>
        <w:spacing w:line="312" w:lineRule="auto"/>
        <w:ind w:firstLine="709"/>
        <w:jc w:val="both"/>
        <w:rPr>
          <w:sz w:val="28"/>
          <w:szCs w:val="28"/>
        </w:rPr>
      </w:pPr>
      <w:r w:rsidRPr="00D305D0">
        <w:rPr>
          <w:b/>
          <w:bCs/>
          <w:sz w:val="28"/>
          <w:szCs w:val="28"/>
        </w:rPr>
        <w:t>Семестр изучения: 4</w:t>
      </w:r>
    </w:p>
    <w:p w14:paraId="35C02F99" w14:textId="77777777" w:rsidR="005F282D" w:rsidRPr="00D305D0" w:rsidRDefault="005F282D" w:rsidP="00D305D0">
      <w:pPr>
        <w:spacing w:line="312" w:lineRule="auto"/>
        <w:ind w:firstLine="709"/>
        <w:rPr>
          <w:sz w:val="28"/>
          <w:szCs w:val="28"/>
        </w:rPr>
      </w:pPr>
    </w:p>
    <w:p w14:paraId="28EEDD7F" w14:textId="77777777" w:rsidR="005F282D" w:rsidRPr="00D305D0" w:rsidRDefault="00000000" w:rsidP="00D305D0">
      <w:pPr>
        <w:spacing w:line="312" w:lineRule="auto"/>
        <w:ind w:firstLine="709"/>
        <w:jc w:val="both"/>
        <w:rPr>
          <w:sz w:val="28"/>
          <w:szCs w:val="28"/>
        </w:rPr>
      </w:pPr>
      <w:r w:rsidRPr="00D305D0">
        <w:rPr>
          <w:sz w:val="28"/>
          <w:szCs w:val="28"/>
        </w:rPr>
        <w:t>При проведении промежуточной аттестации (зачет) обучающемуся предлагается ответить на 2 вопроса из билета.</w:t>
      </w:r>
    </w:p>
    <w:p w14:paraId="6EB40D9A" w14:textId="77777777" w:rsidR="005F282D" w:rsidRPr="00D305D0" w:rsidRDefault="005F282D" w:rsidP="00D305D0">
      <w:pPr>
        <w:spacing w:line="312" w:lineRule="auto"/>
        <w:ind w:firstLine="709"/>
        <w:rPr>
          <w:sz w:val="28"/>
          <w:szCs w:val="28"/>
        </w:rPr>
      </w:pPr>
    </w:p>
    <w:p w14:paraId="0C7ABD31" w14:textId="77777777" w:rsidR="005F282D" w:rsidRPr="00D305D0" w:rsidRDefault="00000000" w:rsidP="00D305D0">
      <w:pPr>
        <w:spacing w:line="312" w:lineRule="auto"/>
        <w:ind w:firstLine="709"/>
        <w:jc w:val="center"/>
        <w:rPr>
          <w:sz w:val="28"/>
          <w:szCs w:val="28"/>
        </w:rPr>
      </w:pPr>
      <w:r w:rsidRPr="00D305D0">
        <w:rPr>
          <w:b/>
          <w:bCs/>
          <w:sz w:val="28"/>
          <w:szCs w:val="28"/>
        </w:rPr>
        <w:t xml:space="preserve">Примерный перечень вопросов </w:t>
      </w:r>
      <w:r w:rsidR="00F364EC" w:rsidRPr="00D305D0">
        <w:rPr>
          <w:b/>
          <w:bCs/>
          <w:sz w:val="28"/>
          <w:szCs w:val="28"/>
          <w:lang w:val="ru-RU"/>
        </w:rPr>
        <w:t>на</w:t>
      </w:r>
      <w:r w:rsidRPr="00D305D0">
        <w:rPr>
          <w:b/>
          <w:bCs/>
          <w:sz w:val="28"/>
          <w:szCs w:val="28"/>
        </w:rPr>
        <w:t xml:space="preserve"> зачет</w:t>
      </w:r>
    </w:p>
    <w:p w14:paraId="5BB8B82C" w14:textId="77777777" w:rsidR="005F282D" w:rsidRPr="00D305D0" w:rsidRDefault="005F282D" w:rsidP="00D305D0">
      <w:pPr>
        <w:spacing w:line="312" w:lineRule="auto"/>
        <w:ind w:firstLine="709"/>
        <w:rPr>
          <w:sz w:val="28"/>
          <w:szCs w:val="28"/>
        </w:rPr>
      </w:pPr>
    </w:p>
    <w:p w14:paraId="587E52BD" w14:textId="77777777" w:rsidR="005F282D" w:rsidRPr="00D305D0" w:rsidRDefault="00000000" w:rsidP="00D305D0">
      <w:pPr>
        <w:spacing w:line="312" w:lineRule="auto"/>
        <w:ind w:firstLine="709"/>
        <w:jc w:val="both"/>
        <w:rPr>
          <w:sz w:val="28"/>
          <w:szCs w:val="28"/>
        </w:rPr>
      </w:pPr>
      <w:r w:rsidRPr="00D305D0">
        <w:rPr>
          <w:sz w:val="28"/>
          <w:szCs w:val="28"/>
        </w:rPr>
        <w:t>1. Понятие и признаки доказательств в уголовном процессе.</w:t>
      </w:r>
    </w:p>
    <w:p w14:paraId="013905F0" w14:textId="77777777" w:rsidR="005F282D" w:rsidRPr="00D305D0" w:rsidRDefault="00000000" w:rsidP="00D305D0">
      <w:pPr>
        <w:spacing w:line="312" w:lineRule="auto"/>
        <w:ind w:firstLine="709"/>
        <w:jc w:val="both"/>
        <w:rPr>
          <w:sz w:val="28"/>
          <w:szCs w:val="28"/>
        </w:rPr>
      </w:pPr>
      <w:r w:rsidRPr="00D305D0">
        <w:rPr>
          <w:sz w:val="28"/>
          <w:szCs w:val="28"/>
        </w:rPr>
        <w:t>2. Понятие и признаки субъекта доказывания.</w:t>
      </w:r>
    </w:p>
    <w:p w14:paraId="03A58389" w14:textId="77777777" w:rsidR="005F282D" w:rsidRPr="00D305D0" w:rsidRDefault="00000000" w:rsidP="00D305D0">
      <w:pPr>
        <w:spacing w:line="312" w:lineRule="auto"/>
        <w:ind w:firstLine="709"/>
        <w:jc w:val="both"/>
        <w:rPr>
          <w:sz w:val="28"/>
          <w:szCs w:val="28"/>
        </w:rPr>
      </w:pPr>
      <w:r w:rsidRPr="00D305D0">
        <w:rPr>
          <w:sz w:val="28"/>
          <w:szCs w:val="28"/>
        </w:rPr>
        <w:t>3. Понятие и основные характеристики системы доказательств по уголовному делу.</w:t>
      </w:r>
    </w:p>
    <w:p w14:paraId="7FB3CCD9" w14:textId="77777777" w:rsidR="005F282D" w:rsidRPr="00D305D0" w:rsidRDefault="00000000" w:rsidP="00D305D0">
      <w:pPr>
        <w:spacing w:line="312" w:lineRule="auto"/>
        <w:ind w:firstLine="709"/>
        <w:jc w:val="both"/>
        <w:rPr>
          <w:sz w:val="28"/>
          <w:szCs w:val="28"/>
        </w:rPr>
      </w:pPr>
      <w:r w:rsidRPr="00D305D0">
        <w:rPr>
          <w:sz w:val="28"/>
          <w:szCs w:val="28"/>
        </w:rPr>
        <w:t>4. Понятие процесса доказывания и его элементы.</w:t>
      </w:r>
    </w:p>
    <w:p w14:paraId="2FC6A15E" w14:textId="77777777" w:rsidR="005F282D" w:rsidRPr="00D305D0" w:rsidRDefault="00000000" w:rsidP="00D305D0">
      <w:pPr>
        <w:spacing w:line="312" w:lineRule="auto"/>
        <w:ind w:firstLine="709"/>
        <w:jc w:val="both"/>
        <w:rPr>
          <w:sz w:val="28"/>
          <w:szCs w:val="28"/>
        </w:rPr>
      </w:pPr>
      <w:r w:rsidRPr="00D305D0">
        <w:rPr>
          <w:sz w:val="28"/>
          <w:szCs w:val="28"/>
        </w:rPr>
        <w:t>5. Понятие и элементы структуры доказывания в уголовном процессе.</w:t>
      </w:r>
    </w:p>
    <w:p w14:paraId="72296963" w14:textId="77777777" w:rsidR="005F282D" w:rsidRPr="00D305D0" w:rsidRDefault="00000000" w:rsidP="00D305D0">
      <w:pPr>
        <w:spacing w:line="312" w:lineRule="auto"/>
        <w:ind w:firstLine="709"/>
        <w:jc w:val="both"/>
        <w:rPr>
          <w:sz w:val="28"/>
          <w:szCs w:val="28"/>
        </w:rPr>
      </w:pPr>
      <w:r w:rsidRPr="00D305D0">
        <w:rPr>
          <w:sz w:val="28"/>
          <w:szCs w:val="28"/>
        </w:rPr>
        <w:t>6. Понятие и содержание информационного этапа доказывания.</w:t>
      </w:r>
    </w:p>
    <w:p w14:paraId="39BCFDCA" w14:textId="77777777" w:rsidR="005F282D" w:rsidRPr="00D305D0" w:rsidRDefault="00000000" w:rsidP="00D305D0">
      <w:pPr>
        <w:spacing w:line="312" w:lineRule="auto"/>
        <w:ind w:firstLine="709"/>
        <w:jc w:val="both"/>
        <w:rPr>
          <w:sz w:val="28"/>
          <w:szCs w:val="28"/>
        </w:rPr>
      </w:pPr>
      <w:r w:rsidRPr="00D305D0">
        <w:rPr>
          <w:sz w:val="28"/>
          <w:szCs w:val="28"/>
        </w:rPr>
        <w:t>7. Понятие и содержание логического этапа доказывания.</w:t>
      </w:r>
    </w:p>
    <w:p w14:paraId="22610DEB" w14:textId="77777777" w:rsidR="005F282D" w:rsidRPr="00D305D0" w:rsidRDefault="00000000" w:rsidP="00D305D0">
      <w:pPr>
        <w:spacing w:line="312" w:lineRule="auto"/>
        <w:ind w:firstLine="709"/>
        <w:jc w:val="both"/>
        <w:rPr>
          <w:sz w:val="28"/>
          <w:szCs w:val="28"/>
        </w:rPr>
      </w:pPr>
      <w:r w:rsidRPr="00D305D0">
        <w:rPr>
          <w:sz w:val="28"/>
          <w:szCs w:val="28"/>
        </w:rPr>
        <w:t>8. Понятие и критерии оценки показаний подозреваемого, обвиняемого, потерпевшего, свидетеля.</w:t>
      </w:r>
    </w:p>
    <w:p w14:paraId="005FBA8E" w14:textId="77777777" w:rsidR="005F282D" w:rsidRPr="00D305D0" w:rsidRDefault="00000000" w:rsidP="00D305D0">
      <w:pPr>
        <w:spacing w:line="312" w:lineRule="auto"/>
        <w:ind w:firstLine="709"/>
        <w:jc w:val="both"/>
        <w:rPr>
          <w:sz w:val="28"/>
          <w:szCs w:val="28"/>
        </w:rPr>
      </w:pPr>
      <w:r w:rsidRPr="00D305D0">
        <w:rPr>
          <w:sz w:val="28"/>
          <w:szCs w:val="28"/>
        </w:rPr>
        <w:t>9. Понятие и критерии оценки заключения и показаний эксперта.</w:t>
      </w:r>
    </w:p>
    <w:p w14:paraId="73848651" w14:textId="77777777" w:rsidR="005F282D" w:rsidRPr="00D305D0" w:rsidRDefault="00000000" w:rsidP="00D305D0">
      <w:pPr>
        <w:spacing w:line="312" w:lineRule="auto"/>
        <w:ind w:firstLine="709"/>
        <w:jc w:val="both"/>
        <w:rPr>
          <w:sz w:val="28"/>
          <w:szCs w:val="28"/>
        </w:rPr>
      </w:pPr>
      <w:r w:rsidRPr="00D305D0">
        <w:rPr>
          <w:sz w:val="28"/>
          <w:szCs w:val="28"/>
        </w:rPr>
        <w:t>10. Понятие и критерии оценки заключения и показаний специалиста.</w:t>
      </w:r>
    </w:p>
    <w:p w14:paraId="3E21BC20" w14:textId="77777777" w:rsidR="005F282D" w:rsidRPr="00D305D0" w:rsidRDefault="00000000" w:rsidP="00D305D0">
      <w:pPr>
        <w:spacing w:line="312" w:lineRule="auto"/>
        <w:ind w:firstLine="709"/>
        <w:jc w:val="both"/>
        <w:rPr>
          <w:sz w:val="28"/>
          <w:szCs w:val="28"/>
        </w:rPr>
      </w:pPr>
      <w:r w:rsidRPr="00D305D0">
        <w:rPr>
          <w:sz w:val="28"/>
          <w:szCs w:val="28"/>
        </w:rPr>
        <w:t>11. Использование в доказывании результатов оперативно-розыскной деятельности.</w:t>
      </w:r>
    </w:p>
    <w:p w14:paraId="2F3AF2AA" w14:textId="77777777" w:rsidR="005F282D" w:rsidRPr="00D305D0" w:rsidRDefault="00000000" w:rsidP="00D305D0">
      <w:pPr>
        <w:spacing w:line="312" w:lineRule="auto"/>
        <w:ind w:firstLine="709"/>
        <w:jc w:val="both"/>
        <w:rPr>
          <w:sz w:val="28"/>
          <w:szCs w:val="28"/>
        </w:rPr>
      </w:pPr>
      <w:r w:rsidRPr="00D305D0">
        <w:rPr>
          <w:sz w:val="28"/>
          <w:szCs w:val="28"/>
        </w:rPr>
        <w:t>12. Свобода оценки доказательств.</w:t>
      </w:r>
    </w:p>
    <w:p w14:paraId="037C31D6" w14:textId="77777777" w:rsidR="005F282D" w:rsidRPr="00D305D0" w:rsidRDefault="00000000" w:rsidP="00D305D0">
      <w:pPr>
        <w:spacing w:line="312" w:lineRule="auto"/>
        <w:ind w:firstLine="709"/>
        <w:jc w:val="both"/>
        <w:rPr>
          <w:sz w:val="28"/>
          <w:szCs w:val="28"/>
        </w:rPr>
      </w:pPr>
      <w:r w:rsidRPr="00D305D0">
        <w:rPr>
          <w:sz w:val="28"/>
          <w:szCs w:val="28"/>
        </w:rPr>
        <w:t>13. Доказывание в феодальных государствах; в инквизиционном уголовном процессе.</w:t>
      </w:r>
    </w:p>
    <w:p w14:paraId="4E909C8F" w14:textId="77777777" w:rsidR="005F282D" w:rsidRPr="00D305D0" w:rsidRDefault="00000000" w:rsidP="00D305D0">
      <w:pPr>
        <w:spacing w:line="312" w:lineRule="auto"/>
        <w:ind w:firstLine="709"/>
        <w:jc w:val="both"/>
        <w:rPr>
          <w:sz w:val="28"/>
          <w:szCs w:val="28"/>
        </w:rPr>
      </w:pPr>
      <w:r w:rsidRPr="00D305D0">
        <w:rPr>
          <w:sz w:val="28"/>
          <w:szCs w:val="28"/>
        </w:rPr>
        <w:t>14. Роль презумпции невиновности в доказывании.</w:t>
      </w:r>
    </w:p>
    <w:p w14:paraId="1CD2EE2C" w14:textId="77777777" w:rsidR="005F282D" w:rsidRPr="00D305D0" w:rsidRDefault="00000000" w:rsidP="00D305D0">
      <w:pPr>
        <w:spacing w:line="312" w:lineRule="auto"/>
        <w:ind w:firstLine="709"/>
        <w:jc w:val="both"/>
        <w:rPr>
          <w:sz w:val="28"/>
          <w:szCs w:val="28"/>
        </w:rPr>
      </w:pPr>
      <w:r w:rsidRPr="00D305D0">
        <w:rPr>
          <w:sz w:val="28"/>
          <w:szCs w:val="28"/>
        </w:rPr>
        <w:lastRenderedPageBreak/>
        <w:t>15. Допустимость доказательств.</w:t>
      </w:r>
    </w:p>
    <w:p w14:paraId="6307C7C1" w14:textId="77777777" w:rsidR="005F282D" w:rsidRPr="00D305D0" w:rsidRDefault="00000000" w:rsidP="00D305D0">
      <w:pPr>
        <w:spacing w:line="312" w:lineRule="auto"/>
        <w:ind w:firstLine="709"/>
        <w:jc w:val="both"/>
        <w:rPr>
          <w:sz w:val="28"/>
          <w:szCs w:val="28"/>
        </w:rPr>
      </w:pPr>
      <w:r w:rsidRPr="00D305D0">
        <w:rPr>
          <w:sz w:val="28"/>
          <w:szCs w:val="28"/>
        </w:rPr>
        <w:t>16. Относимость доказательств.</w:t>
      </w:r>
    </w:p>
    <w:p w14:paraId="3C8712AD" w14:textId="77777777" w:rsidR="005F282D" w:rsidRPr="00D305D0" w:rsidRDefault="00000000" w:rsidP="00D305D0">
      <w:pPr>
        <w:spacing w:line="312" w:lineRule="auto"/>
        <w:ind w:firstLine="709"/>
        <w:jc w:val="both"/>
        <w:rPr>
          <w:sz w:val="28"/>
          <w:szCs w:val="28"/>
        </w:rPr>
      </w:pPr>
      <w:r w:rsidRPr="00D305D0">
        <w:rPr>
          <w:sz w:val="28"/>
          <w:szCs w:val="28"/>
        </w:rPr>
        <w:t>17. Достаточность доказательств.</w:t>
      </w:r>
    </w:p>
    <w:p w14:paraId="24E44F57" w14:textId="77777777" w:rsidR="005F282D" w:rsidRPr="00D305D0" w:rsidRDefault="00000000" w:rsidP="00D305D0">
      <w:pPr>
        <w:spacing w:line="312" w:lineRule="auto"/>
        <w:ind w:firstLine="709"/>
        <w:jc w:val="both"/>
        <w:rPr>
          <w:sz w:val="28"/>
          <w:szCs w:val="28"/>
        </w:rPr>
      </w:pPr>
      <w:r w:rsidRPr="00D305D0">
        <w:rPr>
          <w:sz w:val="28"/>
          <w:szCs w:val="28"/>
        </w:rPr>
        <w:t>18. Бремя доказывания по уголовному делу.</w:t>
      </w:r>
    </w:p>
    <w:p w14:paraId="65C483EF" w14:textId="77777777" w:rsidR="005F282D" w:rsidRPr="00D305D0" w:rsidRDefault="00000000" w:rsidP="00D305D0">
      <w:pPr>
        <w:spacing w:line="312" w:lineRule="auto"/>
        <w:ind w:firstLine="709"/>
        <w:jc w:val="both"/>
        <w:rPr>
          <w:sz w:val="28"/>
          <w:szCs w:val="28"/>
        </w:rPr>
      </w:pPr>
      <w:r w:rsidRPr="00D305D0">
        <w:rPr>
          <w:sz w:val="28"/>
          <w:szCs w:val="28"/>
        </w:rPr>
        <w:t>19. Собирание доказательств участниками уголовного процесса на стороне защиты.</w:t>
      </w:r>
    </w:p>
    <w:p w14:paraId="3F066508" w14:textId="77777777" w:rsidR="005F282D" w:rsidRPr="00D305D0" w:rsidRDefault="00000000" w:rsidP="00D305D0">
      <w:pPr>
        <w:spacing w:line="312" w:lineRule="auto"/>
        <w:ind w:firstLine="709"/>
        <w:jc w:val="both"/>
        <w:rPr>
          <w:sz w:val="28"/>
          <w:szCs w:val="28"/>
        </w:rPr>
      </w:pPr>
      <w:r w:rsidRPr="00D305D0">
        <w:rPr>
          <w:sz w:val="28"/>
          <w:szCs w:val="28"/>
        </w:rPr>
        <w:t>20. Презумпции и преюдиции.</w:t>
      </w:r>
    </w:p>
    <w:p w14:paraId="735EAB63" w14:textId="77777777" w:rsidR="005F282D" w:rsidRPr="00D305D0" w:rsidRDefault="00000000" w:rsidP="00D305D0">
      <w:pPr>
        <w:spacing w:line="312" w:lineRule="auto"/>
        <w:ind w:firstLine="709"/>
        <w:jc w:val="both"/>
        <w:rPr>
          <w:sz w:val="28"/>
          <w:szCs w:val="28"/>
        </w:rPr>
      </w:pPr>
      <w:r w:rsidRPr="00D305D0">
        <w:rPr>
          <w:sz w:val="28"/>
          <w:szCs w:val="28"/>
        </w:rPr>
        <w:t>21. Фальсификация доказательств: уголовно-процессуальное значение.</w:t>
      </w:r>
    </w:p>
    <w:p w14:paraId="11E1D9BF" w14:textId="77777777" w:rsidR="005F282D" w:rsidRPr="00D305D0" w:rsidRDefault="00000000" w:rsidP="00D305D0">
      <w:pPr>
        <w:spacing w:line="312" w:lineRule="auto"/>
        <w:ind w:firstLine="709"/>
        <w:jc w:val="both"/>
        <w:rPr>
          <w:sz w:val="28"/>
          <w:szCs w:val="28"/>
        </w:rPr>
      </w:pPr>
      <w:r w:rsidRPr="00D305D0">
        <w:rPr>
          <w:sz w:val="28"/>
          <w:szCs w:val="28"/>
        </w:rPr>
        <w:t>22. Классификация доказательств.</w:t>
      </w:r>
    </w:p>
    <w:p w14:paraId="206B33B4" w14:textId="77777777" w:rsidR="005F282D" w:rsidRPr="00D305D0" w:rsidRDefault="00000000" w:rsidP="00D305D0">
      <w:pPr>
        <w:spacing w:line="312" w:lineRule="auto"/>
        <w:ind w:firstLine="709"/>
        <w:jc w:val="both"/>
        <w:rPr>
          <w:sz w:val="28"/>
          <w:szCs w:val="28"/>
        </w:rPr>
      </w:pPr>
      <w:r w:rsidRPr="00D305D0">
        <w:rPr>
          <w:sz w:val="28"/>
          <w:szCs w:val="28"/>
        </w:rPr>
        <w:t>23. Предмет доказывания.</w:t>
      </w:r>
    </w:p>
    <w:p w14:paraId="4BAB4686" w14:textId="77777777" w:rsidR="005F282D" w:rsidRPr="00D305D0" w:rsidRDefault="00000000" w:rsidP="00D305D0">
      <w:pPr>
        <w:spacing w:line="312" w:lineRule="auto"/>
        <w:ind w:firstLine="709"/>
        <w:jc w:val="both"/>
        <w:rPr>
          <w:sz w:val="28"/>
          <w:szCs w:val="28"/>
        </w:rPr>
      </w:pPr>
      <w:r w:rsidRPr="00D305D0">
        <w:rPr>
          <w:sz w:val="28"/>
          <w:szCs w:val="28"/>
        </w:rPr>
        <w:t>24. Пределы доказывания.</w:t>
      </w:r>
    </w:p>
    <w:p w14:paraId="04BD5D1F" w14:textId="77777777" w:rsidR="005F282D" w:rsidRPr="00D305D0" w:rsidRDefault="00000000" w:rsidP="00D305D0">
      <w:pPr>
        <w:spacing w:line="312" w:lineRule="auto"/>
        <w:ind w:firstLine="709"/>
        <w:jc w:val="both"/>
        <w:rPr>
          <w:sz w:val="28"/>
          <w:szCs w:val="28"/>
        </w:rPr>
      </w:pPr>
      <w:r w:rsidRPr="00D305D0">
        <w:rPr>
          <w:sz w:val="28"/>
          <w:szCs w:val="28"/>
        </w:rPr>
        <w:t>25. Искомые, промежуточные и доказательственные факты.</w:t>
      </w:r>
    </w:p>
    <w:p w14:paraId="6FAA2AF3" w14:textId="77777777" w:rsidR="005F282D" w:rsidRPr="00D305D0" w:rsidRDefault="00000000" w:rsidP="00D305D0">
      <w:pPr>
        <w:spacing w:line="312" w:lineRule="auto"/>
        <w:ind w:firstLine="709"/>
        <w:jc w:val="both"/>
        <w:rPr>
          <w:sz w:val="28"/>
          <w:szCs w:val="28"/>
        </w:rPr>
      </w:pPr>
      <w:r w:rsidRPr="00D305D0">
        <w:rPr>
          <w:sz w:val="28"/>
          <w:szCs w:val="28"/>
        </w:rPr>
        <w:t>26. Доказывание алиби.</w:t>
      </w:r>
    </w:p>
    <w:p w14:paraId="6E3EB16C" w14:textId="77777777" w:rsidR="005F282D" w:rsidRPr="00D305D0" w:rsidRDefault="00000000" w:rsidP="00D305D0">
      <w:pPr>
        <w:spacing w:line="312" w:lineRule="auto"/>
        <w:ind w:firstLine="709"/>
        <w:jc w:val="both"/>
        <w:rPr>
          <w:sz w:val="28"/>
          <w:szCs w:val="28"/>
        </w:rPr>
      </w:pPr>
      <w:r w:rsidRPr="00D305D0">
        <w:rPr>
          <w:sz w:val="28"/>
          <w:szCs w:val="28"/>
        </w:rPr>
        <w:t>27. Собирание доказательств участниками уголовного процесса на стороне обвинения.</w:t>
      </w:r>
    </w:p>
    <w:p w14:paraId="762973E4" w14:textId="77777777" w:rsidR="005F282D" w:rsidRPr="00D305D0" w:rsidRDefault="00000000" w:rsidP="00D305D0">
      <w:pPr>
        <w:spacing w:line="312" w:lineRule="auto"/>
        <w:ind w:firstLine="709"/>
        <w:jc w:val="both"/>
        <w:rPr>
          <w:sz w:val="28"/>
          <w:szCs w:val="28"/>
        </w:rPr>
      </w:pPr>
      <w:r w:rsidRPr="00D305D0">
        <w:rPr>
          <w:sz w:val="28"/>
          <w:szCs w:val="28"/>
        </w:rPr>
        <w:t>28. Проверка доказательств.</w:t>
      </w:r>
    </w:p>
    <w:p w14:paraId="2F4FF52E" w14:textId="77777777" w:rsidR="005F282D" w:rsidRPr="00D305D0" w:rsidRDefault="00000000" w:rsidP="00D305D0">
      <w:pPr>
        <w:spacing w:line="312" w:lineRule="auto"/>
        <w:ind w:firstLine="709"/>
        <w:jc w:val="both"/>
        <w:rPr>
          <w:sz w:val="28"/>
          <w:szCs w:val="28"/>
        </w:rPr>
      </w:pPr>
      <w:r w:rsidRPr="00D305D0">
        <w:rPr>
          <w:sz w:val="28"/>
          <w:szCs w:val="28"/>
        </w:rPr>
        <w:t>29. Оценка доказательств.</w:t>
      </w:r>
    </w:p>
    <w:p w14:paraId="297DA939" w14:textId="77777777" w:rsidR="005F282D" w:rsidRPr="00D305D0" w:rsidRDefault="00000000" w:rsidP="00D305D0">
      <w:pPr>
        <w:spacing w:line="312" w:lineRule="auto"/>
        <w:ind w:firstLine="709"/>
        <w:jc w:val="both"/>
        <w:rPr>
          <w:sz w:val="28"/>
          <w:szCs w:val="28"/>
        </w:rPr>
      </w:pPr>
      <w:r w:rsidRPr="00D305D0">
        <w:rPr>
          <w:sz w:val="28"/>
          <w:szCs w:val="28"/>
        </w:rPr>
        <w:t>30. Цель доказывания по уголовному делу.</w:t>
      </w:r>
    </w:p>
    <w:p w14:paraId="54D1BC6F" w14:textId="77777777" w:rsidR="005F282D" w:rsidRPr="00D305D0" w:rsidRDefault="005F282D" w:rsidP="00D305D0">
      <w:pPr>
        <w:spacing w:line="312" w:lineRule="auto"/>
        <w:ind w:firstLine="709"/>
        <w:rPr>
          <w:sz w:val="28"/>
          <w:szCs w:val="28"/>
        </w:rPr>
      </w:pPr>
    </w:p>
    <w:p w14:paraId="0D36C82B" w14:textId="77777777" w:rsidR="005F282D" w:rsidRPr="00D305D0" w:rsidRDefault="00000000" w:rsidP="00D305D0">
      <w:pPr>
        <w:spacing w:line="312" w:lineRule="auto"/>
        <w:ind w:firstLine="709"/>
        <w:jc w:val="both"/>
        <w:rPr>
          <w:sz w:val="28"/>
          <w:szCs w:val="28"/>
        </w:rPr>
      </w:pPr>
      <w:r w:rsidRPr="00D305D0">
        <w:rPr>
          <w:sz w:val="28"/>
          <w:szCs w:val="28"/>
        </w:rPr>
        <w:t>При проведении текущего контроля обучающемуся необходимо решить не менее 30 % предложенных тестовых заданий.</w:t>
      </w:r>
    </w:p>
    <w:p w14:paraId="09A9C4EF" w14:textId="77777777" w:rsidR="005F282D" w:rsidRPr="00D305D0" w:rsidRDefault="005F282D" w:rsidP="00D305D0">
      <w:pPr>
        <w:spacing w:line="312" w:lineRule="auto"/>
        <w:ind w:firstLine="709"/>
        <w:rPr>
          <w:sz w:val="28"/>
          <w:szCs w:val="28"/>
        </w:rPr>
      </w:pPr>
    </w:p>
    <w:p w14:paraId="50F4B7DA" w14:textId="77777777" w:rsidR="005F282D" w:rsidRPr="00D305D0" w:rsidRDefault="00000000" w:rsidP="00D305D0">
      <w:pPr>
        <w:spacing w:line="312" w:lineRule="auto"/>
        <w:ind w:firstLine="709"/>
        <w:jc w:val="center"/>
        <w:rPr>
          <w:sz w:val="28"/>
          <w:szCs w:val="28"/>
        </w:rPr>
      </w:pPr>
      <w:r w:rsidRPr="00D305D0">
        <w:rPr>
          <w:b/>
          <w:bCs/>
          <w:sz w:val="28"/>
          <w:szCs w:val="28"/>
        </w:rPr>
        <w:t>Примерный перечень тестовых заданий</w:t>
      </w:r>
    </w:p>
    <w:p w14:paraId="573DF46B" w14:textId="77777777" w:rsidR="005F282D" w:rsidRPr="00D305D0" w:rsidRDefault="005F282D" w:rsidP="00D305D0">
      <w:pPr>
        <w:spacing w:line="312" w:lineRule="auto"/>
        <w:ind w:firstLine="709"/>
        <w:rPr>
          <w:sz w:val="28"/>
          <w:szCs w:val="28"/>
        </w:rPr>
      </w:pPr>
    </w:p>
    <w:p w14:paraId="7ED69EFC" w14:textId="77777777" w:rsidR="005F282D" w:rsidRPr="00D305D0" w:rsidRDefault="00000000" w:rsidP="00D305D0">
      <w:pPr>
        <w:spacing w:line="312" w:lineRule="auto"/>
        <w:ind w:firstLine="709"/>
        <w:jc w:val="both"/>
        <w:rPr>
          <w:sz w:val="28"/>
          <w:szCs w:val="28"/>
        </w:rPr>
      </w:pPr>
      <w:r w:rsidRPr="00D305D0">
        <w:rPr>
          <w:b/>
          <w:bCs/>
          <w:sz w:val="28"/>
          <w:szCs w:val="28"/>
        </w:rPr>
        <w:t>1. Предмет доказывания – это:</w:t>
      </w:r>
    </w:p>
    <w:p w14:paraId="0A9E1BE4" w14:textId="77777777" w:rsidR="005F282D" w:rsidRPr="00D305D0" w:rsidRDefault="00000000" w:rsidP="00D305D0">
      <w:pPr>
        <w:spacing w:line="312" w:lineRule="auto"/>
        <w:ind w:firstLine="709"/>
        <w:jc w:val="both"/>
        <w:rPr>
          <w:sz w:val="28"/>
          <w:szCs w:val="28"/>
        </w:rPr>
      </w:pPr>
      <w:r w:rsidRPr="00D305D0">
        <w:rPr>
          <w:sz w:val="28"/>
          <w:szCs w:val="28"/>
        </w:rPr>
        <w:t>совокупность обстоятельств, подлежащих доказыванию;</w:t>
      </w:r>
    </w:p>
    <w:p w14:paraId="6EA0B47F" w14:textId="77777777" w:rsidR="005F282D" w:rsidRPr="00D305D0" w:rsidRDefault="00000000" w:rsidP="00D305D0">
      <w:pPr>
        <w:spacing w:line="312" w:lineRule="auto"/>
        <w:ind w:firstLine="709"/>
        <w:jc w:val="both"/>
        <w:rPr>
          <w:sz w:val="28"/>
          <w:szCs w:val="28"/>
        </w:rPr>
      </w:pPr>
      <w:r w:rsidRPr="00D305D0">
        <w:rPr>
          <w:sz w:val="28"/>
          <w:szCs w:val="28"/>
        </w:rPr>
        <w:t>совокупность средств, при помощи которых производится доказывание;</w:t>
      </w:r>
    </w:p>
    <w:p w14:paraId="26394E98" w14:textId="77777777" w:rsidR="005F282D" w:rsidRPr="00D305D0" w:rsidRDefault="00000000" w:rsidP="00D305D0">
      <w:pPr>
        <w:spacing w:line="312" w:lineRule="auto"/>
        <w:ind w:firstLine="709"/>
        <w:jc w:val="both"/>
        <w:rPr>
          <w:sz w:val="28"/>
          <w:szCs w:val="28"/>
        </w:rPr>
      </w:pPr>
      <w:r w:rsidRPr="00D305D0">
        <w:rPr>
          <w:sz w:val="28"/>
          <w:szCs w:val="28"/>
        </w:rPr>
        <w:t>совокупность собранных доказательств.</w:t>
      </w:r>
    </w:p>
    <w:p w14:paraId="7F88EAC4" w14:textId="77777777" w:rsidR="005F282D" w:rsidRPr="00D305D0" w:rsidRDefault="005F282D" w:rsidP="00D305D0">
      <w:pPr>
        <w:spacing w:line="312" w:lineRule="auto"/>
        <w:ind w:firstLine="709"/>
        <w:rPr>
          <w:sz w:val="28"/>
          <w:szCs w:val="28"/>
        </w:rPr>
      </w:pPr>
    </w:p>
    <w:p w14:paraId="42A36155" w14:textId="77777777" w:rsidR="005F282D" w:rsidRPr="00D305D0" w:rsidRDefault="00000000" w:rsidP="00D305D0">
      <w:pPr>
        <w:spacing w:line="312" w:lineRule="auto"/>
        <w:ind w:firstLine="709"/>
        <w:jc w:val="both"/>
        <w:rPr>
          <w:sz w:val="28"/>
          <w:szCs w:val="28"/>
        </w:rPr>
      </w:pPr>
      <w:r w:rsidRPr="00D305D0">
        <w:rPr>
          <w:b/>
          <w:bCs/>
          <w:sz w:val="28"/>
          <w:szCs w:val="28"/>
        </w:rPr>
        <w:t>2. Доказательство, полученное с нарушением закона, заведомо является:</w:t>
      </w:r>
    </w:p>
    <w:p w14:paraId="10D9C4BC" w14:textId="77777777" w:rsidR="005F282D" w:rsidRPr="00D305D0" w:rsidRDefault="00000000" w:rsidP="00D305D0">
      <w:pPr>
        <w:spacing w:line="312" w:lineRule="auto"/>
        <w:ind w:firstLine="709"/>
        <w:jc w:val="both"/>
        <w:rPr>
          <w:sz w:val="28"/>
          <w:szCs w:val="28"/>
        </w:rPr>
      </w:pPr>
      <w:r w:rsidRPr="00D305D0">
        <w:rPr>
          <w:sz w:val="28"/>
          <w:szCs w:val="28"/>
        </w:rPr>
        <w:lastRenderedPageBreak/>
        <w:t>допустимым;</w:t>
      </w:r>
    </w:p>
    <w:p w14:paraId="0D5D2562" w14:textId="77777777" w:rsidR="005F282D" w:rsidRPr="00D305D0" w:rsidRDefault="00000000" w:rsidP="00D305D0">
      <w:pPr>
        <w:spacing w:line="312" w:lineRule="auto"/>
        <w:ind w:firstLine="709"/>
        <w:jc w:val="both"/>
        <w:rPr>
          <w:sz w:val="28"/>
          <w:szCs w:val="28"/>
        </w:rPr>
      </w:pPr>
      <w:r w:rsidRPr="00D305D0">
        <w:rPr>
          <w:sz w:val="28"/>
          <w:szCs w:val="28"/>
        </w:rPr>
        <w:t>относимым;</w:t>
      </w:r>
    </w:p>
    <w:p w14:paraId="496FE636" w14:textId="77777777" w:rsidR="005F282D" w:rsidRPr="00D305D0" w:rsidRDefault="00000000" w:rsidP="00D305D0">
      <w:pPr>
        <w:spacing w:line="312" w:lineRule="auto"/>
        <w:ind w:firstLine="709"/>
        <w:jc w:val="both"/>
        <w:rPr>
          <w:sz w:val="28"/>
          <w:szCs w:val="28"/>
        </w:rPr>
      </w:pPr>
      <w:r w:rsidRPr="00D305D0">
        <w:rPr>
          <w:sz w:val="28"/>
          <w:szCs w:val="28"/>
        </w:rPr>
        <w:t>недопустимым;</w:t>
      </w:r>
    </w:p>
    <w:p w14:paraId="64DF75A4" w14:textId="77777777" w:rsidR="005F282D" w:rsidRPr="00D305D0" w:rsidRDefault="00000000" w:rsidP="00D305D0">
      <w:pPr>
        <w:spacing w:line="312" w:lineRule="auto"/>
        <w:ind w:firstLine="709"/>
        <w:jc w:val="both"/>
        <w:rPr>
          <w:sz w:val="28"/>
          <w:szCs w:val="28"/>
        </w:rPr>
      </w:pPr>
      <w:r w:rsidRPr="00D305D0">
        <w:rPr>
          <w:sz w:val="28"/>
          <w:szCs w:val="28"/>
        </w:rPr>
        <w:t>недостоверным.</w:t>
      </w:r>
    </w:p>
    <w:p w14:paraId="6BB0EE1D" w14:textId="77777777" w:rsidR="005F282D" w:rsidRPr="00D305D0" w:rsidRDefault="005F282D" w:rsidP="00D305D0">
      <w:pPr>
        <w:spacing w:line="312" w:lineRule="auto"/>
        <w:ind w:firstLine="709"/>
        <w:rPr>
          <w:sz w:val="28"/>
          <w:szCs w:val="28"/>
        </w:rPr>
      </w:pPr>
    </w:p>
    <w:p w14:paraId="7DABD10F" w14:textId="77777777" w:rsidR="005F282D" w:rsidRPr="00D305D0" w:rsidRDefault="00000000" w:rsidP="00D305D0">
      <w:pPr>
        <w:spacing w:line="312" w:lineRule="auto"/>
        <w:ind w:firstLine="709"/>
        <w:jc w:val="both"/>
        <w:rPr>
          <w:sz w:val="28"/>
          <w:szCs w:val="28"/>
        </w:rPr>
      </w:pPr>
      <w:r w:rsidRPr="00D305D0">
        <w:rPr>
          <w:b/>
          <w:bCs/>
          <w:sz w:val="28"/>
          <w:szCs w:val="28"/>
        </w:rPr>
        <w:t>3. Полученные следователем фонограммы контроля и записи телефонных переговоров приобщаются к делу в качестве:</w:t>
      </w:r>
    </w:p>
    <w:p w14:paraId="43801679" w14:textId="77777777" w:rsidR="005F282D" w:rsidRPr="00D305D0" w:rsidRDefault="00000000" w:rsidP="00D305D0">
      <w:pPr>
        <w:spacing w:line="312" w:lineRule="auto"/>
        <w:ind w:firstLine="709"/>
        <w:jc w:val="both"/>
        <w:rPr>
          <w:sz w:val="28"/>
          <w:szCs w:val="28"/>
        </w:rPr>
      </w:pPr>
      <w:r w:rsidRPr="00D305D0">
        <w:rPr>
          <w:sz w:val="28"/>
          <w:szCs w:val="28"/>
        </w:rPr>
        <w:t>вещественного доказательства;</w:t>
      </w:r>
    </w:p>
    <w:p w14:paraId="23EAFAB2" w14:textId="77777777" w:rsidR="005F282D" w:rsidRPr="00D305D0" w:rsidRDefault="00000000" w:rsidP="00D305D0">
      <w:pPr>
        <w:spacing w:line="312" w:lineRule="auto"/>
        <w:ind w:firstLine="709"/>
        <w:jc w:val="both"/>
        <w:rPr>
          <w:sz w:val="28"/>
          <w:szCs w:val="28"/>
        </w:rPr>
      </w:pPr>
      <w:r w:rsidRPr="00D305D0">
        <w:rPr>
          <w:sz w:val="28"/>
          <w:szCs w:val="28"/>
        </w:rPr>
        <w:t>иного документа;</w:t>
      </w:r>
    </w:p>
    <w:p w14:paraId="08A0573C" w14:textId="77777777" w:rsidR="005F282D" w:rsidRPr="00D305D0" w:rsidRDefault="00000000" w:rsidP="00D305D0">
      <w:pPr>
        <w:spacing w:line="312" w:lineRule="auto"/>
        <w:ind w:firstLine="709"/>
        <w:jc w:val="both"/>
        <w:rPr>
          <w:sz w:val="28"/>
          <w:szCs w:val="28"/>
        </w:rPr>
      </w:pPr>
      <w:r w:rsidRPr="00D305D0">
        <w:rPr>
          <w:sz w:val="28"/>
          <w:szCs w:val="28"/>
        </w:rPr>
        <w:t>приложения к протоколу.</w:t>
      </w:r>
    </w:p>
    <w:p w14:paraId="0A3F40BD" w14:textId="77777777" w:rsidR="005F282D" w:rsidRPr="00D305D0" w:rsidRDefault="005F282D" w:rsidP="00D305D0">
      <w:pPr>
        <w:spacing w:line="312" w:lineRule="auto"/>
        <w:ind w:firstLine="709"/>
        <w:rPr>
          <w:sz w:val="28"/>
          <w:szCs w:val="28"/>
        </w:rPr>
      </w:pPr>
    </w:p>
    <w:p w14:paraId="37A33F05" w14:textId="77777777" w:rsidR="005F282D" w:rsidRPr="00D305D0" w:rsidRDefault="00000000" w:rsidP="00D305D0">
      <w:pPr>
        <w:spacing w:line="312" w:lineRule="auto"/>
        <w:ind w:firstLine="709"/>
        <w:jc w:val="both"/>
        <w:rPr>
          <w:sz w:val="28"/>
          <w:szCs w:val="28"/>
        </w:rPr>
      </w:pPr>
      <w:r w:rsidRPr="00D305D0">
        <w:rPr>
          <w:b/>
          <w:bCs/>
          <w:sz w:val="28"/>
          <w:szCs w:val="28"/>
        </w:rPr>
        <w:t>4. Какое доказательство является допустимым:</w:t>
      </w:r>
    </w:p>
    <w:p w14:paraId="0CB56AAD" w14:textId="77777777" w:rsidR="005F282D" w:rsidRPr="00D305D0" w:rsidRDefault="00000000" w:rsidP="00D305D0">
      <w:pPr>
        <w:spacing w:line="312" w:lineRule="auto"/>
        <w:ind w:firstLine="709"/>
        <w:jc w:val="both"/>
        <w:rPr>
          <w:sz w:val="28"/>
          <w:szCs w:val="28"/>
        </w:rPr>
      </w:pPr>
      <w:r w:rsidRPr="00D305D0">
        <w:rPr>
          <w:sz w:val="28"/>
          <w:szCs w:val="28"/>
        </w:rPr>
        <w:t>показания свидетеля, который не может указать источник своей осведомлённости;</w:t>
      </w:r>
    </w:p>
    <w:p w14:paraId="26CA29BE" w14:textId="77777777" w:rsidR="005F282D" w:rsidRPr="00D305D0" w:rsidRDefault="00000000" w:rsidP="00D305D0">
      <w:pPr>
        <w:spacing w:line="312" w:lineRule="auto"/>
        <w:ind w:firstLine="709"/>
        <w:jc w:val="both"/>
        <w:rPr>
          <w:sz w:val="28"/>
          <w:szCs w:val="28"/>
        </w:rPr>
      </w:pPr>
      <w:r w:rsidRPr="00D305D0">
        <w:rPr>
          <w:sz w:val="28"/>
          <w:szCs w:val="28"/>
        </w:rPr>
        <w:t>показания обвиняемого, который предупреждён об уголовной ответственности за отказ от дачи показаний и за дачу заведомо ложных показаний;</w:t>
      </w:r>
    </w:p>
    <w:p w14:paraId="34B02F06" w14:textId="77777777" w:rsidR="005F282D" w:rsidRPr="00D305D0" w:rsidRDefault="00000000" w:rsidP="00D305D0">
      <w:pPr>
        <w:spacing w:line="312" w:lineRule="auto"/>
        <w:ind w:firstLine="709"/>
        <w:jc w:val="both"/>
        <w:rPr>
          <w:sz w:val="28"/>
          <w:szCs w:val="28"/>
        </w:rPr>
      </w:pPr>
      <w:r w:rsidRPr="00D305D0">
        <w:rPr>
          <w:sz w:val="28"/>
          <w:szCs w:val="28"/>
        </w:rPr>
        <w:t>показания свидетеля, который является родственником обвиняемого;</w:t>
      </w:r>
    </w:p>
    <w:p w14:paraId="6608BA37" w14:textId="77777777" w:rsidR="005F282D" w:rsidRPr="00D305D0" w:rsidRDefault="00000000" w:rsidP="00D305D0">
      <w:pPr>
        <w:spacing w:line="312" w:lineRule="auto"/>
        <w:ind w:firstLine="709"/>
        <w:jc w:val="both"/>
        <w:rPr>
          <w:sz w:val="28"/>
          <w:szCs w:val="28"/>
        </w:rPr>
      </w:pPr>
      <w:r w:rsidRPr="00D305D0">
        <w:rPr>
          <w:sz w:val="28"/>
          <w:szCs w:val="28"/>
        </w:rPr>
        <w:t>показания потерпевшего, полученные до возбуждения уголовного дела.</w:t>
      </w:r>
    </w:p>
    <w:p w14:paraId="77DCC34B" w14:textId="77777777" w:rsidR="005F282D" w:rsidRPr="00D305D0" w:rsidRDefault="005F282D" w:rsidP="00D305D0">
      <w:pPr>
        <w:spacing w:line="312" w:lineRule="auto"/>
        <w:ind w:firstLine="709"/>
        <w:rPr>
          <w:sz w:val="28"/>
          <w:szCs w:val="28"/>
        </w:rPr>
      </w:pPr>
    </w:p>
    <w:p w14:paraId="6B3D02FD" w14:textId="77777777" w:rsidR="005F282D" w:rsidRPr="00D305D0" w:rsidRDefault="00000000" w:rsidP="00D305D0">
      <w:pPr>
        <w:spacing w:line="312" w:lineRule="auto"/>
        <w:ind w:firstLine="709"/>
        <w:jc w:val="both"/>
        <w:rPr>
          <w:sz w:val="28"/>
          <w:szCs w:val="28"/>
        </w:rPr>
      </w:pPr>
      <w:r w:rsidRPr="00D305D0">
        <w:rPr>
          <w:b/>
          <w:bCs/>
          <w:sz w:val="28"/>
          <w:szCs w:val="28"/>
        </w:rPr>
        <w:t>5. Доказательство заведомо обладает свойством относимости, если оно:</w:t>
      </w:r>
    </w:p>
    <w:p w14:paraId="1EA88FBC" w14:textId="77777777" w:rsidR="005F282D" w:rsidRPr="00D305D0" w:rsidRDefault="00000000" w:rsidP="00D305D0">
      <w:pPr>
        <w:spacing w:line="312" w:lineRule="auto"/>
        <w:ind w:firstLine="709"/>
        <w:jc w:val="both"/>
        <w:rPr>
          <w:sz w:val="28"/>
          <w:szCs w:val="28"/>
        </w:rPr>
      </w:pPr>
      <w:r w:rsidRPr="00D305D0">
        <w:rPr>
          <w:sz w:val="28"/>
          <w:szCs w:val="28"/>
        </w:rPr>
        <w:t>нейтрально по отношению к преступлению;</w:t>
      </w:r>
    </w:p>
    <w:p w14:paraId="439EE175" w14:textId="77777777" w:rsidR="005F282D" w:rsidRPr="00D305D0" w:rsidRDefault="00000000" w:rsidP="00D305D0">
      <w:pPr>
        <w:spacing w:line="312" w:lineRule="auto"/>
        <w:ind w:firstLine="709"/>
        <w:jc w:val="both"/>
        <w:rPr>
          <w:sz w:val="28"/>
          <w:szCs w:val="28"/>
        </w:rPr>
      </w:pPr>
      <w:r w:rsidRPr="00D305D0">
        <w:rPr>
          <w:sz w:val="28"/>
          <w:szCs w:val="28"/>
        </w:rPr>
        <w:t>получено с соблюдением федерального закона;</w:t>
      </w:r>
    </w:p>
    <w:p w14:paraId="413C2E41" w14:textId="77777777" w:rsidR="005F282D" w:rsidRPr="00D305D0" w:rsidRDefault="00000000" w:rsidP="00D305D0">
      <w:pPr>
        <w:spacing w:line="312" w:lineRule="auto"/>
        <w:ind w:firstLine="709"/>
        <w:jc w:val="both"/>
        <w:rPr>
          <w:sz w:val="28"/>
          <w:szCs w:val="28"/>
        </w:rPr>
      </w:pPr>
      <w:r w:rsidRPr="00D305D0">
        <w:rPr>
          <w:sz w:val="28"/>
          <w:szCs w:val="28"/>
        </w:rPr>
        <w:t>представлено обвиняемым;</w:t>
      </w:r>
    </w:p>
    <w:p w14:paraId="3CC74AE8" w14:textId="77777777" w:rsidR="005F282D" w:rsidRPr="00D305D0" w:rsidRDefault="00000000" w:rsidP="00D305D0">
      <w:pPr>
        <w:spacing w:line="312" w:lineRule="auto"/>
        <w:ind w:firstLine="709"/>
        <w:jc w:val="both"/>
        <w:rPr>
          <w:sz w:val="28"/>
          <w:szCs w:val="28"/>
        </w:rPr>
      </w:pPr>
      <w:r w:rsidRPr="00D305D0">
        <w:rPr>
          <w:sz w:val="28"/>
          <w:szCs w:val="28"/>
        </w:rPr>
        <w:t>отражает факты действительности, имеющие отношение к этому делу.</w:t>
      </w:r>
    </w:p>
    <w:p w14:paraId="44917136" w14:textId="77777777" w:rsidR="005F282D" w:rsidRPr="00D305D0" w:rsidRDefault="005F282D" w:rsidP="00D305D0">
      <w:pPr>
        <w:spacing w:line="312" w:lineRule="auto"/>
        <w:ind w:firstLine="709"/>
        <w:rPr>
          <w:sz w:val="28"/>
          <w:szCs w:val="28"/>
        </w:rPr>
      </w:pPr>
    </w:p>
    <w:p w14:paraId="1AB0F0AC" w14:textId="77777777" w:rsidR="005F282D" w:rsidRPr="00D305D0" w:rsidRDefault="00000000" w:rsidP="00D305D0">
      <w:pPr>
        <w:spacing w:line="312" w:lineRule="auto"/>
        <w:ind w:firstLine="709"/>
        <w:jc w:val="both"/>
        <w:rPr>
          <w:sz w:val="28"/>
          <w:szCs w:val="28"/>
        </w:rPr>
      </w:pPr>
      <w:r w:rsidRPr="00D305D0">
        <w:rPr>
          <w:b/>
          <w:bCs/>
          <w:sz w:val="28"/>
          <w:szCs w:val="28"/>
        </w:rPr>
        <w:t>6. Каким признаком определяется допустимость доказательств:</w:t>
      </w:r>
    </w:p>
    <w:p w14:paraId="110DB7FA" w14:textId="77777777" w:rsidR="005F282D" w:rsidRPr="00D305D0" w:rsidRDefault="00000000" w:rsidP="00D305D0">
      <w:pPr>
        <w:spacing w:line="312" w:lineRule="auto"/>
        <w:ind w:firstLine="709"/>
        <w:jc w:val="both"/>
        <w:rPr>
          <w:sz w:val="28"/>
          <w:szCs w:val="28"/>
        </w:rPr>
      </w:pPr>
      <w:r w:rsidRPr="00D305D0">
        <w:rPr>
          <w:sz w:val="28"/>
          <w:szCs w:val="28"/>
        </w:rPr>
        <w:t>силой доказательств;</w:t>
      </w:r>
    </w:p>
    <w:p w14:paraId="56579BDB" w14:textId="77777777" w:rsidR="005F282D" w:rsidRPr="00D305D0" w:rsidRDefault="00000000" w:rsidP="00D305D0">
      <w:pPr>
        <w:spacing w:line="312" w:lineRule="auto"/>
        <w:ind w:firstLine="709"/>
        <w:jc w:val="both"/>
        <w:rPr>
          <w:sz w:val="28"/>
          <w:szCs w:val="28"/>
        </w:rPr>
      </w:pPr>
      <w:r w:rsidRPr="00D305D0">
        <w:rPr>
          <w:sz w:val="28"/>
          <w:szCs w:val="28"/>
        </w:rPr>
        <w:t>свойством доказательств устанавливать предмет доказывания;</w:t>
      </w:r>
    </w:p>
    <w:p w14:paraId="7A02F693" w14:textId="77777777" w:rsidR="005F282D" w:rsidRPr="00D305D0" w:rsidRDefault="00000000" w:rsidP="00D305D0">
      <w:pPr>
        <w:spacing w:line="312" w:lineRule="auto"/>
        <w:ind w:firstLine="709"/>
        <w:jc w:val="both"/>
        <w:rPr>
          <w:sz w:val="28"/>
          <w:szCs w:val="28"/>
        </w:rPr>
      </w:pPr>
      <w:r w:rsidRPr="00D305D0">
        <w:rPr>
          <w:sz w:val="28"/>
          <w:szCs w:val="28"/>
        </w:rPr>
        <w:t>соблюдением закона при получении доказательств;</w:t>
      </w:r>
    </w:p>
    <w:p w14:paraId="5EBA5352" w14:textId="77777777" w:rsidR="005F282D" w:rsidRPr="00D305D0" w:rsidRDefault="00000000" w:rsidP="00D305D0">
      <w:pPr>
        <w:spacing w:line="312" w:lineRule="auto"/>
        <w:ind w:firstLine="709"/>
        <w:jc w:val="both"/>
        <w:rPr>
          <w:sz w:val="28"/>
          <w:szCs w:val="28"/>
        </w:rPr>
      </w:pPr>
      <w:r w:rsidRPr="00D305D0">
        <w:rPr>
          <w:sz w:val="28"/>
          <w:szCs w:val="28"/>
        </w:rPr>
        <w:t>содержанием доказательств.</w:t>
      </w:r>
    </w:p>
    <w:p w14:paraId="2D1B5C9D" w14:textId="77777777" w:rsidR="005F282D" w:rsidRPr="00D305D0" w:rsidRDefault="005F282D" w:rsidP="00D305D0">
      <w:pPr>
        <w:spacing w:line="312" w:lineRule="auto"/>
        <w:ind w:firstLine="709"/>
        <w:rPr>
          <w:sz w:val="28"/>
          <w:szCs w:val="28"/>
        </w:rPr>
      </w:pPr>
    </w:p>
    <w:p w14:paraId="0DBCB520" w14:textId="77777777" w:rsidR="005F282D" w:rsidRPr="00D305D0" w:rsidRDefault="00000000" w:rsidP="00D305D0">
      <w:pPr>
        <w:spacing w:line="312" w:lineRule="auto"/>
        <w:ind w:firstLine="709"/>
        <w:jc w:val="both"/>
        <w:rPr>
          <w:sz w:val="28"/>
          <w:szCs w:val="28"/>
        </w:rPr>
      </w:pPr>
      <w:r w:rsidRPr="00D305D0">
        <w:rPr>
          <w:b/>
          <w:bCs/>
          <w:sz w:val="28"/>
          <w:szCs w:val="28"/>
        </w:rPr>
        <w:t>7. В каких случаях показания свидетеля не являются допустимыми доказательствами:</w:t>
      </w:r>
    </w:p>
    <w:p w14:paraId="1B7D480C" w14:textId="77777777" w:rsidR="005F282D" w:rsidRPr="00D305D0" w:rsidRDefault="00000000" w:rsidP="00D305D0">
      <w:pPr>
        <w:spacing w:line="312" w:lineRule="auto"/>
        <w:ind w:firstLine="709"/>
        <w:jc w:val="both"/>
        <w:rPr>
          <w:sz w:val="28"/>
          <w:szCs w:val="28"/>
        </w:rPr>
      </w:pPr>
      <w:r w:rsidRPr="00D305D0">
        <w:rPr>
          <w:sz w:val="28"/>
          <w:szCs w:val="28"/>
        </w:rPr>
        <w:t>свидетель – родственник потерпевшего;</w:t>
      </w:r>
    </w:p>
    <w:p w14:paraId="3041A969" w14:textId="77777777" w:rsidR="005F282D" w:rsidRPr="00D305D0" w:rsidRDefault="00000000" w:rsidP="00D305D0">
      <w:pPr>
        <w:spacing w:line="312" w:lineRule="auto"/>
        <w:ind w:firstLine="709"/>
        <w:jc w:val="both"/>
        <w:rPr>
          <w:sz w:val="28"/>
          <w:szCs w:val="28"/>
        </w:rPr>
      </w:pPr>
      <w:r w:rsidRPr="00D305D0">
        <w:rPr>
          <w:sz w:val="28"/>
          <w:szCs w:val="28"/>
        </w:rPr>
        <w:t>свидетель не достиг 14 лет;</w:t>
      </w:r>
    </w:p>
    <w:p w14:paraId="620CEBB2" w14:textId="77777777" w:rsidR="005F282D" w:rsidRPr="00D305D0" w:rsidRDefault="00000000" w:rsidP="00D305D0">
      <w:pPr>
        <w:spacing w:line="312" w:lineRule="auto"/>
        <w:ind w:firstLine="709"/>
        <w:jc w:val="both"/>
        <w:rPr>
          <w:sz w:val="28"/>
          <w:szCs w:val="28"/>
        </w:rPr>
      </w:pPr>
      <w:r w:rsidRPr="00D305D0">
        <w:rPr>
          <w:sz w:val="28"/>
          <w:szCs w:val="28"/>
        </w:rPr>
        <w:t>свидетель не может указать источник своей осведомлённости;</w:t>
      </w:r>
    </w:p>
    <w:p w14:paraId="24BB019A" w14:textId="77777777" w:rsidR="005F282D" w:rsidRPr="00D305D0" w:rsidRDefault="00000000" w:rsidP="00D305D0">
      <w:pPr>
        <w:spacing w:line="312" w:lineRule="auto"/>
        <w:ind w:firstLine="709"/>
        <w:jc w:val="both"/>
        <w:rPr>
          <w:sz w:val="28"/>
          <w:szCs w:val="28"/>
        </w:rPr>
      </w:pPr>
      <w:r w:rsidRPr="00D305D0">
        <w:rPr>
          <w:sz w:val="28"/>
          <w:szCs w:val="28"/>
        </w:rPr>
        <w:t>свидетель передаёт слухи.</w:t>
      </w:r>
    </w:p>
    <w:p w14:paraId="3539470A" w14:textId="77777777" w:rsidR="005F282D" w:rsidRPr="00D305D0" w:rsidRDefault="005F282D" w:rsidP="00D305D0">
      <w:pPr>
        <w:spacing w:line="312" w:lineRule="auto"/>
        <w:ind w:firstLine="709"/>
        <w:rPr>
          <w:sz w:val="28"/>
          <w:szCs w:val="28"/>
        </w:rPr>
      </w:pPr>
    </w:p>
    <w:p w14:paraId="71671928" w14:textId="77777777" w:rsidR="005F282D" w:rsidRPr="00D305D0" w:rsidRDefault="00000000" w:rsidP="00D305D0">
      <w:pPr>
        <w:spacing w:line="312" w:lineRule="auto"/>
        <w:ind w:firstLine="709"/>
        <w:jc w:val="both"/>
        <w:rPr>
          <w:sz w:val="28"/>
          <w:szCs w:val="28"/>
        </w:rPr>
      </w:pPr>
      <w:r w:rsidRPr="00D305D0">
        <w:rPr>
          <w:b/>
          <w:bCs/>
          <w:sz w:val="28"/>
          <w:szCs w:val="28"/>
        </w:rPr>
        <w:t>8. Признание обвиняемым своей вины в совершении преступления:</w:t>
      </w:r>
    </w:p>
    <w:p w14:paraId="1B3CFB29" w14:textId="77777777" w:rsidR="005F282D" w:rsidRPr="00D305D0" w:rsidRDefault="00000000" w:rsidP="00D305D0">
      <w:pPr>
        <w:spacing w:line="312" w:lineRule="auto"/>
        <w:ind w:firstLine="709"/>
        <w:jc w:val="both"/>
        <w:rPr>
          <w:sz w:val="28"/>
          <w:szCs w:val="28"/>
        </w:rPr>
      </w:pPr>
      <w:r w:rsidRPr="00D305D0">
        <w:rPr>
          <w:sz w:val="28"/>
          <w:szCs w:val="28"/>
        </w:rPr>
        <w:t>достаточно для обвинительного приговора;</w:t>
      </w:r>
    </w:p>
    <w:p w14:paraId="0D7C0F77" w14:textId="77777777" w:rsidR="005F282D" w:rsidRPr="00D305D0" w:rsidRDefault="00000000" w:rsidP="00D305D0">
      <w:pPr>
        <w:spacing w:line="312" w:lineRule="auto"/>
        <w:ind w:firstLine="709"/>
        <w:jc w:val="both"/>
        <w:rPr>
          <w:sz w:val="28"/>
          <w:szCs w:val="28"/>
        </w:rPr>
      </w:pPr>
      <w:r w:rsidRPr="00D305D0">
        <w:rPr>
          <w:sz w:val="28"/>
          <w:szCs w:val="28"/>
        </w:rPr>
        <w:t>достаточно для обвинительного приговора, если дано в присутствии защитника;</w:t>
      </w:r>
    </w:p>
    <w:p w14:paraId="6B6A0B37" w14:textId="77777777" w:rsidR="005F282D" w:rsidRPr="00D305D0" w:rsidRDefault="00000000" w:rsidP="00D305D0">
      <w:pPr>
        <w:spacing w:line="312" w:lineRule="auto"/>
        <w:ind w:firstLine="709"/>
        <w:jc w:val="both"/>
        <w:rPr>
          <w:sz w:val="28"/>
          <w:szCs w:val="28"/>
        </w:rPr>
      </w:pPr>
      <w:r w:rsidRPr="00D305D0">
        <w:rPr>
          <w:sz w:val="28"/>
          <w:szCs w:val="28"/>
        </w:rPr>
        <w:t>достаточно для обвинительного приговора, если дано в присутствии защитника и подтверждено им в судебном заседании;</w:t>
      </w:r>
    </w:p>
    <w:p w14:paraId="5E3D25A7" w14:textId="77777777" w:rsidR="005F282D" w:rsidRPr="00D305D0" w:rsidRDefault="00000000" w:rsidP="00D305D0">
      <w:pPr>
        <w:spacing w:line="312" w:lineRule="auto"/>
        <w:ind w:firstLine="709"/>
        <w:jc w:val="both"/>
        <w:rPr>
          <w:sz w:val="28"/>
          <w:szCs w:val="28"/>
        </w:rPr>
      </w:pPr>
      <w:r w:rsidRPr="00D305D0">
        <w:rPr>
          <w:sz w:val="28"/>
          <w:szCs w:val="28"/>
        </w:rPr>
        <w:t>может быть положено в основу обвинения лишь при подтверждении его виновности совокупностью имеющихся по уголовному делу доказательств.</w:t>
      </w:r>
    </w:p>
    <w:p w14:paraId="6ADA6E6D" w14:textId="77777777" w:rsidR="005F282D" w:rsidRPr="00D305D0" w:rsidRDefault="005F282D" w:rsidP="00D305D0">
      <w:pPr>
        <w:spacing w:line="312" w:lineRule="auto"/>
        <w:ind w:firstLine="709"/>
        <w:rPr>
          <w:sz w:val="28"/>
          <w:szCs w:val="28"/>
        </w:rPr>
      </w:pPr>
    </w:p>
    <w:p w14:paraId="58CB47FA" w14:textId="77777777" w:rsidR="005F282D" w:rsidRPr="00D305D0" w:rsidRDefault="00000000" w:rsidP="00D305D0">
      <w:pPr>
        <w:spacing w:line="312" w:lineRule="auto"/>
        <w:ind w:firstLine="709"/>
        <w:jc w:val="both"/>
        <w:rPr>
          <w:sz w:val="28"/>
          <w:szCs w:val="28"/>
        </w:rPr>
      </w:pPr>
      <w:r w:rsidRPr="00D305D0">
        <w:rPr>
          <w:b/>
          <w:bCs/>
          <w:sz w:val="28"/>
          <w:szCs w:val="28"/>
        </w:rPr>
        <w:t>9. Может ли эксперт дать показания до того, как представит экспертное заключение:</w:t>
      </w:r>
    </w:p>
    <w:p w14:paraId="09952FBE" w14:textId="77777777" w:rsidR="005F282D" w:rsidRPr="00D305D0" w:rsidRDefault="00000000" w:rsidP="00D305D0">
      <w:pPr>
        <w:spacing w:line="312" w:lineRule="auto"/>
        <w:ind w:firstLine="709"/>
        <w:jc w:val="both"/>
        <w:rPr>
          <w:sz w:val="28"/>
          <w:szCs w:val="28"/>
        </w:rPr>
      </w:pPr>
      <w:r w:rsidRPr="00D305D0">
        <w:rPr>
          <w:sz w:val="28"/>
          <w:szCs w:val="28"/>
        </w:rPr>
        <w:t>да, если это необходимо для расследования или суда;</w:t>
      </w:r>
    </w:p>
    <w:p w14:paraId="3B555168" w14:textId="77777777" w:rsidR="005F282D" w:rsidRPr="00D305D0" w:rsidRDefault="00000000" w:rsidP="00D305D0">
      <w:pPr>
        <w:spacing w:line="312" w:lineRule="auto"/>
        <w:ind w:firstLine="709"/>
        <w:jc w:val="both"/>
        <w:rPr>
          <w:sz w:val="28"/>
          <w:szCs w:val="28"/>
        </w:rPr>
      </w:pPr>
      <w:r w:rsidRPr="00D305D0">
        <w:rPr>
          <w:sz w:val="28"/>
          <w:szCs w:val="28"/>
        </w:rPr>
        <w:t>да, если это дополнительная или повторная экспертиза;</w:t>
      </w:r>
    </w:p>
    <w:p w14:paraId="5320E443" w14:textId="77777777" w:rsidR="005F282D" w:rsidRPr="00D305D0" w:rsidRDefault="00000000" w:rsidP="00D305D0">
      <w:pPr>
        <w:spacing w:line="312" w:lineRule="auto"/>
        <w:ind w:firstLine="709"/>
        <w:jc w:val="both"/>
        <w:rPr>
          <w:sz w:val="28"/>
          <w:szCs w:val="28"/>
        </w:rPr>
      </w:pPr>
      <w:r w:rsidRPr="00D305D0">
        <w:rPr>
          <w:sz w:val="28"/>
          <w:szCs w:val="28"/>
        </w:rPr>
        <w:t>нет, ни в коем случае.</w:t>
      </w:r>
    </w:p>
    <w:p w14:paraId="2FE1C43E" w14:textId="77777777" w:rsidR="005F282D" w:rsidRPr="00D305D0" w:rsidRDefault="005F282D" w:rsidP="00D305D0">
      <w:pPr>
        <w:spacing w:line="312" w:lineRule="auto"/>
        <w:ind w:firstLine="709"/>
        <w:rPr>
          <w:sz w:val="28"/>
          <w:szCs w:val="28"/>
        </w:rPr>
      </w:pPr>
    </w:p>
    <w:p w14:paraId="03325991" w14:textId="77777777" w:rsidR="005F282D" w:rsidRPr="00D305D0" w:rsidRDefault="00000000" w:rsidP="00D305D0">
      <w:pPr>
        <w:spacing w:line="312" w:lineRule="auto"/>
        <w:ind w:firstLine="709"/>
        <w:jc w:val="both"/>
        <w:rPr>
          <w:sz w:val="28"/>
          <w:szCs w:val="28"/>
        </w:rPr>
      </w:pPr>
      <w:r w:rsidRPr="00D305D0">
        <w:rPr>
          <w:b/>
          <w:bCs/>
          <w:sz w:val="28"/>
          <w:szCs w:val="28"/>
        </w:rPr>
        <w:t>10. Заключение эксперта состоит из:</w:t>
      </w:r>
    </w:p>
    <w:p w14:paraId="3DA2B763" w14:textId="77777777" w:rsidR="005F282D" w:rsidRPr="00D305D0" w:rsidRDefault="00000000" w:rsidP="00D305D0">
      <w:pPr>
        <w:spacing w:line="312" w:lineRule="auto"/>
        <w:ind w:firstLine="709"/>
        <w:jc w:val="both"/>
        <w:rPr>
          <w:sz w:val="28"/>
          <w:szCs w:val="28"/>
        </w:rPr>
      </w:pPr>
      <w:r w:rsidRPr="00D305D0">
        <w:rPr>
          <w:sz w:val="28"/>
          <w:szCs w:val="28"/>
        </w:rPr>
        <w:t>описания исследования и выводов;</w:t>
      </w:r>
    </w:p>
    <w:p w14:paraId="26623526" w14:textId="77777777" w:rsidR="005F282D" w:rsidRPr="00D305D0" w:rsidRDefault="00000000" w:rsidP="00D305D0">
      <w:pPr>
        <w:spacing w:line="312" w:lineRule="auto"/>
        <w:ind w:firstLine="709"/>
        <w:jc w:val="both"/>
        <w:rPr>
          <w:sz w:val="28"/>
          <w:szCs w:val="28"/>
        </w:rPr>
      </w:pPr>
      <w:r w:rsidRPr="00D305D0">
        <w:rPr>
          <w:sz w:val="28"/>
          <w:szCs w:val="28"/>
        </w:rPr>
        <w:t>вводной и резолютивной частей;</w:t>
      </w:r>
    </w:p>
    <w:p w14:paraId="209DB7AB" w14:textId="77777777" w:rsidR="005F282D" w:rsidRPr="00D305D0" w:rsidRDefault="00000000" w:rsidP="00D305D0">
      <w:pPr>
        <w:spacing w:line="312" w:lineRule="auto"/>
        <w:ind w:firstLine="709"/>
        <w:jc w:val="both"/>
        <w:rPr>
          <w:sz w:val="28"/>
          <w:szCs w:val="28"/>
        </w:rPr>
      </w:pPr>
      <w:r w:rsidRPr="00D305D0">
        <w:rPr>
          <w:sz w:val="28"/>
          <w:szCs w:val="28"/>
        </w:rPr>
        <w:t>вводной части, исследовательской части и выводов;</w:t>
      </w:r>
    </w:p>
    <w:p w14:paraId="5D9BCBD3" w14:textId="77777777" w:rsidR="005F282D" w:rsidRPr="00D305D0" w:rsidRDefault="00000000" w:rsidP="00D305D0">
      <w:pPr>
        <w:spacing w:line="312" w:lineRule="auto"/>
        <w:ind w:firstLine="709"/>
        <w:jc w:val="both"/>
        <w:rPr>
          <w:sz w:val="28"/>
          <w:szCs w:val="28"/>
        </w:rPr>
      </w:pPr>
      <w:r w:rsidRPr="00D305D0">
        <w:rPr>
          <w:sz w:val="28"/>
          <w:szCs w:val="28"/>
        </w:rPr>
        <w:t>описания, исследований и ответов на вопросы.</w:t>
      </w:r>
    </w:p>
    <w:p w14:paraId="3CE73A0A" w14:textId="77777777" w:rsidR="005F282D" w:rsidRPr="00D305D0" w:rsidRDefault="005F282D" w:rsidP="00D305D0">
      <w:pPr>
        <w:spacing w:line="312" w:lineRule="auto"/>
        <w:ind w:firstLine="709"/>
        <w:rPr>
          <w:sz w:val="28"/>
          <w:szCs w:val="28"/>
        </w:rPr>
      </w:pPr>
    </w:p>
    <w:p w14:paraId="0DAA6A0D" w14:textId="77777777" w:rsidR="005F282D" w:rsidRPr="00D305D0" w:rsidRDefault="00000000" w:rsidP="00D305D0">
      <w:pPr>
        <w:spacing w:line="312" w:lineRule="auto"/>
        <w:ind w:firstLine="709"/>
        <w:jc w:val="both"/>
        <w:rPr>
          <w:sz w:val="28"/>
          <w:szCs w:val="28"/>
        </w:rPr>
      </w:pPr>
      <w:r w:rsidRPr="00D305D0">
        <w:rPr>
          <w:b/>
          <w:bCs/>
          <w:sz w:val="28"/>
          <w:szCs w:val="28"/>
        </w:rPr>
        <w:t>11. Свидетель не вправе:</w:t>
      </w:r>
    </w:p>
    <w:p w14:paraId="5DB33516" w14:textId="77777777" w:rsidR="005F282D" w:rsidRPr="00D305D0" w:rsidRDefault="00000000" w:rsidP="00D305D0">
      <w:pPr>
        <w:spacing w:line="312" w:lineRule="auto"/>
        <w:ind w:firstLine="709"/>
        <w:jc w:val="both"/>
        <w:rPr>
          <w:sz w:val="28"/>
          <w:szCs w:val="28"/>
        </w:rPr>
      </w:pPr>
      <w:r w:rsidRPr="00D305D0">
        <w:rPr>
          <w:sz w:val="28"/>
          <w:szCs w:val="28"/>
        </w:rPr>
        <w:t>отказаться давать показания против своих близких родственников;</w:t>
      </w:r>
    </w:p>
    <w:p w14:paraId="3F0867F5" w14:textId="77777777" w:rsidR="005F282D" w:rsidRPr="00D305D0" w:rsidRDefault="00000000" w:rsidP="00D305D0">
      <w:pPr>
        <w:spacing w:line="312" w:lineRule="auto"/>
        <w:ind w:firstLine="709"/>
        <w:jc w:val="both"/>
        <w:rPr>
          <w:sz w:val="28"/>
          <w:szCs w:val="28"/>
        </w:rPr>
      </w:pPr>
      <w:r w:rsidRPr="00D305D0">
        <w:rPr>
          <w:sz w:val="28"/>
          <w:szCs w:val="28"/>
        </w:rPr>
        <w:lastRenderedPageBreak/>
        <w:t>заявлять отвод следователю, производящему его допрос;</w:t>
      </w:r>
    </w:p>
    <w:p w14:paraId="4088E91C" w14:textId="77777777" w:rsidR="005F282D" w:rsidRPr="00D305D0" w:rsidRDefault="00000000" w:rsidP="00D305D0">
      <w:pPr>
        <w:spacing w:line="312" w:lineRule="auto"/>
        <w:ind w:firstLine="709"/>
        <w:jc w:val="both"/>
        <w:rPr>
          <w:sz w:val="28"/>
          <w:szCs w:val="28"/>
        </w:rPr>
      </w:pPr>
      <w:r w:rsidRPr="00D305D0">
        <w:rPr>
          <w:sz w:val="28"/>
          <w:szCs w:val="28"/>
        </w:rPr>
        <w:t>являться на допрос с адвокатом.</w:t>
      </w:r>
    </w:p>
    <w:p w14:paraId="5F63BF78" w14:textId="77777777" w:rsidR="005F282D" w:rsidRPr="00D305D0" w:rsidRDefault="005F282D" w:rsidP="00D305D0">
      <w:pPr>
        <w:spacing w:line="312" w:lineRule="auto"/>
        <w:ind w:firstLine="709"/>
        <w:rPr>
          <w:sz w:val="28"/>
          <w:szCs w:val="28"/>
        </w:rPr>
      </w:pPr>
    </w:p>
    <w:p w14:paraId="10B558CE" w14:textId="77777777" w:rsidR="005F282D" w:rsidRPr="00D305D0" w:rsidRDefault="00000000" w:rsidP="00D305D0">
      <w:pPr>
        <w:spacing w:line="312" w:lineRule="auto"/>
        <w:ind w:firstLine="709"/>
        <w:jc w:val="both"/>
        <w:rPr>
          <w:sz w:val="28"/>
          <w:szCs w:val="28"/>
        </w:rPr>
      </w:pPr>
      <w:r w:rsidRPr="00D305D0">
        <w:rPr>
          <w:b/>
          <w:bCs/>
          <w:sz w:val="28"/>
          <w:szCs w:val="28"/>
        </w:rPr>
        <w:t>12. Алиби – это:</w:t>
      </w:r>
    </w:p>
    <w:p w14:paraId="181C9421" w14:textId="77777777" w:rsidR="005F282D" w:rsidRPr="00D305D0" w:rsidRDefault="00000000" w:rsidP="00D305D0">
      <w:pPr>
        <w:spacing w:line="312" w:lineRule="auto"/>
        <w:ind w:firstLine="709"/>
        <w:jc w:val="both"/>
        <w:rPr>
          <w:sz w:val="28"/>
          <w:szCs w:val="28"/>
        </w:rPr>
      </w:pPr>
      <w:r w:rsidRPr="00D305D0">
        <w:rPr>
          <w:sz w:val="28"/>
          <w:szCs w:val="28"/>
        </w:rPr>
        <w:t>прямое первоначальное оправдательное доказательство;</w:t>
      </w:r>
    </w:p>
    <w:p w14:paraId="1B6B7FCC" w14:textId="77777777" w:rsidR="005F282D" w:rsidRPr="00D305D0" w:rsidRDefault="00000000" w:rsidP="00D305D0">
      <w:pPr>
        <w:spacing w:line="312" w:lineRule="auto"/>
        <w:ind w:firstLine="709"/>
        <w:jc w:val="both"/>
        <w:rPr>
          <w:sz w:val="28"/>
          <w:szCs w:val="28"/>
        </w:rPr>
      </w:pPr>
      <w:r w:rsidRPr="00D305D0">
        <w:rPr>
          <w:sz w:val="28"/>
          <w:szCs w:val="28"/>
        </w:rPr>
        <w:t>косвенное первоначальное оправдательное доказательство;</w:t>
      </w:r>
    </w:p>
    <w:p w14:paraId="0612655E" w14:textId="77777777" w:rsidR="005F282D" w:rsidRPr="00D305D0" w:rsidRDefault="00000000" w:rsidP="00D305D0">
      <w:pPr>
        <w:spacing w:line="312" w:lineRule="auto"/>
        <w:ind w:firstLine="709"/>
        <w:jc w:val="both"/>
        <w:rPr>
          <w:sz w:val="28"/>
          <w:szCs w:val="28"/>
        </w:rPr>
      </w:pPr>
      <w:r w:rsidRPr="00D305D0">
        <w:rPr>
          <w:sz w:val="28"/>
          <w:szCs w:val="28"/>
        </w:rPr>
        <w:t>прямое производное обвинительное доказательство;</w:t>
      </w:r>
    </w:p>
    <w:p w14:paraId="0AC779BB" w14:textId="77777777" w:rsidR="005F282D" w:rsidRPr="00D305D0" w:rsidRDefault="00000000" w:rsidP="00D305D0">
      <w:pPr>
        <w:spacing w:line="312" w:lineRule="auto"/>
        <w:ind w:firstLine="709"/>
        <w:jc w:val="both"/>
        <w:rPr>
          <w:sz w:val="28"/>
          <w:szCs w:val="28"/>
        </w:rPr>
      </w:pPr>
      <w:r w:rsidRPr="00D305D0">
        <w:rPr>
          <w:sz w:val="28"/>
          <w:szCs w:val="28"/>
        </w:rPr>
        <w:t>косвенное производное обвинительное доказательство.</w:t>
      </w:r>
    </w:p>
    <w:p w14:paraId="21959F5A" w14:textId="77777777" w:rsidR="005F282D" w:rsidRPr="00D305D0" w:rsidRDefault="005F282D" w:rsidP="00D305D0">
      <w:pPr>
        <w:spacing w:line="312" w:lineRule="auto"/>
        <w:ind w:firstLine="709"/>
        <w:rPr>
          <w:sz w:val="28"/>
          <w:szCs w:val="28"/>
        </w:rPr>
      </w:pPr>
    </w:p>
    <w:p w14:paraId="040EFDD1" w14:textId="77777777" w:rsidR="005F282D" w:rsidRPr="00D305D0" w:rsidRDefault="00000000" w:rsidP="00D305D0">
      <w:pPr>
        <w:spacing w:line="312" w:lineRule="auto"/>
        <w:ind w:firstLine="709"/>
        <w:jc w:val="both"/>
        <w:rPr>
          <w:sz w:val="28"/>
          <w:szCs w:val="28"/>
        </w:rPr>
      </w:pPr>
      <w:r w:rsidRPr="00D305D0">
        <w:rPr>
          <w:b/>
          <w:bCs/>
          <w:sz w:val="28"/>
          <w:szCs w:val="28"/>
        </w:rPr>
        <w:t>13. Основными этапами формирования свидетельских показаний являются:</w:t>
      </w:r>
    </w:p>
    <w:p w14:paraId="4E2BDE4B" w14:textId="77777777" w:rsidR="005F282D" w:rsidRPr="00D305D0" w:rsidRDefault="00000000" w:rsidP="00D305D0">
      <w:pPr>
        <w:spacing w:line="312" w:lineRule="auto"/>
        <w:ind w:firstLine="709"/>
        <w:jc w:val="both"/>
        <w:rPr>
          <w:sz w:val="28"/>
          <w:szCs w:val="28"/>
        </w:rPr>
      </w:pPr>
      <w:r w:rsidRPr="00D305D0">
        <w:rPr>
          <w:sz w:val="28"/>
          <w:szCs w:val="28"/>
        </w:rPr>
        <w:t>восприятие, запоминание, воспроизведение;</w:t>
      </w:r>
    </w:p>
    <w:p w14:paraId="03FBB2E6" w14:textId="77777777" w:rsidR="005F282D" w:rsidRPr="00D305D0" w:rsidRDefault="00000000" w:rsidP="00D305D0">
      <w:pPr>
        <w:spacing w:line="312" w:lineRule="auto"/>
        <w:ind w:firstLine="709"/>
        <w:jc w:val="both"/>
        <w:rPr>
          <w:sz w:val="28"/>
          <w:szCs w:val="28"/>
        </w:rPr>
      </w:pPr>
      <w:r w:rsidRPr="00D305D0">
        <w:rPr>
          <w:sz w:val="28"/>
          <w:szCs w:val="28"/>
        </w:rPr>
        <w:t>восприятие, воспроизведение, записывание;</w:t>
      </w:r>
    </w:p>
    <w:p w14:paraId="6A0AD840" w14:textId="77777777" w:rsidR="005F282D" w:rsidRPr="00D305D0" w:rsidRDefault="00000000" w:rsidP="00D305D0">
      <w:pPr>
        <w:spacing w:line="312" w:lineRule="auto"/>
        <w:ind w:firstLine="709"/>
        <w:jc w:val="both"/>
        <w:rPr>
          <w:sz w:val="28"/>
          <w:szCs w:val="28"/>
        </w:rPr>
      </w:pPr>
      <w:r w:rsidRPr="00D305D0">
        <w:rPr>
          <w:sz w:val="28"/>
          <w:szCs w:val="28"/>
        </w:rPr>
        <w:t>восприятие, рассказ, записывание.</w:t>
      </w:r>
    </w:p>
    <w:p w14:paraId="3D170005" w14:textId="77777777" w:rsidR="005F282D" w:rsidRPr="00D305D0" w:rsidRDefault="005F282D" w:rsidP="00D305D0">
      <w:pPr>
        <w:spacing w:line="312" w:lineRule="auto"/>
        <w:rPr>
          <w:sz w:val="28"/>
          <w:szCs w:val="28"/>
        </w:rPr>
      </w:pPr>
    </w:p>
    <w:p w14:paraId="36688174" w14:textId="77777777" w:rsidR="005F282D" w:rsidRPr="00D305D0" w:rsidRDefault="00000000" w:rsidP="00D305D0">
      <w:pPr>
        <w:spacing w:line="312" w:lineRule="auto"/>
        <w:ind w:firstLine="709"/>
        <w:jc w:val="both"/>
        <w:rPr>
          <w:sz w:val="28"/>
          <w:szCs w:val="28"/>
        </w:rPr>
      </w:pPr>
      <w:r w:rsidRPr="00D305D0">
        <w:rPr>
          <w:sz w:val="28"/>
          <w:szCs w:val="28"/>
        </w:rPr>
        <w:t>При проведении текущего контроля обучающемуся необходимо решить не менее 30 % предложенных тестовых заданий.</w:t>
      </w:r>
    </w:p>
    <w:p w14:paraId="623B1D79" w14:textId="77777777" w:rsidR="005F282D" w:rsidRPr="00D305D0" w:rsidRDefault="005F282D" w:rsidP="00D305D0">
      <w:pPr>
        <w:spacing w:line="312" w:lineRule="auto"/>
        <w:ind w:firstLine="709"/>
        <w:rPr>
          <w:sz w:val="28"/>
          <w:szCs w:val="28"/>
        </w:rPr>
      </w:pPr>
    </w:p>
    <w:p w14:paraId="10E69F19" w14:textId="77777777" w:rsidR="005F282D" w:rsidRPr="00D305D0" w:rsidRDefault="00000000" w:rsidP="00D305D0">
      <w:pPr>
        <w:spacing w:line="312" w:lineRule="auto"/>
        <w:ind w:firstLine="709"/>
        <w:jc w:val="center"/>
        <w:rPr>
          <w:sz w:val="28"/>
          <w:szCs w:val="28"/>
        </w:rPr>
      </w:pPr>
      <w:r w:rsidRPr="00D305D0">
        <w:rPr>
          <w:b/>
          <w:bCs/>
          <w:sz w:val="28"/>
          <w:szCs w:val="28"/>
        </w:rPr>
        <w:t>Примерный перечень ситуационных задач</w:t>
      </w:r>
    </w:p>
    <w:p w14:paraId="7A724A62" w14:textId="77777777" w:rsidR="005F282D" w:rsidRPr="00D305D0" w:rsidRDefault="005F282D" w:rsidP="00D305D0">
      <w:pPr>
        <w:spacing w:line="312" w:lineRule="auto"/>
        <w:ind w:firstLine="709"/>
        <w:rPr>
          <w:sz w:val="28"/>
          <w:szCs w:val="28"/>
        </w:rPr>
      </w:pPr>
    </w:p>
    <w:p w14:paraId="0D9C9CAC"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w:t>
      </w:r>
    </w:p>
    <w:p w14:paraId="4C332AC1" w14:textId="77777777" w:rsidR="005F282D" w:rsidRPr="00D305D0" w:rsidRDefault="00000000" w:rsidP="00D305D0">
      <w:pPr>
        <w:spacing w:line="312" w:lineRule="auto"/>
        <w:ind w:firstLine="709"/>
        <w:jc w:val="both"/>
        <w:rPr>
          <w:sz w:val="28"/>
          <w:szCs w:val="28"/>
        </w:rPr>
      </w:pPr>
      <w:r w:rsidRPr="00D305D0">
        <w:rPr>
          <w:sz w:val="28"/>
          <w:szCs w:val="28"/>
        </w:rPr>
        <w:t>Следователь прокуратуры при производстве допроса свидетеля задал ему вопрос: «Вы видели, как Иванов ударил Смирнова?». Свидетель ответил: «Да, видел». Этот ответ был записан следователем в протокол допроса. Оцените правомерность данного вопроса и доказательственное значение полученного ответа. Как следует оформить показания свидетеля в данном случае?</w:t>
      </w:r>
    </w:p>
    <w:p w14:paraId="61FC17C3" w14:textId="77777777" w:rsidR="005F282D" w:rsidRPr="00D305D0" w:rsidRDefault="005F282D" w:rsidP="00D305D0">
      <w:pPr>
        <w:spacing w:line="312" w:lineRule="auto"/>
        <w:ind w:firstLine="709"/>
        <w:rPr>
          <w:sz w:val="28"/>
          <w:szCs w:val="28"/>
        </w:rPr>
      </w:pPr>
    </w:p>
    <w:p w14:paraId="1F287207"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2</w:t>
      </w:r>
    </w:p>
    <w:p w14:paraId="6DAB3661" w14:textId="77777777" w:rsidR="005F282D" w:rsidRPr="00D305D0" w:rsidRDefault="00000000" w:rsidP="00D305D0">
      <w:pPr>
        <w:spacing w:line="312" w:lineRule="auto"/>
        <w:ind w:firstLine="709"/>
        <w:jc w:val="both"/>
        <w:rPr>
          <w:sz w:val="28"/>
          <w:szCs w:val="28"/>
        </w:rPr>
      </w:pPr>
      <w:r w:rsidRPr="00D305D0">
        <w:rPr>
          <w:sz w:val="28"/>
          <w:szCs w:val="28"/>
        </w:rPr>
        <w:t xml:space="preserve">В ходе осмотра места происшествия следователь обнаружил пистолет. В протоколе осмотра он указал: «Обнаружен пистолет системы ТТ». В ходе дальнейшего расследования было установлено, что на пистолете имеются </w:t>
      </w:r>
      <w:r w:rsidRPr="00D305D0">
        <w:rPr>
          <w:sz w:val="28"/>
          <w:szCs w:val="28"/>
        </w:rPr>
        <w:lastRenderedPageBreak/>
        <w:t>отпечатки пальцев обвиняемого. Определите, какие доказательства содержатся в материалах дела. Дайте их классификацию.</w:t>
      </w:r>
    </w:p>
    <w:p w14:paraId="5C521E26" w14:textId="77777777" w:rsidR="005F282D" w:rsidRPr="00D305D0" w:rsidRDefault="005F282D" w:rsidP="00D305D0">
      <w:pPr>
        <w:spacing w:line="312" w:lineRule="auto"/>
        <w:ind w:firstLine="709"/>
        <w:rPr>
          <w:sz w:val="28"/>
          <w:szCs w:val="28"/>
        </w:rPr>
      </w:pPr>
    </w:p>
    <w:p w14:paraId="555B7BD5"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3</w:t>
      </w:r>
    </w:p>
    <w:p w14:paraId="31AA8707" w14:textId="77777777" w:rsidR="005F282D" w:rsidRPr="00D305D0" w:rsidRDefault="00000000" w:rsidP="00D305D0">
      <w:pPr>
        <w:spacing w:line="312" w:lineRule="auto"/>
        <w:ind w:firstLine="709"/>
        <w:jc w:val="both"/>
        <w:rPr>
          <w:sz w:val="28"/>
          <w:szCs w:val="28"/>
        </w:rPr>
      </w:pPr>
      <w:r w:rsidRPr="00D305D0">
        <w:rPr>
          <w:sz w:val="28"/>
          <w:szCs w:val="28"/>
        </w:rPr>
        <w:t>Обвиняемый Сидоров на допросе отказался давать показания, сославшись на ст. 51 Конституции РФ. Следователь внес в протокол запись: «Показания давать отказался». Через 10 дней обвиняемый заявил, что желает дать показания. Как следует поступить следователю? Какое доказательственное значение имеет отказ обвиняемого от дачи показаний?</w:t>
      </w:r>
    </w:p>
    <w:p w14:paraId="760AD98D" w14:textId="77777777" w:rsidR="005F282D" w:rsidRPr="00D305D0" w:rsidRDefault="005F282D" w:rsidP="00D305D0">
      <w:pPr>
        <w:spacing w:line="312" w:lineRule="auto"/>
        <w:ind w:firstLine="709"/>
        <w:rPr>
          <w:sz w:val="28"/>
          <w:szCs w:val="28"/>
        </w:rPr>
      </w:pPr>
    </w:p>
    <w:p w14:paraId="1948F767"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4</w:t>
      </w:r>
    </w:p>
    <w:p w14:paraId="1F47E397" w14:textId="77777777" w:rsidR="005F282D" w:rsidRPr="00D305D0" w:rsidRDefault="00000000" w:rsidP="00D305D0">
      <w:pPr>
        <w:spacing w:line="312" w:lineRule="auto"/>
        <w:ind w:firstLine="709"/>
        <w:jc w:val="both"/>
        <w:rPr>
          <w:sz w:val="28"/>
          <w:szCs w:val="28"/>
        </w:rPr>
      </w:pPr>
      <w:r w:rsidRPr="00D305D0">
        <w:rPr>
          <w:sz w:val="28"/>
          <w:szCs w:val="28"/>
        </w:rPr>
        <w:t>Потерпевшая Воронова сообщила следователю, что нападавший был «высоким мужчиной в темной куртке». Адвокат обвиняемого Котова, рост которого 1 м 90 см, заявил, что его подзащитный подходит под это описание, однако указал на то, что Воронова не надела очки во время опознания, хотя страдает близорукостью. Оцените показания потерпевшей с точки зрения их достоверности. Как следует проверить данное доказательство?</w:t>
      </w:r>
    </w:p>
    <w:p w14:paraId="23F2E209" w14:textId="77777777" w:rsidR="005F282D" w:rsidRPr="00D305D0" w:rsidRDefault="005F282D" w:rsidP="00D305D0">
      <w:pPr>
        <w:spacing w:line="312" w:lineRule="auto"/>
        <w:ind w:firstLine="709"/>
        <w:rPr>
          <w:sz w:val="28"/>
          <w:szCs w:val="28"/>
        </w:rPr>
      </w:pPr>
    </w:p>
    <w:p w14:paraId="37D6465E"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5</w:t>
      </w:r>
    </w:p>
    <w:p w14:paraId="3256487C" w14:textId="77777777" w:rsidR="005F282D" w:rsidRPr="00D305D0" w:rsidRDefault="00000000" w:rsidP="00D305D0">
      <w:pPr>
        <w:spacing w:line="312" w:lineRule="auto"/>
        <w:ind w:firstLine="709"/>
        <w:jc w:val="both"/>
        <w:rPr>
          <w:sz w:val="28"/>
          <w:szCs w:val="28"/>
        </w:rPr>
      </w:pPr>
      <w:r w:rsidRPr="00D305D0">
        <w:rPr>
          <w:sz w:val="28"/>
          <w:szCs w:val="28"/>
        </w:rPr>
        <w:t>В ходе обыска в квартире подозреваемого Миронова были изъяты: нож, барсетка, мобильный телефон и 50 000 рублей наличными. Понятые при производстве обыска не присутствовали, поскольку следователь посчитал, что в ночное время трудно обеспечить их явку. Оцените допустимость данных доказательств. Нарушил ли следователь требования УПК РФ?</w:t>
      </w:r>
    </w:p>
    <w:p w14:paraId="332789B3" w14:textId="77777777" w:rsidR="005F282D" w:rsidRPr="00D305D0" w:rsidRDefault="005F282D" w:rsidP="00D305D0">
      <w:pPr>
        <w:spacing w:line="312" w:lineRule="auto"/>
        <w:ind w:firstLine="709"/>
        <w:rPr>
          <w:sz w:val="28"/>
          <w:szCs w:val="28"/>
        </w:rPr>
      </w:pPr>
    </w:p>
    <w:p w14:paraId="0EDA6AE7"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6</w:t>
      </w:r>
    </w:p>
    <w:p w14:paraId="6C43CF58" w14:textId="77777777" w:rsidR="005F282D" w:rsidRPr="00D305D0" w:rsidRDefault="00000000" w:rsidP="00D305D0">
      <w:pPr>
        <w:spacing w:line="312" w:lineRule="auto"/>
        <w:ind w:firstLine="709"/>
        <w:jc w:val="both"/>
        <w:rPr>
          <w:sz w:val="28"/>
          <w:szCs w:val="28"/>
        </w:rPr>
      </w:pPr>
      <w:r w:rsidRPr="00D305D0">
        <w:rPr>
          <w:sz w:val="28"/>
          <w:szCs w:val="28"/>
        </w:rPr>
        <w:t xml:space="preserve">При допросе несовершеннолетнего свидетеля 13 лет следователь не пригласил педагога, поскольку, по его мнению, подросток был достаточно развит и мог самостоятельно давать показания. Родители несовершеннолетнего при допросе также не присутствовали. Оцените </w:t>
      </w:r>
      <w:r w:rsidRPr="00D305D0">
        <w:rPr>
          <w:sz w:val="28"/>
          <w:szCs w:val="28"/>
        </w:rPr>
        <w:lastRenderedPageBreak/>
        <w:t>правомерность действий следователя. Какое доказательственное значение имеют данные показания?</w:t>
      </w:r>
    </w:p>
    <w:p w14:paraId="0076625A" w14:textId="77777777" w:rsidR="005F282D" w:rsidRPr="00D305D0" w:rsidRDefault="005F282D" w:rsidP="00D305D0">
      <w:pPr>
        <w:spacing w:line="312" w:lineRule="auto"/>
        <w:ind w:firstLine="709"/>
        <w:rPr>
          <w:sz w:val="28"/>
          <w:szCs w:val="28"/>
        </w:rPr>
      </w:pPr>
    </w:p>
    <w:p w14:paraId="58A7C214"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7</w:t>
      </w:r>
    </w:p>
    <w:p w14:paraId="36CD59A0" w14:textId="77777777" w:rsidR="005F282D" w:rsidRPr="00D305D0" w:rsidRDefault="00000000" w:rsidP="00D305D0">
      <w:pPr>
        <w:spacing w:line="312" w:lineRule="auto"/>
        <w:ind w:firstLine="709"/>
        <w:jc w:val="both"/>
        <w:rPr>
          <w:sz w:val="28"/>
          <w:szCs w:val="28"/>
        </w:rPr>
      </w:pPr>
      <w:r w:rsidRPr="00D305D0">
        <w:rPr>
          <w:sz w:val="28"/>
          <w:szCs w:val="28"/>
        </w:rPr>
        <w:t>По делу о краже потерпевший Агафонов заявил ходатайство о приобщении к материалам дела видеозаписи с камеры видеонаблюдения, установленной у него в подъезде. На видеозаписи зафиксировано лицо, похожее на подозреваемого Кузнецова. Решите вопрос о правовой природе данной видеозаписи и порядке ее приобщения к делу.</w:t>
      </w:r>
    </w:p>
    <w:p w14:paraId="7EF424B1" w14:textId="77777777" w:rsidR="005F282D" w:rsidRPr="00D305D0" w:rsidRDefault="005F282D" w:rsidP="00D305D0">
      <w:pPr>
        <w:spacing w:line="312" w:lineRule="auto"/>
        <w:ind w:firstLine="709"/>
        <w:rPr>
          <w:sz w:val="28"/>
          <w:szCs w:val="28"/>
          <w:u w:val="single"/>
        </w:rPr>
      </w:pPr>
    </w:p>
    <w:p w14:paraId="773084C5"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8</w:t>
      </w:r>
    </w:p>
    <w:p w14:paraId="1B627E1E" w14:textId="77777777" w:rsidR="005F282D" w:rsidRPr="00D305D0" w:rsidRDefault="00000000" w:rsidP="00D305D0">
      <w:pPr>
        <w:spacing w:line="312" w:lineRule="auto"/>
        <w:ind w:firstLine="709"/>
        <w:jc w:val="both"/>
        <w:rPr>
          <w:sz w:val="28"/>
          <w:szCs w:val="28"/>
        </w:rPr>
      </w:pPr>
      <w:r w:rsidRPr="00D305D0">
        <w:rPr>
          <w:sz w:val="28"/>
          <w:szCs w:val="28"/>
        </w:rPr>
        <w:t>Защитник обвиняемого Белова представил следователю письменные объяснения двух граждан, которые, по его словам, могут подтвердить алиби подзащитного. Следователь отказался приобщить данные объяснения к материалам дела, указав, что они не являются доказательствами. Правомерен ли отказ следователя? Каков порядок представления доказательств защитником?</w:t>
      </w:r>
    </w:p>
    <w:p w14:paraId="2C8D04D0" w14:textId="77777777" w:rsidR="005F282D" w:rsidRPr="00D305D0" w:rsidRDefault="005F282D" w:rsidP="00D305D0">
      <w:pPr>
        <w:spacing w:line="312" w:lineRule="auto"/>
        <w:ind w:firstLine="709"/>
        <w:rPr>
          <w:sz w:val="28"/>
          <w:szCs w:val="28"/>
        </w:rPr>
      </w:pPr>
    </w:p>
    <w:p w14:paraId="38FE7714"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9</w:t>
      </w:r>
    </w:p>
    <w:p w14:paraId="152B1A1A" w14:textId="77777777" w:rsidR="005F282D" w:rsidRPr="00D305D0" w:rsidRDefault="00000000" w:rsidP="00D305D0">
      <w:pPr>
        <w:spacing w:line="312" w:lineRule="auto"/>
        <w:ind w:firstLine="709"/>
        <w:jc w:val="both"/>
        <w:rPr>
          <w:sz w:val="28"/>
          <w:szCs w:val="28"/>
        </w:rPr>
      </w:pPr>
      <w:r w:rsidRPr="00D305D0">
        <w:rPr>
          <w:sz w:val="28"/>
          <w:szCs w:val="28"/>
        </w:rPr>
        <w:t>Эксперт, проводивший судебно-медицинскую экспертизу по делу об убийстве, пришел к выводу о том, что смерть потерпевшего наступила в результате удара тупым предметом по голове. Однако в судебном заседании выяснилось, что эксперт не имеет специализации по судебной медицине, а является врачом-терапевтом. Оцените допустимость данного заключения эксперта.</w:t>
      </w:r>
    </w:p>
    <w:p w14:paraId="31951723" w14:textId="77777777" w:rsidR="005F282D" w:rsidRPr="00D305D0" w:rsidRDefault="005F282D" w:rsidP="00D305D0">
      <w:pPr>
        <w:spacing w:line="312" w:lineRule="auto"/>
        <w:ind w:firstLine="709"/>
        <w:rPr>
          <w:sz w:val="28"/>
          <w:szCs w:val="28"/>
        </w:rPr>
      </w:pPr>
    </w:p>
    <w:p w14:paraId="3FA55C54"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10</w:t>
      </w:r>
    </w:p>
    <w:p w14:paraId="45D3C859" w14:textId="77777777" w:rsidR="005F282D" w:rsidRPr="00D305D0" w:rsidRDefault="00000000" w:rsidP="00D305D0">
      <w:pPr>
        <w:spacing w:line="312" w:lineRule="auto"/>
        <w:ind w:firstLine="709"/>
        <w:jc w:val="both"/>
        <w:rPr>
          <w:sz w:val="28"/>
          <w:szCs w:val="28"/>
        </w:rPr>
      </w:pPr>
      <w:r w:rsidRPr="00D305D0">
        <w:rPr>
          <w:sz w:val="28"/>
          <w:szCs w:val="28"/>
        </w:rPr>
        <w:t>Следователь направил судье ходатайство об избрании в качестве меры пресечения заключения под стражу в отношении обвиняемого Павлова. В ходатайстве была изложена совокупность доказательств причастности Павлова к совершению преступления. В каком соотношении находятся понятия «доказывание» и «доказательства» в данной ситуации? Определите предмет и пределы доказывания по данному эпизоду.</w:t>
      </w:r>
    </w:p>
    <w:p w14:paraId="68B9E342" w14:textId="77777777" w:rsidR="005F282D" w:rsidRPr="00D305D0" w:rsidRDefault="005F282D" w:rsidP="00D305D0">
      <w:pPr>
        <w:spacing w:line="312" w:lineRule="auto"/>
        <w:ind w:firstLine="709"/>
        <w:rPr>
          <w:sz w:val="28"/>
          <w:szCs w:val="28"/>
        </w:rPr>
      </w:pPr>
    </w:p>
    <w:p w14:paraId="3E504E84"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11</w:t>
      </w:r>
    </w:p>
    <w:p w14:paraId="29E0FB3E" w14:textId="77777777" w:rsidR="005F282D" w:rsidRPr="00D305D0" w:rsidRDefault="00000000" w:rsidP="00D305D0">
      <w:pPr>
        <w:spacing w:line="312" w:lineRule="auto"/>
        <w:ind w:firstLine="709"/>
        <w:jc w:val="both"/>
        <w:rPr>
          <w:sz w:val="28"/>
          <w:szCs w:val="28"/>
        </w:rPr>
      </w:pPr>
      <w:r w:rsidRPr="00D305D0">
        <w:rPr>
          <w:sz w:val="28"/>
          <w:szCs w:val="28"/>
        </w:rPr>
        <w:t>По делу о мошенничестве следователь в качестве доказательства использовал сведения, полученные в ходе оперативно-розыскного мероприятия «прослушивание телефонных переговоров». Данные сведения были оформлены справкой оперативного сотрудника. Оцените допустимость данного доказательства. Каков порядок использования результатов ОРД в доказывании?</w:t>
      </w:r>
    </w:p>
    <w:p w14:paraId="37133278" w14:textId="77777777" w:rsidR="005F282D" w:rsidRPr="00D305D0" w:rsidRDefault="005F282D" w:rsidP="00D305D0">
      <w:pPr>
        <w:spacing w:line="312" w:lineRule="auto"/>
        <w:ind w:firstLine="709"/>
        <w:rPr>
          <w:sz w:val="28"/>
          <w:szCs w:val="28"/>
        </w:rPr>
      </w:pPr>
    </w:p>
    <w:p w14:paraId="7684013A"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12</w:t>
      </w:r>
    </w:p>
    <w:p w14:paraId="413013E4" w14:textId="77777777" w:rsidR="005F282D" w:rsidRPr="00D305D0" w:rsidRDefault="00000000" w:rsidP="00D305D0">
      <w:pPr>
        <w:spacing w:line="312" w:lineRule="auto"/>
        <w:ind w:firstLine="709"/>
        <w:jc w:val="both"/>
        <w:rPr>
          <w:sz w:val="28"/>
          <w:szCs w:val="28"/>
        </w:rPr>
      </w:pPr>
      <w:r w:rsidRPr="00D305D0">
        <w:rPr>
          <w:sz w:val="28"/>
          <w:szCs w:val="28"/>
        </w:rPr>
        <w:t>В суде обвиняемый Громов изменил показания, данные им на предварительном следствии, и заявил, что при допросе на него оказывалось психологическое давление. Следователь данный факт отрицает. Адвокат Громова ходатайствовал об исключении показаний, данных на предварительном следствии, из числа доказательств. Как должен суд разрешить данное ходатайство? Каковы последствия признания доказательства недопустимым?</w:t>
      </w:r>
    </w:p>
    <w:p w14:paraId="6C77FB8D" w14:textId="77777777" w:rsidR="005F282D" w:rsidRPr="00D305D0" w:rsidRDefault="005F282D" w:rsidP="00D305D0">
      <w:pPr>
        <w:spacing w:line="312" w:lineRule="auto"/>
        <w:ind w:firstLine="709"/>
        <w:rPr>
          <w:sz w:val="28"/>
          <w:szCs w:val="28"/>
        </w:rPr>
      </w:pPr>
    </w:p>
    <w:p w14:paraId="51FA3560"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13</w:t>
      </w:r>
    </w:p>
    <w:p w14:paraId="06DE861C" w14:textId="77777777" w:rsidR="005F282D" w:rsidRPr="00D305D0" w:rsidRDefault="00000000" w:rsidP="00D305D0">
      <w:pPr>
        <w:spacing w:line="312" w:lineRule="auto"/>
        <w:ind w:firstLine="709"/>
        <w:jc w:val="both"/>
        <w:rPr>
          <w:sz w:val="28"/>
          <w:szCs w:val="28"/>
        </w:rPr>
      </w:pPr>
      <w:r w:rsidRPr="00D305D0">
        <w:rPr>
          <w:sz w:val="28"/>
          <w:szCs w:val="28"/>
        </w:rPr>
        <w:t xml:space="preserve">Гражданка Пешеходова была задержана следователем по подозрению в совершении преступления, предусмотренного ч. 1 ст. 118 УК РФ. После задержания следователь в порядке ч. 4 ст. 92 УПК РФ провел допрос Пешеходовой. В ходе этого допроса она показала, что шла по улице примерно в 23.00, ее обогнал парень. Она видела, как этот парень внезапно ударил впереди шедшего мужчину лет 60, тот упал и ударился головой о бордюр. Парень был молодой, лет 18, высокий, брюнет, немного сутулый, в очках. На следующий день было произведено предъявление для опознания, в ходе которого она опознала в одном из молодых людей Полуночникова как человека, который ударил пожилого мужчину. Впоследствии следователь предъявил обвинение по данному делу гражданину Полуночникову и дело было направлено в суд. Защитник Полуночникова заявил ходатайство о признании показаний Пешеходовой, данных ею в качестве подозреваемой, и протокола проведенного с нею предъявления для </w:t>
      </w:r>
      <w:r w:rsidRPr="00D305D0">
        <w:rPr>
          <w:sz w:val="28"/>
          <w:szCs w:val="28"/>
        </w:rPr>
        <w:lastRenderedPageBreak/>
        <w:t>опознания недопустимыми доказательствами. Обоснованно ли ходатайство защиты? Какое решение должен принять судья?</w:t>
      </w:r>
    </w:p>
    <w:p w14:paraId="21CB98AC" w14:textId="77777777" w:rsidR="005F282D" w:rsidRPr="00D305D0" w:rsidRDefault="005F282D" w:rsidP="00D305D0">
      <w:pPr>
        <w:spacing w:line="312" w:lineRule="auto"/>
        <w:ind w:firstLine="709"/>
        <w:rPr>
          <w:sz w:val="28"/>
          <w:szCs w:val="28"/>
          <w:u w:val="single"/>
        </w:rPr>
      </w:pPr>
    </w:p>
    <w:p w14:paraId="1AACB050"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14</w:t>
      </w:r>
    </w:p>
    <w:p w14:paraId="6DF4BEE2" w14:textId="77777777" w:rsidR="005F282D" w:rsidRPr="00D305D0" w:rsidRDefault="00000000" w:rsidP="00D305D0">
      <w:pPr>
        <w:spacing w:line="312" w:lineRule="auto"/>
        <w:ind w:firstLine="709"/>
        <w:jc w:val="both"/>
        <w:rPr>
          <w:sz w:val="28"/>
          <w:szCs w:val="28"/>
        </w:rPr>
      </w:pPr>
      <w:r w:rsidRPr="00D305D0">
        <w:rPr>
          <w:sz w:val="28"/>
          <w:szCs w:val="28"/>
        </w:rPr>
        <w:t>По делу Деточкина были допрошены в качестве свидетелей Ильясова, с которой Деточкин прожил 16 лет, не регистрируя брак, и ее дочь Валентина 20 лет, которую Деточкин воспитывал с детства. Положения ст. 51 Конституции ни в первом, ни во втором случае свидетелям не разъяснялись. Защитник Деточкина в суде заявила ходатайство о признании показаний указанных лиц недопустимыми доказательствами. Какое решение должен принять суд?</w:t>
      </w:r>
    </w:p>
    <w:p w14:paraId="614BCB6D" w14:textId="77777777" w:rsidR="005F282D" w:rsidRPr="00D305D0" w:rsidRDefault="005F282D" w:rsidP="00D305D0">
      <w:pPr>
        <w:spacing w:line="312" w:lineRule="auto"/>
        <w:ind w:firstLine="709"/>
        <w:rPr>
          <w:sz w:val="28"/>
          <w:szCs w:val="28"/>
        </w:rPr>
      </w:pPr>
    </w:p>
    <w:p w14:paraId="33C80105"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15</w:t>
      </w:r>
    </w:p>
    <w:p w14:paraId="1ADBF04A" w14:textId="77777777" w:rsidR="005F282D" w:rsidRPr="00D305D0" w:rsidRDefault="00000000" w:rsidP="00D305D0">
      <w:pPr>
        <w:spacing w:line="312" w:lineRule="auto"/>
        <w:ind w:firstLine="709"/>
        <w:jc w:val="both"/>
        <w:rPr>
          <w:sz w:val="28"/>
          <w:szCs w:val="28"/>
        </w:rPr>
      </w:pPr>
      <w:r w:rsidRPr="00D305D0">
        <w:rPr>
          <w:sz w:val="28"/>
          <w:szCs w:val="28"/>
        </w:rPr>
        <w:t>Гражданин Отчаянный, являющийся родным братом обвиняемого, был допрошен по делу последнего в качестве свидетеля. Следователем положения ст. 51 Конституции РФ ему разъяснены не были. На предварительном слушании защитник заявил ходатайство о признании показаний Отчаянного недопустимым доказательством. Прокурор высказал возражения, указав, что показания должны быть признаны недопустимыми лишь в части, касающейся ответов на вопросы о причастности к преступлению самого свидетеля, его брата и других близких родственников. Разрешите возникший спор.</w:t>
      </w:r>
    </w:p>
    <w:p w14:paraId="029E07B3" w14:textId="77777777" w:rsidR="005F282D" w:rsidRPr="00D305D0" w:rsidRDefault="005F282D" w:rsidP="00D305D0">
      <w:pPr>
        <w:spacing w:line="312" w:lineRule="auto"/>
        <w:ind w:firstLine="709"/>
        <w:rPr>
          <w:sz w:val="28"/>
          <w:szCs w:val="28"/>
        </w:rPr>
      </w:pPr>
    </w:p>
    <w:p w14:paraId="039A1614"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16</w:t>
      </w:r>
    </w:p>
    <w:p w14:paraId="494DABA6" w14:textId="77777777" w:rsidR="005F282D" w:rsidRPr="00D305D0" w:rsidRDefault="00000000" w:rsidP="00D305D0">
      <w:pPr>
        <w:spacing w:line="312" w:lineRule="auto"/>
        <w:ind w:firstLine="709"/>
        <w:jc w:val="both"/>
        <w:rPr>
          <w:sz w:val="28"/>
          <w:szCs w:val="28"/>
        </w:rPr>
      </w:pPr>
      <w:r w:rsidRPr="00D305D0">
        <w:rPr>
          <w:sz w:val="28"/>
          <w:szCs w:val="28"/>
        </w:rPr>
        <w:t>Крайнов, выйдя в 22.00 на балкон своего дома покурить, увидел, как на балкон соседней девятиэтажки с крыши на альпинистском снаряжении спускаются 2 человека. Решив, что это хозяева квартиры, потерявшие ключи, он взял смартфон и начал снимать. Через два дня он случайно узнал, что в соседнем доме на девятом этаже произошло ограбление квартиры. Крайнов скопировал запись на карту памяти и принес её следователю. Будет ли являться видеозапись, отснятая Крайновым, доказательством по делу? К какому виду доказательств её следует отнести?</w:t>
      </w:r>
    </w:p>
    <w:p w14:paraId="43BEDA7C" w14:textId="77777777" w:rsidR="005F282D" w:rsidRPr="00D305D0" w:rsidRDefault="005F282D" w:rsidP="00D305D0">
      <w:pPr>
        <w:spacing w:line="312" w:lineRule="auto"/>
        <w:ind w:firstLine="709"/>
        <w:rPr>
          <w:sz w:val="28"/>
          <w:szCs w:val="28"/>
        </w:rPr>
      </w:pPr>
    </w:p>
    <w:p w14:paraId="0BD093C7"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lastRenderedPageBreak/>
        <w:t>Задача 17</w:t>
      </w:r>
    </w:p>
    <w:p w14:paraId="5BC1ECC4" w14:textId="77777777" w:rsidR="005F282D" w:rsidRPr="00D305D0" w:rsidRDefault="00000000" w:rsidP="00D305D0">
      <w:pPr>
        <w:spacing w:line="312" w:lineRule="auto"/>
        <w:ind w:firstLine="709"/>
        <w:jc w:val="both"/>
        <w:rPr>
          <w:sz w:val="28"/>
          <w:szCs w:val="28"/>
        </w:rPr>
      </w:pPr>
      <w:r w:rsidRPr="00D305D0">
        <w:rPr>
          <w:sz w:val="28"/>
          <w:szCs w:val="28"/>
        </w:rPr>
        <w:t>К следователю Завалову, расследующему дело об убийстве гр-на Сердюкова, пришел пятнадцатилетний Морозов, который сообщил, что в день убийства фотографировал ребят во дворе, и на одном из снимков на заднем плане виден человек, вылезающий из окна квартиры Сердюкова. Являются ли полученные фотографии доказательствами по делу? Если да, к какому виду они относятся?</w:t>
      </w:r>
    </w:p>
    <w:p w14:paraId="39A5133D" w14:textId="77777777" w:rsidR="005F282D" w:rsidRPr="00D305D0" w:rsidRDefault="005F282D" w:rsidP="00D305D0">
      <w:pPr>
        <w:spacing w:line="312" w:lineRule="auto"/>
        <w:ind w:firstLine="709"/>
        <w:rPr>
          <w:sz w:val="28"/>
          <w:szCs w:val="28"/>
        </w:rPr>
      </w:pPr>
    </w:p>
    <w:p w14:paraId="0CDFE48E"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18</w:t>
      </w:r>
    </w:p>
    <w:p w14:paraId="044FC374" w14:textId="77777777" w:rsidR="005F282D" w:rsidRPr="00D305D0" w:rsidRDefault="00000000" w:rsidP="00D305D0">
      <w:pPr>
        <w:spacing w:line="312" w:lineRule="auto"/>
        <w:ind w:firstLine="709"/>
        <w:jc w:val="both"/>
        <w:rPr>
          <w:sz w:val="28"/>
          <w:szCs w:val="28"/>
        </w:rPr>
      </w:pPr>
      <w:r w:rsidRPr="00D305D0">
        <w:rPr>
          <w:sz w:val="28"/>
          <w:szCs w:val="28"/>
        </w:rPr>
        <w:t>По делу Калашникова, обвинявшегося в незаконном приобретении и хранении огнестрельного оружия и боеприпасов (ч. 1 ст. 222 УК РФ), был проведен обыск в служебном кабинете, в ходе которого были изъяты граната и два металлических устройства. По ходатайству защиты суд установил, что обыск был проведен с нарушением уголовно-процессуального закона, и признал протокол обыска недопустимым доказательством. Решите вопрос о юридической силе вещественных доказательств, полученных в ходе этого обыска, а также заключений экспертиз.</w:t>
      </w:r>
    </w:p>
    <w:p w14:paraId="0309DE89" w14:textId="77777777" w:rsidR="005F282D" w:rsidRPr="00D305D0" w:rsidRDefault="005F282D" w:rsidP="00D305D0">
      <w:pPr>
        <w:spacing w:line="312" w:lineRule="auto"/>
        <w:ind w:firstLine="709"/>
        <w:rPr>
          <w:sz w:val="28"/>
          <w:szCs w:val="28"/>
        </w:rPr>
      </w:pPr>
    </w:p>
    <w:p w14:paraId="2CAAD363"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19</w:t>
      </w:r>
    </w:p>
    <w:p w14:paraId="307C377D" w14:textId="77777777" w:rsidR="005F282D" w:rsidRPr="00D305D0" w:rsidRDefault="00000000" w:rsidP="00D305D0">
      <w:pPr>
        <w:spacing w:line="312" w:lineRule="auto"/>
        <w:ind w:firstLine="709"/>
        <w:jc w:val="both"/>
        <w:rPr>
          <w:sz w:val="28"/>
          <w:szCs w:val="28"/>
        </w:rPr>
      </w:pPr>
      <w:r w:rsidRPr="00D305D0">
        <w:rPr>
          <w:sz w:val="28"/>
          <w:szCs w:val="28"/>
        </w:rPr>
        <w:t>По делу гражданки Курошевой, обвиненной по ч. 2 ст. 162 УК РФ, было проведено две экспертизы. Согласно заключению судебно-биологической экспертизы, пятна крови, обнаруженные на одежде Курошевой, могли принадлежать как потерпевшему, так и ей самой (одинаковая группа крови). По заключению физико-технической экспертизы волокна, обнаруженные на оконном проеме, однородны волокнам шубы Курошевой по ряду параметров. Оцените результаты проведённых экспертиз. Можно ли на их основе сделать определённый вывод о причастности Курошевой к совершению преступления?</w:t>
      </w:r>
    </w:p>
    <w:p w14:paraId="28697B92" w14:textId="77777777" w:rsidR="005F282D" w:rsidRPr="00D305D0" w:rsidRDefault="005F282D" w:rsidP="00D305D0">
      <w:pPr>
        <w:spacing w:line="312" w:lineRule="auto"/>
        <w:ind w:firstLine="709"/>
        <w:rPr>
          <w:sz w:val="28"/>
          <w:szCs w:val="28"/>
        </w:rPr>
      </w:pPr>
    </w:p>
    <w:p w14:paraId="71B65C9D"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20</w:t>
      </w:r>
    </w:p>
    <w:p w14:paraId="7C0BE54C" w14:textId="77777777" w:rsidR="005F282D" w:rsidRPr="00D305D0" w:rsidRDefault="00000000" w:rsidP="00D305D0">
      <w:pPr>
        <w:spacing w:line="312" w:lineRule="auto"/>
        <w:ind w:firstLine="709"/>
        <w:jc w:val="both"/>
        <w:rPr>
          <w:sz w:val="28"/>
          <w:szCs w:val="28"/>
        </w:rPr>
      </w:pPr>
      <w:r w:rsidRPr="00D305D0">
        <w:rPr>
          <w:sz w:val="28"/>
          <w:szCs w:val="28"/>
        </w:rPr>
        <w:t xml:space="preserve">В протоколе обыска, составленном следователем Пшеничным, отсутствовали подписи понятого Сухова. Другой понятой протокол </w:t>
      </w:r>
      <w:r w:rsidRPr="00D305D0">
        <w:rPr>
          <w:sz w:val="28"/>
          <w:szCs w:val="28"/>
        </w:rPr>
        <w:lastRenderedPageBreak/>
        <w:t>подписал. Возможно ли устранение допущенного нарушения процессуальным путём, если в протоколе содержатся анкетные данные Сухова? Как должен поступить следователь, если будет установлено, что Сухов после производства обыска скончался?</w:t>
      </w:r>
    </w:p>
    <w:p w14:paraId="6F6894F5" w14:textId="77777777" w:rsidR="005F282D" w:rsidRPr="00D305D0" w:rsidRDefault="005F282D" w:rsidP="00D305D0">
      <w:pPr>
        <w:spacing w:line="312" w:lineRule="auto"/>
        <w:ind w:firstLine="709"/>
        <w:rPr>
          <w:sz w:val="28"/>
          <w:szCs w:val="28"/>
        </w:rPr>
      </w:pPr>
    </w:p>
    <w:p w14:paraId="1A27810E"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21</w:t>
      </w:r>
    </w:p>
    <w:p w14:paraId="788EA7E9" w14:textId="77777777" w:rsidR="005F282D" w:rsidRPr="00D305D0" w:rsidRDefault="00000000" w:rsidP="00D305D0">
      <w:pPr>
        <w:spacing w:line="312" w:lineRule="auto"/>
        <w:ind w:firstLine="709"/>
        <w:jc w:val="both"/>
        <w:rPr>
          <w:sz w:val="28"/>
          <w:szCs w:val="28"/>
        </w:rPr>
      </w:pPr>
      <w:r w:rsidRPr="00D305D0">
        <w:rPr>
          <w:sz w:val="28"/>
          <w:szCs w:val="28"/>
        </w:rPr>
        <w:t>По делу Недорезова, обвиняемого по ч. 1 ст. 111 УК РФ, на судебном заседании сторона защиты заявила ходатайство о признании недопустимыми доказательствами и исключении из материалов дела протокола осмотра места происшествия и ножа, осмотренного следователем. По ходатайству прокурора на судебное заседание был вызван понятой Заовражный, который подтвердил факт производства осмотра и обнаружения ножа. Как должно быть разрешено ходатайство защиты? Изменилась бы ситуация, если бы Заовражный показал, что не присутствовал при осмотре, а протокол подписал по просьбе следователя спустя два дня?</w:t>
      </w:r>
    </w:p>
    <w:p w14:paraId="13CC8DD5" w14:textId="77777777" w:rsidR="005F282D" w:rsidRPr="00D305D0" w:rsidRDefault="005F282D" w:rsidP="00D305D0">
      <w:pPr>
        <w:spacing w:line="312" w:lineRule="auto"/>
        <w:ind w:firstLine="709"/>
        <w:rPr>
          <w:sz w:val="28"/>
          <w:szCs w:val="28"/>
        </w:rPr>
      </w:pPr>
    </w:p>
    <w:p w14:paraId="2969E558" w14:textId="77777777" w:rsidR="005F282D" w:rsidRPr="00D305D0" w:rsidRDefault="00000000" w:rsidP="00D305D0">
      <w:pPr>
        <w:spacing w:line="312" w:lineRule="auto"/>
        <w:ind w:firstLine="709"/>
        <w:jc w:val="both"/>
        <w:rPr>
          <w:sz w:val="28"/>
          <w:szCs w:val="28"/>
          <w:u w:val="single"/>
        </w:rPr>
      </w:pPr>
      <w:r w:rsidRPr="00D305D0">
        <w:rPr>
          <w:b/>
          <w:bCs/>
          <w:sz w:val="28"/>
          <w:szCs w:val="28"/>
          <w:u w:val="single"/>
        </w:rPr>
        <w:t>Задача 22</w:t>
      </w:r>
    </w:p>
    <w:p w14:paraId="5E9026F3" w14:textId="77777777" w:rsidR="005F282D" w:rsidRPr="00D305D0" w:rsidRDefault="00000000" w:rsidP="00D305D0">
      <w:pPr>
        <w:spacing w:line="312" w:lineRule="auto"/>
        <w:ind w:firstLine="709"/>
        <w:jc w:val="both"/>
        <w:rPr>
          <w:sz w:val="28"/>
          <w:szCs w:val="28"/>
        </w:rPr>
      </w:pPr>
      <w:r w:rsidRPr="00D305D0">
        <w:rPr>
          <w:sz w:val="28"/>
          <w:szCs w:val="28"/>
        </w:rPr>
        <w:t>В уголовном деле по обвинению Солнцева в совершении кражи телевизора имелись следующие протоколы: 1) осмотра места происшествия; 2) допроса Солнцева; 3) осмотра телевизора; 4) опознания потерпевшей магнитофона; 5) допроса потерпевшей; 6) очной ставки между Солнцевым и потерпевшей. Какие из перечисленных процессуальных документов относятся к протоколам следственных действий как к самостоятельному источнику доказательств по п. 5 ч. 2 ст. 74 УПК РФ? К какому виду доказательств – личным или вещественным – относятся эти протоколы?</w:t>
      </w:r>
    </w:p>
    <w:p w14:paraId="5B332B24" w14:textId="77777777" w:rsidR="005F282D" w:rsidRPr="00D305D0" w:rsidRDefault="005F282D" w:rsidP="00D305D0">
      <w:pPr>
        <w:spacing w:line="312" w:lineRule="auto"/>
        <w:ind w:firstLine="709"/>
        <w:rPr>
          <w:sz w:val="28"/>
          <w:szCs w:val="28"/>
        </w:rPr>
      </w:pPr>
    </w:p>
    <w:sectPr w:rsidR="005F282D" w:rsidRPr="00D305D0">
      <w:pgSz w:w="11906" w:h="16838"/>
      <w:pgMar w:top="1440" w:right="1134" w:bottom="1440"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697"/>
    <w:multiLevelType w:val="hybridMultilevel"/>
    <w:tmpl w:val="03DEC034"/>
    <w:lvl w:ilvl="0" w:tplc="150CB318">
      <w:start w:val="1"/>
      <w:numFmt w:val="bullet"/>
      <w:lvlText w:val="●"/>
      <w:lvlJc w:val="left"/>
      <w:pPr>
        <w:ind w:left="720" w:hanging="360"/>
      </w:pPr>
    </w:lvl>
    <w:lvl w:ilvl="1" w:tplc="3522AC60">
      <w:start w:val="1"/>
      <w:numFmt w:val="bullet"/>
      <w:lvlText w:val="○"/>
      <w:lvlJc w:val="left"/>
      <w:pPr>
        <w:ind w:left="1440" w:hanging="360"/>
      </w:pPr>
    </w:lvl>
    <w:lvl w:ilvl="2" w:tplc="8D5EB6B8">
      <w:start w:val="1"/>
      <w:numFmt w:val="bullet"/>
      <w:lvlText w:val="■"/>
      <w:lvlJc w:val="left"/>
      <w:pPr>
        <w:ind w:left="2160" w:hanging="360"/>
      </w:pPr>
    </w:lvl>
    <w:lvl w:ilvl="3" w:tplc="53463E26">
      <w:start w:val="1"/>
      <w:numFmt w:val="bullet"/>
      <w:lvlText w:val="●"/>
      <w:lvlJc w:val="left"/>
      <w:pPr>
        <w:ind w:left="2880" w:hanging="360"/>
      </w:pPr>
    </w:lvl>
    <w:lvl w:ilvl="4" w:tplc="B860EF44">
      <w:start w:val="1"/>
      <w:numFmt w:val="bullet"/>
      <w:lvlText w:val="○"/>
      <w:lvlJc w:val="left"/>
      <w:pPr>
        <w:ind w:left="3600" w:hanging="360"/>
      </w:pPr>
    </w:lvl>
    <w:lvl w:ilvl="5" w:tplc="B35C430E">
      <w:start w:val="1"/>
      <w:numFmt w:val="bullet"/>
      <w:lvlText w:val="■"/>
      <w:lvlJc w:val="left"/>
      <w:pPr>
        <w:ind w:left="4320" w:hanging="360"/>
      </w:pPr>
    </w:lvl>
    <w:lvl w:ilvl="6" w:tplc="055620DE">
      <w:start w:val="1"/>
      <w:numFmt w:val="bullet"/>
      <w:lvlText w:val="●"/>
      <w:lvlJc w:val="left"/>
      <w:pPr>
        <w:ind w:left="5040" w:hanging="360"/>
      </w:pPr>
    </w:lvl>
    <w:lvl w:ilvl="7" w:tplc="36B4E1A4">
      <w:start w:val="1"/>
      <w:numFmt w:val="bullet"/>
      <w:lvlText w:val="●"/>
      <w:lvlJc w:val="left"/>
      <w:pPr>
        <w:ind w:left="5760" w:hanging="360"/>
      </w:pPr>
    </w:lvl>
    <w:lvl w:ilvl="8" w:tplc="E794BF56">
      <w:start w:val="1"/>
      <w:numFmt w:val="bullet"/>
      <w:lvlText w:val="●"/>
      <w:lvlJc w:val="left"/>
      <w:pPr>
        <w:ind w:left="6480" w:hanging="360"/>
      </w:pPr>
    </w:lvl>
  </w:abstractNum>
  <w:num w:numId="1" w16cid:durableId="482355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2D"/>
    <w:rsid w:val="00396E5A"/>
    <w:rsid w:val="005F282D"/>
    <w:rsid w:val="00D305D0"/>
    <w:rsid w:val="00DA44EA"/>
    <w:rsid w:val="00DF20C7"/>
    <w:rsid w:val="00F364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286F"/>
  <w15:docId w15:val="{5156D7F5-EF01-0246-B1EC-C75F6CDE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Елена Царева</cp:lastModifiedBy>
  <cp:revision>5</cp:revision>
  <dcterms:created xsi:type="dcterms:W3CDTF">2026-06-02T10:40:00Z</dcterms:created>
  <dcterms:modified xsi:type="dcterms:W3CDTF">2026-06-09T07:51:00Z</dcterms:modified>
</cp:coreProperties>
</file>