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334E" w14:textId="77777777" w:rsidR="00B120B3" w:rsidRPr="000F417F" w:rsidRDefault="00B120B3" w:rsidP="00B120B3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7E9239B" w14:textId="77777777" w:rsidR="00B120B3" w:rsidRDefault="00B120B3" w:rsidP="00B120B3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607DD35" w14:textId="77777777" w:rsidR="00B120B3" w:rsidRPr="003F31AE" w:rsidRDefault="00B120B3" w:rsidP="00B120B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</w:t>
      </w:r>
      <w:r>
        <w:rPr>
          <w:rFonts w:ascii="Times New Roman" w:hAnsi="Times New Roman"/>
          <w:b/>
          <w:sz w:val="28"/>
          <w:szCs w:val="28"/>
        </w:rPr>
        <w:t xml:space="preserve">лы, применяемые при проведении </w:t>
      </w:r>
      <w:r w:rsidRPr="00D91179">
        <w:rPr>
          <w:rFonts w:ascii="Times New Roman" w:hAnsi="Times New Roman"/>
          <w:b/>
          <w:sz w:val="28"/>
          <w:szCs w:val="28"/>
        </w:rPr>
        <w:t>промежуточной аттестации по дисциплине</w:t>
      </w:r>
    </w:p>
    <w:p w14:paraId="16BE0350" w14:textId="77777777" w:rsidR="00B120B3" w:rsidRPr="00443A96" w:rsidRDefault="00B120B3" w:rsidP="00B120B3">
      <w:pPr>
        <w:spacing w:after="0" w:line="312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443A96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eastAsiaTheme="minorHAnsi" w:hAnsi="Times New Roman"/>
          <w:b/>
          <w:noProof/>
          <w:sz w:val="28"/>
          <w:szCs w:val="28"/>
        </w:rPr>
        <w:t>Криминология</w:t>
      </w:r>
      <w:r w:rsidRPr="00443A96">
        <w:rPr>
          <w:rFonts w:ascii="Times New Roman" w:hAnsi="Times New Roman"/>
          <w:b/>
          <w:iCs/>
          <w:sz w:val="28"/>
          <w:szCs w:val="28"/>
        </w:rPr>
        <w:t>»</w:t>
      </w:r>
    </w:p>
    <w:p w14:paraId="1291CB5D" w14:textId="77777777" w:rsidR="00B120B3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336435" w14:textId="29F44C57" w:rsidR="00B120B3" w:rsidRPr="000F417F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417F"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 w:rsidRPr="000F417F">
        <w:rPr>
          <w:rFonts w:ascii="Times New Roman" w:hAnsi="Times New Roman"/>
          <w:b/>
          <w:sz w:val="28"/>
          <w:szCs w:val="28"/>
        </w:rPr>
        <w:t xml:space="preserve"> по компетенци</w:t>
      </w:r>
      <w:r w:rsidR="00F379EC">
        <w:rPr>
          <w:rFonts w:ascii="Times New Roman" w:hAnsi="Times New Roman"/>
          <w:b/>
          <w:sz w:val="28"/>
          <w:szCs w:val="28"/>
        </w:rPr>
        <w:t xml:space="preserve">ям: </w:t>
      </w:r>
      <w:r w:rsidR="00F379EC" w:rsidRPr="00F379EC">
        <w:rPr>
          <w:rFonts w:ascii="Times New Roman" w:hAnsi="Times New Roman"/>
          <w:b/>
          <w:sz w:val="28"/>
          <w:szCs w:val="28"/>
        </w:rPr>
        <w:t>ОПК-5;</w:t>
      </w:r>
      <w:r w:rsidR="00F379EC">
        <w:rPr>
          <w:rFonts w:ascii="Times New Roman" w:hAnsi="Times New Roman"/>
          <w:b/>
          <w:sz w:val="28"/>
          <w:szCs w:val="28"/>
        </w:rPr>
        <w:t xml:space="preserve"> </w:t>
      </w:r>
      <w:r w:rsidR="00F379EC" w:rsidRPr="00F379EC">
        <w:rPr>
          <w:rFonts w:ascii="Times New Roman" w:hAnsi="Times New Roman"/>
          <w:b/>
          <w:sz w:val="28"/>
          <w:szCs w:val="28"/>
        </w:rPr>
        <w:t>ОПК-6; ПК-4</w:t>
      </w:r>
      <w:r w:rsidR="00F379EC">
        <w:rPr>
          <w:rFonts w:ascii="Times New Roman" w:hAnsi="Times New Roman"/>
          <w:b/>
          <w:sz w:val="28"/>
          <w:szCs w:val="28"/>
        </w:rPr>
        <w:t>.</w:t>
      </w:r>
    </w:p>
    <w:p w14:paraId="149832A7" w14:textId="77777777" w:rsidR="00B120B3" w:rsidRPr="000F417F" w:rsidRDefault="00B120B3" w:rsidP="00B120B3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DDBEBA3" w14:textId="77777777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0F417F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14:paraId="68EBA42E" w14:textId="77777777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3065BFE" w14:textId="77777777" w:rsidR="00B120B3" w:rsidRPr="00B22455" w:rsidRDefault="00B120B3" w:rsidP="00B120B3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sz w:val="28"/>
          <w:szCs w:val="28"/>
        </w:rPr>
        <w:t xml:space="preserve"> (зачет)</w:t>
      </w:r>
      <w:r w:rsidRPr="00B22455">
        <w:rPr>
          <w:rFonts w:ascii="Times New Roman" w:hAnsi="Times New Roman"/>
          <w:sz w:val="28"/>
          <w:szCs w:val="28"/>
        </w:rPr>
        <w:t xml:space="preserve"> обучающемуся предлагается ответить на 2 вопроса из билета.</w:t>
      </w:r>
    </w:p>
    <w:p w14:paraId="7655C996" w14:textId="77777777" w:rsidR="001012A7" w:rsidRDefault="001012A7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214A4F" w14:textId="2AF1E91A" w:rsidR="001012A7" w:rsidRDefault="001012A7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012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021C0C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A8FB2D8" w14:textId="77777777" w:rsidR="00021C0C" w:rsidRDefault="00021C0C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EE447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1. Предмет, цели, задачи и функции криминологии.</w:t>
      </w:r>
    </w:p>
    <w:p w14:paraId="20C4D29C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2. Методы криминологии.</w:t>
      </w:r>
    </w:p>
    <w:p w14:paraId="39D0748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3. Криминологические теории: биологическое, социологическое, психоаналитическое направление.</w:t>
      </w:r>
    </w:p>
    <w:p w14:paraId="0D1422D0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4. Развитие криминологии в России. </w:t>
      </w:r>
    </w:p>
    <w:p w14:paraId="5888340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5. Признаки преступности.</w:t>
      </w:r>
    </w:p>
    <w:p w14:paraId="7C406EF7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6. Показатели преступности: количественные и качественные.  </w:t>
      </w:r>
    </w:p>
    <w:p w14:paraId="4EEE010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7. Классификация преступлений. </w:t>
      </w:r>
    </w:p>
    <w:p w14:paraId="1BAB2B36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8. Понятие и структура личности преступника. </w:t>
      </w:r>
    </w:p>
    <w:p w14:paraId="10A5882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9. Типология и классификация преступников.</w:t>
      </w:r>
    </w:p>
    <w:p w14:paraId="39649888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10. Признаки личности преступника: социально-демографические, нравственно-психологические, уголовно-правовые. </w:t>
      </w:r>
    </w:p>
    <w:p w14:paraId="633C6FDF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11. Причины преступности в современной России.</w:t>
      </w:r>
    </w:p>
    <w:p w14:paraId="209CAF6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12. Понятие и типы жертв преступления.</w:t>
      </w:r>
    </w:p>
    <w:p w14:paraId="3600EF42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13. Понятие и виды виктимности и виктимизации. </w:t>
      </w:r>
    </w:p>
    <w:p w14:paraId="5CE79AB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14. Понятие и система предупреждения преступлений. </w:t>
      </w:r>
    </w:p>
    <w:p w14:paraId="3C26E287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15. Субъекты предупреждения преступлений. </w:t>
      </w:r>
    </w:p>
    <w:p w14:paraId="3ACD278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16. Классификация мер предупреждения преступности. </w:t>
      </w:r>
    </w:p>
    <w:p w14:paraId="6B72B272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17. </w:t>
      </w:r>
      <w:proofErr w:type="spellStart"/>
      <w:r w:rsidRPr="00C26855">
        <w:rPr>
          <w:rFonts w:ascii="Times New Roman" w:hAnsi="Times New Roman"/>
          <w:iCs/>
          <w:sz w:val="28"/>
          <w:szCs w:val="28"/>
        </w:rPr>
        <w:t>Виктимологическая</w:t>
      </w:r>
      <w:proofErr w:type="spellEnd"/>
      <w:r w:rsidRPr="00C26855">
        <w:rPr>
          <w:rFonts w:ascii="Times New Roman" w:hAnsi="Times New Roman"/>
          <w:iCs/>
          <w:sz w:val="28"/>
          <w:szCs w:val="28"/>
        </w:rPr>
        <w:t xml:space="preserve"> профилактика. </w:t>
      </w:r>
    </w:p>
    <w:p w14:paraId="2A34AD0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18. Понятие, состояние и динамика насильственной преступности. </w:t>
      </w:r>
    </w:p>
    <w:p w14:paraId="41DF0238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19. Понятие, состояние и динамика корыстной преступности. </w:t>
      </w:r>
    </w:p>
    <w:p w14:paraId="2364F0EB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lastRenderedPageBreak/>
        <w:t xml:space="preserve">20. </w:t>
      </w:r>
      <w:proofErr w:type="spellStart"/>
      <w:r w:rsidRPr="00C26855">
        <w:rPr>
          <w:rFonts w:ascii="Times New Roman" w:hAnsi="Times New Roman"/>
          <w:iCs/>
          <w:sz w:val="28"/>
          <w:szCs w:val="28"/>
        </w:rPr>
        <w:t>Виктимологические</w:t>
      </w:r>
      <w:proofErr w:type="spellEnd"/>
      <w:r w:rsidRPr="00C26855">
        <w:rPr>
          <w:rFonts w:ascii="Times New Roman" w:hAnsi="Times New Roman"/>
          <w:iCs/>
          <w:sz w:val="28"/>
          <w:szCs w:val="28"/>
        </w:rPr>
        <w:t xml:space="preserve"> профилактика корыстной преступности.</w:t>
      </w:r>
    </w:p>
    <w:p w14:paraId="727B214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21. Понятие, состояние и динамика организованной преступности. </w:t>
      </w:r>
    </w:p>
    <w:p w14:paraId="78B8FD6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22. Меры предупреждения организованной преступности.</w:t>
      </w:r>
    </w:p>
    <w:p w14:paraId="6BDD68D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23. Современное состояние женской преступности: меры противодействия. </w:t>
      </w:r>
    </w:p>
    <w:p w14:paraId="280C3B5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24. Предупреждение преступлений несовершеннолетних. </w:t>
      </w:r>
    </w:p>
    <w:p w14:paraId="784DC28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25. Предупреждение транспортной преступности.</w:t>
      </w:r>
    </w:p>
    <w:p w14:paraId="5A2CEF9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26. Тенденции современной коррупционной преступности.</w:t>
      </w:r>
    </w:p>
    <w:p w14:paraId="08F13ED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27. Состояние, динамика и структура преступлений экстремистской направленности.</w:t>
      </w:r>
    </w:p>
    <w:p w14:paraId="2A03972B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28. Преступность несовершеннолетних: особенности проявления и меры предупреждение.</w:t>
      </w:r>
    </w:p>
    <w:p w14:paraId="66CB0BC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29. Организованная преступность: современные тенденции и меры противодействия. </w:t>
      </w:r>
    </w:p>
    <w:p w14:paraId="05C570AC" w14:textId="168FFC95" w:rsid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30. Международное сотрудничество в борьбе с общеуголовными преступлениями.</w:t>
      </w:r>
    </w:p>
    <w:p w14:paraId="2EB42B42" w14:textId="77777777" w:rsidR="00BF7ADF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7D6F472" w14:textId="09C6469B" w:rsidR="002D5DAA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</w:t>
      </w:r>
      <w:r w:rsidR="00F379EC">
        <w:rPr>
          <w:rFonts w:ascii="Times New Roman" w:hAnsi="Times New Roman"/>
          <w:b/>
          <w:sz w:val="28"/>
          <w:szCs w:val="28"/>
        </w:rPr>
        <w:t>О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2AD333F2" w14:textId="77777777" w:rsid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E6E1CA" w14:textId="26D133A5" w:rsidR="00F379EC" w:rsidRP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решить не менее 50</w:t>
      </w:r>
      <w:r w:rsidRPr="00F379EC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 xml:space="preserve"> предложенных тестовых заданий.</w:t>
      </w:r>
    </w:p>
    <w:p w14:paraId="1127DB5C" w14:textId="77777777" w:rsidR="00BF7ADF" w:rsidRDefault="00BF7ADF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DBB6FE" w14:textId="77777777" w:rsidR="00853BE2" w:rsidRDefault="00853BE2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53BE2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4C6C8F95" w14:textId="2A07E725" w:rsidR="002D5DAA" w:rsidRDefault="002D5DAA" w:rsidP="00E332A8">
      <w:pPr>
        <w:spacing w:after="0"/>
        <w:ind w:firstLine="709"/>
        <w:contextualSpacing/>
        <w:jc w:val="center"/>
      </w:pPr>
      <w:r>
        <w:t xml:space="preserve"> </w:t>
      </w:r>
    </w:p>
    <w:p w14:paraId="06CFE345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r w:rsidRPr="00F379EC">
        <w:rPr>
          <w:rFonts w:ascii="Times New Roman" w:eastAsiaTheme="minorEastAsia" w:hAnsi="Times New Roman"/>
          <w:b/>
          <w:sz w:val="24"/>
          <w:szCs w:val="24"/>
          <w:lang w:eastAsia="ru-RU"/>
        </w:rPr>
        <w:t>О</w:t>
      </w:r>
      <w:r w:rsidRPr="00F379EC">
        <w:rPr>
          <w:rFonts w:ascii="Times New Roman" w:eastAsia="Calibri" w:hAnsi="Times New Roman"/>
          <w:b/>
          <w:sz w:val="24"/>
          <w:szCs w:val="24"/>
          <w:lang w:eastAsia="ru-RU"/>
        </w:rPr>
        <w:t>сновательное изучение проблем преступности ведет отсчет с:</w:t>
      </w:r>
    </w:p>
    <w:p w14:paraId="704E89EE" w14:textId="77777777" w:rsidR="001B24F1" w:rsidRPr="00F379EC" w:rsidRDefault="001B24F1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1802 г., когда была опубликована работа </w:t>
      </w:r>
      <w:r w:rsidRPr="00F379EC">
        <w:rPr>
          <w:rFonts w:ascii="Times New Roman" w:eastAsia="Calibri" w:hAnsi="Times New Roman"/>
          <w:iCs/>
          <w:sz w:val="24"/>
          <w:szCs w:val="24"/>
          <w:lang w:eastAsia="ru-RU"/>
        </w:rPr>
        <w:t>А. Н. Радищева</w:t>
      </w:r>
      <w:r w:rsidRPr="00F379EC">
        <w:rPr>
          <w:rFonts w:ascii="Times New Roman" w:eastAsia="Calibri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>«О законоположении»;</w:t>
      </w:r>
    </w:p>
    <w:p w14:paraId="100E74B0" w14:textId="77777777" w:rsidR="001B24F1" w:rsidRPr="00F379EC" w:rsidRDefault="001B24F1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1835 г., когда вышла в свет книга Ф. Х. Майера «Опыт сельского благоустройства, или полиции»;</w:t>
      </w:r>
    </w:p>
    <w:p w14:paraId="159F35EB" w14:textId="77777777" w:rsidR="001B24F1" w:rsidRPr="00F379EC" w:rsidRDefault="001B24F1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1911 г.,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когда была опубликована работа </w:t>
      </w: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С. В. Познышева «Детская преступность и меры борьбы с ней»;</w:t>
      </w:r>
    </w:p>
    <w:p w14:paraId="17E431C5" w14:textId="77777777" w:rsidR="001B24F1" w:rsidRPr="00F379EC" w:rsidRDefault="001B24F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1884 г.,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когда была опубликована работа </w:t>
      </w: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Д. А. </w:t>
      </w:r>
      <w:proofErr w:type="spellStart"/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Дриля</w:t>
      </w:r>
      <w:proofErr w:type="spellEnd"/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 «Малолетние преступники. Этюд по вопросу о человеческой преступности, ее факторах и средствах борьбы с ней».</w:t>
      </w:r>
    </w:p>
    <w:p w14:paraId="28560B4A" w14:textId="77777777" w:rsidR="001B24F1" w:rsidRPr="00F379EC" w:rsidRDefault="001B24F1" w:rsidP="00F379EC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7FBDC9E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F379EC">
        <w:rPr>
          <w:rFonts w:ascii="Times New Roman" w:hAnsi="Times New Roman"/>
          <w:b/>
          <w:bCs/>
          <w:sz w:val="24"/>
          <w:szCs w:val="24"/>
        </w:rPr>
        <w:t>Кто такие «</w:t>
      </w:r>
      <w:proofErr w:type="spellStart"/>
      <w:r w:rsidRPr="00F379EC">
        <w:rPr>
          <w:rFonts w:ascii="Times New Roman" w:hAnsi="Times New Roman"/>
          <w:b/>
          <w:bCs/>
          <w:sz w:val="24"/>
          <w:szCs w:val="24"/>
        </w:rPr>
        <w:t>неоломброзианцы</w:t>
      </w:r>
      <w:proofErr w:type="spellEnd"/>
      <w:r w:rsidRPr="00F379EC">
        <w:rPr>
          <w:rFonts w:ascii="Times New Roman" w:hAnsi="Times New Roman"/>
          <w:b/>
          <w:bCs/>
          <w:sz w:val="24"/>
          <w:szCs w:val="24"/>
        </w:rPr>
        <w:t>»?</w:t>
      </w:r>
    </w:p>
    <w:p w14:paraId="644B5EDB" w14:textId="77777777" w:rsidR="001B24F1" w:rsidRPr="00F379EC" w:rsidRDefault="001B24F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последователи Чезаре Ломброзо;</w:t>
      </w:r>
    </w:p>
    <w:p w14:paraId="3A82E002" w14:textId="77777777" w:rsidR="001B24F1" w:rsidRPr="00F379EC" w:rsidRDefault="001B24F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противники, «не </w:t>
      </w:r>
      <w:proofErr w:type="spellStart"/>
      <w:r w:rsidRPr="00F379EC">
        <w:rPr>
          <w:rFonts w:ascii="Times New Roman" w:hAnsi="Times New Roman"/>
          <w:sz w:val="24"/>
          <w:szCs w:val="24"/>
        </w:rPr>
        <w:t>ломброзианцы</w:t>
      </w:r>
      <w:proofErr w:type="spellEnd"/>
      <w:r w:rsidRPr="00F379EC">
        <w:rPr>
          <w:rFonts w:ascii="Times New Roman" w:hAnsi="Times New Roman"/>
          <w:sz w:val="24"/>
          <w:szCs w:val="24"/>
        </w:rPr>
        <w:t>»;</w:t>
      </w:r>
    </w:p>
    <w:p w14:paraId="49D88E82" w14:textId="77777777" w:rsidR="001B24F1" w:rsidRPr="00F379EC" w:rsidRDefault="001B24F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ученые, работавшие в одно время с </w:t>
      </w:r>
      <w:proofErr w:type="spellStart"/>
      <w:r w:rsidRPr="00F379EC">
        <w:rPr>
          <w:rFonts w:ascii="Times New Roman" w:hAnsi="Times New Roman"/>
          <w:sz w:val="24"/>
          <w:szCs w:val="24"/>
        </w:rPr>
        <w:t>Ч.Ломброзо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13DFECA4" w14:textId="77777777" w:rsidR="001B24F1" w:rsidRPr="00F379EC" w:rsidRDefault="001B24F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все перечисленное.</w:t>
      </w:r>
    </w:p>
    <w:p w14:paraId="10861A23" w14:textId="77777777" w:rsidR="001B24F1" w:rsidRPr="00F379EC" w:rsidRDefault="001B24F1" w:rsidP="00F379EC">
      <w:pPr>
        <w:spacing w:after="0"/>
        <w:ind w:right="75" w:firstLine="720"/>
        <w:jc w:val="both"/>
        <w:rPr>
          <w:rFonts w:ascii="Times New Roman" w:hAnsi="Times New Roman"/>
          <w:sz w:val="24"/>
          <w:szCs w:val="24"/>
        </w:rPr>
      </w:pPr>
    </w:p>
    <w:p w14:paraId="03A559EE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Pr="00F379EC">
        <w:rPr>
          <w:rFonts w:ascii="Times New Roman" w:hAnsi="Times New Roman"/>
          <w:b/>
          <w:sz w:val="24"/>
          <w:szCs w:val="24"/>
        </w:rPr>
        <w:t>Автор теории социальной дезорганизации –</w:t>
      </w:r>
      <w:r w:rsidRPr="00F379EC">
        <w:rPr>
          <w:rFonts w:ascii="Times New Roman" w:hAnsi="Times New Roman"/>
          <w:sz w:val="24"/>
          <w:szCs w:val="24"/>
        </w:rPr>
        <w:t xml:space="preserve"> </w:t>
      </w:r>
    </w:p>
    <w:p w14:paraId="7977AF30" w14:textId="77777777" w:rsidR="001B24F1" w:rsidRPr="00F379EC" w:rsidRDefault="001B24F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t>Г.Тард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7F88B952" w14:textId="77777777" w:rsidR="001B24F1" w:rsidRPr="00F379EC" w:rsidRDefault="001B24F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bCs/>
          <w:sz w:val="24"/>
          <w:szCs w:val="24"/>
        </w:rPr>
        <w:t>Э.Дюркгейм</w:t>
      </w:r>
      <w:proofErr w:type="spellEnd"/>
      <w:r w:rsidRPr="00F379EC">
        <w:rPr>
          <w:rFonts w:ascii="Times New Roman" w:hAnsi="Times New Roman"/>
          <w:bCs/>
          <w:sz w:val="24"/>
          <w:szCs w:val="24"/>
        </w:rPr>
        <w:t>;</w:t>
      </w:r>
    </w:p>
    <w:p w14:paraId="3B3A8CC7" w14:textId="77777777" w:rsidR="001B24F1" w:rsidRPr="00F379EC" w:rsidRDefault="001B24F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t>Э.Ферри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50379039" w14:textId="77777777" w:rsidR="001B24F1" w:rsidRPr="00F379EC" w:rsidRDefault="001B24F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lastRenderedPageBreak/>
        <w:t>Ч.Ломброзо</w:t>
      </w:r>
      <w:proofErr w:type="spellEnd"/>
      <w:r w:rsidRPr="00F379EC">
        <w:rPr>
          <w:rFonts w:ascii="Times New Roman" w:hAnsi="Times New Roman"/>
          <w:sz w:val="24"/>
          <w:szCs w:val="24"/>
        </w:rPr>
        <w:t>.</w:t>
      </w:r>
    </w:p>
    <w:p w14:paraId="7EA4C40D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20235C4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F379EC">
        <w:rPr>
          <w:rFonts w:ascii="Times New Roman" w:hAnsi="Times New Roman"/>
          <w:b/>
          <w:sz w:val="24"/>
          <w:szCs w:val="24"/>
        </w:rPr>
        <w:t>Криминология – это:</w:t>
      </w:r>
    </w:p>
    <w:p w14:paraId="79D54A3C" w14:textId="77777777" w:rsidR="001B24F1" w:rsidRPr="00F379EC" w:rsidRDefault="001B24F1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уголовно-правовая наука;</w:t>
      </w:r>
    </w:p>
    <w:p w14:paraId="068DDC2F" w14:textId="77777777" w:rsidR="001B24F1" w:rsidRPr="00F379EC" w:rsidRDefault="001B24F1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социально-правовая наука; </w:t>
      </w:r>
    </w:p>
    <w:p w14:paraId="0B449845" w14:textId="77777777" w:rsidR="001B24F1" w:rsidRPr="00F379EC" w:rsidRDefault="001B24F1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социально-демографическая наука;</w:t>
      </w:r>
    </w:p>
    <w:p w14:paraId="61925473" w14:textId="77777777" w:rsidR="001B24F1" w:rsidRPr="00F379EC" w:rsidRDefault="001B24F1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>естественная наука.</w:t>
      </w:r>
    </w:p>
    <w:p w14:paraId="45BEA142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3D46E1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F379EC">
        <w:rPr>
          <w:rFonts w:ascii="Times New Roman" w:hAnsi="Times New Roman"/>
          <w:b/>
          <w:sz w:val="24"/>
          <w:szCs w:val="24"/>
        </w:rPr>
        <w:t>В предмет криминологии как науки входит изучение:</w:t>
      </w:r>
    </w:p>
    <w:p w14:paraId="72D500C6" w14:textId="77777777" w:rsidR="001B24F1" w:rsidRPr="00F379EC" w:rsidRDefault="001B24F1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личности преступника;</w:t>
      </w:r>
    </w:p>
    <w:p w14:paraId="708BA05E" w14:textId="77777777" w:rsidR="001B24F1" w:rsidRPr="00F379EC" w:rsidRDefault="001B24F1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оснований уголовной ответственности; </w:t>
      </w:r>
    </w:p>
    <w:p w14:paraId="37941A7A" w14:textId="77777777" w:rsidR="001B24F1" w:rsidRPr="00F379EC" w:rsidRDefault="001B24F1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назначения наказания преступнику;</w:t>
      </w:r>
    </w:p>
    <w:p w14:paraId="47C89C8D" w14:textId="77777777" w:rsidR="001B24F1" w:rsidRPr="00F379EC" w:rsidRDefault="001B24F1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>основания назначения судебной экспертизы.</w:t>
      </w:r>
    </w:p>
    <w:p w14:paraId="762AAC14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E1879D1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>6. Начало процесса развития криминологии относится к</w:t>
      </w:r>
      <w:r w:rsidRPr="00F379EC">
        <w:rPr>
          <w:rFonts w:ascii="Times New Roman" w:hAnsi="Times New Roman"/>
          <w:b/>
          <w:sz w:val="24"/>
          <w:szCs w:val="24"/>
        </w:rPr>
        <w:t>:</w:t>
      </w:r>
    </w:p>
    <w:p w14:paraId="6C063F2F" w14:textId="77777777" w:rsidR="001B24F1" w:rsidRPr="00F379EC" w:rsidRDefault="001B24F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началу ХХ-го века (Россия);</w:t>
      </w:r>
    </w:p>
    <w:p w14:paraId="46B2DC5E" w14:textId="77777777" w:rsidR="001B24F1" w:rsidRPr="00F379EC" w:rsidRDefault="001B24F1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  <w:lang w:val="en-US"/>
        </w:rPr>
        <w:t>V</w:t>
      </w:r>
      <w:r w:rsidRPr="00F379EC">
        <w:rPr>
          <w:rFonts w:ascii="Times New Roman" w:hAnsi="Times New Roman"/>
          <w:sz w:val="24"/>
          <w:szCs w:val="24"/>
        </w:rPr>
        <w:t>-</w:t>
      </w:r>
      <w:r w:rsidRPr="00F379EC">
        <w:rPr>
          <w:rFonts w:ascii="Times New Roman" w:hAnsi="Times New Roman"/>
          <w:sz w:val="24"/>
          <w:szCs w:val="24"/>
          <w:lang w:val="en-US"/>
        </w:rPr>
        <w:t>IV</w:t>
      </w:r>
      <w:r w:rsidRPr="00F379EC">
        <w:rPr>
          <w:rFonts w:ascii="Times New Roman" w:hAnsi="Times New Roman"/>
          <w:sz w:val="24"/>
          <w:szCs w:val="24"/>
        </w:rPr>
        <w:t xml:space="preserve"> вв. до н.э. (Древняя Греция, Древний Рим); </w:t>
      </w:r>
    </w:p>
    <w:p w14:paraId="56BCEA5F" w14:textId="77777777" w:rsidR="001B24F1" w:rsidRPr="00F379EC" w:rsidRDefault="001B24F1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  <w:lang w:val="en-US"/>
        </w:rPr>
        <w:t>XVIII</w:t>
      </w:r>
      <w:r w:rsidRPr="00F379EC">
        <w:rPr>
          <w:rFonts w:ascii="Times New Roman" w:hAnsi="Times New Roman"/>
          <w:sz w:val="24"/>
          <w:szCs w:val="24"/>
        </w:rPr>
        <w:t>-</w:t>
      </w:r>
      <w:r w:rsidRPr="00F379EC">
        <w:rPr>
          <w:rFonts w:ascii="Times New Roman" w:hAnsi="Times New Roman"/>
          <w:sz w:val="24"/>
          <w:szCs w:val="24"/>
          <w:lang w:val="en-US"/>
        </w:rPr>
        <w:t>XIX</w:t>
      </w:r>
      <w:r w:rsidRPr="00F379EC">
        <w:rPr>
          <w:rFonts w:ascii="Times New Roman" w:hAnsi="Times New Roman"/>
          <w:sz w:val="24"/>
          <w:szCs w:val="24"/>
        </w:rPr>
        <w:t xml:space="preserve"> вв. (Западная Европа);</w:t>
      </w:r>
    </w:p>
    <w:p w14:paraId="287831C1" w14:textId="77777777" w:rsidR="001B24F1" w:rsidRPr="00F379EC" w:rsidRDefault="001B24F1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 xml:space="preserve">конец </w:t>
      </w:r>
      <w:r w:rsidRPr="00F379EC">
        <w:rPr>
          <w:rFonts w:ascii="Times New Roman" w:hAnsi="Times New Roman"/>
          <w:sz w:val="24"/>
          <w:szCs w:val="24"/>
          <w:lang w:val="en-US"/>
        </w:rPr>
        <w:t>XIX</w:t>
      </w:r>
      <w:r w:rsidRPr="00F379EC">
        <w:rPr>
          <w:rFonts w:ascii="Times New Roman" w:hAnsi="Times New Roman"/>
          <w:sz w:val="24"/>
          <w:szCs w:val="24"/>
        </w:rPr>
        <w:t xml:space="preserve"> века (Россия).</w:t>
      </w:r>
    </w:p>
    <w:p w14:paraId="26197A87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7E5679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Причины преступности — это:</w:t>
      </w:r>
    </w:p>
    <w:p w14:paraId="1BC83A19" w14:textId="77777777" w:rsidR="001B24F1" w:rsidRPr="00F379EC" w:rsidRDefault="001B24F1">
      <w:pPr>
        <w:widowControl w:val="0"/>
        <w:numPr>
          <w:ilvl w:val="0"/>
          <w:numId w:val="7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социальных, психологических, патопсихологических, а также иных явлений и процессов, обусловливающих преступность как свое закономерное следствие;</w:t>
      </w:r>
    </w:p>
    <w:p w14:paraId="6B699843" w14:textId="77777777" w:rsidR="001B24F1" w:rsidRPr="00F379EC" w:rsidRDefault="001B24F1">
      <w:pPr>
        <w:widowControl w:val="0"/>
        <w:numPr>
          <w:ilvl w:val="0"/>
          <w:numId w:val="7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комплекс явлений, которые сами по себе не порождают преступлений, но оказывают влияние на развитие причин, обеспечивают возможность их действия;</w:t>
      </w:r>
    </w:p>
    <w:p w14:paraId="4D03319C" w14:textId="77777777" w:rsidR="001B24F1" w:rsidRPr="00F379EC" w:rsidRDefault="001B24F1">
      <w:pPr>
        <w:widowControl w:val="0"/>
        <w:numPr>
          <w:ilvl w:val="0"/>
          <w:numId w:val="7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 и социально значимых свойств, признаков, связей и отношений;</w:t>
      </w:r>
    </w:p>
    <w:p w14:paraId="0E92FD79" w14:textId="77777777" w:rsidR="001B24F1" w:rsidRPr="00F379EC" w:rsidRDefault="001B24F1">
      <w:pPr>
        <w:widowControl w:val="0"/>
        <w:numPr>
          <w:ilvl w:val="0"/>
          <w:numId w:val="7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812CF98" w14:textId="77777777" w:rsidR="001B24F1" w:rsidRPr="00F379EC" w:rsidRDefault="001B24F1" w:rsidP="00F379EC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B2BC61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8.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Виды причин и условий преступности:</w:t>
      </w:r>
    </w:p>
    <w:p w14:paraId="17F1BDFE" w14:textId="77777777" w:rsidR="001B24F1" w:rsidRPr="00F379EC" w:rsidRDefault="001B24F1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объективные;</w:t>
      </w:r>
    </w:p>
    <w:p w14:paraId="30126A34" w14:textId="77777777" w:rsidR="001B24F1" w:rsidRPr="00F379EC" w:rsidRDefault="001B24F1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социальные;</w:t>
      </w:r>
    </w:p>
    <w:p w14:paraId="4D8117D2" w14:textId="77777777" w:rsidR="001B24F1" w:rsidRPr="00F379EC" w:rsidRDefault="001B24F1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психологические;</w:t>
      </w:r>
    </w:p>
    <w:p w14:paraId="6C7B9F57" w14:textId="77777777" w:rsidR="001B24F1" w:rsidRPr="00F379EC" w:rsidRDefault="001B24F1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5D9CB474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C3BD0D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9.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Социально-экономические причины преступности:</w:t>
      </w:r>
    </w:p>
    <w:p w14:paraId="73387FAD" w14:textId="77777777" w:rsidR="001B24F1" w:rsidRPr="00F379EC" w:rsidRDefault="001B24F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алкоголизм;</w:t>
      </w:r>
    </w:p>
    <w:p w14:paraId="5986F586" w14:textId="77777777" w:rsidR="001B24F1" w:rsidRPr="00F379EC" w:rsidRDefault="001B24F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несовершенство и нестабильность законодательства;</w:t>
      </w:r>
    </w:p>
    <w:p w14:paraId="29860241" w14:textId="77777777" w:rsidR="001B24F1" w:rsidRPr="00F379EC" w:rsidRDefault="001B24F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прекаризация</w:t>
      </w:r>
      <w:proofErr w:type="spellEnd"/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занятости;</w:t>
      </w:r>
    </w:p>
    <w:p w14:paraId="151132A9" w14:textId="77777777" w:rsidR="001B24F1" w:rsidRPr="00F379EC" w:rsidRDefault="001B24F1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4FD135F7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81023E4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10.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Нравственно-психологические причины преступности:</w:t>
      </w:r>
    </w:p>
    <w:p w14:paraId="0E3DAF88" w14:textId="77777777" w:rsidR="001B24F1" w:rsidRPr="00F379EC" w:rsidRDefault="001B24F1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чрезмерно динамичное развитие уголовного законодательства;</w:t>
      </w:r>
    </w:p>
    <w:p w14:paraId="6F83B5BE" w14:textId="77777777" w:rsidR="001B24F1" w:rsidRPr="00F379EC" w:rsidRDefault="001B24F1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безработица;</w:t>
      </w:r>
    </w:p>
    <w:p w14:paraId="2AE022DA" w14:textId="77777777" w:rsidR="001B24F1" w:rsidRPr="00F379EC" w:rsidRDefault="001B24F1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наркомания;</w:t>
      </w:r>
    </w:p>
    <w:p w14:paraId="73A5BD2A" w14:textId="77777777" w:rsidR="001B24F1" w:rsidRPr="00F379EC" w:rsidRDefault="001B24F1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856E866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1E5982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11.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Социально-политические причины преступности:</w:t>
      </w:r>
    </w:p>
    <w:p w14:paraId="1C5CC2DF" w14:textId="77777777" w:rsidR="001B24F1" w:rsidRPr="00F379EC" w:rsidRDefault="001B24F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алкоголизм;</w:t>
      </w:r>
    </w:p>
    <w:p w14:paraId="2DAC9531" w14:textId="77777777" w:rsidR="001B24F1" w:rsidRPr="00F379EC" w:rsidRDefault="001B24F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стабильный рост уровня безработицы;</w:t>
      </w:r>
    </w:p>
    <w:p w14:paraId="50E44AC6" w14:textId="77777777" w:rsidR="001B24F1" w:rsidRPr="00F379EC" w:rsidRDefault="001B24F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наркомания;</w:t>
      </w:r>
    </w:p>
    <w:p w14:paraId="61155CD4" w14:textId="77777777" w:rsidR="001B24F1" w:rsidRPr="00F379EC" w:rsidRDefault="001B24F1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нестабильность политической сферы.</w:t>
      </w:r>
    </w:p>
    <w:p w14:paraId="0B971520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121383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12.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Личность преступника — это:</w:t>
      </w:r>
    </w:p>
    <w:p w14:paraId="56836CD8" w14:textId="77777777" w:rsidR="001B24F1" w:rsidRPr="00F379EC" w:rsidRDefault="001B24F1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 и социально значимых свойств, признаков, связей и отношений, характеризующих лицо, виновно нарушающее уголовный закон, и в сочетании с иными (неличностными) условиями и обстоятельствами влияющих на его антиобщественное поведение;</w:t>
      </w:r>
    </w:p>
    <w:p w14:paraId="0AF375A9" w14:textId="77777777" w:rsidR="001B24F1" w:rsidRPr="00F379EC" w:rsidRDefault="001B24F1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личность человека, виновно совершившего общественно опасное деяние, запрещенное законом под угрозой уголовной ответственности;</w:t>
      </w:r>
    </w:p>
    <w:p w14:paraId="38F58A0B" w14:textId="77777777" w:rsidR="001B24F1" w:rsidRPr="00F379EC" w:rsidRDefault="001B24F1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свойств и качеств личности, которые при определенных ситуативных обстоятельствах или помимо них приводят к совершению пре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ступления;</w:t>
      </w:r>
    </w:p>
    <w:p w14:paraId="3EBDA3EF" w14:textId="77777777" w:rsidR="001B24F1" w:rsidRPr="00F379EC" w:rsidRDefault="001B24F1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vanish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0C46DCCC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14:paraId="7E0B5A74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49A16BE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13.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Структура личности преступника включает следующие признаки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76674193" w14:textId="77777777" w:rsidR="001B24F1" w:rsidRPr="00F379EC" w:rsidRDefault="001B24F1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социально-демографические;</w:t>
      </w:r>
    </w:p>
    <w:p w14:paraId="724B9A56" w14:textId="77777777" w:rsidR="001B24F1" w:rsidRPr="00F379EC" w:rsidRDefault="001B24F1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уголовно-правовые;</w:t>
      </w:r>
    </w:p>
    <w:p w14:paraId="596CD1D9" w14:textId="77777777" w:rsidR="001B24F1" w:rsidRPr="00F379EC" w:rsidRDefault="001B24F1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патопсихологические;</w:t>
      </w:r>
    </w:p>
    <w:p w14:paraId="3EBB4E5E" w14:textId="77777777" w:rsidR="001B24F1" w:rsidRPr="00F379EC" w:rsidRDefault="001B24F1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2BA5280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FBD6FC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14.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Классификация — это:</w:t>
      </w:r>
    </w:p>
    <w:p w14:paraId="48735D42" w14:textId="77777777" w:rsidR="001B24F1" w:rsidRPr="00F379EC" w:rsidRDefault="001B24F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метод научного познания, в основе которого лежит расчленение систем объектов и их группировка с помощью обобщенной, идеализированной модели или типа;</w:t>
      </w:r>
    </w:p>
    <w:p w14:paraId="0CCD9368" w14:textId="77777777" w:rsidR="001B24F1" w:rsidRPr="00F379EC" w:rsidRDefault="001B24F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научный метод, позволяющий дифференцировать изучаемые объекты с последующим их объединением в группы на основании какого-либо критерия;</w:t>
      </w:r>
    </w:p>
    <w:p w14:paraId="459CBBDF" w14:textId="77777777" w:rsidR="001B24F1" w:rsidRPr="00F379EC" w:rsidRDefault="001B24F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закономерностей, свойственных преступнику;</w:t>
      </w:r>
    </w:p>
    <w:p w14:paraId="28E0319B" w14:textId="77777777" w:rsidR="001B24F1" w:rsidRPr="00F379EC" w:rsidRDefault="001B24F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разработка эффективных мер по дифференциации и индивидуализации предупреждения преступлений.</w:t>
      </w:r>
    </w:p>
    <w:p w14:paraId="3BDBC7BF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98ACC51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14:paraId="5CCD28C6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15.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Типология — это:</w:t>
      </w:r>
    </w:p>
    <w:p w14:paraId="45A21CC1" w14:textId="77777777" w:rsidR="001B24F1" w:rsidRPr="00F379EC" w:rsidRDefault="001B24F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меры, направленные на изучение личности преступника;</w:t>
      </w:r>
    </w:p>
    <w:p w14:paraId="7735F65F" w14:textId="77777777" w:rsidR="001B24F1" w:rsidRPr="00F379EC" w:rsidRDefault="001B24F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порядок исполнения мер предупреждения преступности;</w:t>
      </w:r>
    </w:p>
    <w:p w14:paraId="6C3987AE" w14:textId="77777777" w:rsidR="001B24F1" w:rsidRPr="00F379EC" w:rsidRDefault="001B24F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метод научного познания, в основе которого лежит расчленение систем объектов и их группировка с помощью обобщенной, идеализированной модели или типа;</w:t>
      </w:r>
    </w:p>
    <w:p w14:paraId="76171113" w14:textId="77777777" w:rsidR="001B24F1" w:rsidRPr="00F379EC" w:rsidRDefault="001B24F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6DF6F146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92EF82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16.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Структурные элементы механизма преступного поведения:</w:t>
      </w:r>
    </w:p>
    <w:p w14:paraId="60FB296A" w14:textId="77777777" w:rsidR="001B24F1" w:rsidRPr="00F379EC" w:rsidRDefault="001B24F1">
      <w:pPr>
        <w:widowControl w:val="0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мотив;</w:t>
      </w:r>
    </w:p>
    <w:p w14:paraId="1E70A386" w14:textId="77777777" w:rsidR="001B24F1" w:rsidRPr="00F379EC" w:rsidRDefault="001B24F1">
      <w:pPr>
        <w:widowControl w:val="0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мотивация;</w:t>
      </w:r>
    </w:p>
    <w:p w14:paraId="623E0140" w14:textId="77777777" w:rsidR="001B24F1" w:rsidRPr="00F379EC" w:rsidRDefault="001B24F1">
      <w:pPr>
        <w:widowControl w:val="0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планирование;</w:t>
      </w:r>
    </w:p>
    <w:p w14:paraId="53D5B6FA" w14:textId="77777777" w:rsidR="00F379EC" w:rsidRPr="00F379EC" w:rsidRDefault="001B24F1">
      <w:pPr>
        <w:widowControl w:val="0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0F7D1004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0799B9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17. Какой метод относится к социологическим методам криминологии?</w:t>
      </w:r>
    </w:p>
    <w:p w14:paraId="63344F7D" w14:textId="392135EB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F379EC">
        <w:rPr>
          <w:rFonts w:ascii="Times New Roman" w:hAnsi="Times New Roman"/>
          <w:sz w:val="24"/>
          <w:szCs w:val="24"/>
          <w:lang w:eastAsia="ru-RU"/>
        </w:rPr>
        <w:t>нкетирование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337B7AF" w14:textId="4359C9EA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F379EC">
        <w:rPr>
          <w:rFonts w:ascii="Times New Roman" w:hAnsi="Times New Roman"/>
          <w:sz w:val="24"/>
          <w:szCs w:val="24"/>
          <w:lang w:eastAsia="ru-RU"/>
        </w:rPr>
        <w:t>аллистическая экспертиза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EA3CD94" w14:textId="3034ABFA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F379EC">
        <w:rPr>
          <w:rFonts w:ascii="Times New Roman" w:hAnsi="Times New Roman"/>
          <w:sz w:val="24"/>
          <w:szCs w:val="24"/>
          <w:lang w:eastAsia="ru-RU"/>
        </w:rPr>
        <w:t>актилоскопирование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46E0037" w14:textId="515B1024" w:rsidR="001B24F1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смотр места происшествия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D5DC7E9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27E98A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18. Что характеризует коэффициент преступности?</w:t>
      </w:r>
    </w:p>
    <w:p w14:paraId="2D36FD2B" w14:textId="7437482B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оличество осужденных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19B30A4" w14:textId="18FCE326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ч</w:t>
      </w:r>
      <w:r w:rsidRPr="00F379EC">
        <w:rPr>
          <w:rFonts w:ascii="Times New Roman" w:hAnsi="Times New Roman"/>
          <w:sz w:val="24"/>
          <w:szCs w:val="24"/>
          <w:lang w:eastAsia="ru-RU"/>
        </w:rPr>
        <w:t>исло преступлений на определенное количество населения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9A5E224" w14:textId="5A346FF9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379EC">
        <w:rPr>
          <w:rFonts w:ascii="Times New Roman" w:hAnsi="Times New Roman"/>
          <w:sz w:val="24"/>
          <w:szCs w:val="24"/>
          <w:lang w:eastAsia="ru-RU"/>
        </w:rPr>
        <w:t>азмер ущерба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DD58AD0" w14:textId="4D040C3B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оличество уголовных дел.</w:t>
      </w:r>
    </w:p>
    <w:p w14:paraId="7CB104A4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8399B6" w14:textId="3B7117F6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19. Какая информация относится к вторичной криминологической информации?</w:t>
      </w:r>
    </w:p>
    <w:p w14:paraId="54ACD433" w14:textId="47BB1BA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379EC">
        <w:rPr>
          <w:rFonts w:ascii="Times New Roman" w:hAnsi="Times New Roman"/>
          <w:sz w:val="24"/>
          <w:szCs w:val="24"/>
          <w:lang w:eastAsia="ru-RU"/>
        </w:rPr>
        <w:t>езультаты собственного опроса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55596C0" w14:textId="321F12B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публикованные статистические материалы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F84FEA5" w14:textId="207C2DD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л</w:t>
      </w:r>
      <w:r w:rsidRPr="00F379EC">
        <w:rPr>
          <w:rFonts w:ascii="Times New Roman" w:hAnsi="Times New Roman"/>
          <w:sz w:val="24"/>
          <w:szCs w:val="24"/>
          <w:lang w:eastAsia="ru-RU"/>
        </w:rPr>
        <w:t>ичные наблюдения исследователя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4B1F32C" w14:textId="519C90D0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атериалы эксперимента.</w:t>
      </w:r>
    </w:p>
    <w:p w14:paraId="284159C9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BEFA97" w14:textId="6ADFD6D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20. Какой метод позволяет изучить динамику преступности за определенный период?</w:t>
      </w:r>
    </w:p>
    <w:p w14:paraId="60A05DC7" w14:textId="6359F031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F379EC">
        <w:rPr>
          <w:rFonts w:ascii="Times New Roman" w:hAnsi="Times New Roman"/>
          <w:sz w:val="24"/>
          <w:szCs w:val="24"/>
          <w:lang w:eastAsia="ru-RU"/>
        </w:rPr>
        <w:t>татистический анализ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33A7CDB" w14:textId="76B32A2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етод экспертных оценок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5D47DB3" w14:textId="3C0DAC71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F379EC">
        <w:rPr>
          <w:rFonts w:ascii="Times New Roman" w:hAnsi="Times New Roman"/>
          <w:sz w:val="24"/>
          <w:szCs w:val="24"/>
          <w:lang w:eastAsia="ru-RU"/>
        </w:rPr>
        <w:t>иографический метод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E5CE73F" w14:textId="2F7E1005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етод моделирования поведения.</w:t>
      </w:r>
    </w:p>
    <w:p w14:paraId="7268DC02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1FBE89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21. Персональные данные участников криминологического исследования:</w:t>
      </w:r>
    </w:p>
    <w:p w14:paraId="77DD70D2" w14:textId="52F307B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огут публиковаться без ограничений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53E2D71" w14:textId="2E2A466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>) Должны быть защищены в соответствии с законодательством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D61F2FC" w14:textId="765D3CB4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F379EC">
        <w:rPr>
          <w:rFonts w:ascii="Times New Roman" w:hAnsi="Times New Roman"/>
          <w:sz w:val="24"/>
          <w:szCs w:val="24"/>
          <w:lang w:eastAsia="ru-RU"/>
        </w:rPr>
        <w:t>е требуют защиты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878B1F4" w14:textId="4D5605DE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одлежат обязательному размещению в сети Интернет.</w:t>
      </w:r>
    </w:p>
    <w:p w14:paraId="205C1A7B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F136A5" w14:textId="4C56287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22. Какое преимущество имеют государственные информационные системы при проведении криминологических исследований?</w:t>
      </w:r>
    </w:p>
    <w:p w14:paraId="3BCA27E4" w14:textId="0E8B6CCB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озможность свободного изменения информации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5692866" w14:textId="501739A9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ысокая степень юридической значимости и официального характера содержащихся сведений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E3FB157" w14:textId="3282777E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тсутствие необходимости проверки информации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6D4B400" w14:textId="20CECA8D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озможность анонимного доступа к персональным данным.</w:t>
      </w:r>
    </w:p>
    <w:p w14:paraId="404CF077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4D81CDB" w14:textId="201AD43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23. В криминологии под верификацией информации понимается:</w:t>
      </w:r>
    </w:p>
    <w:p w14:paraId="5E685475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D7E7D0" w14:textId="720C183A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>) Уничтожение устаревших данных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2E4B967" w14:textId="0B9DB25F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роверка достоверности и подтверждение сведений из различных источников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BA99005" w14:textId="4AC4C6B2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F379EC">
        <w:rPr>
          <w:rFonts w:ascii="Times New Roman" w:hAnsi="Times New Roman"/>
          <w:sz w:val="24"/>
          <w:szCs w:val="24"/>
          <w:lang w:eastAsia="ru-RU"/>
        </w:rPr>
        <w:t>рхивирование документов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3DA21A9" w14:textId="0D1B52DF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одирование информации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93A7F18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A30E43D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24. Какая задача решается посредством криминологического мониторинга?</w:t>
      </w:r>
    </w:p>
    <w:p w14:paraId="50B0CE8D" w14:textId="07B9774A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остоянное наблюдение за состоянием преступности и оценка изменений криминогенной ситуации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9F0E19F" w14:textId="785D032F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F379EC">
        <w:rPr>
          <w:rFonts w:ascii="Times New Roman" w:hAnsi="Times New Roman"/>
          <w:sz w:val="24"/>
          <w:szCs w:val="24"/>
          <w:lang w:eastAsia="ru-RU"/>
        </w:rPr>
        <w:t>азначение уголовного наказания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190C67E8" w14:textId="5C16868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роведение следственных действий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4E5B097" w14:textId="30C372E5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F379EC">
        <w:rPr>
          <w:rFonts w:ascii="Times New Roman" w:hAnsi="Times New Roman"/>
          <w:sz w:val="24"/>
          <w:szCs w:val="24"/>
          <w:lang w:eastAsia="ru-RU"/>
        </w:rPr>
        <w:t>сполнение судебных решений.</w:t>
      </w:r>
    </w:p>
    <w:p w14:paraId="55E22548" w14:textId="77777777" w:rsidR="00F379EC" w:rsidRPr="00B94538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CC2B95" w14:textId="12D7501A" w:rsidR="00F379EC" w:rsidRDefault="00F379EC" w:rsidP="00F379E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9840AC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О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07FF9D21" w14:textId="77777777" w:rsidR="009840AC" w:rsidRDefault="009840AC" w:rsidP="00F379E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47EEEF" w14:textId="2AB48396" w:rsidR="009840AC" w:rsidRDefault="009840AC" w:rsidP="00F379EC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подготовить проект по одной из предложенных тем.</w:t>
      </w:r>
    </w:p>
    <w:p w14:paraId="3B1C6146" w14:textId="77777777" w:rsidR="009840AC" w:rsidRDefault="009840AC" w:rsidP="009840AC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D9AEA53" w14:textId="17988EF5" w:rsidR="009840AC" w:rsidRDefault="009840AC" w:rsidP="009840A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94538">
        <w:rPr>
          <w:rFonts w:ascii="Times New Roman" w:hAnsi="Times New Roman"/>
          <w:b/>
          <w:iCs/>
          <w:sz w:val="28"/>
          <w:szCs w:val="28"/>
        </w:rPr>
        <w:t>Примерный перечень</w:t>
      </w:r>
      <w:r>
        <w:rPr>
          <w:rFonts w:ascii="Times New Roman" w:hAnsi="Times New Roman"/>
          <w:b/>
          <w:iCs/>
          <w:sz w:val="28"/>
          <w:szCs w:val="28"/>
        </w:rPr>
        <w:t xml:space="preserve"> тем </w:t>
      </w:r>
    </w:p>
    <w:p w14:paraId="71F12796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криминологической программы профилактики </w:t>
      </w:r>
    </w:p>
    <w:p w14:paraId="31FED8FB" w14:textId="63A5FD3E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преступности среди несовершеннолетних.</w:t>
      </w:r>
    </w:p>
    <w:p w14:paraId="7E3D8457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аналитического доклада о современном состоянии и </w:t>
      </w:r>
    </w:p>
    <w:p w14:paraId="18D6EBA7" w14:textId="5BE51402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тенденциях преступности в Российской Федерации.</w:t>
      </w:r>
    </w:p>
    <w:p w14:paraId="603054F0" w14:textId="77777777" w:rsidR="003E1934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lastRenderedPageBreak/>
        <w:t xml:space="preserve">Разработка проекта нормативных предложений по </w:t>
      </w:r>
    </w:p>
    <w:p w14:paraId="081B30AD" w14:textId="276170C7" w:rsidR="009840AC" w:rsidRPr="003E1934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3E1934">
        <w:rPr>
          <w:rFonts w:ascii="Times New Roman" w:hAnsi="Times New Roman"/>
          <w:bCs/>
          <w:sz w:val="28"/>
          <w:szCs w:val="28"/>
        </w:rPr>
        <w:t>совершенствованию законодательства в сфере предупреждения преступности.</w:t>
      </w:r>
    </w:p>
    <w:p w14:paraId="770EAF70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Формирование дорожной карты профилактических мероприятий по </w:t>
      </w:r>
    </w:p>
    <w:p w14:paraId="16270982" w14:textId="70AB4F50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снижению уровня рецидивной преступности.</w:t>
      </w:r>
    </w:p>
    <w:p w14:paraId="0EFC6394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методических рекомендаций по выявлению и устранению </w:t>
      </w:r>
    </w:p>
    <w:p w14:paraId="72A47D97" w14:textId="4CF2859B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причин и условий, способствующих совершению преступлений.</w:t>
      </w:r>
    </w:p>
    <w:p w14:paraId="735FFC76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Создание социального проекта по профилактике </w:t>
      </w:r>
      <w:proofErr w:type="spellStart"/>
      <w:r w:rsidRPr="009840AC">
        <w:rPr>
          <w:rFonts w:ascii="Times New Roman" w:hAnsi="Times New Roman"/>
          <w:bCs/>
          <w:sz w:val="28"/>
          <w:szCs w:val="28"/>
        </w:rPr>
        <w:t>виктимного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</w:t>
      </w:r>
    </w:p>
    <w:p w14:paraId="2B7300FE" w14:textId="7C41622B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поведения молодежи.</w:t>
      </w:r>
    </w:p>
    <w:p w14:paraId="57B32B9B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цифрового информационного ресурса (памятки, сайта, </w:t>
      </w:r>
    </w:p>
    <w:p w14:paraId="75F9E2C4" w14:textId="60131901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чат-бота) по предупреждению дистанционных мошенничеств.</w:t>
      </w:r>
    </w:p>
    <w:p w14:paraId="4713D5C5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криминологического паспорта образовательной </w:t>
      </w:r>
    </w:p>
    <w:p w14:paraId="0E7D78E2" w14:textId="1BBD452F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организации с разработкой комплекса профилактических мер.</w:t>
      </w:r>
    </w:p>
    <w:p w14:paraId="233A7F9D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модели межведомственного взаимодействия субъектов </w:t>
      </w:r>
    </w:p>
    <w:p w14:paraId="7E933D5B" w14:textId="45853B23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профилактики правонарушений на муниципальном уровне.</w:t>
      </w:r>
    </w:p>
    <w:p w14:paraId="5D89701E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проекта региональной программы предупреждения </w:t>
      </w:r>
    </w:p>
    <w:p w14:paraId="71A5C24B" w14:textId="5660E04B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преступности и укрепления общественной безопасности.</w:t>
      </w:r>
    </w:p>
    <w:p w14:paraId="0E9ED195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криминологической программы предупреждения </w:t>
      </w:r>
    </w:p>
    <w:p w14:paraId="7F1BA935" w14:textId="05790418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преступлений на объектах транспортной инфраструктуры.</w:t>
      </w:r>
    </w:p>
    <w:p w14:paraId="2E06EA36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аналитического обзора причин и условий </w:t>
      </w:r>
    </w:p>
    <w:p w14:paraId="63376118" w14:textId="69DBBDA2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распространения киберпреступности и предложений по их устранению.</w:t>
      </w:r>
    </w:p>
    <w:p w14:paraId="6B1D21D4" w14:textId="523505D0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проекта профилактики зацепинга и иных форм опасного </w:t>
      </w:r>
    </w:p>
    <w:p w14:paraId="5E94C5E3" w14:textId="2295E273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поведения на объектах железнодорожного транспорта.</w:t>
      </w:r>
    </w:p>
    <w:p w14:paraId="6F2E5F48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Создание методических рекомендаций по </w:t>
      </w:r>
      <w:proofErr w:type="spellStart"/>
      <w:r w:rsidRPr="009840AC">
        <w:rPr>
          <w:rFonts w:ascii="Times New Roman" w:hAnsi="Times New Roman"/>
          <w:bCs/>
          <w:sz w:val="28"/>
          <w:szCs w:val="28"/>
        </w:rPr>
        <w:t>виктимологической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</w:t>
      </w:r>
    </w:p>
    <w:p w14:paraId="0C786C16" w14:textId="431DF435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профилактике преступлений, совершаемых с использованием информационно-телекоммуникационных технологий.</w:t>
      </w:r>
    </w:p>
    <w:p w14:paraId="5B64EDE2" w14:textId="77777777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модели взаимодействия образовательных организаций, </w:t>
      </w:r>
    </w:p>
    <w:p w14:paraId="02D73A93" w14:textId="5465AB2E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правоохранительных органов и семьи по предупреждению подростковой преступности.</w:t>
      </w:r>
    </w:p>
    <w:p w14:paraId="2E71D9C0" w14:textId="3A2D47AF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криминологического паспорта территории </w:t>
      </w:r>
    </w:p>
    <w:p w14:paraId="15EEBDD2" w14:textId="04BF000E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(муниципального образования) и разработка комплекса мер по снижению криминогенных рисков.</w:t>
      </w:r>
    </w:p>
    <w:p w14:paraId="49308DAD" w14:textId="76149A4F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социальной кампании по профилактике экстремистских </w:t>
      </w:r>
    </w:p>
    <w:p w14:paraId="02F4DF69" w14:textId="62EA14E5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проявлений в молодежной среде.</w:t>
      </w:r>
    </w:p>
    <w:p w14:paraId="50797419" w14:textId="321F4E89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Создание цифровой платформы информирования граждан о мерах </w:t>
      </w:r>
    </w:p>
    <w:p w14:paraId="072B7984" w14:textId="3E7603B8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личной и имущественной безопасности.</w:t>
      </w:r>
    </w:p>
    <w:p w14:paraId="639D5D4C" w14:textId="0DA5F11B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проекта совершенствования системы профилактики </w:t>
      </w:r>
    </w:p>
    <w:p w14:paraId="29E1838A" w14:textId="5C131870" w:rsidR="009840AC" w:rsidRP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бытового насилия и защиты потенциальных жертв преступлений.</w:t>
      </w:r>
    </w:p>
    <w:p w14:paraId="18DC48D2" w14:textId="1840EBE2" w:rsidR="009840AC" w:rsidRDefault="009840AC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проекта комплексной программы предупреждения </w:t>
      </w:r>
    </w:p>
    <w:p w14:paraId="76DC5FF1" w14:textId="4C9F5DBF" w:rsidR="009840AC" w:rsidRDefault="009840AC" w:rsidP="00C768E8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9840AC">
        <w:rPr>
          <w:rFonts w:ascii="Times New Roman" w:hAnsi="Times New Roman"/>
          <w:bCs/>
          <w:sz w:val="28"/>
          <w:szCs w:val="28"/>
        </w:rPr>
        <w:t>высоколатентной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преступности.</w:t>
      </w:r>
    </w:p>
    <w:p w14:paraId="013193E9" w14:textId="77777777" w:rsidR="003E1934" w:rsidRDefault="003E1934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D5C7F91" w14:textId="7315073E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309682B1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9208FCD" w14:textId="08C15C49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 xml:space="preserve">обучающемуся необходимо решить ситуационные задачи. </w:t>
      </w:r>
    </w:p>
    <w:p w14:paraId="63AA6F4F" w14:textId="77777777" w:rsidR="009840AC" w:rsidRDefault="009840AC" w:rsidP="003E1934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CA5B714" w14:textId="0B3DF9F2" w:rsidR="00B94538" w:rsidRDefault="00B94538" w:rsidP="00B94538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9453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0351352" w14:textId="77777777" w:rsidR="00B94538" w:rsidRDefault="00B94538" w:rsidP="009968E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912E7A" w14:textId="77777777" w:rsidR="003E1934" w:rsidRP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Ситуационная задача № 1. Зацепинг</w:t>
      </w:r>
    </w:p>
    <w:p w14:paraId="15B0B745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течение трех месяцев на одном из участков железной дороги зарегистрировано несколько случаев проезда подростков на внешних элементах вагонов электропоездов. Несмотря на профилактические беседы, количество таких случаев не уменьшается. В непосредственной близости от станции находятся две школы и несколько торгово-развлекательных центров.</w:t>
      </w:r>
    </w:p>
    <w:p w14:paraId="07CA938B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7738757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25E555C9" w14:textId="77777777" w:rsidR="003E1934" w:rsidRDefault="003E193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основные причины и условия распространения данного </w:t>
      </w:r>
    </w:p>
    <w:p w14:paraId="661BF410" w14:textId="2B6A3E50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явления.</w:t>
      </w:r>
    </w:p>
    <w:p w14:paraId="596EF363" w14:textId="4451117F" w:rsidR="003E1934" w:rsidRPr="003E1934" w:rsidRDefault="003E193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Выделите субъектов профилактики.</w:t>
      </w:r>
    </w:p>
    <w:p w14:paraId="107BF42F" w14:textId="78A1B281" w:rsidR="003E1934" w:rsidRPr="003E1934" w:rsidRDefault="003E193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Предложите комплекс криминологических мер предупреждения.</w:t>
      </w:r>
    </w:p>
    <w:p w14:paraId="7E56452F" w14:textId="3CD860AE" w:rsidR="00B94538" w:rsidRPr="003E1934" w:rsidRDefault="003E1934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профилактики.</w:t>
      </w:r>
    </w:p>
    <w:p w14:paraId="1C12FFB6" w14:textId="77777777" w:rsidR="003E1934" w:rsidRDefault="003E1934" w:rsidP="003E193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DC189A3" w14:textId="5693C11D" w:rsid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3E1934">
        <w:rPr>
          <w:rFonts w:ascii="Times New Roman" w:hAnsi="Times New Roman"/>
          <w:iCs/>
          <w:sz w:val="28"/>
          <w:szCs w:val="28"/>
        </w:rPr>
        <w:t>Кибератака на транспортную инфраструктуру</w:t>
      </w:r>
    </w:p>
    <w:p w14:paraId="64B1557C" w14:textId="77777777" w:rsid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9189DC9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территориальное подразделение правоохранительных органов поступила информация о том, что в течение нескольких часов в работе крупного железнодорожного транспортного узла произошел сбой информационных систем. В результате инцидента были временно недоступны сервисы продажи и возврата электронных билетов, информационные табло отображали некорректные сведения о времени прибытия и отправления поездов, а часть пассажиров получила ложные SMS-уведомления об отмене рейсов.</w:t>
      </w:r>
    </w:p>
    <w:p w14:paraId="6069F618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 ходе первичной проверки установлено, что неизвестные лица получили несанкционированный удаленный доступ к внутренней информационной сети транспортной организации через учетную запись одного из сотрудников. Предположительно, доступ был получен после </w:t>
      </w:r>
      <w:r w:rsidRPr="003E1934">
        <w:rPr>
          <w:rFonts w:ascii="Times New Roman" w:hAnsi="Times New Roman"/>
          <w:iCs/>
          <w:sz w:val="28"/>
          <w:szCs w:val="28"/>
        </w:rPr>
        <w:lastRenderedPageBreak/>
        <w:t>перехода работника по ссылке из электронного письма, внешне оформленного как официальное сообщение технической службы.</w:t>
      </w:r>
    </w:p>
    <w:p w14:paraId="5C12DAE6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Расследованием также выявлено, что:</w:t>
      </w:r>
    </w:p>
    <w:p w14:paraId="5A647DC6" w14:textId="5E1723E1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сотрудники организации нерегулярно проходили обучение по вопросам информационной безопасности;</w:t>
      </w:r>
    </w:p>
    <w:p w14:paraId="5C39F510" w14:textId="765BAA05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часть программного обеспечения длительное время не обновлялась;</w:t>
      </w:r>
    </w:p>
    <w:p w14:paraId="367B4260" w14:textId="6AD00282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доступ к отдельным информационным ресурсам осуществлялся с использованием одинаковых паролей;</w:t>
      </w:r>
    </w:p>
    <w:p w14:paraId="31AE355E" w14:textId="32F505C9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отсутствовала система многофакторной аутентификации;</w:t>
      </w:r>
    </w:p>
    <w:p w14:paraId="03421E7C" w14:textId="782B2273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внутренние базы данных не были полностью сегментированы, что позволило злоумышленникам получить доступ сразу к нескольким информационным ресурсам;</w:t>
      </w:r>
    </w:p>
    <w:p w14:paraId="1A982B87" w14:textId="450BB06B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резервные серверы функционировали с перебоями, что затруднило быстрое восстановление работы сервисов.</w:t>
      </w:r>
    </w:p>
    <w:p w14:paraId="5ACAA187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результате происшествия возникло массовое скопление пассажиров на территории вокзального комплекса, увеличилось количество конфликтных ситуаций, отдельные граждане стали жертвами мошенников, предлагавших приобрести «последние билеты» через неофициальные интернет-ресурсы. Средства массовой информации активно освещали произошедшее, что вызвало общественный резонанс и негативно сказалось на доверии граждан к транспортной системе.</w:t>
      </w:r>
    </w:p>
    <w:p w14:paraId="3BF42C10" w14:textId="2AA38D76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предварительным оценкам специалистов, непосредственной угрозы безопасности движения поездов не возникло, однако инцидент продемонстрировал наличие существенных организационных, технических и криминогенных факторов, способствующих совершению преступлений в сфере транспортной инфраструктуры.</w:t>
      </w:r>
    </w:p>
    <w:p w14:paraId="605A9073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751B0FA" w14:textId="52F4B73C" w:rsidR="003E1934" w:rsidRPr="003E1934" w:rsidRDefault="003E1934" w:rsidP="003E19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</w:t>
      </w:r>
      <w:r>
        <w:rPr>
          <w:rFonts w:ascii="Times New Roman" w:hAnsi="Times New Roman"/>
          <w:i/>
          <w:sz w:val="28"/>
          <w:szCs w:val="28"/>
        </w:rPr>
        <w:t>:</w:t>
      </w:r>
    </w:p>
    <w:p w14:paraId="43FF5950" w14:textId="039D82A6" w:rsidR="003E1934" w:rsidRPr="003E1934" w:rsidRDefault="003E19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Проведите криминологический анализ представленной ситуации.</w:t>
      </w:r>
    </w:p>
    <w:p w14:paraId="00F6C7D4" w14:textId="77777777" w:rsidR="003E1934" w:rsidRDefault="003E19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причины и условия, способствовавшие совершению </w:t>
      </w:r>
    </w:p>
    <w:p w14:paraId="36121A85" w14:textId="5F3B4C9B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данного преступления.</w:t>
      </w:r>
    </w:p>
    <w:p w14:paraId="3483EFEA" w14:textId="77777777" w:rsidR="003E1934" w:rsidRDefault="003E19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Выделите специализированных и неспециализированных субъектов </w:t>
      </w:r>
    </w:p>
    <w:p w14:paraId="6F902C97" w14:textId="4C74B656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предупреждения подобных преступлений.</w:t>
      </w:r>
    </w:p>
    <w:p w14:paraId="175EF7DB" w14:textId="77777777" w:rsidR="003E1934" w:rsidRDefault="003E19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Предложите комплекс общесоциальных, специально-</w:t>
      </w:r>
    </w:p>
    <w:p w14:paraId="090B999D" w14:textId="6356E368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криминологических и индивидуальных мер профилактики.</w:t>
      </w:r>
    </w:p>
    <w:p w14:paraId="459FF9A6" w14:textId="77777777" w:rsidR="003E1934" w:rsidRDefault="003E19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профилактики, направленные на </w:t>
      </w:r>
    </w:p>
    <w:p w14:paraId="1D10E026" w14:textId="6DC55021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снижение риска причинения вреда пассажирам и сотрудникам транспортной организации.</w:t>
      </w:r>
    </w:p>
    <w:p w14:paraId="2AC7FF94" w14:textId="77777777" w:rsidR="003E1934" w:rsidRDefault="003E19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комплекс организационных и информационно-технических </w:t>
      </w:r>
    </w:p>
    <w:p w14:paraId="2B73C98E" w14:textId="566639E6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lastRenderedPageBreak/>
        <w:t>мероприятий, направленных на повышение уровня общественной безопасности и правопорядка на объектах транспортной инфраструктуры.</w:t>
      </w:r>
    </w:p>
    <w:p w14:paraId="7F90FF54" w14:textId="77777777" w:rsidR="003E1934" w:rsidRDefault="003E193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Определите, каким образом цифровые технологии и системы </w:t>
      </w:r>
    </w:p>
    <w:p w14:paraId="644F8D4C" w14:textId="351EF45A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мониторинга могут использоваться для предупреждения аналогичных преступлений.</w:t>
      </w:r>
    </w:p>
    <w:p w14:paraId="5FECFB71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0EF3B4DB" w14:textId="366DFE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Ситуационная задача №3. Обеспечение общественной безопасности при проведении массового мероприятия на объекте транспортной инфраструктуры</w:t>
      </w:r>
    </w:p>
    <w:p w14:paraId="6FD73C5B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064F559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администрацию крупного железнодорожного вокзального комплекса поступило уведомление о проведении на привокзальной площади и в здании вокзала культурно-патриотического мероприятия, посвященного государственному празднику. Организаторы планируют проведение концерта, выставки исторической техники и интерактивных площадок для детей и молодежи.</w:t>
      </w:r>
    </w:p>
    <w:p w14:paraId="2C92E6E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предварительным расчетам, в мероприятии примут участие около 15 000 человек, из которых значительную часть составят несовершеннолетние, семьи с детьми, туристы и иностранные граждане. Одновременно вокзал продолжит работать в штатном режиме, обеспечивая отправление и прибытие поездов дальнего следования, пригородных электропоездов и аэроэкспрессов.</w:t>
      </w:r>
    </w:p>
    <w:p w14:paraId="748D76AB" w14:textId="1AB036F5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За несколько дней до мероприятия в открытых источниках сети Интернет и социальных сетях появились сообщения о возможных несанкционированных акциях, а также призывы отдельных молодежных групп использовать большое скопление людей для проведения флешмобов на железнодорожных путях и съемки экстремального контента. Кроме того, правоохранительные органы получили оперативную информацию о возможном прибытии на мероприятие лиц, ранее привлекавшихся к административной и уголовной ответственности за хулиганство, массовые беспорядки, карманные кражи и распространение наркотических средств.</w:t>
      </w:r>
    </w:p>
    <w:p w14:paraId="1E0DD82C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день проведения мероприятия прогнозируются неблагоприятные погодные условия, что может привести к дополнительному скоплению граждан внутри здания вокзала.</w:t>
      </w:r>
    </w:p>
    <w:p w14:paraId="142AD70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Накануне мероприятия в правоохранительные органы поступило анонимное сообщение о том, что в местах массового скопления людей могут быть совершены противоправные действия, направленные на дестабилизацию общественного порядка. Проверка информации не позволила подтвердить или опровергнуть полученные сведения.</w:t>
      </w:r>
    </w:p>
    <w:p w14:paraId="3545AE2F" w14:textId="4A8795C9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lastRenderedPageBreak/>
        <w:t>Руководством транспортной организации принято решение о создании межведомственного оперативного штаба, в который вошли представители транспортной полиции, территориальных органов внутренних дел, подразделений транспортной безопасности, МЧС России, медицинских служб, органов местного самоуправления и организаторов мероприятия.</w:t>
      </w:r>
    </w:p>
    <w:p w14:paraId="27F7E0C7" w14:textId="2081E524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566FD99F" w14:textId="77777777" w:rsidR="003E1934" w:rsidRDefault="003E19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основные причины и условия, способствующие </w:t>
      </w:r>
    </w:p>
    <w:p w14:paraId="691BE5DC" w14:textId="543D804D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совершению возможных правонарушений и преступлений.</w:t>
      </w:r>
    </w:p>
    <w:p w14:paraId="16E48D8A" w14:textId="77777777" w:rsidR="003E1934" w:rsidRDefault="003E19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потенциальные криминальные угрозы, которые могут </w:t>
      </w:r>
    </w:p>
    <w:p w14:paraId="6E4E168A" w14:textId="53E5185D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возникнуть при проведении массового мероприятия на объекте транспортной инфраструктуры.</w:t>
      </w:r>
    </w:p>
    <w:p w14:paraId="7F748AF1" w14:textId="77777777" w:rsidR="003E1934" w:rsidRDefault="003E19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специализированных и неспециализированных </w:t>
      </w:r>
    </w:p>
    <w:p w14:paraId="4D98DF3F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обеспечения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E1934">
        <w:rPr>
          <w:rFonts w:ascii="Times New Roman" w:hAnsi="Times New Roman"/>
          <w:iCs/>
          <w:sz w:val="28"/>
          <w:szCs w:val="28"/>
        </w:rPr>
        <w:t>общественной безопасности и охраны правопорядка.</w:t>
      </w:r>
    </w:p>
    <w:p w14:paraId="143C11E8" w14:textId="77777777" w:rsidR="003E1934" w:rsidRDefault="003E19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профилактики, направленные </w:t>
      </w:r>
    </w:p>
    <w:p w14:paraId="6BFBE246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защиту пассажиров и участников мероприятия.</w:t>
      </w:r>
    </w:p>
    <w:p w14:paraId="495F03EA" w14:textId="77777777" w:rsidR="003E1934" w:rsidRDefault="003E19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алгоритм межведомственного взаимодействия </w:t>
      </w:r>
    </w:p>
    <w:p w14:paraId="6DB7B240" w14:textId="1946BA1F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профилактики и обеспечения безопасности.</w:t>
      </w:r>
    </w:p>
    <w:p w14:paraId="3040338C" w14:textId="77777777" w:rsidR="003E1934" w:rsidRDefault="003E19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комплекс организационных, технических и </w:t>
      </w:r>
    </w:p>
    <w:p w14:paraId="3B3E42CD" w14:textId="6537FF0B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информационных мероприятий, направленных на укрепление общественной безопасности и правопорядка.</w:t>
      </w:r>
    </w:p>
    <w:p w14:paraId="153F9DA7" w14:textId="77777777" w:rsidR="003E1934" w:rsidRDefault="003E193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Определите, какие современные цифровые технологии могут быть </w:t>
      </w:r>
    </w:p>
    <w:p w14:paraId="09514BA8" w14:textId="06C3812F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использованы для предупреждения правонарушений и обеспечения безопасности объекта.</w:t>
      </w:r>
    </w:p>
    <w:p w14:paraId="4778B270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B6AAD7" w14:textId="11E3DC36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4</w:t>
      </w:r>
      <w:r w:rsidRPr="003E1934">
        <w:rPr>
          <w:rFonts w:ascii="Times New Roman" w:hAnsi="Times New Roman"/>
          <w:iCs/>
          <w:sz w:val="28"/>
          <w:szCs w:val="28"/>
        </w:rPr>
        <w:t>. Рост преступности на парковках транспортно-пересадочных узлов</w:t>
      </w:r>
    </w:p>
    <w:p w14:paraId="7007D8A4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16D67A8F" w14:textId="47866C1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протяжении последних шести месяцев на территории одного из крупнейших транспортно-пересадочных узлов (ТПУ) региона наблюдается существенный рост преступлений против собственности граждан. В состав транспортного узла входят железнодорожный вокзал, станция метрополитена, автовокзал, несколько остановочных пунктов общественного транспорта, многоуровневая парковка и открытая автомобильная стоянка общей вместимостью более 3000 машино</w:t>
      </w:r>
      <w:r>
        <w:rPr>
          <w:rFonts w:ascii="Times New Roman" w:hAnsi="Times New Roman"/>
          <w:iCs/>
          <w:sz w:val="28"/>
          <w:szCs w:val="28"/>
        </w:rPr>
        <w:t>-</w:t>
      </w:r>
      <w:r w:rsidRPr="003E1934">
        <w:rPr>
          <w:rFonts w:ascii="Times New Roman" w:hAnsi="Times New Roman"/>
          <w:iCs/>
          <w:sz w:val="28"/>
          <w:szCs w:val="28"/>
        </w:rPr>
        <w:t>мест.</w:t>
      </w:r>
    </w:p>
    <w:p w14:paraId="6AC954E4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Дополнительно установлено, что рядом с транспортно-пересадочным узлом расположены торгово-развлекательный центр, гостиница и несколько объектов общественного питания, что приводит к значительному увеличению транспортных и пешеходных потоков. Ежедневно парковочным комплексом пользуются около 8–10 тысяч человек.</w:t>
      </w:r>
    </w:p>
    <w:p w14:paraId="48CAAB0F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lastRenderedPageBreak/>
        <w:t xml:space="preserve">По результатам криминологического мониторинга специалисты пришли к выводу, что сложившаяся ситуация обусловлена не только деятельностью преступных групп, но и совокупностью организационных, технических, социальных и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виктимологических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факторов.</w:t>
      </w:r>
    </w:p>
    <w:p w14:paraId="571E45DC" w14:textId="22113E6F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связи с увеличением количества обращений граждан руководство транспортного узла приняло решение о разработке комплексной программы по укреплению общественной безопасности и правопорядка на территории парковочного комплекса.</w:t>
      </w:r>
    </w:p>
    <w:p w14:paraId="23C5CD45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ABA121" w14:textId="3968951C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5EFBE114" w14:textId="77777777" w:rsidR="003E1934" w:rsidRDefault="003E193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причины и условия, способствовавшие росту </w:t>
      </w:r>
    </w:p>
    <w:p w14:paraId="2E021449" w14:textId="3C8BEC7A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преступности на территории транспортно-пересадочного узла.</w:t>
      </w:r>
    </w:p>
    <w:p w14:paraId="7E1FA2A2" w14:textId="77777777" w:rsidR="003E1934" w:rsidRDefault="003E193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Выделите криминогенные факторы организационного, технического, </w:t>
      </w:r>
    </w:p>
    <w:p w14:paraId="20D0FABB" w14:textId="31900BC0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социального и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виктимологического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характера.</w:t>
      </w:r>
    </w:p>
    <w:p w14:paraId="173DC411" w14:textId="77777777" w:rsidR="003E1934" w:rsidRDefault="003E193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специализированных и неспециализированных </w:t>
      </w:r>
    </w:p>
    <w:p w14:paraId="0C2F92FB" w14:textId="52580ED4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предупреждения данных преступлений.</w:t>
      </w:r>
    </w:p>
    <w:p w14:paraId="3A4D4B7E" w14:textId="77777777" w:rsidR="003E1934" w:rsidRDefault="003E193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Разработайте комплекс общесоциальных, специально-</w:t>
      </w:r>
    </w:p>
    <w:p w14:paraId="7241B7CF" w14:textId="5E357550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криминологических и индивидуальных мер профилактики.</w:t>
      </w:r>
    </w:p>
    <w:p w14:paraId="5CC910CC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78E267E2" w14:textId="6772F2BC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5</w:t>
      </w:r>
      <w:r w:rsidRPr="003E1934">
        <w:rPr>
          <w:rFonts w:ascii="Times New Roman" w:hAnsi="Times New Roman"/>
          <w:iCs/>
          <w:sz w:val="28"/>
          <w:szCs w:val="28"/>
        </w:rPr>
        <w:t>. Подростковые группы на объектах транспорт</w:t>
      </w:r>
      <w:r>
        <w:rPr>
          <w:rFonts w:ascii="Times New Roman" w:hAnsi="Times New Roman"/>
          <w:iCs/>
          <w:sz w:val="28"/>
          <w:szCs w:val="28"/>
        </w:rPr>
        <w:t>а</w:t>
      </w:r>
    </w:p>
    <w:p w14:paraId="7B44AC15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5003B23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территории крупного транспортного узла, включающего железнодорожную станцию, пригородные платформы, подземный переход, остановочные пункты общественного транспорта и прилегающую торговую зону, в течение последних четырех месяцев регулярно собираются группы подростков в возрасте от 13 до 17 лет.</w:t>
      </w:r>
    </w:p>
    <w:p w14:paraId="38D8048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данным администрации станции и транспортной полиции, подростки чаще всего появляются в вечернее время, после окончания занятий в школах и колледжах, а также в выходные дни. Часть несовершеннолетних проживает в близлежащем районе, часть приезжает из соседних населенных пунктов. Группы не имеют устойчивой структуры, однако среди подростков выделяются неформальные лидеры, которые организуют встречи, распределяют роли и вовлекают новых участников через социальные сети и мессенджеры.</w:t>
      </w:r>
    </w:p>
    <w:p w14:paraId="364563AD" w14:textId="52336DA3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Первоначально поведение подростков выражалось в длительном нахождении на территории вокзала без цели поездки, громком прослушивании музыки, использовании нецензурной лексики, конфликтах с пассажирами и сотрудниками охраны. В дальнейшем ситуация приобрела более выраженный противоправный характер.</w:t>
      </w:r>
    </w:p>
    <w:p w14:paraId="4789D0F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lastRenderedPageBreak/>
        <w:t>За указанный период были зафиксированы следующие факты:</w:t>
      </w:r>
    </w:p>
    <w:p w14:paraId="0D23576D" w14:textId="2A38D8B1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мелкие хищения товаров в торговых павильонах;</w:t>
      </w:r>
    </w:p>
    <w:p w14:paraId="1FDD9816" w14:textId="13E26F79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повреждение турникетов, скамеек, камер видеонаблюдения и информационных стендов;</w:t>
      </w:r>
    </w:p>
    <w:p w14:paraId="13205345" w14:textId="239F5101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нанесение надписей на стены подземного перехода и элементы платформ;</w:t>
      </w:r>
    </w:p>
    <w:p w14:paraId="5A273849" w14:textId="61E23EDF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конфликты с пассажирами, в том числе пожилыми гражданами;</w:t>
      </w:r>
    </w:p>
    <w:p w14:paraId="2DA72788" w14:textId="01A46F05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демонстративное нарушение правил поведения на объектах транспорта;</w:t>
      </w:r>
    </w:p>
    <w:p w14:paraId="79D8BDC9" w14:textId="345AE704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попытки проникновения в служебные и технологические зоны станции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FC90B79" w14:textId="509970CA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Администрация транспортного узла отмечает, что подобное поведение подростков создает угрозу общественной безопасности, нарушает правопорядок, повышает риск травматизма, способствует росту правонарушений и формирует негативную криминогенную среду на объекте транспортной инфраструктуры.</w:t>
      </w:r>
    </w:p>
    <w:p w14:paraId="3CA6EA63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FC75772" w14:textId="0DEC4886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740D2189" w14:textId="77777777" w:rsidR="003E1934" w:rsidRDefault="003E193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причины и условия противоправного поведения </w:t>
      </w:r>
    </w:p>
    <w:p w14:paraId="601C0116" w14:textId="4FCFDAE3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несовершеннолетних на объекте транспортной инфраструктуры.</w:t>
      </w:r>
    </w:p>
    <w:p w14:paraId="2D62A5C0" w14:textId="04EDDC31" w:rsidR="003E1934" w:rsidRPr="003E1934" w:rsidRDefault="003E193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криминогенные факторы:</w:t>
      </w:r>
    </w:p>
    <w:p w14:paraId="7CAA1FC0" w14:textId="77777777" w:rsidR="003E1934" w:rsidRDefault="003E19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социального характера;</w:t>
      </w:r>
    </w:p>
    <w:p w14:paraId="249A212F" w14:textId="77777777" w:rsidR="003E1934" w:rsidRDefault="003E19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семейного характера;</w:t>
      </w:r>
    </w:p>
    <w:p w14:paraId="02216CB9" w14:textId="77777777" w:rsidR="003E1934" w:rsidRDefault="003E19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образовательного характера;</w:t>
      </w:r>
    </w:p>
    <w:p w14:paraId="1A2AAF57" w14:textId="77777777" w:rsidR="003E1934" w:rsidRDefault="003E19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организационного характера;</w:t>
      </w:r>
    </w:p>
    <w:p w14:paraId="66305F46" w14:textId="77777777" w:rsidR="003E1934" w:rsidRDefault="003E19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информационного характера;</w:t>
      </w:r>
    </w:p>
    <w:p w14:paraId="652DBE06" w14:textId="1B42A13D" w:rsidR="003E1934" w:rsidRPr="003E1934" w:rsidRDefault="003E193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виктимологического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характера.</w:t>
      </w:r>
    </w:p>
    <w:p w14:paraId="196ECC15" w14:textId="77777777" w:rsidR="003E1934" w:rsidRDefault="003E193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специализированных субъектов профилактики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14:paraId="3937973F" w14:textId="77777777" w:rsidR="003E1934" w:rsidRPr="003E1934" w:rsidRDefault="003E193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 xml:space="preserve">Предложите меры специальной профилактики, направленные на </w:t>
      </w:r>
    </w:p>
    <w:p w14:paraId="14D61374" w14:textId="5EF966C1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>пресечение правонарушений, выявление лидеров группы и предупреждение вовлечения новых участников.</w:t>
      </w:r>
    </w:p>
    <w:p w14:paraId="3D9186D5" w14:textId="77777777" w:rsidR="003E1934" w:rsidRPr="003E1934" w:rsidRDefault="003E193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 xml:space="preserve">Разработайте меры индивидуальной профилактики в отношении </w:t>
      </w:r>
    </w:p>
    <w:p w14:paraId="46F69578" w14:textId="26058A25" w:rsidR="003E1934" w:rsidRDefault="003E1934" w:rsidP="003E193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>несовершеннолетних, уже совершивших противоправные действия.</w:t>
      </w:r>
    </w:p>
    <w:p w14:paraId="4DDCC247" w14:textId="77777777" w:rsidR="003E1934" w:rsidRDefault="003E1934" w:rsidP="003E193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FFE9B4" w14:textId="6ABC792E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3E1934">
        <w:rPr>
          <w:rFonts w:ascii="Times New Roman" w:hAnsi="Times New Roman"/>
          <w:iCs/>
          <w:sz w:val="28"/>
          <w:szCs w:val="28"/>
        </w:rPr>
        <w:t>Массовое распространение наркотических средств на территории транспортного узла</w:t>
      </w:r>
    </w:p>
    <w:p w14:paraId="47BFD584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39B329D4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 течение года на территории транспортно-пересадочного узла значительно увеличилось количество преступлений, связанных с незаконным </w:t>
      </w:r>
      <w:r w:rsidRPr="003E1934">
        <w:rPr>
          <w:rFonts w:ascii="Times New Roman" w:hAnsi="Times New Roman"/>
          <w:iCs/>
          <w:sz w:val="28"/>
          <w:szCs w:val="28"/>
        </w:rPr>
        <w:lastRenderedPageBreak/>
        <w:t>оборотом наркотических средств. Установлено, что злоумышленники используют камеры хранения, парковочные зоны и малолюдные участки подземных переходов для организации тайников-закладок.</w:t>
      </w:r>
    </w:p>
    <w:p w14:paraId="757BD968" w14:textId="2958777E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ходе анализа выяснилось, что часть камер видеонаблюдения не позволяет идентифицировать лица, а взаимодействие между различными правоохранительными структурами недостаточно эффективно.</w:t>
      </w:r>
    </w:p>
    <w:p w14:paraId="5AAEC37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Проведенный анализ показал, что преступная деятельность носит организованный характер. Неустановленная группа лиц использует территорию транспортного узла как место передачи наркотических средств и координации действий между участниками преступной сети.</w:t>
      </w:r>
    </w:p>
    <w:p w14:paraId="62A011FD" w14:textId="2406D6AD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Установлено, что преступники применяют современные информационно-телекоммуникационные технологии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58D7F8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Дополнительно установлено, что рядом с транспортным узлом находятся несколько общежитий, колледжей и высших учебных заведений. В ходе мониторинга социальных сетей выявлены многочисленные объявления о работе с высокой оплатой, не требующей специальных навыков, содержащие признаки вербовки молодых людей для участия в незаконном обороте наркотических средств.</w:t>
      </w:r>
    </w:p>
    <w:p w14:paraId="00633C69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Комиссией по делам несовершеннолетних установлено, что часть задержанных подростков воспитывается в неблагополучных семьях, имеет проблемы с обучением, ранее совершала административные правонарушения и испытывает материальные трудности.</w:t>
      </w:r>
    </w:p>
    <w:p w14:paraId="34349CB4" w14:textId="7A11491B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Согласно результатам социологического исследования, многие пассажиры и работники транспортного комплекса замечали подозрительное поведение отдельных лиц, однако не сообщали об этом в правоохранительные органы, считая это «не своим делом» или опасаясь возможных негативных последствий.</w:t>
      </w:r>
    </w:p>
    <w:p w14:paraId="6AD1B338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09AB9B7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4CE9CEFA" w14:textId="77777777" w:rsidR="003E1934" w:rsidRDefault="003E193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причины и условия, способствующие распространению </w:t>
      </w:r>
    </w:p>
    <w:p w14:paraId="39CE9673" w14:textId="1D6F2BA3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незаконного оборота наркотических средств на территории транспортного узла.</w:t>
      </w:r>
    </w:p>
    <w:p w14:paraId="458028B5" w14:textId="319D972A" w:rsidR="003E1934" w:rsidRDefault="003E193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криминогенные факторы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929EC22" w14:textId="77777777" w:rsidR="003E1934" w:rsidRDefault="003E193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систему межведомственного взаимодействия </w:t>
      </w:r>
    </w:p>
    <w:p w14:paraId="1E13ADCD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правоохранительных органов, администрации транспортного узла, образовательных организаций, органов местного самоуправления и общественных объединений.</w:t>
      </w:r>
    </w:p>
    <w:p w14:paraId="5A4B4E0D" w14:textId="77777777" w:rsidR="003E1934" w:rsidRDefault="003E193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меры по укреплению общественной безопасности и </w:t>
      </w:r>
    </w:p>
    <w:p w14:paraId="3062AF0C" w14:textId="58734C84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lastRenderedPageBreak/>
        <w:t>правопорядка на объекте транспортной инфраструктуры с использованием современных цифровых технологий.</w:t>
      </w:r>
    </w:p>
    <w:p w14:paraId="688D406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FCC8659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CD652A9" w14:textId="77777777" w:rsidR="003E1934" w:rsidRDefault="003E1934" w:rsidP="003E1934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</w:p>
    <w:p w14:paraId="59C376FE" w14:textId="77777777" w:rsidR="00F90235" w:rsidRDefault="00F90235" w:rsidP="008C7F6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E2D9AF3" w14:textId="77777777" w:rsidR="00D67D94" w:rsidRDefault="00D67D9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9E55F6" w14:textId="77777777" w:rsidR="00D67D94" w:rsidRDefault="00D67D9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F5CD69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D61760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4B9CBB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C8B07D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277D4E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FF07A1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D493B8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33A05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9BAAD5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F59D2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9B7B1F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CF41D0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1C6B1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45BA88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11EE6E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4C642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69D475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087A47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47AD50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6DCD97" w14:textId="09D55BF8" w:rsidR="00107667" w:rsidRPr="00107667" w:rsidRDefault="00107667" w:rsidP="00107667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sectPr w:rsidR="00107667" w:rsidRPr="0010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B00"/>
    <w:multiLevelType w:val="hybridMultilevel"/>
    <w:tmpl w:val="8D9402BC"/>
    <w:lvl w:ilvl="0" w:tplc="0B6A5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3D3B7F"/>
    <w:multiLevelType w:val="hybridMultilevel"/>
    <w:tmpl w:val="970ABED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06D6"/>
    <w:multiLevelType w:val="hybridMultilevel"/>
    <w:tmpl w:val="C1A20882"/>
    <w:lvl w:ilvl="0" w:tplc="37482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A3CDD"/>
    <w:multiLevelType w:val="hybridMultilevel"/>
    <w:tmpl w:val="62CEF75A"/>
    <w:lvl w:ilvl="0" w:tplc="932ED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E04E8"/>
    <w:multiLevelType w:val="hybridMultilevel"/>
    <w:tmpl w:val="D99C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30061"/>
    <w:multiLevelType w:val="hybridMultilevel"/>
    <w:tmpl w:val="7FA696FA"/>
    <w:lvl w:ilvl="0" w:tplc="2A705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174D1"/>
    <w:multiLevelType w:val="hybridMultilevel"/>
    <w:tmpl w:val="04545FA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40F7A"/>
    <w:multiLevelType w:val="hybridMultilevel"/>
    <w:tmpl w:val="F7146BF2"/>
    <w:lvl w:ilvl="0" w:tplc="7FCC57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64D1C"/>
    <w:multiLevelType w:val="hybridMultilevel"/>
    <w:tmpl w:val="DC5AF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240626">
    <w:abstractNumId w:val="0"/>
  </w:num>
  <w:num w:numId="2" w16cid:durableId="1960257422">
    <w:abstractNumId w:val="14"/>
  </w:num>
  <w:num w:numId="3" w16cid:durableId="379550667">
    <w:abstractNumId w:val="6"/>
  </w:num>
  <w:num w:numId="4" w16cid:durableId="944381317">
    <w:abstractNumId w:val="22"/>
  </w:num>
  <w:num w:numId="5" w16cid:durableId="1966617768">
    <w:abstractNumId w:val="18"/>
  </w:num>
  <w:num w:numId="6" w16cid:durableId="1983847755">
    <w:abstractNumId w:val="13"/>
  </w:num>
  <w:num w:numId="7" w16cid:durableId="2090077748">
    <w:abstractNumId w:val="19"/>
  </w:num>
  <w:num w:numId="8" w16cid:durableId="522475958">
    <w:abstractNumId w:val="3"/>
  </w:num>
  <w:num w:numId="9" w16cid:durableId="1848590486">
    <w:abstractNumId w:val="5"/>
  </w:num>
  <w:num w:numId="10" w16cid:durableId="678847509">
    <w:abstractNumId w:val="8"/>
  </w:num>
  <w:num w:numId="11" w16cid:durableId="301813668">
    <w:abstractNumId w:val="17"/>
  </w:num>
  <w:num w:numId="12" w16cid:durableId="1711494366">
    <w:abstractNumId w:val="10"/>
  </w:num>
  <w:num w:numId="13" w16cid:durableId="429278003">
    <w:abstractNumId w:val="11"/>
  </w:num>
  <w:num w:numId="14" w16cid:durableId="761074980">
    <w:abstractNumId w:val="23"/>
  </w:num>
  <w:num w:numId="15" w16cid:durableId="599139915">
    <w:abstractNumId w:val="15"/>
  </w:num>
  <w:num w:numId="16" w16cid:durableId="500391258">
    <w:abstractNumId w:val="20"/>
  </w:num>
  <w:num w:numId="17" w16cid:durableId="1975285702">
    <w:abstractNumId w:val="7"/>
  </w:num>
  <w:num w:numId="18" w16cid:durableId="263730321">
    <w:abstractNumId w:val="9"/>
  </w:num>
  <w:num w:numId="19" w16cid:durableId="759788111">
    <w:abstractNumId w:val="12"/>
  </w:num>
  <w:num w:numId="20" w16cid:durableId="681319161">
    <w:abstractNumId w:val="1"/>
  </w:num>
  <w:num w:numId="21" w16cid:durableId="1648513299">
    <w:abstractNumId w:val="4"/>
  </w:num>
  <w:num w:numId="22" w16cid:durableId="1820727336">
    <w:abstractNumId w:val="21"/>
  </w:num>
  <w:num w:numId="23" w16cid:durableId="443382750">
    <w:abstractNumId w:val="2"/>
  </w:num>
  <w:num w:numId="24" w16cid:durableId="1452557272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21C0C"/>
    <w:rsid w:val="0002532E"/>
    <w:rsid w:val="00036BF7"/>
    <w:rsid w:val="001012A7"/>
    <w:rsid w:val="00107667"/>
    <w:rsid w:val="001211E8"/>
    <w:rsid w:val="00122323"/>
    <w:rsid w:val="00175D46"/>
    <w:rsid w:val="001B24F1"/>
    <w:rsid w:val="001D75D9"/>
    <w:rsid w:val="00202C6E"/>
    <w:rsid w:val="00203FAD"/>
    <w:rsid w:val="00232A58"/>
    <w:rsid w:val="002569E4"/>
    <w:rsid w:val="00260A96"/>
    <w:rsid w:val="002872A2"/>
    <w:rsid w:val="002D5DAA"/>
    <w:rsid w:val="00327D8B"/>
    <w:rsid w:val="00354926"/>
    <w:rsid w:val="00364CAC"/>
    <w:rsid w:val="00385D03"/>
    <w:rsid w:val="003A50D0"/>
    <w:rsid w:val="003B63AC"/>
    <w:rsid w:val="003E1934"/>
    <w:rsid w:val="004C7CC4"/>
    <w:rsid w:val="005253B4"/>
    <w:rsid w:val="00550DCD"/>
    <w:rsid w:val="005610FC"/>
    <w:rsid w:val="005611E1"/>
    <w:rsid w:val="005A67E4"/>
    <w:rsid w:val="005C0B2E"/>
    <w:rsid w:val="005D2A4F"/>
    <w:rsid w:val="005F0261"/>
    <w:rsid w:val="00617100"/>
    <w:rsid w:val="00647472"/>
    <w:rsid w:val="006507D7"/>
    <w:rsid w:val="006C5413"/>
    <w:rsid w:val="006E00B9"/>
    <w:rsid w:val="006E2465"/>
    <w:rsid w:val="00715445"/>
    <w:rsid w:val="00742E58"/>
    <w:rsid w:val="00760B19"/>
    <w:rsid w:val="00761CF3"/>
    <w:rsid w:val="007A0ECE"/>
    <w:rsid w:val="007A42C9"/>
    <w:rsid w:val="007A5550"/>
    <w:rsid w:val="00803311"/>
    <w:rsid w:val="00814669"/>
    <w:rsid w:val="008224FD"/>
    <w:rsid w:val="00833D1A"/>
    <w:rsid w:val="00853BE2"/>
    <w:rsid w:val="00857C46"/>
    <w:rsid w:val="008C7F66"/>
    <w:rsid w:val="008F0E80"/>
    <w:rsid w:val="009724D5"/>
    <w:rsid w:val="009840AC"/>
    <w:rsid w:val="009968E5"/>
    <w:rsid w:val="009B3D66"/>
    <w:rsid w:val="009C5701"/>
    <w:rsid w:val="00A74EDB"/>
    <w:rsid w:val="00AA2058"/>
    <w:rsid w:val="00AA24B9"/>
    <w:rsid w:val="00AA260A"/>
    <w:rsid w:val="00AA3F74"/>
    <w:rsid w:val="00B120B3"/>
    <w:rsid w:val="00B94538"/>
    <w:rsid w:val="00BF7ADF"/>
    <w:rsid w:val="00C04464"/>
    <w:rsid w:val="00C26855"/>
    <w:rsid w:val="00C37783"/>
    <w:rsid w:val="00C768E8"/>
    <w:rsid w:val="00C81C00"/>
    <w:rsid w:val="00C95EC6"/>
    <w:rsid w:val="00CE3885"/>
    <w:rsid w:val="00D354DA"/>
    <w:rsid w:val="00D51EFF"/>
    <w:rsid w:val="00D67D94"/>
    <w:rsid w:val="00D90126"/>
    <w:rsid w:val="00E112BF"/>
    <w:rsid w:val="00E332A8"/>
    <w:rsid w:val="00E46184"/>
    <w:rsid w:val="00E512F7"/>
    <w:rsid w:val="00E73F3A"/>
    <w:rsid w:val="00F2015D"/>
    <w:rsid w:val="00F25A00"/>
    <w:rsid w:val="00F379EC"/>
    <w:rsid w:val="00F61C8D"/>
    <w:rsid w:val="00F7234A"/>
    <w:rsid w:val="00F82280"/>
    <w:rsid w:val="00F8701C"/>
    <w:rsid w:val="00F90235"/>
    <w:rsid w:val="00FD10D3"/>
    <w:rsid w:val="00FE070A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818"/>
  <w15:docId w15:val="{3180DA5D-26A6-4705-B52F-9723803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25A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5A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5A00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A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</cp:revision>
  <dcterms:created xsi:type="dcterms:W3CDTF">2026-06-06T13:29:00Z</dcterms:created>
  <dcterms:modified xsi:type="dcterms:W3CDTF">2026-06-15T09:05:00Z</dcterms:modified>
</cp:coreProperties>
</file>