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D9D5" w14:textId="508D5978" w:rsidR="003F0575" w:rsidRDefault="003F0575" w:rsidP="003F0575">
      <w:pPr>
        <w:contextualSpacing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Приложение</w:t>
      </w:r>
    </w:p>
    <w:p w14:paraId="08BBA037" w14:textId="77777777" w:rsidR="003F0575" w:rsidRDefault="003F0575" w:rsidP="003F0575">
      <w:pPr>
        <w:contextualSpacing/>
        <w:jc w:val="right"/>
        <w:rPr>
          <w:b/>
          <w:iCs/>
          <w:sz w:val="28"/>
          <w:szCs w:val="28"/>
        </w:rPr>
      </w:pPr>
    </w:p>
    <w:p w14:paraId="7CDD0F30" w14:textId="1A7733B8"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904634">
        <w:rPr>
          <w:b/>
          <w:iCs/>
          <w:sz w:val="28"/>
          <w:szCs w:val="28"/>
        </w:rPr>
        <w:t>преддипломной</w:t>
      </w:r>
      <w:r>
        <w:rPr>
          <w:b/>
          <w:iCs/>
          <w:sz w:val="28"/>
          <w:szCs w:val="28"/>
        </w:rPr>
        <w:t xml:space="preserve"> практике</w:t>
      </w:r>
    </w:p>
    <w:p w14:paraId="479CAF81" w14:textId="77777777"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14:paraId="6105C67F" w14:textId="77777777"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14:paraId="359CDFC9" w14:textId="77777777"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904634" w:rsidRPr="00904634">
        <w:rPr>
          <w:iCs/>
        </w:rPr>
        <w:t>преддипломной</w:t>
      </w:r>
      <w:r w:rsidR="00904634">
        <w:rPr>
          <w:b/>
          <w:iCs/>
        </w:rPr>
        <w:t xml:space="preserve"> </w:t>
      </w:r>
      <w:r>
        <w:t>практике проводится в форме зачета с оценкой.</w:t>
      </w:r>
    </w:p>
    <w:p w14:paraId="5E420034" w14:textId="77777777"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14:paraId="250EB118" w14:textId="77777777"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14:paraId="3FACB644" w14:textId="77777777"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14:paraId="5FD932A8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14:paraId="2A793CB6" w14:textId="77777777"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14:paraId="081AD841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14:paraId="08E6E9B1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).</w:t>
      </w:r>
    </w:p>
    <w:p w14:paraId="1D9FE7FF" w14:textId="77777777" w:rsidR="0023319B" w:rsidRDefault="0023319B">
      <w:pPr>
        <w:rPr>
          <w:sz w:val="28"/>
          <w:szCs w:val="28"/>
        </w:rPr>
      </w:pPr>
      <w:r>
        <w:br w:type="page"/>
      </w:r>
    </w:p>
    <w:p w14:paraId="1A93DA0F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14:paraId="352142AC" w14:textId="77777777"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5807966D" w14:textId="77777777"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3622BA8D" w14:textId="77777777"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6D5B7CBA" w14:textId="77777777"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69CCCCAD" w14:textId="77777777" w:rsidR="00A267F9" w:rsidRDefault="00A267F9">
      <w:pPr>
        <w:pStyle w:val="a3"/>
        <w:spacing w:before="11"/>
        <w:rPr>
          <w:b/>
          <w:sz w:val="22"/>
        </w:rPr>
      </w:pPr>
    </w:p>
    <w:p w14:paraId="70D4F245" w14:textId="77777777"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14:paraId="529200EB" w14:textId="77777777" w:rsidTr="00493B84">
        <w:trPr>
          <w:trHeight w:val="633"/>
        </w:trPr>
        <w:tc>
          <w:tcPr>
            <w:tcW w:w="3154" w:type="dxa"/>
          </w:tcPr>
          <w:p w14:paraId="345F30B6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42DC8278" w14:textId="77777777"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208612F5" w14:textId="77777777" w:rsidR="00A267F9" w:rsidRPr="0045456C" w:rsidRDefault="0023319B" w:rsidP="00565309">
            <w:pPr>
              <w:pStyle w:val="TableParagraph"/>
              <w:ind w:left="132" w:right="132"/>
              <w:jc w:val="center"/>
              <w:rPr>
                <w:i/>
              </w:rPr>
            </w:pPr>
            <w:r w:rsidRPr="0045456C">
              <w:rPr>
                <w:i/>
              </w:rPr>
              <w:t>Иванов Иван Иванович</w:t>
            </w:r>
          </w:p>
        </w:tc>
      </w:tr>
      <w:tr w:rsidR="00A267F9" w14:paraId="62E41BA9" w14:textId="77777777" w:rsidTr="00493B84">
        <w:trPr>
          <w:trHeight w:val="319"/>
        </w:trPr>
        <w:tc>
          <w:tcPr>
            <w:tcW w:w="3154" w:type="dxa"/>
          </w:tcPr>
          <w:p w14:paraId="463A0EE3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3C59FA4C" w14:textId="77777777" w:rsidR="00A267F9" w:rsidRPr="0045456C" w:rsidRDefault="0023319B" w:rsidP="00B4335E">
            <w:pPr>
              <w:pStyle w:val="TableParagraph"/>
              <w:ind w:left="132" w:right="132"/>
              <w:jc w:val="center"/>
              <w:rPr>
                <w:i/>
              </w:rPr>
            </w:pPr>
            <w:r w:rsidRPr="0045456C">
              <w:rPr>
                <w:i/>
              </w:rPr>
              <w:t>Ю</w:t>
            </w:r>
            <w:r w:rsidR="00B4335E">
              <w:rPr>
                <w:i/>
              </w:rPr>
              <w:t>МУ</w:t>
            </w:r>
            <w:r w:rsidRPr="0045456C">
              <w:rPr>
                <w:i/>
              </w:rPr>
              <w:t>-111</w:t>
            </w:r>
          </w:p>
        </w:tc>
      </w:tr>
      <w:tr w:rsidR="00A267F9" w14:paraId="321D5038" w14:textId="77777777" w:rsidTr="00493B84">
        <w:trPr>
          <w:trHeight w:val="952"/>
        </w:trPr>
        <w:tc>
          <w:tcPr>
            <w:tcW w:w="3154" w:type="dxa"/>
          </w:tcPr>
          <w:p w14:paraId="64060B5E" w14:textId="77777777"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56EF0158" w14:textId="77777777"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14:paraId="2A1371E6" w14:textId="77777777" w:rsidR="00A267F9" w:rsidRDefault="00A267F9" w:rsidP="00565309">
            <w:pPr>
              <w:pStyle w:val="TableParagraph"/>
              <w:spacing w:before="5"/>
              <w:ind w:left="132" w:right="132"/>
              <w:jc w:val="center"/>
              <w:rPr>
                <w:b/>
                <w:sz w:val="27"/>
              </w:rPr>
            </w:pPr>
          </w:p>
          <w:p w14:paraId="470551BB" w14:textId="77777777" w:rsidR="00A267F9" w:rsidRDefault="008A574B" w:rsidP="00565309">
            <w:pPr>
              <w:pStyle w:val="TableParagraph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институт</w:t>
            </w:r>
          </w:p>
        </w:tc>
      </w:tr>
      <w:tr w:rsidR="00A267F9" w14:paraId="10CA5953" w14:textId="77777777" w:rsidTr="00493B84">
        <w:trPr>
          <w:trHeight w:val="633"/>
        </w:trPr>
        <w:tc>
          <w:tcPr>
            <w:tcW w:w="3154" w:type="dxa"/>
          </w:tcPr>
          <w:p w14:paraId="299B53A7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46E5094E" w14:textId="77777777"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14:paraId="5BA2D4CB" w14:textId="77777777" w:rsidR="00A267F9" w:rsidRDefault="008A574B" w:rsidP="00B4335E">
            <w:pPr>
              <w:pStyle w:val="TableParagraph"/>
              <w:spacing w:before="157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40.0</w:t>
            </w:r>
            <w:r w:rsidR="00B4335E">
              <w:rPr>
                <w:sz w:val="24"/>
              </w:rPr>
              <w:t>4</w:t>
            </w:r>
            <w:r>
              <w:rPr>
                <w:sz w:val="24"/>
              </w:rPr>
              <w:t>.01 Юриспруденция</w:t>
            </w:r>
          </w:p>
        </w:tc>
      </w:tr>
      <w:tr w:rsidR="00A267F9" w14:paraId="16D9A61D" w14:textId="77777777" w:rsidTr="00493B84">
        <w:trPr>
          <w:trHeight w:val="635"/>
        </w:trPr>
        <w:tc>
          <w:tcPr>
            <w:tcW w:w="3154" w:type="dxa"/>
          </w:tcPr>
          <w:p w14:paraId="3DD17602" w14:textId="77777777" w:rsidR="00A267F9" w:rsidRDefault="00B4335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Магистерская программа </w:t>
            </w:r>
          </w:p>
        </w:tc>
        <w:tc>
          <w:tcPr>
            <w:tcW w:w="6087" w:type="dxa"/>
          </w:tcPr>
          <w:p w14:paraId="27A8EEB0" w14:textId="77777777" w:rsidR="00A267F9" w:rsidRDefault="00B4335E" w:rsidP="00565309">
            <w:pPr>
              <w:pStyle w:val="TableParagraph"/>
              <w:spacing w:before="179"/>
              <w:ind w:left="132" w:right="132"/>
              <w:jc w:val="center"/>
              <w:rPr>
                <w:sz w:val="24"/>
              </w:rPr>
            </w:pPr>
            <w:r w:rsidRPr="00B4335E">
              <w:rPr>
                <w:sz w:val="24"/>
              </w:rPr>
              <w:t>Актуальные вопросы уголовного права, уголовного процесса и криминалистики</w:t>
            </w:r>
          </w:p>
        </w:tc>
      </w:tr>
      <w:tr w:rsidR="00A267F9" w14:paraId="6551B854" w14:textId="77777777" w:rsidTr="00493B84">
        <w:trPr>
          <w:trHeight w:val="316"/>
        </w:trPr>
        <w:tc>
          <w:tcPr>
            <w:tcW w:w="3154" w:type="dxa"/>
          </w:tcPr>
          <w:p w14:paraId="36C667A6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74831F39" w14:textId="77777777" w:rsidR="00A267F9" w:rsidRDefault="00904634" w:rsidP="00904634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</w:rPr>
            </w:pPr>
            <w:r w:rsidRPr="00904634">
              <w:rPr>
                <w:iCs/>
                <w:sz w:val="24"/>
                <w:szCs w:val="28"/>
              </w:rPr>
              <w:t>Преддипломная</w:t>
            </w:r>
            <w:r w:rsidRPr="00904634">
              <w:rPr>
                <w:b/>
                <w:iCs/>
                <w:sz w:val="24"/>
                <w:szCs w:val="28"/>
              </w:rPr>
              <w:t xml:space="preserve">  </w:t>
            </w:r>
            <w:r w:rsidR="0023319B">
              <w:rPr>
                <w:sz w:val="24"/>
              </w:rPr>
              <w:t>практика</w:t>
            </w:r>
          </w:p>
        </w:tc>
      </w:tr>
      <w:tr w:rsidR="00A267F9" w14:paraId="151B78A6" w14:textId="77777777" w:rsidTr="00493B84">
        <w:trPr>
          <w:trHeight w:val="318"/>
        </w:trPr>
        <w:tc>
          <w:tcPr>
            <w:tcW w:w="3154" w:type="dxa"/>
          </w:tcPr>
          <w:p w14:paraId="0B195AA4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66B6FD2C" w14:textId="77777777" w:rsidR="00A267F9" w:rsidRPr="00F33D77" w:rsidRDefault="00034CEB" w:rsidP="00034CEB">
            <w:pPr>
              <w:pStyle w:val="TableParagraph"/>
              <w:ind w:left="132" w:right="132"/>
              <w:jc w:val="center"/>
              <w:rPr>
                <w:i/>
              </w:rPr>
            </w:pPr>
            <w:r>
              <w:rPr>
                <w:i/>
              </w:rPr>
              <w:t xml:space="preserve">Например, </w:t>
            </w:r>
            <w:r w:rsidRPr="00034CEB">
              <w:rPr>
                <w:i/>
              </w:rPr>
              <w:t>ООО «РЖД-Технологии»</w:t>
            </w:r>
          </w:p>
        </w:tc>
      </w:tr>
      <w:tr w:rsidR="00A267F9" w14:paraId="6E424406" w14:textId="77777777" w:rsidTr="00493B84">
        <w:trPr>
          <w:trHeight w:val="292"/>
        </w:trPr>
        <w:tc>
          <w:tcPr>
            <w:tcW w:w="9241" w:type="dxa"/>
            <w:gridSpan w:val="2"/>
          </w:tcPr>
          <w:p w14:paraId="59F02EDA" w14:textId="77777777" w:rsidR="00A267F9" w:rsidRDefault="00652711">
            <w:pPr>
              <w:pStyle w:val="TableParagraph"/>
              <w:spacing w:before="1"/>
            </w:pPr>
            <w:r>
              <w:t>Сроки практики:</w:t>
            </w:r>
            <w:r>
              <w:rPr>
                <w:spacing w:val="-2"/>
              </w:rPr>
              <w:t xml:space="preserve"> </w:t>
            </w:r>
            <w:r>
              <w:t>.</w:t>
            </w:r>
            <w:r>
              <w:rPr>
                <w:spacing w:val="2"/>
              </w:rPr>
              <w:t xml:space="preserve"> </w:t>
            </w:r>
            <w:r>
              <w:t>.202</w:t>
            </w:r>
            <w:r w:rsidR="003D16A4">
              <w:t>6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.</w:t>
            </w:r>
            <w:r>
              <w:rPr>
                <w:spacing w:val="56"/>
              </w:rPr>
              <w:t xml:space="preserve"> </w:t>
            </w:r>
            <w:r>
              <w:t>.202</w:t>
            </w:r>
            <w:r w:rsidR="003D16A4">
              <w:t>6</w:t>
            </w:r>
          </w:p>
        </w:tc>
      </w:tr>
      <w:tr w:rsidR="00D82C70" w14:paraId="37232EF8" w14:textId="77777777" w:rsidTr="00493B84">
        <w:trPr>
          <w:trHeight w:val="292"/>
        </w:trPr>
        <w:tc>
          <w:tcPr>
            <w:tcW w:w="9241" w:type="dxa"/>
            <w:gridSpan w:val="2"/>
          </w:tcPr>
          <w:p w14:paraId="7F388A6B" w14:textId="77777777"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14:paraId="5D0461EE" w14:textId="77777777" w:rsidTr="00D82C70">
        <w:trPr>
          <w:trHeight w:val="20"/>
        </w:trPr>
        <w:tc>
          <w:tcPr>
            <w:tcW w:w="9241" w:type="dxa"/>
            <w:gridSpan w:val="2"/>
          </w:tcPr>
          <w:p w14:paraId="5BCDC2EC" w14:textId="77777777" w:rsidR="008A574B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 xml:space="preserve">Содержание </w:t>
            </w:r>
            <w:r w:rsidR="00962945">
              <w:t xml:space="preserve">индивидуального </w:t>
            </w:r>
            <w:r>
              <w:t>задания (вопросы, подлежащие изучению):</w:t>
            </w:r>
          </w:p>
          <w:p w14:paraId="7FBBC7F9" w14:textId="77777777"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1.</w:t>
            </w:r>
          </w:p>
          <w:p w14:paraId="61F39F67" w14:textId="77777777"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2.</w:t>
            </w:r>
          </w:p>
          <w:p w14:paraId="5A372DAC" w14:textId="77777777"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3.</w:t>
            </w:r>
          </w:p>
          <w:p w14:paraId="11E017F9" w14:textId="77777777" w:rsidR="00D10982" w:rsidRDefault="00D10982" w:rsidP="00D10982">
            <w:pPr>
              <w:pStyle w:val="TableParagraph"/>
              <w:spacing w:line="276" w:lineRule="auto"/>
              <w:ind w:left="164" w:right="132"/>
              <w:jc w:val="both"/>
            </w:pPr>
          </w:p>
        </w:tc>
      </w:tr>
      <w:tr w:rsidR="00D10982" w14:paraId="5E7F08A5" w14:textId="77777777" w:rsidTr="00D82C70">
        <w:trPr>
          <w:trHeight w:val="20"/>
        </w:trPr>
        <w:tc>
          <w:tcPr>
            <w:tcW w:w="9241" w:type="dxa"/>
            <w:gridSpan w:val="2"/>
          </w:tcPr>
          <w:p w14:paraId="0C2DC354" w14:textId="77777777" w:rsidR="00D10982" w:rsidRPr="00740793" w:rsidRDefault="00962945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П</w:t>
            </w:r>
            <w:r w:rsidR="00D10982" w:rsidRPr="00740793">
              <w:rPr>
                <w:i/>
              </w:rPr>
              <w:t>ример</w:t>
            </w:r>
            <w:r>
              <w:rPr>
                <w:i/>
              </w:rPr>
              <w:t xml:space="preserve"> содержания </w:t>
            </w:r>
            <w:r w:rsidRPr="00962945">
              <w:rPr>
                <w:i/>
              </w:rPr>
              <w:t>индивидуального задания</w:t>
            </w:r>
            <w:r>
              <w:rPr>
                <w:i/>
              </w:rPr>
              <w:t>:</w:t>
            </w:r>
          </w:p>
          <w:p w14:paraId="52AB1527" w14:textId="77777777" w:rsidR="00D10982" w:rsidRPr="00740793" w:rsidRDefault="00D10982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1</w:t>
            </w:r>
            <w:r w:rsidRPr="00034CEB">
              <w:rPr>
                <w:i/>
              </w:rPr>
              <w:t xml:space="preserve">. Изучить нормативные правовые акты, регулирующие деятельность </w:t>
            </w:r>
            <w:r w:rsidR="00E60E92" w:rsidRPr="00034CEB">
              <w:rPr>
                <w:i/>
              </w:rPr>
              <w:t>организации</w:t>
            </w:r>
            <w:r w:rsidR="00034CEB">
              <w:rPr>
                <w:i/>
              </w:rPr>
              <w:t xml:space="preserve">, </w:t>
            </w:r>
            <w:r w:rsidR="00034CEB" w:rsidRPr="00740793">
              <w:rPr>
                <w:i/>
              </w:rPr>
              <w:t>деятельность сотрудников юридической службы организации</w:t>
            </w:r>
          </w:p>
          <w:p w14:paraId="08575662" w14:textId="77777777" w:rsidR="00D10982" w:rsidRPr="00740793" w:rsidRDefault="00034CEB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D10982" w:rsidRPr="00740793">
              <w:rPr>
                <w:i/>
              </w:rPr>
              <w:t xml:space="preserve">. Ознакомиться с внутренней структурой </w:t>
            </w:r>
            <w:r w:rsidR="00E60E92" w:rsidRPr="00740793">
              <w:rPr>
                <w:i/>
              </w:rPr>
              <w:t>организации</w:t>
            </w:r>
            <w:r w:rsidR="00D10982" w:rsidRPr="00740793">
              <w:rPr>
                <w:i/>
              </w:rPr>
              <w:t>, режимом работы.</w:t>
            </w:r>
          </w:p>
          <w:p w14:paraId="19999F95" w14:textId="77777777" w:rsidR="00E60E92" w:rsidRPr="00740793" w:rsidRDefault="00034CEB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E60E92" w:rsidRPr="00740793">
              <w:rPr>
                <w:i/>
              </w:rPr>
              <w:t>. Выявить основные функциональные обязанности работников юридической службы организации.</w:t>
            </w:r>
          </w:p>
          <w:p w14:paraId="358BD086" w14:textId="77777777" w:rsidR="00D10982" w:rsidRPr="00740793" w:rsidRDefault="00E60E92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4. Ознакомиться с основными правилами ведения делопроизводства в юридической службе организации.</w:t>
            </w:r>
          </w:p>
          <w:p w14:paraId="4FCB83C3" w14:textId="77777777" w:rsidR="000752D0" w:rsidRPr="00740793" w:rsidRDefault="000752D0" w:rsidP="000752D0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 и опосредующими их профессиональную деятельность.</w:t>
            </w:r>
          </w:p>
          <w:p w14:paraId="4D8ABCEF" w14:textId="77777777" w:rsidR="000752D0" w:rsidRDefault="00740793" w:rsidP="000752D0">
            <w:pPr>
              <w:pStyle w:val="TableParagraph"/>
              <w:spacing w:line="276" w:lineRule="auto"/>
              <w:ind w:left="164" w:right="132"/>
              <w:jc w:val="both"/>
            </w:pPr>
            <w:r w:rsidRPr="00740793">
              <w:rPr>
                <w:i/>
              </w:rPr>
              <w:t xml:space="preserve">6. </w:t>
            </w:r>
            <w:r w:rsidR="000752D0" w:rsidRPr="00740793">
              <w:rPr>
                <w:i/>
              </w:rPr>
              <w:t>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</w:tbl>
    <w:p w14:paraId="4A7B8A64" w14:textId="77777777"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0079001D" w14:textId="77777777" w:rsidR="00A267F9" w:rsidRDefault="00A267F9">
      <w:pPr>
        <w:pStyle w:val="a3"/>
        <w:rPr>
          <w:sz w:val="20"/>
        </w:rPr>
      </w:pPr>
    </w:p>
    <w:p w14:paraId="3D060D96" w14:textId="77777777" w:rsidR="00A267F9" w:rsidRDefault="00A267F9">
      <w:pPr>
        <w:pStyle w:val="a3"/>
        <w:rPr>
          <w:sz w:val="20"/>
        </w:rPr>
      </w:pPr>
    </w:p>
    <w:p w14:paraId="2C43FE0C" w14:textId="77777777" w:rsidR="00A267F9" w:rsidRDefault="00000000">
      <w:pPr>
        <w:pStyle w:val="a3"/>
        <w:spacing w:before="10"/>
        <w:rPr>
          <w:sz w:val="10"/>
        </w:rPr>
      </w:pPr>
      <w:r>
        <w:pict w14:anchorId="19BCD785">
          <v:shape id="_x0000_s2051" alt="" style="position:absolute;margin-left:81.15pt;margin-top:8.45pt;width:192pt;height:.1pt;z-index:-15728640;mso-wrap-edited:f;mso-width-percent:0;mso-height-percent:0;mso-wrap-distance-left:0;mso-wrap-distance-right:0;mso-position-horizontal-relative:page;mso-width-percent:0;mso-height-percent:0" coordsize="3840,1270" path="m,l3840,e" filled="f" strokeweight=".48pt">
            <v:path arrowok="t" o:connecttype="custom" o:connectlocs="0,0;1548384000,0" o:connectangles="0,0"/>
            <w10:wrap type="topAndBottom" anchorx="page"/>
          </v:shape>
        </w:pict>
      </w:r>
      <w:r>
        <w:pict w14:anchorId="7CA4B7D8">
          <v:shape id="_x0000_s2050" alt="" style="position:absolute;margin-left:374.25pt;margin-top:8.45pt;width:120pt;height:.1pt;z-index:-15728128;mso-wrap-edited:f;mso-width-percent:0;mso-height-percent:0;mso-wrap-distance-left:0;mso-wrap-distance-right:0;mso-position-horizontal-relative:page;mso-width-percent:0;mso-height-percent:0" coordsize="2400,1270" path="m,l2400,e" filled="f" strokeweight=".48pt">
            <v:path arrowok="t" o:connecttype="custom" o:connectlocs="0,0;967740000,0" o:connectangles="0,0"/>
            <w10:wrap type="topAndBottom" anchorx="page"/>
          </v:shape>
        </w:pict>
      </w:r>
    </w:p>
    <w:p w14:paraId="4775ED66" w14:textId="77777777"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12213022" w14:textId="77777777" w:rsidR="00A267F9" w:rsidRDefault="0023319B" w:rsidP="00B4335E">
      <w:pPr>
        <w:jc w:val="right"/>
      </w:pPr>
      <w:r>
        <w:br w:type="page"/>
      </w:r>
      <w:r w:rsidR="00652711">
        <w:lastRenderedPageBreak/>
        <w:t>Приложение</w:t>
      </w:r>
      <w:r w:rsidR="00652711">
        <w:rPr>
          <w:spacing w:val="-4"/>
        </w:rPr>
        <w:t xml:space="preserve"> </w:t>
      </w:r>
      <w:r w:rsidR="00652711">
        <w:t>2</w:t>
      </w:r>
    </w:p>
    <w:p w14:paraId="1E40462B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0B3D8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14:paraId="3B901F3D" w14:textId="77777777"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14:paraId="230B42BA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14:paraId="020B8BB4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14:paraId="0FFB195D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 w:rsidR="00B4335E">
        <w:rPr>
          <w:rFonts w:eastAsia="Calibri"/>
          <w:b/>
          <w:sz w:val="24"/>
        </w:rPr>
        <w:t>Уголовное право, уголовный процесс и правоохранительная деятельность</w:t>
      </w:r>
      <w:r w:rsidRPr="00F33D77">
        <w:rPr>
          <w:rFonts w:eastAsia="Calibri"/>
          <w:b/>
          <w:sz w:val="24"/>
        </w:rPr>
        <w:t>»</w:t>
      </w:r>
    </w:p>
    <w:p w14:paraId="2F08B544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14:paraId="7C1ED02F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14:paraId="45259D26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 xml:space="preserve">Отчет по </w:t>
      </w:r>
      <w:r w:rsidR="00904634">
        <w:rPr>
          <w:rFonts w:eastAsia="Calibri"/>
          <w:sz w:val="32"/>
        </w:rPr>
        <w:t>производственной</w:t>
      </w:r>
      <w:r w:rsidRPr="00F33D77">
        <w:rPr>
          <w:rFonts w:eastAsia="Calibri"/>
          <w:sz w:val="32"/>
        </w:rPr>
        <w:t xml:space="preserve"> практике</w:t>
      </w:r>
    </w:p>
    <w:p w14:paraId="4F0AA13B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14:paraId="65D839E2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14:paraId="3331910F" w14:textId="77777777"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14:paraId="0F96ACE4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14:paraId="22736266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3F92A60A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14:paraId="77F8B64E" w14:textId="77777777"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14:paraId="1B76C506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практики:                 _________ ___________ (_______________)</w:t>
      </w:r>
    </w:p>
    <w:p w14:paraId="3671463B" w14:textId="77777777"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32A0111D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41BD4A8B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14:paraId="15E19B81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0B1751A6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14:paraId="18A4001C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66A4EB7D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14:paraId="5FEB18E3" w14:textId="77777777"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3D16A4">
        <w:rPr>
          <w:rFonts w:eastAsia="Calibri"/>
          <w:sz w:val="28"/>
        </w:rPr>
        <w:t>6</w:t>
      </w:r>
    </w:p>
    <w:p w14:paraId="5926ADAE" w14:textId="77777777"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14:paraId="3BE1D7A9" w14:textId="77777777" w:rsidR="00394CA5" w:rsidRPr="00394CA5" w:rsidRDefault="00394CA5" w:rsidP="00394CA5">
      <w:pPr>
        <w:pStyle w:val="a3"/>
        <w:spacing w:line="276" w:lineRule="auto"/>
        <w:jc w:val="center"/>
      </w:pPr>
    </w:p>
    <w:p w14:paraId="621B3400" w14:textId="77777777"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14:paraId="48A6DA63" w14:textId="77777777"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14:paraId="4414E181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 xml:space="preserve">По результатам прохождения </w:t>
      </w:r>
      <w:r w:rsidR="00904634">
        <w:t>преддипломной</w:t>
      </w:r>
      <w:r w:rsidRPr="00394CA5">
        <w:t xml:space="preserve">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14:paraId="701BEE06" w14:textId="77777777"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14:paraId="7A87460D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14:paraId="329753E3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14:paraId="727A0C58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14:paraId="4F3886DA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14:paraId="469A2ED7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14:paraId="2403B930" w14:textId="77777777"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14:paraId="3DE41A10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14:paraId="72C8B76B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14:paraId="19317B62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14:paraId="1A572DA7" w14:textId="77777777"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14:paraId="1D7F2B59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14:paraId="32AEBA58" w14:textId="77777777"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14:paraId="742F809B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14:paraId="5D65B4D1" w14:textId="77777777"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14:paraId="21D68F2B" w14:textId="77777777"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14:paraId="3F3F24E9" w14:textId="77777777"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14:paraId="7477D2A3" w14:textId="77777777"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14:paraId="33D8A8CF" w14:textId="77777777"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14:paraId="19D0CEC4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14:paraId="7A98E634" w14:textId="77777777"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14:paraId="56C45126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14:paraId="446A0D2D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14:paraId="3388402E" w14:textId="77777777"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14:paraId="0D12ED78" w14:textId="77777777"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14:paraId="2A2CD662" w14:textId="77777777"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14:paraId="15293383" w14:textId="77777777"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14:paraId="68A9EE1F" w14:textId="77777777"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14:paraId="5A210AAE" w14:textId="77777777"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</w:t>
      </w:r>
      <w:proofErr w:type="spellStart"/>
      <w:r w:rsidR="00200225" w:rsidRPr="00200225">
        <w:t>Roman</w:t>
      </w:r>
      <w:proofErr w:type="spellEnd"/>
      <w:r w:rsidR="00200225" w:rsidRPr="00200225">
        <w:t xml:space="preserve">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14:paraId="40A392DF" w14:textId="77777777"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14:paraId="5E4650CC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14:paraId="4A968F81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14:paraId="0D0C2933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14:paraId="26953B22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14:paraId="460A4445" w14:textId="77777777"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14:paraId="12E9D865" w14:textId="77777777"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proofErr w:type="spellStart"/>
      <w:r w:rsidRPr="00C73E19">
        <w:rPr>
          <w:sz w:val="28"/>
          <w:szCs w:val="28"/>
        </w:rPr>
        <w:t>Roman</w:t>
      </w:r>
      <w:proofErr w:type="spellEnd"/>
      <w:r w:rsidRPr="00C73E19">
        <w:rPr>
          <w:sz w:val="28"/>
          <w:szCs w:val="28"/>
        </w:rPr>
        <w:t xml:space="preserve">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14:paraId="301F5F8D" w14:textId="77777777"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14:paraId="3EA17B4A" w14:textId="77777777"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14:paraId="5403A245" w14:textId="77777777" w:rsidR="00A267F9" w:rsidRDefault="00A267F9" w:rsidP="00380001">
      <w:pPr>
        <w:pStyle w:val="a3"/>
        <w:spacing w:line="276" w:lineRule="auto"/>
        <w:ind w:firstLine="709"/>
        <w:jc w:val="both"/>
      </w:pPr>
    </w:p>
    <w:p w14:paraId="2A75097C" w14:textId="77777777"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14:paraId="66F99A69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14:paraId="10A5891C" w14:textId="77777777"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</w:t>
      </w:r>
      <w:proofErr w:type="spellStart"/>
      <w:r>
        <w:t>библиометрии</w:t>
      </w:r>
      <w:proofErr w:type="spellEnd"/>
      <w:r>
        <w:t xml:space="preserve">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14:paraId="3989BE48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14:paraId="74559217" w14:textId="77777777"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 xml:space="preserve">: Издательство </w:t>
      </w:r>
      <w:proofErr w:type="spellStart"/>
      <w:r w:rsidRPr="007C2934">
        <w:t>Юрайт</w:t>
      </w:r>
      <w:proofErr w:type="spellEnd"/>
      <w:r w:rsidRPr="007C2934">
        <w:t>, 2024. — 248 с. — (Высшее образование). — ISBN 978-5-534-15164-0.</w:t>
      </w:r>
    </w:p>
    <w:p w14:paraId="11D27691" w14:textId="77777777"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14:paraId="521B560B" w14:textId="77777777"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14:paraId="7DC0B4C4" w14:textId="77777777"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5) </w:t>
      </w:r>
      <w:r w:rsidRPr="001023EC">
        <w:t>Нормативные документы:</w:t>
      </w:r>
    </w:p>
    <w:p w14:paraId="64E3BC0F" w14:textId="77777777" w:rsidR="001023EC" w:rsidRDefault="001023EC" w:rsidP="001023EC">
      <w:pPr>
        <w:pStyle w:val="a3"/>
        <w:spacing w:line="276" w:lineRule="auto"/>
        <w:ind w:firstLine="709"/>
        <w:jc w:val="both"/>
      </w:pPr>
      <w:r>
        <w:t>Гражданский кодекс Российской Федерации: часть первая от 30 ноября 1994 г. № 51-ФЗ; часть вторая от 26 января 1996 г. № 14-ФЗ; часть третья от 26 ноября 2001 г. № 146-ФЗ; часть четвертая от 18 декабря 2006 г. № 230-ФЗ.</w:t>
      </w:r>
    </w:p>
    <w:p w14:paraId="0FB28B35" w14:textId="77777777" w:rsidR="004B46C4" w:rsidRPr="00380001" w:rsidRDefault="004B46C4" w:rsidP="007C2934">
      <w:pPr>
        <w:pStyle w:val="a3"/>
        <w:spacing w:line="276" w:lineRule="auto"/>
        <w:ind w:firstLine="709"/>
        <w:jc w:val="both"/>
      </w:pPr>
    </w:p>
    <w:p w14:paraId="4F93181D" w14:textId="77777777" w:rsidR="00077C3E" w:rsidRDefault="00077C3E">
      <w:pPr>
        <w:rPr>
          <w:sz w:val="28"/>
          <w:szCs w:val="28"/>
        </w:rPr>
      </w:pPr>
      <w:r>
        <w:br w:type="page"/>
      </w:r>
    </w:p>
    <w:p w14:paraId="591102A6" w14:textId="77777777"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14:paraId="7C9F8CA4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0FE376D4" w14:textId="77777777"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14:paraId="24525140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0503BA81" w14:textId="77777777"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14:paraId="7B168774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14:paraId="2A576DDE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14:paraId="771EB9E2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14:paraId="70CE03F1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14:paraId="2A7A23AC" w14:textId="77777777" w:rsidR="00611BB8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принципы этики юриста, готов к кооперации с коллегами, способен </w:t>
      </w:r>
      <w:r w:rsidRPr="00E36A8C">
        <w:t>анализировать основные закономерности формирования, функционирования и развития права</w:t>
      </w:r>
      <w:r>
        <w:t xml:space="preserve"> </w:t>
      </w:r>
    </w:p>
    <w:p w14:paraId="2AB73F59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53060635" w14:textId="77777777"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14:paraId="29290708" w14:textId="77777777"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25FF8757" w14:textId="77777777"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14:paraId="56F7C861" w14:textId="77777777"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14:paraId="7ACF1EC8" w14:textId="77777777"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14:paraId="76DCCDEC" w14:textId="77777777"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14:paraId="0FD4CCE6" w14:textId="77777777" w:rsidR="001023EC" w:rsidRDefault="001023EC" w:rsidP="00236FEE">
      <w:pPr>
        <w:pStyle w:val="a3"/>
        <w:spacing w:line="276" w:lineRule="auto"/>
        <w:ind w:right="226" w:firstLine="707"/>
        <w:jc w:val="both"/>
      </w:pPr>
    </w:p>
    <w:p w14:paraId="71C55843" w14:textId="77777777"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14:paraId="3AD7F1D5" w14:textId="77777777"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14:paraId="09655D03" w14:textId="77777777" w:rsidR="00A267F9" w:rsidRPr="00FC5A08" w:rsidRDefault="00A267F9" w:rsidP="000B12BF">
      <w:pPr>
        <w:pStyle w:val="a3"/>
        <w:spacing w:line="276" w:lineRule="auto"/>
      </w:pPr>
    </w:p>
    <w:p w14:paraId="10ADED65" w14:textId="77777777"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14:paraId="7B790318" w14:textId="77777777"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897"/>
      </w:tblGrid>
      <w:tr w:rsidR="00333770" w:rsidRPr="00C65EA9" w14:paraId="4C1FD573" w14:textId="77777777" w:rsidTr="00333770">
        <w:tc>
          <w:tcPr>
            <w:tcW w:w="2850" w:type="dxa"/>
          </w:tcPr>
          <w:p w14:paraId="6C78B3E4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897" w:type="dxa"/>
          </w:tcPr>
          <w:p w14:paraId="6D9A1B8D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14:paraId="2C725AA8" w14:textId="77777777" w:rsidTr="00333770">
        <w:tc>
          <w:tcPr>
            <w:tcW w:w="2850" w:type="dxa"/>
          </w:tcPr>
          <w:p w14:paraId="7C4C85E6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14:paraId="1EB9C2B1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576EB6C6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14:paraId="4D66A5CB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75F32ABE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0CBBBE9A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14:paraId="198BCBED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14:paraId="231AFC7F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14:paraId="5D554CDB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14:paraId="3A64C054" w14:textId="77777777" w:rsidTr="00333770">
        <w:tc>
          <w:tcPr>
            <w:tcW w:w="2850" w:type="dxa"/>
          </w:tcPr>
          <w:p w14:paraId="3A0CA47E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14:paraId="120F37DD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6CDED4B3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14:paraId="3B92D8CE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0B942165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4CD1C8E7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14:paraId="27151C03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6FE06D9D" w14:textId="77777777"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0FDA07AA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12FE2D52" w14:textId="77777777" w:rsidTr="00333770">
        <w:tc>
          <w:tcPr>
            <w:tcW w:w="2850" w:type="dxa"/>
          </w:tcPr>
          <w:p w14:paraId="46331980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14:paraId="31662C2D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37B98AAC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14:paraId="6409B788" w14:textId="77777777"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14:paraId="63D2CE72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14:paraId="2946D6CA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1DAAC206" w14:textId="77777777"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3AE23453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307B1829" w14:textId="77777777" w:rsidTr="00333770">
        <w:tc>
          <w:tcPr>
            <w:tcW w:w="2850" w:type="dxa"/>
          </w:tcPr>
          <w:p w14:paraId="3C1D5C1C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14:paraId="4D637649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897" w:type="dxa"/>
          </w:tcPr>
          <w:p w14:paraId="7BBDBFBC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14:paraId="39717ABF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14:paraId="517EB725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14:paraId="0544E468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14:paraId="3EFB14B7" w14:textId="77777777"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14:paraId="41568D6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14:paraId="7D5AA6C5" w14:textId="77777777" w:rsidR="00652711" w:rsidRPr="005A3A19" w:rsidRDefault="00652711" w:rsidP="00611BB8">
      <w:pPr>
        <w:spacing w:line="276" w:lineRule="auto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9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32BE8" w14:textId="77777777" w:rsidR="000870BA" w:rsidRDefault="000870BA">
      <w:r>
        <w:separator/>
      </w:r>
    </w:p>
  </w:endnote>
  <w:endnote w:type="continuationSeparator" w:id="0">
    <w:p w14:paraId="2626906B" w14:textId="77777777" w:rsidR="000870BA" w:rsidRDefault="0008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88A2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F64C05D" wp14:editId="173488E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3D217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04634">
                            <w:rPr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4C05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5573D217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904634">
                      <w:rPr>
                        <w:noProof/>
                        <w:sz w:val="24"/>
                        <w:szCs w:val="24"/>
                      </w:rPr>
                      <w:t>7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9602" w14:textId="77777777" w:rsidR="000870BA" w:rsidRDefault="000870BA">
      <w:r>
        <w:separator/>
      </w:r>
    </w:p>
  </w:footnote>
  <w:footnote w:type="continuationSeparator" w:id="0">
    <w:p w14:paraId="3A2580CB" w14:textId="77777777" w:rsidR="000870BA" w:rsidRDefault="00087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2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4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2478">
    <w:abstractNumId w:val="1"/>
  </w:num>
  <w:num w:numId="2" w16cid:durableId="157577609">
    <w:abstractNumId w:val="4"/>
  </w:num>
  <w:num w:numId="3" w16cid:durableId="663902156">
    <w:abstractNumId w:val="2"/>
  </w:num>
  <w:num w:numId="4" w16cid:durableId="1693846162">
    <w:abstractNumId w:val="6"/>
  </w:num>
  <w:num w:numId="5" w16cid:durableId="1765877110">
    <w:abstractNumId w:val="3"/>
  </w:num>
  <w:num w:numId="6" w16cid:durableId="494304981">
    <w:abstractNumId w:val="11"/>
  </w:num>
  <w:num w:numId="7" w16cid:durableId="1087380788">
    <w:abstractNumId w:val="12"/>
  </w:num>
  <w:num w:numId="8" w16cid:durableId="992637757">
    <w:abstractNumId w:val="7"/>
  </w:num>
  <w:num w:numId="9" w16cid:durableId="1654724118">
    <w:abstractNumId w:val="5"/>
  </w:num>
  <w:num w:numId="10" w16cid:durableId="503058953">
    <w:abstractNumId w:val="13"/>
  </w:num>
  <w:num w:numId="11" w16cid:durableId="350299367">
    <w:abstractNumId w:val="8"/>
  </w:num>
  <w:num w:numId="12" w16cid:durableId="1428310983">
    <w:abstractNumId w:val="9"/>
  </w:num>
  <w:num w:numId="13" w16cid:durableId="327753244">
    <w:abstractNumId w:val="10"/>
  </w:num>
  <w:num w:numId="14" w16cid:durableId="1547447397">
    <w:abstractNumId w:val="0"/>
  </w:num>
  <w:num w:numId="15" w16cid:durableId="1877633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7F9"/>
    <w:rsid w:val="00003C36"/>
    <w:rsid w:val="00034CEB"/>
    <w:rsid w:val="000525D6"/>
    <w:rsid w:val="00073C6E"/>
    <w:rsid w:val="000752D0"/>
    <w:rsid w:val="00077C3E"/>
    <w:rsid w:val="000870BA"/>
    <w:rsid w:val="000B12BF"/>
    <w:rsid w:val="000C401C"/>
    <w:rsid w:val="001023EC"/>
    <w:rsid w:val="00170AD8"/>
    <w:rsid w:val="00200225"/>
    <w:rsid w:val="0023319B"/>
    <w:rsid w:val="00236FEE"/>
    <w:rsid w:val="00333770"/>
    <w:rsid w:val="00380001"/>
    <w:rsid w:val="00385C8A"/>
    <w:rsid w:val="00394CA5"/>
    <w:rsid w:val="003C5D12"/>
    <w:rsid w:val="003D16A4"/>
    <w:rsid w:val="003F0575"/>
    <w:rsid w:val="0045456C"/>
    <w:rsid w:val="00493B84"/>
    <w:rsid w:val="004A3C17"/>
    <w:rsid w:val="004B4492"/>
    <w:rsid w:val="004B46C4"/>
    <w:rsid w:val="004B4D76"/>
    <w:rsid w:val="004F0845"/>
    <w:rsid w:val="004F19E5"/>
    <w:rsid w:val="00565309"/>
    <w:rsid w:val="005A3A19"/>
    <w:rsid w:val="00611BB8"/>
    <w:rsid w:val="00652711"/>
    <w:rsid w:val="006E128D"/>
    <w:rsid w:val="00700A0F"/>
    <w:rsid w:val="007134F3"/>
    <w:rsid w:val="00740793"/>
    <w:rsid w:val="007710F1"/>
    <w:rsid w:val="007933E4"/>
    <w:rsid w:val="007C2934"/>
    <w:rsid w:val="008541EB"/>
    <w:rsid w:val="008A574B"/>
    <w:rsid w:val="00904634"/>
    <w:rsid w:val="00962945"/>
    <w:rsid w:val="00991547"/>
    <w:rsid w:val="00A0269C"/>
    <w:rsid w:val="00A267F9"/>
    <w:rsid w:val="00A3088D"/>
    <w:rsid w:val="00A43140"/>
    <w:rsid w:val="00AA173F"/>
    <w:rsid w:val="00AF4B1B"/>
    <w:rsid w:val="00B13D83"/>
    <w:rsid w:val="00B257B7"/>
    <w:rsid w:val="00B40F21"/>
    <w:rsid w:val="00B4335E"/>
    <w:rsid w:val="00BB15C8"/>
    <w:rsid w:val="00C148DF"/>
    <w:rsid w:val="00C65EA9"/>
    <w:rsid w:val="00C73E19"/>
    <w:rsid w:val="00CC7926"/>
    <w:rsid w:val="00CE4FA6"/>
    <w:rsid w:val="00CF0ABC"/>
    <w:rsid w:val="00D064B1"/>
    <w:rsid w:val="00D10982"/>
    <w:rsid w:val="00D428ED"/>
    <w:rsid w:val="00D77D47"/>
    <w:rsid w:val="00D82C70"/>
    <w:rsid w:val="00E36A8C"/>
    <w:rsid w:val="00E60E92"/>
    <w:rsid w:val="00EC31D6"/>
    <w:rsid w:val="00F33D77"/>
    <w:rsid w:val="00F33DD2"/>
    <w:rsid w:val="00F9183F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4D24111"/>
  <w15:docId w15:val="{ACB0270D-0803-3A42-A98B-F25483DE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433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33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2E8F1-3361-46F6-A1DC-BE6D99F5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7</cp:revision>
  <dcterms:created xsi:type="dcterms:W3CDTF">2024-04-23T14:09:00Z</dcterms:created>
  <dcterms:modified xsi:type="dcterms:W3CDTF">2026-06-15T08:54:00Z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