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16E8CEF1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="00887F6C">
        <w:rPr>
          <w:rFonts w:ascii="Times New Roman" w:eastAsia="Calibri" w:hAnsi="Times New Roman" w:cs="Times New Roman"/>
          <w:b/>
          <w:iCs/>
          <w:sz w:val="28"/>
          <w:szCs w:val="28"/>
        </w:rPr>
        <w:t>по дисциплине:</w:t>
      </w:r>
    </w:p>
    <w:p w14:paraId="6D475077" w14:textId="104AC697" w:rsidR="00121D21" w:rsidRPr="00A45058" w:rsidRDefault="00121D21" w:rsidP="00A73F36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A73F36">
        <w:rPr>
          <w:rFonts w:ascii="Times New Roman" w:eastAsia="Calibri" w:hAnsi="Times New Roman" w:cs="Times New Roman"/>
          <w:b/>
          <w:iCs/>
          <w:sz w:val="28"/>
          <w:szCs w:val="28"/>
        </w:rPr>
        <w:t>Основы теории национальной безопасности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138ACADD" w14:textId="4E954405" w:rsidR="00610848" w:rsidRDefault="00610848" w:rsidP="00887F6C">
      <w:pPr>
        <w:spacing w:after="0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F5F5573" w14:textId="77777777" w:rsidR="00610848" w:rsidRP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A4FB8F9" w14:textId="34FE60B8" w:rsidR="00A2541A" w:rsidRDefault="00A2541A" w:rsidP="00A73F3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A73F36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 xml:space="preserve">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5285EC75" w14:textId="77777777" w:rsidR="00887F6C" w:rsidRDefault="00887F6C" w:rsidP="00A73F3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5E6136F3" w14:textId="77777777" w:rsidR="00887F6C" w:rsidRDefault="00887F6C" w:rsidP="00887F6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 ПК-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1, ПК-2</w:t>
      </w:r>
    </w:p>
    <w:p w14:paraId="40B062B2" w14:textId="77777777" w:rsidR="00887F6C" w:rsidRDefault="00887F6C" w:rsidP="00887F6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3A5157" w14:textId="18E3E1A5" w:rsidR="00887F6C" w:rsidRPr="00887F6C" w:rsidRDefault="00887F6C" w:rsidP="00887F6C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4</w:t>
      </w:r>
    </w:p>
    <w:p w14:paraId="10BE26F6" w14:textId="77777777" w:rsidR="00A2541A" w:rsidRDefault="00A2541A" w:rsidP="00DC20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30E30780" w:rsidR="00A2541A" w:rsidRDefault="00A2541A" w:rsidP="00E22806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22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2C68AB77" w14:textId="77777777" w:rsidR="008B065F" w:rsidRPr="008B065F" w:rsidRDefault="008B065F" w:rsidP="008B065F">
      <w:pPr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609FBAED" w14:textId="56484E14" w:rsidR="00D3523E" w:rsidRPr="00D3523E" w:rsidRDefault="00E22806" w:rsidP="00D3523E">
      <w:pPr>
        <w:spacing w:after="0" w:line="252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3523E">
        <w:rPr>
          <w:rFonts w:asciiTheme="majorBidi" w:hAnsiTheme="majorBidi" w:cstheme="majorBidi"/>
          <w:sz w:val="28"/>
          <w:szCs w:val="28"/>
        </w:rPr>
        <w:t xml:space="preserve">Понятие и правовые основы </w:t>
      </w:r>
      <w:r w:rsidR="00D3523E" w:rsidRPr="00D3523E">
        <w:rPr>
          <w:rFonts w:asciiTheme="majorBidi" w:hAnsiTheme="majorBidi" w:cstheme="majorBidi"/>
          <w:sz w:val="28"/>
          <w:szCs w:val="28"/>
        </w:rPr>
        <w:t xml:space="preserve">национальной </w:t>
      </w:r>
      <w:r w:rsidRPr="00D3523E">
        <w:rPr>
          <w:rFonts w:asciiTheme="majorBidi" w:hAnsiTheme="majorBidi" w:cstheme="majorBidi"/>
          <w:sz w:val="28"/>
          <w:szCs w:val="28"/>
        </w:rPr>
        <w:t xml:space="preserve"> безопасности. </w:t>
      </w:r>
    </w:p>
    <w:p w14:paraId="1D6DE988" w14:textId="77777777" w:rsidR="00D3523E" w:rsidRPr="00D3523E" w:rsidRDefault="00D3523E" w:rsidP="00D3523E">
      <w:pPr>
        <w:spacing w:after="0" w:line="252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3523E">
        <w:rPr>
          <w:rFonts w:asciiTheme="majorBidi" w:hAnsiTheme="majorBidi" w:cstheme="majorBidi"/>
          <w:sz w:val="28"/>
          <w:szCs w:val="28"/>
        </w:rPr>
        <w:t>М</w:t>
      </w:r>
      <w:r w:rsidR="00E22806" w:rsidRPr="00D3523E">
        <w:rPr>
          <w:rFonts w:asciiTheme="majorBidi" w:hAnsiTheme="majorBidi" w:cstheme="majorBidi"/>
          <w:sz w:val="28"/>
          <w:szCs w:val="28"/>
        </w:rPr>
        <w:t xml:space="preserve">есто </w:t>
      </w:r>
      <w:r w:rsidRPr="00D3523E">
        <w:rPr>
          <w:rFonts w:asciiTheme="majorBidi" w:hAnsiTheme="majorBidi" w:cstheme="majorBidi"/>
          <w:sz w:val="28"/>
          <w:szCs w:val="28"/>
        </w:rPr>
        <w:t>информационной безопасности</w:t>
      </w:r>
      <w:r w:rsidR="00E22806" w:rsidRPr="00D3523E">
        <w:rPr>
          <w:rFonts w:asciiTheme="majorBidi" w:hAnsiTheme="majorBidi" w:cstheme="majorBidi"/>
          <w:sz w:val="28"/>
          <w:szCs w:val="28"/>
        </w:rPr>
        <w:t xml:space="preserve"> в системе обеспечения национальной безопасности. </w:t>
      </w:r>
    </w:p>
    <w:p w14:paraId="775EFA8E" w14:textId="77777777" w:rsidR="00D3523E" w:rsidRPr="00D3523E" w:rsidRDefault="00E22806" w:rsidP="00D3523E">
      <w:pPr>
        <w:spacing w:after="0" w:line="252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3523E">
        <w:rPr>
          <w:rFonts w:asciiTheme="majorBidi" w:hAnsiTheme="majorBidi" w:cstheme="majorBidi"/>
          <w:sz w:val="28"/>
          <w:szCs w:val="28"/>
        </w:rPr>
        <w:t xml:space="preserve">Национальные интересы РФ в информационной сфере; </w:t>
      </w:r>
    </w:p>
    <w:p w14:paraId="74C21B84" w14:textId="77777777" w:rsidR="00D3523E" w:rsidRPr="00D3523E" w:rsidRDefault="00D3523E" w:rsidP="00D3523E">
      <w:pPr>
        <w:spacing w:after="0" w:line="252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3523E">
        <w:rPr>
          <w:rFonts w:asciiTheme="majorBidi" w:hAnsiTheme="majorBidi" w:cstheme="majorBidi"/>
          <w:sz w:val="28"/>
          <w:szCs w:val="28"/>
        </w:rPr>
        <w:t>З</w:t>
      </w:r>
      <w:r w:rsidR="00E22806" w:rsidRPr="00D3523E">
        <w:rPr>
          <w:rFonts w:asciiTheme="majorBidi" w:hAnsiTheme="majorBidi" w:cstheme="majorBidi"/>
          <w:sz w:val="28"/>
          <w:szCs w:val="28"/>
        </w:rPr>
        <w:t xml:space="preserve">начение обеспечения информационной безопасности личности, общества и государства. </w:t>
      </w:r>
    </w:p>
    <w:p w14:paraId="22CD66DF" w14:textId="3CF032E5" w:rsidR="00D3523E" w:rsidRPr="00D3523E" w:rsidRDefault="00E22806" w:rsidP="00D3523E">
      <w:pPr>
        <w:spacing w:after="0" w:line="252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3523E">
        <w:rPr>
          <w:rFonts w:asciiTheme="majorBidi" w:hAnsiTheme="majorBidi" w:cstheme="majorBidi"/>
          <w:sz w:val="28"/>
          <w:szCs w:val="28"/>
        </w:rPr>
        <w:t>Конституционно-правовые основы</w:t>
      </w:r>
      <w:r w:rsidR="00D3523E" w:rsidRPr="00D3523E">
        <w:rPr>
          <w:rFonts w:asciiTheme="majorBidi" w:hAnsiTheme="majorBidi" w:cstheme="majorBidi"/>
          <w:sz w:val="28"/>
          <w:szCs w:val="28"/>
        </w:rPr>
        <w:t xml:space="preserve"> национальной безопасности</w:t>
      </w:r>
    </w:p>
    <w:p w14:paraId="24BDC034" w14:textId="77777777" w:rsidR="00D3523E" w:rsidRPr="00D3523E" w:rsidRDefault="00E22806" w:rsidP="00D3523E">
      <w:pPr>
        <w:spacing w:after="0" w:line="252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3523E">
        <w:rPr>
          <w:rFonts w:asciiTheme="majorBidi" w:hAnsiTheme="majorBidi" w:cstheme="majorBidi"/>
          <w:sz w:val="28"/>
          <w:szCs w:val="28"/>
        </w:rPr>
        <w:t xml:space="preserve"> </w:t>
      </w:r>
      <w:r w:rsidR="00D3523E" w:rsidRPr="00D3523E">
        <w:rPr>
          <w:rFonts w:asciiTheme="majorBidi" w:hAnsiTheme="majorBidi" w:cstheme="majorBidi"/>
          <w:sz w:val="28"/>
          <w:szCs w:val="28"/>
        </w:rPr>
        <w:t>П</w:t>
      </w:r>
      <w:r w:rsidRPr="00D3523E">
        <w:rPr>
          <w:rFonts w:asciiTheme="majorBidi" w:hAnsiTheme="majorBidi" w:cstheme="majorBidi"/>
          <w:sz w:val="28"/>
          <w:szCs w:val="28"/>
        </w:rPr>
        <w:t xml:space="preserve">ринципы, задачи, функции и стандарты обеспечения </w:t>
      </w:r>
      <w:r w:rsidR="00D3523E" w:rsidRPr="00D3523E">
        <w:rPr>
          <w:rFonts w:asciiTheme="majorBidi" w:hAnsiTheme="majorBidi" w:cstheme="majorBidi"/>
          <w:sz w:val="28"/>
          <w:szCs w:val="28"/>
        </w:rPr>
        <w:t>национальной</w:t>
      </w:r>
      <w:r w:rsidRPr="00D3523E">
        <w:rPr>
          <w:rFonts w:asciiTheme="majorBidi" w:hAnsiTheme="majorBidi" w:cstheme="majorBidi"/>
          <w:sz w:val="28"/>
          <w:szCs w:val="28"/>
        </w:rPr>
        <w:t xml:space="preserve"> безопасности; </w:t>
      </w:r>
      <w:r w:rsidR="00D3523E" w:rsidRPr="00D3523E">
        <w:rPr>
          <w:rFonts w:asciiTheme="majorBidi" w:hAnsiTheme="majorBidi" w:cstheme="majorBidi"/>
          <w:sz w:val="28"/>
          <w:szCs w:val="28"/>
        </w:rPr>
        <w:t xml:space="preserve">Законодательство </w:t>
      </w:r>
      <w:r w:rsidRPr="00D3523E">
        <w:rPr>
          <w:rFonts w:asciiTheme="majorBidi" w:hAnsiTheme="majorBidi" w:cstheme="majorBidi"/>
          <w:sz w:val="28"/>
          <w:szCs w:val="28"/>
        </w:rPr>
        <w:t xml:space="preserve"> в сфере обеспечения </w:t>
      </w:r>
      <w:r w:rsidR="00D3523E" w:rsidRPr="00D3523E">
        <w:rPr>
          <w:rFonts w:asciiTheme="majorBidi" w:hAnsiTheme="majorBidi" w:cstheme="majorBidi"/>
          <w:sz w:val="28"/>
          <w:szCs w:val="28"/>
        </w:rPr>
        <w:t>национальной</w:t>
      </w:r>
      <w:r w:rsidRPr="00D3523E">
        <w:rPr>
          <w:rFonts w:asciiTheme="majorBidi" w:hAnsiTheme="majorBidi" w:cstheme="majorBidi"/>
          <w:sz w:val="28"/>
          <w:szCs w:val="28"/>
        </w:rPr>
        <w:t xml:space="preserve"> безопасности и его место в системе российского законодательства</w:t>
      </w:r>
    </w:p>
    <w:p w14:paraId="7FD0E376" w14:textId="77777777" w:rsidR="00D3523E" w:rsidRPr="00D3523E" w:rsidRDefault="00E22806" w:rsidP="00D3523E">
      <w:pPr>
        <w:spacing w:after="0" w:line="252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3523E">
        <w:rPr>
          <w:rFonts w:asciiTheme="majorBidi" w:hAnsiTheme="majorBidi" w:cstheme="majorBidi"/>
          <w:sz w:val="28"/>
          <w:szCs w:val="28"/>
        </w:rPr>
        <w:t>Доктрин</w:t>
      </w:r>
      <w:r w:rsidR="00D3523E" w:rsidRPr="00D3523E">
        <w:rPr>
          <w:rFonts w:asciiTheme="majorBidi" w:hAnsiTheme="majorBidi" w:cstheme="majorBidi"/>
          <w:sz w:val="28"/>
          <w:szCs w:val="28"/>
        </w:rPr>
        <w:t>а</w:t>
      </w:r>
      <w:r w:rsidRPr="00D3523E">
        <w:rPr>
          <w:rFonts w:asciiTheme="majorBidi" w:hAnsiTheme="majorBidi" w:cstheme="majorBidi"/>
          <w:sz w:val="28"/>
          <w:szCs w:val="28"/>
        </w:rPr>
        <w:t xml:space="preserve"> информационной безопасности Российской Федерации</w:t>
      </w:r>
    </w:p>
    <w:p w14:paraId="52477CA0" w14:textId="77777777" w:rsidR="00D3523E" w:rsidRPr="00D3523E" w:rsidRDefault="00D3523E" w:rsidP="00D3523E">
      <w:pPr>
        <w:spacing w:after="0" w:line="252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3523E">
        <w:rPr>
          <w:rFonts w:asciiTheme="majorBidi" w:hAnsiTheme="majorBidi" w:cstheme="majorBidi"/>
          <w:sz w:val="28"/>
          <w:szCs w:val="28"/>
        </w:rPr>
        <w:t>И</w:t>
      </w:r>
      <w:r w:rsidR="00E22806" w:rsidRPr="00D3523E">
        <w:rPr>
          <w:rFonts w:asciiTheme="majorBidi" w:hAnsiTheme="majorBidi" w:cstheme="majorBidi"/>
          <w:sz w:val="28"/>
          <w:szCs w:val="28"/>
        </w:rPr>
        <w:t>нформационные правонарушения и преступления в информационной сфере</w:t>
      </w:r>
    </w:p>
    <w:p w14:paraId="1979CE91" w14:textId="77777777" w:rsidR="00D3523E" w:rsidRPr="00D3523E" w:rsidRDefault="00D3523E" w:rsidP="00D3523E">
      <w:pPr>
        <w:spacing w:after="0" w:line="252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3523E">
        <w:rPr>
          <w:rFonts w:asciiTheme="majorBidi" w:hAnsiTheme="majorBidi" w:cstheme="majorBidi"/>
          <w:sz w:val="28"/>
          <w:szCs w:val="28"/>
        </w:rPr>
        <w:t>И</w:t>
      </w:r>
      <w:r w:rsidR="00E22806" w:rsidRPr="00D3523E">
        <w:rPr>
          <w:rFonts w:asciiTheme="majorBidi" w:hAnsiTheme="majorBidi" w:cstheme="majorBidi"/>
          <w:sz w:val="28"/>
          <w:szCs w:val="28"/>
        </w:rPr>
        <w:t>нформационная открытость органов власти</w:t>
      </w:r>
    </w:p>
    <w:p w14:paraId="5B448FBF" w14:textId="77777777" w:rsidR="00D3523E" w:rsidRPr="00D3523E" w:rsidRDefault="00D3523E" w:rsidP="00D3523E">
      <w:pPr>
        <w:spacing w:after="0" w:line="252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3523E">
        <w:rPr>
          <w:rFonts w:asciiTheme="majorBidi" w:hAnsiTheme="majorBidi" w:cstheme="majorBidi"/>
          <w:sz w:val="28"/>
          <w:szCs w:val="28"/>
        </w:rPr>
        <w:t>О</w:t>
      </w:r>
      <w:r w:rsidR="00E22806" w:rsidRPr="00D3523E">
        <w:rPr>
          <w:rFonts w:asciiTheme="majorBidi" w:hAnsiTheme="majorBidi" w:cstheme="majorBidi"/>
          <w:sz w:val="28"/>
          <w:szCs w:val="28"/>
        </w:rPr>
        <w:t>сновные приоритеты и направления государственной политики по организационно-правовому обеспечению различных видов безопасности и противодействия коррупции</w:t>
      </w:r>
    </w:p>
    <w:p w14:paraId="05346E93" w14:textId="77777777" w:rsidR="00D3523E" w:rsidRPr="00D3523E" w:rsidRDefault="00E22806" w:rsidP="00D3523E">
      <w:pPr>
        <w:spacing w:after="0" w:line="252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3523E">
        <w:rPr>
          <w:rFonts w:asciiTheme="majorBidi" w:hAnsiTheme="majorBidi" w:cstheme="majorBidi"/>
          <w:sz w:val="28"/>
          <w:szCs w:val="28"/>
        </w:rPr>
        <w:t xml:space="preserve">Понятие и правовые основы экономической безопасности. </w:t>
      </w:r>
    </w:p>
    <w:p w14:paraId="31975D05" w14:textId="77777777" w:rsidR="00D3523E" w:rsidRPr="00D3523E" w:rsidRDefault="00E22806" w:rsidP="00D3523E">
      <w:pPr>
        <w:spacing w:after="0" w:line="252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3523E">
        <w:rPr>
          <w:rFonts w:asciiTheme="majorBidi" w:hAnsiTheme="majorBidi" w:cstheme="majorBidi"/>
          <w:sz w:val="28"/>
          <w:szCs w:val="28"/>
        </w:rPr>
        <w:t xml:space="preserve">Понятие и правовые основы экологической безопасности. </w:t>
      </w:r>
    </w:p>
    <w:p w14:paraId="318B2C50" w14:textId="77777777" w:rsidR="00D3523E" w:rsidRPr="00D3523E" w:rsidRDefault="00D3523E" w:rsidP="00D3523E">
      <w:pPr>
        <w:spacing w:after="0" w:line="252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3523E">
        <w:rPr>
          <w:rFonts w:asciiTheme="majorBidi" w:hAnsiTheme="majorBidi" w:cstheme="majorBidi"/>
          <w:sz w:val="28"/>
          <w:szCs w:val="28"/>
        </w:rPr>
        <w:t>К</w:t>
      </w:r>
      <w:r w:rsidR="00E22806" w:rsidRPr="00D3523E">
        <w:rPr>
          <w:rFonts w:asciiTheme="majorBidi" w:hAnsiTheme="majorBidi" w:cstheme="majorBidi"/>
          <w:sz w:val="28"/>
          <w:szCs w:val="28"/>
        </w:rPr>
        <w:t>онституционно-правовые основы экологической безопасности в Российской Федерации</w:t>
      </w:r>
    </w:p>
    <w:p w14:paraId="7D399C04" w14:textId="77777777" w:rsidR="00D3523E" w:rsidRPr="00D3523E" w:rsidRDefault="00D3523E" w:rsidP="00D3523E">
      <w:pPr>
        <w:spacing w:after="0" w:line="252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3523E">
        <w:rPr>
          <w:rFonts w:asciiTheme="majorBidi" w:hAnsiTheme="majorBidi" w:cstheme="majorBidi"/>
          <w:sz w:val="28"/>
          <w:szCs w:val="28"/>
        </w:rPr>
        <w:t>П</w:t>
      </w:r>
      <w:r w:rsidR="00E22806" w:rsidRPr="00D3523E">
        <w:rPr>
          <w:rFonts w:asciiTheme="majorBidi" w:hAnsiTheme="majorBidi" w:cstheme="majorBidi"/>
          <w:sz w:val="28"/>
          <w:szCs w:val="28"/>
        </w:rPr>
        <w:t>равовые основы государственного экологического контроля (надзора)</w:t>
      </w:r>
    </w:p>
    <w:p w14:paraId="342C6DEE" w14:textId="77777777" w:rsidR="00D3523E" w:rsidRPr="00D3523E" w:rsidRDefault="00D3523E" w:rsidP="00D3523E">
      <w:pPr>
        <w:spacing w:after="0" w:line="252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3523E">
        <w:rPr>
          <w:rFonts w:asciiTheme="majorBidi" w:hAnsiTheme="majorBidi" w:cstheme="majorBidi"/>
          <w:sz w:val="28"/>
          <w:szCs w:val="28"/>
        </w:rPr>
        <w:t>Ю</w:t>
      </w:r>
      <w:r w:rsidR="00E22806" w:rsidRPr="00D3523E">
        <w:rPr>
          <w:rFonts w:asciiTheme="majorBidi" w:hAnsiTheme="majorBidi" w:cstheme="majorBidi"/>
          <w:sz w:val="28"/>
          <w:szCs w:val="28"/>
        </w:rPr>
        <w:t>ридическая ответственность за экологические правонарушения</w:t>
      </w:r>
    </w:p>
    <w:p w14:paraId="5D51D454" w14:textId="77777777" w:rsidR="00D3523E" w:rsidRPr="00D3523E" w:rsidRDefault="00D3523E" w:rsidP="00D3523E">
      <w:pPr>
        <w:spacing w:after="0" w:line="252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3523E">
        <w:rPr>
          <w:rFonts w:asciiTheme="majorBidi" w:hAnsiTheme="majorBidi" w:cstheme="majorBidi"/>
          <w:sz w:val="28"/>
          <w:szCs w:val="28"/>
        </w:rPr>
        <w:t>З</w:t>
      </w:r>
      <w:r w:rsidR="00E22806" w:rsidRPr="00D3523E">
        <w:rPr>
          <w:rFonts w:asciiTheme="majorBidi" w:hAnsiTheme="majorBidi" w:cstheme="majorBidi"/>
          <w:sz w:val="28"/>
          <w:szCs w:val="28"/>
        </w:rPr>
        <w:t xml:space="preserve">начение </w:t>
      </w:r>
      <w:proofErr w:type="spellStart"/>
      <w:r w:rsidR="00E22806" w:rsidRPr="00D3523E">
        <w:rPr>
          <w:rFonts w:asciiTheme="majorBidi" w:hAnsiTheme="majorBidi" w:cstheme="majorBidi"/>
          <w:sz w:val="28"/>
          <w:szCs w:val="28"/>
        </w:rPr>
        <w:t>антикоорупционной</w:t>
      </w:r>
      <w:proofErr w:type="spellEnd"/>
      <w:r w:rsidR="00E22806" w:rsidRPr="00D3523E">
        <w:rPr>
          <w:rFonts w:asciiTheme="majorBidi" w:hAnsiTheme="majorBidi" w:cstheme="majorBidi"/>
          <w:sz w:val="28"/>
          <w:szCs w:val="28"/>
        </w:rPr>
        <w:t xml:space="preserve"> экспертизы нормативных правовых актов, расчета затрат на их реализацию и определения источников </w:t>
      </w:r>
      <w:r w:rsidR="00E22806" w:rsidRPr="00D3523E">
        <w:rPr>
          <w:rFonts w:asciiTheme="majorBidi" w:hAnsiTheme="majorBidi" w:cstheme="majorBidi"/>
          <w:sz w:val="28"/>
          <w:szCs w:val="28"/>
        </w:rPr>
        <w:lastRenderedPageBreak/>
        <w:t>финансирования, осуществление социально-экономического прогноза последствий их применения</w:t>
      </w:r>
    </w:p>
    <w:p w14:paraId="444A1D47" w14:textId="30CD9F70" w:rsidR="00470826" w:rsidRPr="00D3523E" w:rsidRDefault="00D3523E" w:rsidP="00D3523E">
      <w:pPr>
        <w:spacing w:after="0" w:line="252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3523E">
        <w:rPr>
          <w:rFonts w:asciiTheme="majorBidi" w:hAnsiTheme="majorBidi" w:cstheme="majorBidi"/>
          <w:sz w:val="28"/>
          <w:szCs w:val="28"/>
        </w:rPr>
        <w:t>З</w:t>
      </w:r>
      <w:r w:rsidR="00E22806" w:rsidRPr="00D3523E">
        <w:rPr>
          <w:rFonts w:asciiTheme="majorBidi" w:hAnsiTheme="majorBidi" w:cstheme="majorBidi"/>
          <w:sz w:val="28"/>
          <w:szCs w:val="28"/>
        </w:rPr>
        <w:t>начение мониторинга правоприменительной практики</w:t>
      </w:r>
    </w:p>
    <w:p w14:paraId="5B6A6321" w14:textId="77777777" w:rsidR="00D3523E" w:rsidRPr="00E22806" w:rsidRDefault="00D3523E" w:rsidP="00D3523E">
      <w:pPr>
        <w:spacing w:after="0" w:line="252" w:lineRule="auto"/>
        <w:ind w:firstLine="709"/>
        <w:contextualSpacing/>
        <w:jc w:val="both"/>
        <w:rPr>
          <w:rFonts w:asciiTheme="majorBidi" w:eastAsia="Calibri" w:hAnsiTheme="majorBidi" w:cstheme="majorBidi"/>
          <w:b/>
          <w:iCs/>
          <w:sz w:val="24"/>
          <w:szCs w:val="24"/>
        </w:rPr>
      </w:pPr>
    </w:p>
    <w:p w14:paraId="6A51F360" w14:textId="41FC3392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</w:t>
      </w:r>
      <w:r w:rsidR="00887F6C">
        <w:rPr>
          <w:rFonts w:ascii="Times New Roman" w:hAnsi="Times New Roman"/>
          <w:iCs/>
          <w:sz w:val="28"/>
          <w:szCs w:val="28"/>
        </w:rPr>
        <w:t>тестовые и практические задания из нижеприведенного списка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39E69007" w:rsidR="00121D21" w:rsidRDefault="00121D21" w:rsidP="0059544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035330E0" w:rsidR="00367533" w:rsidRDefault="00A2541A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887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ПК-1</w:t>
      </w:r>
    </w:p>
    <w:bookmarkEnd w:id="0"/>
    <w:p w14:paraId="742CD774" w14:textId="77777777" w:rsidR="008B065F" w:rsidRPr="002050AE" w:rsidRDefault="008B065F" w:rsidP="008B065F">
      <w:pPr>
        <w:spacing w:after="222"/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775285A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1. Содержание экологической доктрины РФ  составляет:</w:t>
      </w:r>
    </w:p>
    <w:p w14:paraId="33DE7C70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концепция  безотходного производства;</w:t>
      </w:r>
    </w:p>
    <w:p w14:paraId="795898A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рыночная модель природопользования;</w:t>
      </w:r>
    </w:p>
    <w:p w14:paraId="56E4E87A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концепция устойчивого развития общества;</w:t>
      </w:r>
    </w:p>
    <w:p w14:paraId="26B777F3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г) концепция </w:t>
      </w:r>
      <w:proofErr w:type="spell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ноосферного</w:t>
      </w:r>
      <w:proofErr w:type="spell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развития;</w:t>
      </w:r>
    </w:p>
    <w:p w14:paraId="678160C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д) теория недопустимости негативного воздействия на природную среду.</w:t>
      </w:r>
    </w:p>
    <w:p w14:paraId="696A47F2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2. Окружающая  среда как объект экологических правоотношений включает в себя:</w:t>
      </w:r>
    </w:p>
    <w:p w14:paraId="2D56FBB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всю естественную природную среду со всеми ее компонента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ми;</w:t>
      </w:r>
    </w:p>
    <w:p w14:paraId="7D03451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окружающую среду, преобразованную и используемую челове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ком;</w:t>
      </w:r>
    </w:p>
    <w:p w14:paraId="017D6FC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природные, природно-антропогенные и антропогенные объекты.</w:t>
      </w:r>
    </w:p>
    <w:p w14:paraId="4434D2D2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3. Экологическое законодательство Российской Федерации содержит:</w:t>
      </w:r>
    </w:p>
    <w:p w14:paraId="3988935D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исчерпывающий перечень природных объектов, подлежащих правовой охране;</w:t>
      </w:r>
    </w:p>
    <w:p w14:paraId="478A2A41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примерный перечень объектов правовой охраны;</w:t>
      </w:r>
    </w:p>
    <w:p w14:paraId="1A83E6CB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общее понятие объекта правовой охраны.</w:t>
      </w:r>
    </w:p>
    <w:p w14:paraId="5139B1CB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4. Под экологической безопасностью понимают:</w:t>
      </w:r>
    </w:p>
    <w:p w14:paraId="2D668D7E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систему мер, направленных на охрану окружающей среды от неблагоприятного воздействия со стороны человека;</w:t>
      </w:r>
    </w:p>
    <w:p w14:paraId="524EDEF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>б) состояние защищенности жизненно важных интересов человека от неблагоприятных последствий загрязнения окружающей среды;</w:t>
      </w:r>
    </w:p>
    <w:p w14:paraId="36CC421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безвредность хозяйственной деятельности для окружающей среды.</w:t>
      </w:r>
    </w:p>
    <w:p w14:paraId="550FFABE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5. Предметом экологического права  являются:</w:t>
      </w:r>
    </w:p>
    <w:p w14:paraId="61132011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экологическая система;</w:t>
      </w:r>
    </w:p>
    <w:p w14:paraId="35C20C3C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отдельные природные объекты  и природная среда в целом;</w:t>
      </w:r>
    </w:p>
    <w:p w14:paraId="705C2E63" w14:textId="77777777" w:rsidR="008B065F" w:rsidRPr="002050AE" w:rsidRDefault="008B065F" w:rsidP="008B065F">
      <w:pPr>
        <w:ind w:right="352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общественные отношения по поводу использования природных ресурсов и охра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ны окружающей среды.</w:t>
      </w:r>
    </w:p>
    <w:p w14:paraId="1B6C8EF1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6. </w:t>
      </w:r>
      <w:proofErr w:type="spell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Природоресурсное</w:t>
      </w:r>
      <w:proofErr w:type="spell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законодательство охватывает следующие специальные отрасли законодательства:</w:t>
      </w:r>
    </w:p>
    <w:p w14:paraId="2EB47A8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законодательство об атмосферном воздухе;</w:t>
      </w:r>
    </w:p>
    <w:p w14:paraId="5CCCA797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лесное законодательство;</w:t>
      </w:r>
    </w:p>
    <w:p w14:paraId="324627F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аграрное законодательство;</w:t>
      </w:r>
    </w:p>
    <w:p w14:paraId="48772B7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7. Экологические отношения - это:</w:t>
      </w:r>
    </w:p>
    <w:p w14:paraId="1ECAF85B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вид общественных отношений, составляющих предмет самосто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ятельной отрасли права;</w:t>
      </w:r>
    </w:p>
    <w:p w14:paraId="6BA66E2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совокупность различных видов общественных отношений, объектом которых выступает окружающая среда;</w:t>
      </w:r>
    </w:p>
    <w:p w14:paraId="6ADCF01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особый вид производственных отношений.</w:t>
      </w:r>
    </w:p>
    <w:p w14:paraId="38F36A1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8. Принцип платности природопользования предполагает приме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нение следующих видов платежей:</w:t>
      </w:r>
    </w:p>
    <w:p w14:paraId="6D38BB3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платы  за  право  пользования  природными  ресурсами и негативное воздействие на окружающую среду;</w:t>
      </w:r>
    </w:p>
    <w:p w14:paraId="3472C07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налога на прибыль предприятия, осуществляющего природо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пользование;</w:t>
      </w:r>
    </w:p>
    <w:p w14:paraId="314E516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платежей, взимаемых в порядке обязательного экологическо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го страхования.</w:t>
      </w:r>
    </w:p>
    <w:p w14:paraId="24958A6D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9. Принцип устойчивого существования и использования природ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ных объектов предусматривает:</w:t>
      </w:r>
    </w:p>
    <w:p w14:paraId="17EC3F4F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>а) научно обоснованное сбалансированное развитие экономики и природной среды;</w:t>
      </w:r>
    </w:p>
    <w:p w14:paraId="5D4566A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использование природных объектов, которое не при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водит в долгосрочной перспективе к истощению природной среды и при котором сохраняется способность природных объектов к воспро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изводству и существованию в течение неопределенно длительного времени;</w:t>
      </w:r>
    </w:p>
    <w:p w14:paraId="4A80144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такое использование природных объектов, при котором соб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людаются экологические права граждан.</w:t>
      </w:r>
    </w:p>
    <w:p w14:paraId="2E9681B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10. Экономический механизм охраны окружающей среды включает в себя следующие элементы:</w:t>
      </w:r>
    </w:p>
    <w:p w14:paraId="5EFB43D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экологическое нормирование;</w:t>
      </w:r>
    </w:p>
    <w:p w14:paraId="68665A5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обязательность экологической экспертизы любой хозяйствен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ной деятельности;</w:t>
      </w:r>
    </w:p>
    <w:p w14:paraId="22C9E681" w14:textId="5E0D45F8" w:rsidR="008B065F" w:rsidRPr="00887F6C" w:rsidRDefault="00887F6C" w:rsidP="00887F6C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в) платность природопользования</w:t>
      </w:r>
    </w:p>
    <w:p w14:paraId="10C91DB1" w14:textId="77777777" w:rsidR="00916F2F" w:rsidRDefault="00916F2F"/>
    <w:p w14:paraId="5A5DEA7C" w14:textId="26514C84" w:rsidR="00A2541A" w:rsidRDefault="00916F2F" w:rsidP="0047082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E89705A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38DE39" w14:textId="3E421DED" w:rsidR="00A2541A" w:rsidRDefault="00A2541A" w:rsidP="00455AF4">
      <w:pPr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887F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ПК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="00455A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</w:p>
    <w:p w14:paraId="068F4A19" w14:textId="77777777" w:rsidR="002050AE" w:rsidRPr="002050AE" w:rsidRDefault="002050AE" w:rsidP="00A2541A">
      <w:pPr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14:paraId="544C59A4" w14:textId="60E89E0D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Основаниями возникновения права на промышленную разработ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ку недр являются:</w:t>
      </w:r>
    </w:p>
    <w:p w14:paraId="1017BBD4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лицензия на использование недр;</w:t>
      </w:r>
    </w:p>
    <w:p w14:paraId="798D5FE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договор о пользовании недрами;</w:t>
      </w:r>
    </w:p>
    <w:p w14:paraId="3FA5CB8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лицензия и договор;</w:t>
      </w:r>
    </w:p>
    <w:p w14:paraId="567D0DE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лицензия и горный отвод;</w:t>
      </w:r>
    </w:p>
    <w:p w14:paraId="168BEC75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д) лицензия, договор, горный отвод.</w:t>
      </w:r>
    </w:p>
    <w:p w14:paraId="10FAF031" w14:textId="589B7E6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2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Основными обязанностями водопользователя являются:</w:t>
      </w:r>
    </w:p>
    <w:p w14:paraId="05DD374F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содержать в исправном состоянии очистные и другие </w:t>
      </w:r>
      <w:proofErr w:type="spellStart"/>
      <w:r w:rsidRPr="002050AE">
        <w:rPr>
          <w:rFonts w:ascii="Times New Roman" w:hAnsi="Times New Roman" w:cs="Times New Roman"/>
          <w:bCs/>
          <w:snapToGrid w:val="0"/>
          <w:sz w:val="28"/>
        </w:rPr>
        <w:t>водоох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ранные</w:t>
      </w:r>
      <w:proofErr w:type="spellEnd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сооружения;</w:t>
      </w:r>
    </w:p>
    <w:p w14:paraId="129F8B5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обеспечивать охрану жизни людей на водном объекте;</w:t>
      </w:r>
    </w:p>
    <w:p w14:paraId="0DB0966B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lastRenderedPageBreak/>
        <w:t>в) предоставлять доступ к водному объекту для общего пользо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вания.</w:t>
      </w:r>
    </w:p>
    <w:p w14:paraId="4A87413D" w14:textId="7DFD53FC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3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Право  пользования водным объектом устанав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ливается на срок:</w:t>
      </w:r>
    </w:p>
    <w:p w14:paraId="41DEAE1B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 до 50 лет;</w:t>
      </w:r>
    </w:p>
    <w:p w14:paraId="16CA1FB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от 1 до 25 лет;</w:t>
      </w:r>
    </w:p>
    <w:p w14:paraId="632EB9FE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 до 20 лет.</w:t>
      </w:r>
    </w:p>
    <w:p w14:paraId="12A2264F" w14:textId="65940FAB" w:rsidR="002050AE" w:rsidRPr="002050AE" w:rsidRDefault="002050AE" w:rsidP="002050AE">
      <w:pPr>
        <w:tabs>
          <w:tab w:val="left" w:pos="4030"/>
        </w:tabs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4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Различают   следующие</w:t>
      </w:r>
      <w:r w:rsidRPr="002050AE">
        <w:rPr>
          <w:rFonts w:ascii="Times New Roman" w:hAnsi="Times New Roman" w:cs="Times New Roman"/>
          <w:bCs/>
          <w:snapToGrid w:val="0"/>
          <w:sz w:val="28"/>
        </w:rPr>
        <w:tab/>
        <w:t>виды  договоров  на использование</w:t>
      </w:r>
    </w:p>
    <w:p w14:paraId="71A460CA" w14:textId="77777777" w:rsidR="002050AE" w:rsidRPr="002050AE" w:rsidRDefault="002050AE" w:rsidP="002050AE">
      <w:pPr>
        <w:ind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лесов:</w:t>
      </w:r>
    </w:p>
    <w:p w14:paraId="4A22192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аренды;</w:t>
      </w:r>
    </w:p>
    <w:p w14:paraId="192B92B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концессии;</w:t>
      </w:r>
    </w:p>
    <w:p w14:paraId="37A803AB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лицензионный договор.</w:t>
      </w:r>
    </w:p>
    <w:p w14:paraId="43A18FC3" w14:textId="6F7FEA85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5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Содержание права собственности на водный объект определя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ется:</w:t>
      </w:r>
    </w:p>
    <w:p w14:paraId="2815011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Водным кодексом РФ;</w:t>
      </w:r>
    </w:p>
    <w:p w14:paraId="48D85DC5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гражданским законодательством;</w:t>
      </w:r>
    </w:p>
    <w:p w14:paraId="2F923D29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гражданским законодательством и водным кодексом.</w:t>
      </w:r>
    </w:p>
    <w:p w14:paraId="18412BA2" w14:textId="7DB8CEA9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6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Водные объекты общего пользования могут находиться:</w:t>
      </w:r>
    </w:p>
    <w:p w14:paraId="1733A23F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в государственной, муниципальной и частной собственности;</w:t>
      </w:r>
    </w:p>
    <w:p w14:paraId="32E40DC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в государственной собственности;</w:t>
      </w:r>
    </w:p>
    <w:p w14:paraId="71F22CD0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государственной и муниципальной собственности.</w:t>
      </w:r>
    </w:p>
    <w:p w14:paraId="1A03DD98" w14:textId="410AB1A6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7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Объектом права собственности на животный мир являются:</w:t>
      </w:r>
    </w:p>
    <w:p w14:paraId="2158C964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дикие животные;</w:t>
      </w:r>
    </w:p>
    <w:p w14:paraId="6632CB81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дикие животные в состоянии естественной свободы;</w:t>
      </w:r>
    </w:p>
    <w:p w14:paraId="45B60D5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дикие и домашние животные;</w:t>
      </w:r>
    </w:p>
    <w:p w14:paraId="7429ED7C" w14:textId="77777777" w:rsidR="002050AE" w:rsidRPr="002050AE" w:rsidRDefault="002050AE" w:rsidP="002050AE">
      <w:pPr>
        <w:ind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совокупность живых организмов, всех видов диких животных, постоянно или временно населяющих территорию Российской Федерации.</w:t>
      </w:r>
    </w:p>
    <w:p w14:paraId="27223438" w14:textId="68AC4762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8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Основными обязанностями </w:t>
      </w:r>
      <w:proofErr w:type="spellStart"/>
      <w:r w:rsidRPr="002050AE">
        <w:rPr>
          <w:rFonts w:ascii="Times New Roman" w:hAnsi="Times New Roman" w:cs="Times New Roman"/>
          <w:bCs/>
          <w:snapToGrid w:val="0"/>
          <w:sz w:val="28"/>
        </w:rPr>
        <w:t>лесопользователей</w:t>
      </w:r>
      <w:proofErr w:type="spellEnd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663A1658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многоцелевое использование лесного фонда;</w:t>
      </w:r>
    </w:p>
    <w:p w14:paraId="5D780B2E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lastRenderedPageBreak/>
        <w:t>б) осуществление лесопользования в соответствии с целями, предусмотренными лесохозяйственным регламентом;</w:t>
      </w:r>
    </w:p>
    <w:p w14:paraId="6151BC0D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восстановление лесов в порядке, предусмотренном лицензи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ей;</w:t>
      </w:r>
    </w:p>
    <w:p w14:paraId="17A81E7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осуществление мероприятий по лесоразведению.</w:t>
      </w:r>
    </w:p>
    <w:p w14:paraId="2C27DE04" w14:textId="73272DF4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9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В лесном законодательстве установлен:</w:t>
      </w:r>
    </w:p>
    <w:p w14:paraId="107D0AE9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исчерпывающий перечень видов лесопользования;</w:t>
      </w:r>
    </w:p>
    <w:p w14:paraId="28183CC0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примерный перечень видов лесопользования.</w:t>
      </w:r>
    </w:p>
    <w:p w14:paraId="44DF5CC1" w14:textId="6B98571F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10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Основаниями возникновения права водопользования являются</w:t>
      </w:r>
      <w:proofErr w:type="gramStart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:</w:t>
      </w:r>
      <w:proofErr w:type="gramEnd"/>
    </w:p>
    <w:p w14:paraId="47F62B22" w14:textId="77777777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лицензия на использование водных объектов;</w:t>
      </w:r>
    </w:p>
    <w:p w14:paraId="49E19B15" w14:textId="77777777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договор на водопользование;</w:t>
      </w:r>
    </w:p>
    <w:p w14:paraId="6F074566" w14:textId="398FAF1E" w:rsid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лицензия и договор</w:t>
      </w:r>
    </w:p>
    <w:p w14:paraId="3FB644AA" w14:textId="77777777" w:rsidR="005D5CEA" w:rsidRDefault="005D5CEA" w:rsidP="005D5CE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200027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t>10.Информационная безопасность</w:t>
      </w:r>
      <w:r w:rsidRPr="005D5CE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 — </w:t>
      </w: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это</w:t>
      </w:r>
    </w:p>
    <w:p w14:paraId="60008719" w14:textId="66B8B14D" w:rsidR="005D5CEA" w:rsidRDefault="005D5CEA" w:rsidP="0020002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а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>)</w:t>
      </w:r>
      <w:r w:rsidRPr="005D5CE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с</w:t>
      </w:r>
      <w:proofErr w:type="gramEnd"/>
      <w:r w:rsidRPr="005D5CE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остояние защищённости информационных ресурсов и инфраструктуры от угроз способных нанести ущерб законным интересам </w:t>
      </w:r>
      <w:r w:rsidR="00200027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личности, общества и </w:t>
      </w:r>
      <w:proofErr w:type="spellStart"/>
      <w:r w:rsidR="00200027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государствб</w:t>
      </w:r>
      <w:proofErr w:type="spellEnd"/>
      <w:r w:rsidR="00200027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) состояние защищенности персональных данных от действий должностных лиц;</w:t>
      </w:r>
    </w:p>
    <w:p w14:paraId="5676D0E1" w14:textId="0EDDA7A1" w:rsidR="00200027" w:rsidRPr="005D5CEA" w:rsidRDefault="00200027" w:rsidP="00200027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в) защищенность коммерческой тайны при проведении надзорных мероприятий</w:t>
      </w:r>
    </w:p>
    <w:sectPr w:rsidR="00200027" w:rsidRPr="005D5CEA" w:rsidSect="00CC1472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684C9" w14:textId="77777777" w:rsidR="0049772D" w:rsidRDefault="0049772D" w:rsidP="00121D21">
      <w:pPr>
        <w:spacing w:after="0" w:line="240" w:lineRule="auto"/>
      </w:pPr>
      <w:r>
        <w:separator/>
      </w:r>
    </w:p>
  </w:endnote>
  <w:endnote w:type="continuationSeparator" w:id="0">
    <w:p w14:paraId="728658EF" w14:textId="77777777" w:rsidR="0049772D" w:rsidRDefault="0049772D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AB4C9" w14:textId="77777777" w:rsidR="0049772D" w:rsidRDefault="0049772D" w:rsidP="00121D21">
      <w:pPr>
        <w:spacing w:after="0" w:line="240" w:lineRule="auto"/>
      </w:pPr>
      <w:r>
        <w:separator/>
      </w:r>
    </w:p>
  </w:footnote>
  <w:footnote w:type="continuationSeparator" w:id="0">
    <w:p w14:paraId="705D4E6C" w14:textId="77777777" w:rsidR="0049772D" w:rsidRDefault="0049772D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6C26E4C"/>
    <w:multiLevelType w:val="hybridMultilevel"/>
    <w:tmpl w:val="F95E3122"/>
    <w:lvl w:ilvl="0" w:tplc="0B481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FCE1695"/>
    <w:multiLevelType w:val="hybridMultilevel"/>
    <w:tmpl w:val="916E8C54"/>
    <w:lvl w:ilvl="0" w:tplc="66404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F46EF7"/>
    <w:multiLevelType w:val="hybridMultilevel"/>
    <w:tmpl w:val="BE429C40"/>
    <w:lvl w:ilvl="0" w:tplc="40EC07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EED301C"/>
    <w:multiLevelType w:val="multilevel"/>
    <w:tmpl w:val="A01E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D77C62"/>
    <w:multiLevelType w:val="hybridMultilevel"/>
    <w:tmpl w:val="91ECA738"/>
    <w:lvl w:ilvl="0" w:tplc="5AC47D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C71179F"/>
    <w:multiLevelType w:val="singleLevel"/>
    <w:tmpl w:val="C5F831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6C623451"/>
    <w:multiLevelType w:val="multilevel"/>
    <w:tmpl w:val="A7D0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FC2078"/>
    <w:multiLevelType w:val="hybridMultilevel"/>
    <w:tmpl w:val="B380E4FE"/>
    <w:lvl w:ilvl="0" w:tplc="C1508B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1"/>
    <w:rsid w:val="00121D21"/>
    <w:rsid w:val="00174690"/>
    <w:rsid w:val="00177761"/>
    <w:rsid w:val="001827C9"/>
    <w:rsid w:val="00195152"/>
    <w:rsid w:val="00200027"/>
    <w:rsid w:val="002050AE"/>
    <w:rsid w:val="0027309A"/>
    <w:rsid w:val="002C5280"/>
    <w:rsid w:val="002E7970"/>
    <w:rsid w:val="00367533"/>
    <w:rsid w:val="003A4ED5"/>
    <w:rsid w:val="00455AF4"/>
    <w:rsid w:val="00470826"/>
    <w:rsid w:val="0049772D"/>
    <w:rsid w:val="004E7A06"/>
    <w:rsid w:val="005913F0"/>
    <w:rsid w:val="00595444"/>
    <w:rsid w:val="005C4159"/>
    <w:rsid w:val="005D5CEA"/>
    <w:rsid w:val="00610848"/>
    <w:rsid w:val="006E20A3"/>
    <w:rsid w:val="007125F7"/>
    <w:rsid w:val="00887F6C"/>
    <w:rsid w:val="008B065F"/>
    <w:rsid w:val="00916F2F"/>
    <w:rsid w:val="009C0195"/>
    <w:rsid w:val="009C31A1"/>
    <w:rsid w:val="009E215F"/>
    <w:rsid w:val="00A2541A"/>
    <w:rsid w:val="00A73F36"/>
    <w:rsid w:val="00C93D25"/>
    <w:rsid w:val="00CC1472"/>
    <w:rsid w:val="00CF2B49"/>
    <w:rsid w:val="00CF5C47"/>
    <w:rsid w:val="00D3523E"/>
    <w:rsid w:val="00DC2013"/>
    <w:rsid w:val="00E22806"/>
    <w:rsid w:val="00FB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paragraph" w:styleId="4">
    <w:name w:val="heading 4"/>
    <w:basedOn w:val="a"/>
    <w:link w:val="40"/>
    <w:uiPriority w:val="9"/>
    <w:qFormat/>
    <w:rsid w:val="005D5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5D5CEA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styleId="aa">
    <w:name w:val="Normal (Web)"/>
    <w:basedOn w:val="a"/>
    <w:uiPriority w:val="99"/>
    <w:semiHidden/>
    <w:unhideWhenUsed/>
    <w:rsid w:val="005D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uturismarkdown-word">
    <w:name w:val="futurismarkdown-word"/>
    <w:basedOn w:val="a0"/>
    <w:rsid w:val="005D5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paragraph" w:styleId="4">
    <w:name w:val="heading 4"/>
    <w:basedOn w:val="a"/>
    <w:link w:val="40"/>
    <w:uiPriority w:val="9"/>
    <w:qFormat/>
    <w:rsid w:val="005D5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5D5CEA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styleId="aa">
    <w:name w:val="Normal (Web)"/>
    <w:basedOn w:val="a"/>
    <w:uiPriority w:val="99"/>
    <w:semiHidden/>
    <w:unhideWhenUsed/>
    <w:rsid w:val="005D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uturismarkdown-word">
    <w:name w:val="futurismarkdown-word"/>
    <w:basedOn w:val="a0"/>
    <w:rsid w:val="005D5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Левченкова</dc:creator>
  <cp:lastModifiedBy>Ишутина Анано Важаевна</cp:lastModifiedBy>
  <cp:revision>2</cp:revision>
  <dcterms:created xsi:type="dcterms:W3CDTF">2026-06-18T13:59:00Z</dcterms:created>
  <dcterms:modified xsi:type="dcterms:W3CDTF">2026-06-18T13:59:00Z</dcterms:modified>
</cp:coreProperties>
</file>