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3E0459D4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5E7B7C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011A65A0" w:rsidR="00121D21" w:rsidRPr="00A45058" w:rsidRDefault="00121D21" w:rsidP="00F34433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F34433">
        <w:rPr>
          <w:rFonts w:ascii="Times New Roman" w:eastAsia="Calibri" w:hAnsi="Times New Roman" w:cs="Times New Roman"/>
          <w:b/>
          <w:iCs/>
          <w:sz w:val="28"/>
          <w:szCs w:val="28"/>
        </w:rPr>
        <w:t>Правовые проблемы инновационного развития транспортной отрасли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4F5F5573" w14:textId="77777777" w:rsidR="00610848" w:rsidRDefault="00610848" w:rsidP="005E7B7C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2FA27F90" w14:textId="77777777" w:rsidR="008E73E4" w:rsidRPr="00610848" w:rsidRDefault="008E73E4" w:rsidP="005E7B7C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34FE60B8" w:rsidR="00A2541A" w:rsidRDefault="00A2541A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A73F3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390A9BD7" w14:textId="77777777" w:rsidR="005E7B7C" w:rsidRDefault="005E7B7C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C51C940" w14:textId="1907428D" w:rsidR="005E7B7C" w:rsidRPr="0092779A" w:rsidRDefault="005E7B7C" w:rsidP="005E7B7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 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8A2A84A" w14:textId="77777777" w:rsidR="005E7B7C" w:rsidRDefault="005E7B7C" w:rsidP="005E7B7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1F0B74" w14:textId="77777777" w:rsidR="005E7B7C" w:rsidRDefault="005E7B7C" w:rsidP="005E7B7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2  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30E30780" w:rsidR="00A2541A" w:rsidRDefault="00A2541A" w:rsidP="00E22806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22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2C68AB77" w14:textId="6C8ACFF4" w:rsidR="008B065F" w:rsidRPr="00EC023E" w:rsidRDefault="008B065F" w:rsidP="00EC023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40689AE" w14:textId="464DA63B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Система инвестиционного законодательства транспортной отрасли</w:t>
      </w:r>
    </w:p>
    <w:p w14:paraId="59DC83E5" w14:textId="3E1B4CDE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Принципы инвестиционного права, их применение в транспортной сфере</w:t>
      </w:r>
    </w:p>
    <w:p w14:paraId="7BBCBE0E" w14:textId="14CA047D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Формы коллективного инвестирования в транспортной сфере, их правовой режим</w:t>
      </w:r>
    </w:p>
    <w:p w14:paraId="12D4256F" w14:textId="42B0B6A0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Индивидуальное инвестирование в транспортной сфере: виды, правовые формы</w:t>
      </w:r>
    </w:p>
    <w:p w14:paraId="6FACE106" w14:textId="6EF6A093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Непосредственная и опосредованная инвестиционная деятельность в транспортной сфере</w:t>
      </w:r>
    </w:p>
    <w:p w14:paraId="56418AE1" w14:textId="3C9463AD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Простое товарищество как форма инвестиционной деятельности в транспортной сфере</w:t>
      </w:r>
    </w:p>
    <w:p w14:paraId="2B79C291" w14:textId="32E989BE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Инвестиционная деятельность акционерных инвестиционных фондов в транспортной сфере: правовой режим</w:t>
      </w:r>
    </w:p>
    <w:p w14:paraId="7929EC92" w14:textId="3351C851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Этапы инвестиционной деятельности в транспортной сфере</w:t>
      </w:r>
    </w:p>
    <w:p w14:paraId="58658A35" w14:textId="08FC3CE4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Объект недвижимости как объект инвестиционной деятельности в транспортной сфере</w:t>
      </w:r>
    </w:p>
    <w:p w14:paraId="4A74061E" w14:textId="7D1F04D6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Понятие и виды капитальных вложений в транспортной сфере</w:t>
      </w:r>
    </w:p>
    <w:p w14:paraId="601B9832" w14:textId="4AF70024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Инвестирование в сфере отношений государственной собственности. Инвестирование в создание объектов для государственных ну</w:t>
      </w:r>
      <w:proofErr w:type="gramStart"/>
      <w:r w:rsidRPr="00E041F4">
        <w:rPr>
          <w:rFonts w:asciiTheme="majorBidi" w:hAnsiTheme="majorBidi" w:cstheme="majorBidi"/>
          <w:sz w:val="28"/>
          <w:szCs w:val="28"/>
        </w:rPr>
        <w:t>жд в тр</w:t>
      </w:r>
      <w:proofErr w:type="gramEnd"/>
      <w:r w:rsidRPr="00E041F4">
        <w:rPr>
          <w:rFonts w:asciiTheme="majorBidi" w:hAnsiTheme="majorBidi" w:cstheme="majorBidi"/>
          <w:sz w:val="28"/>
          <w:szCs w:val="28"/>
        </w:rPr>
        <w:t>анспортной сфере</w:t>
      </w:r>
    </w:p>
    <w:p w14:paraId="1DAA9434" w14:textId="5C38B773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Государственно-частные партнерства в транспортной сфере: понятие и правовой режим</w:t>
      </w:r>
    </w:p>
    <w:p w14:paraId="340440CB" w14:textId="618B1DC2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041F4">
        <w:rPr>
          <w:rFonts w:asciiTheme="majorBidi" w:hAnsiTheme="majorBidi" w:cstheme="majorBidi"/>
          <w:sz w:val="28"/>
          <w:szCs w:val="28"/>
        </w:rPr>
        <w:t>Муниципально</w:t>
      </w:r>
      <w:proofErr w:type="spellEnd"/>
      <w:r w:rsidRPr="00E041F4">
        <w:rPr>
          <w:rFonts w:asciiTheme="majorBidi" w:hAnsiTheme="majorBidi" w:cstheme="majorBidi"/>
          <w:sz w:val="28"/>
          <w:szCs w:val="28"/>
        </w:rPr>
        <w:t>-частные партнерства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в транспортной сфере</w:t>
      </w:r>
      <w:r w:rsidRPr="00E041F4">
        <w:rPr>
          <w:rFonts w:asciiTheme="majorBidi" w:hAnsiTheme="majorBidi" w:cstheme="majorBidi"/>
          <w:sz w:val="28"/>
          <w:szCs w:val="28"/>
        </w:rPr>
        <w:t>: понятие и правовой режим</w:t>
      </w:r>
    </w:p>
    <w:p w14:paraId="2236848A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lastRenderedPageBreak/>
        <w:t>Правовой статус инвестора</w:t>
      </w:r>
    </w:p>
    <w:p w14:paraId="20875EFA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Акты государственного надзора в сфере инвестиционной деятельности</w:t>
      </w:r>
    </w:p>
    <w:p w14:paraId="0453632F" w14:textId="247C425F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Государственный строительный надзор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в транспортной сфере</w:t>
      </w:r>
    </w:p>
    <w:p w14:paraId="0E10A4B2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Система градостроительной документации</w:t>
      </w:r>
    </w:p>
    <w:p w14:paraId="2F8AF0FF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Понятие и виды градостроительных нормативов</w:t>
      </w:r>
    </w:p>
    <w:p w14:paraId="004C2030" w14:textId="6C9A0D9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 xml:space="preserve">Правовой режим земель </w:t>
      </w:r>
      <w:r w:rsidR="00701BA2" w:rsidRPr="00E041F4">
        <w:rPr>
          <w:rFonts w:asciiTheme="majorBidi" w:hAnsiTheme="majorBidi" w:cstheme="majorBidi"/>
          <w:sz w:val="28"/>
          <w:szCs w:val="28"/>
        </w:rPr>
        <w:t>транспорта</w:t>
      </w:r>
      <w:r w:rsidRPr="00E041F4">
        <w:rPr>
          <w:rFonts w:asciiTheme="majorBidi" w:hAnsiTheme="majorBidi" w:cstheme="majorBidi"/>
          <w:sz w:val="28"/>
          <w:szCs w:val="28"/>
        </w:rPr>
        <w:t>, предназначенных для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</w:p>
    <w:p w14:paraId="037B71BC" w14:textId="53579BC3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Виды разрешенного использования земельных участков</w:t>
      </w:r>
      <w:r w:rsidR="00701BA2" w:rsidRPr="00E041F4">
        <w:rPr>
          <w:rFonts w:asciiTheme="majorBidi" w:hAnsiTheme="majorBidi" w:cstheme="majorBidi"/>
          <w:sz w:val="28"/>
          <w:szCs w:val="28"/>
        </w:rPr>
        <w:t>, занятых объектами транспортной инфраструктуры</w:t>
      </w:r>
      <w:r w:rsidRPr="00E041F4">
        <w:rPr>
          <w:rFonts w:asciiTheme="majorBidi" w:hAnsiTheme="majorBidi" w:cstheme="majorBidi"/>
          <w:sz w:val="28"/>
          <w:szCs w:val="28"/>
        </w:rPr>
        <w:t>:  понятие, виды, порядок установления и изменения</w:t>
      </w:r>
    </w:p>
    <w:p w14:paraId="31C6F7CA" w14:textId="714D07D9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Предоставление земельных участков для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 объектов транспортной инфраструктуры</w:t>
      </w:r>
    </w:p>
    <w:p w14:paraId="5396DC00" w14:textId="7D09597B" w:rsidR="00701BA2" w:rsidRPr="00E041F4" w:rsidRDefault="0051398A" w:rsidP="00701BA2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Территориальное планирование как форма планирования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</w:p>
    <w:p w14:paraId="2222CD74" w14:textId="5224D650" w:rsidR="0051398A" w:rsidRPr="00E041F4" w:rsidRDefault="0051398A" w:rsidP="00C617C6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Документация по планировке территории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в сфере создания объектов транспортной инфраструктуры</w:t>
      </w:r>
      <w:r w:rsidRPr="00E041F4">
        <w:rPr>
          <w:rFonts w:asciiTheme="majorBidi" w:hAnsiTheme="majorBidi" w:cstheme="majorBidi"/>
          <w:sz w:val="28"/>
          <w:szCs w:val="28"/>
        </w:rPr>
        <w:t>: понятие и правовое значение</w:t>
      </w:r>
    </w:p>
    <w:p w14:paraId="2C30A279" w14:textId="42EFAFB5" w:rsidR="0051398A" w:rsidRPr="00E041F4" w:rsidRDefault="00701BA2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Организационные формы и</w:t>
      </w:r>
      <w:r w:rsidR="0051398A" w:rsidRPr="00E041F4">
        <w:rPr>
          <w:rFonts w:asciiTheme="majorBidi" w:hAnsiTheme="majorBidi" w:cstheme="majorBidi"/>
          <w:sz w:val="28"/>
          <w:szCs w:val="28"/>
        </w:rPr>
        <w:t xml:space="preserve">нвестирование в создание объектов инфраструктуры </w:t>
      </w:r>
    </w:p>
    <w:p w14:paraId="60D5D2CC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Понятие и виды линейных объектов</w:t>
      </w:r>
    </w:p>
    <w:p w14:paraId="0604C9F5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Объект недвижимости и объект капитального строительства: вопросы квалификации</w:t>
      </w:r>
    </w:p>
    <w:p w14:paraId="00C47A6C" w14:textId="152E04A6" w:rsidR="0051398A" w:rsidRPr="00E041F4" w:rsidRDefault="0051398A" w:rsidP="00F60703">
      <w:pPr>
        <w:pStyle w:val="ab"/>
        <w:numPr>
          <w:ilvl w:val="0"/>
          <w:numId w:val="12"/>
        </w:numPr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Ограничения использования земель, предназначенных для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</w:p>
    <w:p w14:paraId="0C99407A" w14:textId="35B6D8F6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Объекты капитального и некапитального строительств</w:t>
      </w:r>
      <w:r w:rsidR="00701BA2" w:rsidRPr="00E041F4">
        <w:rPr>
          <w:rFonts w:asciiTheme="majorBidi" w:hAnsiTheme="majorBidi" w:cstheme="majorBidi"/>
          <w:sz w:val="28"/>
          <w:szCs w:val="28"/>
        </w:rPr>
        <w:t>а</w:t>
      </w:r>
      <w:r w:rsidRPr="00E041F4">
        <w:rPr>
          <w:rFonts w:asciiTheme="majorBidi" w:hAnsiTheme="majorBidi" w:cstheme="majorBidi"/>
          <w:sz w:val="28"/>
          <w:szCs w:val="28"/>
        </w:rPr>
        <w:t>: различия правового режима</w:t>
      </w:r>
    </w:p>
    <w:p w14:paraId="6E4B477C" w14:textId="7968D48A" w:rsidR="0051398A" w:rsidRPr="00E041F4" w:rsidRDefault="0051398A" w:rsidP="006237D0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Разрешение на строительство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  <w:r w:rsidRPr="00E041F4">
        <w:rPr>
          <w:rFonts w:asciiTheme="majorBidi" w:hAnsiTheme="majorBidi" w:cstheme="majorBidi"/>
          <w:sz w:val="28"/>
          <w:szCs w:val="28"/>
        </w:rPr>
        <w:t>: порядок оформления</w:t>
      </w:r>
    </w:p>
    <w:p w14:paraId="45AE9A35" w14:textId="0D43BF7A" w:rsidR="00701BA2" w:rsidRPr="00E041F4" w:rsidRDefault="0051398A" w:rsidP="00701BA2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Основания возникновения прав на земельные участки, предназначенные  для 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</w:p>
    <w:p w14:paraId="5B6A6321" w14:textId="77777777" w:rsidR="00D3523E" w:rsidRPr="00E22806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eastAsia="Calibri" w:hAnsiTheme="majorBidi" w:cstheme="majorBidi"/>
          <w:b/>
          <w:iCs/>
          <w:sz w:val="24"/>
          <w:szCs w:val="24"/>
        </w:rPr>
      </w:pPr>
    </w:p>
    <w:p w14:paraId="6A51F360" w14:textId="27621EFC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</w:t>
      </w:r>
      <w:r w:rsidR="005E7B7C">
        <w:rPr>
          <w:rFonts w:ascii="Times New Roman" w:hAnsi="Times New Roman"/>
          <w:iCs/>
          <w:sz w:val="28"/>
          <w:szCs w:val="28"/>
        </w:rPr>
        <w:t xml:space="preserve">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3C22F73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8E7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тестовых заданий</w:t>
      </w:r>
      <w:bookmarkStart w:id="1" w:name="_GoBack"/>
      <w:bookmarkEnd w:id="1"/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A4B6AE2" w:rsidR="00367533" w:rsidRDefault="00A2541A" w:rsidP="00E3440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5E7B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</w:t>
      </w:r>
      <w:r w:rsidR="00E34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18447CE2" w14:textId="3D3DCF72" w:rsidR="0042780A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1. </w:t>
      </w:r>
      <w:r w:rsidR="00E041F4">
        <w:rPr>
          <w:rFonts w:ascii="Times New Roman" w:hAnsi="Times New Roman" w:cs="Times New Roman"/>
          <w:bCs/>
          <w:snapToGrid w:val="0"/>
          <w:sz w:val="28"/>
        </w:rPr>
        <w:t>Образование земельных участков для размещения линейных объектов транспортной инфраструктуры осуществляется на основании</w:t>
      </w:r>
      <w:r w:rsidR="0042780A"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677A765" w14:textId="3472EE80" w:rsidR="0042780A" w:rsidRPr="002050AE" w:rsidRDefault="0042780A" w:rsidP="0042780A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E041F4">
        <w:rPr>
          <w:rFonts w:ascii="Times New Roman" w:hAnsi="Times New Roman" w:cs="Times New Roman"/>
          <w:bCs/>
          <w:snapToGrid w:val="0"/>
          <w:sz w:val="28"/>
        </w:rPr>
        <w:t>проекта межевания территории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075D9780" w14:textId="50C6198B" w:rsidR="0042780A" w:rsidRPr="002050AE" w:rsidRDefault="0042780A" w:rsidP="0042780A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</w:t>
      </w:r>
      <w:r w:rsidR="00E041F4">
        <w:rPr>
          <w:rFonts w:ascii="Times New Roman" w:hAnsi="Times New Roman" w:cs="Times New Roman"/>
          <w:bCs/>
          <w:snapToGrid w:val="0"/>
          <w:sz w:val="28"/>
        </w:rPr>
        <w:t>схемы расположения земельного участка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2C89B9C1" w14:textId="73D764B3" w:rsidR="0042780A" w:rsidRPr="002050AE" w:rsidRDefault="0042780A" w:rsidP="0042780A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E041F4">
        <w:rPr>
          <w:rFonts w:ascii="Times New Roman" w:hAnsi="Times New Roman" w:cs="Times New Roman"/>
          <w:bCs/>
          <w:snapToGrid w:val="0"/>
          <w:sz w:val="28"/>
        </w:rPr>
        <w:t>межевого плана</w:t>
      </w:r>
    </w:p>
    <w:p w14:paraId="696A47F2" w14:textId="33B17DDC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2.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 xml:space="preserve">Какие информационные ресурсы подлежат использованию в целях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 xml:space="preserve">создания объектов инфраструктуры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 xml:space="preserve"> в транспортной сфере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2D56FBB6" w14:textId="40792C41" w:rsidR="008B065F" w:rsidRPr="0042780A" w:rsidRDefault="008B065F" w:rsidP="0042780A">
      <w:pPr>
        <w:ind w:right="176" w:firstLine="550"/>
        <w:jc w:val="both"/>
        <w:rPr>
          <w:rFonts w:asciiTheme="majorBidi" w:hAnsiTheme="majorBidi" w:cstheme="majorBidi"/>
          <w:b/>
          <w:bCs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r w:rsidR="0042780A" w:rsidRPr="0042780A">
        <w:rPr>
          <w:rStyle w:val="ac"/>
          <w:rFonts w:asciiTheme="majorBidi" w:hAnsiTheme="majorBidi" w:cstheme="majorBidi"/>
          <w:b w:val="0"/>
          <w:bCs w:val="0"/>
          <w:color w:val="000000"/>
          <w:sz w:val="28"/>
          <w:szCs w:val="28"/>
          <w:shd w:val="clear" w:color="auto" w:fill="FFFFFF"/>
        </w:rPr>
        <w:t>Единая государственная информационная система обеспечения транспортной безопасности</w:t>
      </w:r>
      <w:r w:rsidRPr="0042780A">
        <w:rPr>
          <w:rFonts w:asciiTheme="majorBidi" w:hAnsiTheme="majorBidi" w:cstheme="majorBidi"/>
          <w:b/>
          <w:bCs/>
          <w:snapToGrid w:val="0"/>
          <w:sz w:val="28"/>
          <w:szCs w:val="28"/>
        </w:rPr>
        <w:t>;</w:t>
      </w:r>
    </w:p>
    <w:p w14:paraId="7D034510" w14:textId="53235501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б)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Единый государственный реестр недвижимости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017D6FC0" w14:textId="2D2300E5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в)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ФГИС Информационное обеспечение градостроительной деятельности</w:t>
      </w:r>
    </w:p>
    <w:p w14:paraId="4434D2D2" w14:textId="2CDEB807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 xml:space="preserve">Субъектами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инвестиционны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х правоотношений в транспортной сфере являются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3988935D" w14:textId="1698F6D3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42780A" w:rsidRPr="0042780A">
        <w:rPr>
          <w:rStyle w:val="ac"/>
          <w:rFonts w:asciiTheme="majorBidi" w:hAnsiTheme="majorBidi" w:cstheme="majorBidi"/>
          <w:b w:val="0"/>
          <w:bCs w:val="0"/>
          <w:color w:val="333333"/>
          <w:sz w:val="28"/>
          <w:szCs w:val="28"/>
          <w:shd w:val="clear" w:color="auto" w:fill="FFFFFF"/>
        </w:rPr>
        <w:t>ператоры высокоавтоматизированных транспортных средств</w:t>
      </w:r>
      <w:r w:rsidRPr="0042780A">
        <w:rPr>
          <w:rFonts w:asciiTheme="majorBidi" w:hAnsiTheme="majorBidi" w:cstheme="majorBidi"/>
          <w:b/>
          <w:bCs/>
          <w:snapToGrid w:val="0"/>
          <w:sz w:val="28"/>
          <w:szCs w:val="28"/>
        </w:rPr>
        <w:t>;</w:t>
      </w:r>
    </w:p>
    <w:p w14:paraId="478A2A41" w14:textId="73404F0E" w:rsidR="008B065F" w:rsidRPr="002050AE" w:rsidRDefault="008B065F" w:rsidP="004278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б)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владельцы автомобилей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1A83E6CB" w14:textId="170AABF6" w:rsidR="008B065F" w:rsidRPr="002050AE" w:rsidRDefault="008B065F" w:rsidP="004278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Ф</w:t>
      </w:r>
      <w:proofErr w:type="gramEnd"/>
      <w:r w:rsidR="0042780A">
        <w:rPr>
          <w:rFonts w:ascii="Times New Roman" w:hAnsi="Times New Roman" w:cs="Times New Roman"/>
          <w:snapToGrid w:val="0"/>
          <w:sz w:val="28"/>
          <w:szCs w:val="28"/>
        </w:rPr>
        <w:t>едеральное дорожное агентство «</w:t>
      </w:r>
      <w:proofErr w:type="spellStart"/>
      <w:r w:rsidR="0042780A">
        <w:rPr>
          <w:rFonts w:ascii="Times New Roman" w:hAnsi="Times New Roman" w:cs="Times New Roman"/>
          <w:snapToGrid w:val="0"/>
          <w:sz w:val="28"/>
          <w:szCs w:val="28"/>
        </w:rPr>
        <w:t>Росавтодор</w:t>
      </w:r>
      <w:proofErr w:type="spellEnd"/>
      <w:r w:rsidR="0042780A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5139B1CB" w14:textId="02ED055A" w:rsidR="008B065F" w:rsidRPr="002050AE" w:rsidRDefault="008B065F" w:rsidP="004278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4. Под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транспортной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безопасностью понимают:</w:t>
      </w:r>
    </w:p>
    <w:p w14:paraId="2D668D7E" w14:textId="47389D43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систему мер, направленных на охрану окружающей среды от неблагоприятного воздействия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объектов транспортной инфраструктуры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524EDEF5" w14:textId="3D052D4D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б) состояние защищенности жизненно важных интересов человека от неблагоприятных последствий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использования транспорта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36CC4215" w14:textId="70AABE40" w:rsidR="008B065F" w:rsidRPr="0042780A" w:rsidRDefault="008B065F" w:rsidP="0042780A">
      <w:pPr>
        <w:ind w:right="176" w:firstLine="55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42780A">
        <w:rPr>
          <w:rFonts w:asciiTheme="majorBidi" w:hAnsiTheme="majorBidi" w:cstheme="majorBidi"/>
          <w:snapToGrid w:val="0"/>
          <w:sz w:val="28"/>
          <w:szCs w:val="28"/>
        </w:rPr>
        <w:t xml:space="preserve">в) безвредность хозяйственной деятельности </w:t>
      </w:r>
      <w:r w:rsidR="0042780A" w:rsidRPr="0042780A">
        <w:rPr>
          <w:rFonts w:asciiTheme="majorBidi" w:hAnsiTheme="majorBidi" w:cstheme="majorBidi"/>
          <w:snapToGrid w:val="0"/>
          <w:sz w:val="28"/>
          <w:szCs w:val="28"/>
        </w:rPr>
        <w:t>в сфере транспорта;</w:t>
      </w:r>
    </w:p>
    <w:p w14:paraId="6151A04C" w14:textId="426E5654" w:rsidR="0042780A" w:rsidRPr="0042780A" w:rsidRDefault="0042780A" w:rsidP="0042780A">
      <w:pPr>
        <w:ind w:right="176" w:firstLine="55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42780A">
        <w:rPr>
          <w:rFonts w:asciiTheme="majorBidi" w:hAnsiTheme="majorBidi" w:cstheme="majorBidi"/>
          <w:snapToGrid w:val="0"/>
          <w:sz w:val="28"/>
          <w:szCs w:val="28"/>
        </w:rPr>
        <w:t>г)</w:t>
      </w:r>
      <w:r w:rsidRPr="004278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 состояние защищённости объектов транспортной инфраструктуры от актов незаконного вмешательства.</w:t>
      </w:r>
    </w:p>
    <w:p w14:paraId="550FFABE" w14:textId="0D5A9E52" w:rsidR="008B065F" w:rsidRPr="002050AE" w:rsidRDefault="008B065F" w:rsidP="004278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5. Предметом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инноваций в сфере транспорта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 являются:</w:t>
      </w:r>
    </w:p>
    <w:p w14:paraId="61132011" w14:textId="087421BC" w:rsidR="008B065F" w:rsidRPr="0042780A" w:rsidRDefault="008B065F" w:rsidP="0042780A">
      <w:pPr>
        <w:ind w:left="550" w:right="176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42780A">
        <w:rPr>
          <w:rFonts w:asciiTheme="majorBidi" w:hAnsiTheme="majorBidi" w:cstheme="majorBidi"/>
          <w:snapToGrid w:val="0"/>
          <w:sz w:val="28"/>
          <w:szCs w:val="28"/>
        </w:rPr>
        <w:t xml:space="preserve">а) </w:t>
      </w:r>
      <w:r w:rsidR="0042780A" w:rsidRPr="004278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новые технологии, подходы и решения, направленные на повышение эффективности, безопасности, </w:t>
      </w:r>
      <w:proofErr w:type="spellStart"/>
      <w:r w:rsidR="0042780A" w:rsidRPr="004278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экологичности</w:t>
      </w:r>
      <w:proofErr w:type="spellEnd"/>
      <w:r w:rsidR="0042780A" w:rsidRPr="004278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и удобства перевозок</w:t>
      </w:r>
      <w:r w:rsidR="00E344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;</w:t>
      </w:r>
    </w:p>
    <w:p w14:paraId="35C20C3C" w14:textId="09BF3EB2" w:rsidR="008B065F" w:rsidRPr="002050AE" w:rsidRDefault="008B065F" w:rsidP="00E344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объекты</w:t>
      </w:r>
      <w:r w:rsidR="00E3440A">
        <w:rPr>
          <w:rFonts w:ascii="Times New Roman" w:hAnsi="Times New Roman" w:cs="Times New Roman"/>
          <w:snapToGrid w:val="0"/>
          <w:sz w:val="28"/>
          <w:szCs w:val="28"/>
        </w:rPr>
        <w:t xml:space="preserve"> дорожной инфраструктуры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705C2E63" w14:textId="13BB02BD" w:rsidR="008B065F" w:rsidRPr="002050AE" w:rsidRDefault="008B065F" w:rsidP="00E3440A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в) общественные отношения по поводу использования </w:t>
      </w:r>
      <w:r w:rsidR="00E3440A">
        <w:rPr>
          <w:rFonts w:ascii="Times New Roman" w:hAnsi="Times New Roman" w:cs="Times New Roman"/>
          <w:snapToGrid w:val="0"/>
          <w:sz w:val="28"/>
          <w:szCs w:val="28"/>
        </w:rPr>
        <w:t>транспорта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1B6C8EF1" w14:textId="1B9866FB" w:rsidR="008B065F" w:rsidRPr="002050AE" w:rsidRDefault="008B065F" w:rsidP="00E344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Инвестиционное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9BE9570" w:rsidR="008B065F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1F77EB77" w14:textId="303C74CE" w:rsidR="00E3440A" w:rsidRDefault="00E3440A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г) законодательство о науке, государственной научно-технической политике, о промышленной политике, интеллектуальной собственности</w:t>
      </w:r>
    </w:p>
    <w:p w14:paraId="48772B75" w14:textId="3BFAD00D" w:rsidR="008B065F" w:rsidRPr="002050AE" w:rsidRDefault="008B065F" w:rsidP="00E344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7.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Инвестицион</w:t>
      </w:r>
      <w:r w:rsidR="00E3440A">
        <w:rPr>
          <w:rFonts w:ascii="Times New Roman" w:hAnsi="Times New Roman" w:cs="Times New Roman"/>
          <w:snapToGrid w:val="0"/>
          <w:sz w:val="28"/>
          <w:szCs w:val="28"/>
        </w:rPr>
        <w:t>ные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22052A92" w:rsidR="008B065F" w:rsidRPr="002050AE" w:rsidRDefault="008B065F" w:rsidP="00E344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</w:t>
      </w:r>
      <w:r w:rsidR="00E3440A"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т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создание объектов капитальных вложений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особый вид производственных отношений.</w:t>
      </w:r>
    </w:p>
    <w:p w14:paraId="10C91DB1" w14:textId="77777777" w:rsidR="00916F2F" w:rsidRDefault="00916F2F"/>
    <w:sectPr w:rsidR="00916F2F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7E599" w14:textId="77777777" w:rsidR="00606F0A" w:rsidRDefault="00606F0A" w:rsidP="00121D21">
      <w:pPr>
        <w:spacing w:after="0" w:line="240" w:lineRule="auto"/>
      </w:pPr>
      <w:r>
        <w:separator/>
      </w:r>
    </w:p>
  </w:endnote>
  <w:endnote w:type="continuationSeparator" w:id="0">
    <w:p w14:paraId="31CB6CF0" w14:textId="77777777" w:rsidR="00606F0A" w:rsidRDefault="00606F0A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89D9E" w14:textId="77777777" w:rsidR="00606F0A" w:rsidRDefault="00606F0A" w:rsidP="00121D21">
      <w:pPr>
        <w:spacing w:after="0" w:line="240" w:lineRule="auto"/>
      </w:pPr>
      <w:r>
        <w:separator/>
      </w:r>
    </w:p>
  </w:footnote>
  <w:footnote w:type="continuationSeparator" w:id="0">
    <w:p w14:paraId="23B88704" w14:textId="77777777" w:rsidR="00606F0A" w:rsidRDefault="00606F0A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4A7063A"/>
    <w:multiLevelType w:val="hybridMultilevel"/>
    <w:tmpl w:val="00EA87E8"/>
    <w:lvl w:ilvl="0" w:tplc="75444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EED301C"/>
    <w:multiLevelType w:val="multilevel"/>
    <w:tmpl w:val="A01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72680"/>
    <w:multiLevelType w:val="hybridMultilevel"/>
    <w:tmpl w:val="575CBDDC"/>
    <w:lvl w:ilvl="0" w:tplc="75444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4617617"/>
    <w:multiLevelType w:val="hybridMultilevel"/>
    <w:tmpl w:val="07769342"/>
    <w:lvl w:ilvl="0" w:tplc="75444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A706EB"/>
    <w:multiLevelType w:val="hybridMultilevel"/>
    <w:tmpl w:val="3F1E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6C623451"/>
    <w:multiLevelType w:val="multilevel"/>
    <w:tmpl w:val="A7D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A8E63EF"/>
    <w:multiLevelType w:val="hybridMultilevel"/>
    <w:tmpl w:val="3E2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4"/>
  </w:num>
  <w:num w:numId="10">
    <w:abstractNumId w:val="6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0027"/>
    <w:rsid w:val="002050AE"/>
    <w:rsid w:val="0027309A"/>
    <w:rsid w:val="002C5280"/>
    <w:rsid w:val="002E6E1C"/>
    <w:rsid w:val="002E7970"/>
    <w:rsid w:val="00367533"/>
    <w:rsid w:val="003A4ED5"/>
    <w:rsid w:val="003F22AF"/>
    <w:rsid w:val="0042780A"/>
    <w:rsid w:val="00446A8F"/>
    <w:rsid w:val="00470826"/>
    <w:rsid w:val="004E7A06"/>
    <w:rsid w:val="0051398A"/>
    <w:rsid w:val="00526497"/>
    <w:rsid w:val="005913F0"/>
    <w:rsid w:val="00595444"/>
    <w:rsid w:val="005C4159"/>
    <w:rsid w:val="005D5CEA"/>
    <w:rsid w:val="005E7B7C"/>
    <w:rsid w:val="00606F0A"/>
    <w:rsid w:val="00610848"/>
    <w:rsid w:val="006B0206"/>
    <w:rsid w:val="006E20A3"/>
    <w:rsid w:val="006F65B9"/>
    <w:rsid w:val="00701BA2"/>
    <w:rsid w:val="007125F7"/>
    <w:rsid w:val="008B065F"/>
    <w:rsid w:val="008E73E4"/>
    <w:rsid w:val="00916F2F"/>
    <w:rsid w:val="009C0195"/>
    <w:rsid w:val="009C1BE7"/>
    <w:rsid w:val="009C31A1"/>
    <w:rsid w:val="009E215F"/>
    <w:rsid w:val="00A2541A"/>
    <w:rsid w:val="00A73F36"/>
    <w:rsid w:val="00C93D25"/>
    <w:rsid w:val="00CC1472"/>
    <w:rsid w:val="00CF2B49"/>
    <w:rsid w:val="00CF5C47"/>
    <w:rsid w:val="00D3523E"/>
    <w:rsid w:val="00DC2013"/>
    <w:rsid w:val="00E041F4"/>
    <w:rsid w:val="00E22806"/>
    <w:rsid w:val="00E3440A"/>
    <w:rsid w:val="00EC023E"/>
    <w:rsid w:val="00F34433"/>
    <w:rsid w:val="00F73023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  <w:style w:type="paragraph" w:styleId="ab">
    <w:name w:val="List Paragraph"/>
    <w:basedOn w:val="a"/>
    <w:uiPriority w:val="34"/>
    <w:qFormat/>
    <w:rsid w:val="00EC023E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character" w:styleId="ac">
    <w:name w:val="Strong"/>
    <w:basedOn w:val="a0"/>
    <w:uiPriority w:val="22"/>
    <w:qFormat/>
    <w:rsid w:val="00427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  <w:style w:type="paragraph" w:styleId="ab">
    <w:name w:val="List Paragraph"/>
    <w:basedOn w:val="a"/>
    <w:uiPriority w:val="34"/>
    <w:qFormat/>
    <w:rsid w:val="00EC023E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character" w:styleId="ac">
    <w:name w:val="Strong"/>
    <w:basedOn w:val="a0"/>
    <w:uiPriority w:val="22"/>
    <w:qFormat/>
    <w:rsid w:val="0042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2</cp:revision>
  <dcterms:created xsi:type="dcterms:W3CDTF">2026-06-18T14:31:00Z</dcterms:created>
  <dcterms:modified xsi:type="dcterms:W3CDTF">2026-06-18T14:31:00Z</dcterms:modified>
</cp:coreProperties>
</file>