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CFB8A5" w14:textId="3B0A94BA" w:rsidR="00923A3D" w:rsidRPr="00923A3D" w:rsidRDefault="00923A3D" w:rsidP="000F46C3">
      <w:pPr>
        <w:jc w:val="center"/>
        <w:rPr>
          <w:rFonts w:ascii="Times New Roman" w:hAnsi="Times New Roman" w:cs="Times New Roman"/>
          <w:b/>
          <w:sz w:val="28"/>
          <w:szCs w:val="28"/>
        </w:rPr>
      </w:pPr>
      <w:r w:rsidRPr="00923A3D">
        <w:rPr>
          <w:rFonts w:ascii="Times New Roman" w:hAnsi="Times New Roman" w:cs="Times New Roman"/>
          <w:b/>
          <w:sz w:val="28"/>
          <w:szCs w:val="28"/>
        </w:rPr>
        <w:t xml:space="preserve">Примерные оценочные материалы, применяемые при </w:t>
      </w:r>
      <w:proofErr w:type="gramStart"/>
      <w:r w:rsidRPr="00923A3D">
        <w:rPr>
          <w:rFonts w:ascii="Times New Roman" w:hAnsi="Times New Roman" w:cs="Times New Roman"/>
          <w:b/>
          <w:sz w:val="28"/>
          <w:szCs w:val="28"/>
        </w:rPr>
        <w:t>проведении  промежуточной</w:t>
      </w:r>
      <w:proofErr w:type="gramEnd"/>
      <w:r w:rsidRPr="00923A3D">
        <w:rPr>
          <w:rFonts w:ascii="Times New Roman" w:hAnsi="Times New Roman" w:cs="Times New Roman"/>
          <w:b/>
          <w:sz w:val="28"/>
          <w:szCs w:val="28"/>
        </w:rPr>
        <w:t xml:space="preserve"> аттестации по дисциплине</w:t>
      </w:r>
    </w:p>
    <w:p w14:paraId="75EB4C9B" w14:textId="0B3BFCF5" w:rsidR="00923A3D" w:rsidRDefault="00923A3D" w:rsidP="000F46C3">
      <w:pPr>
        <w:pStyle w:val="Default"/>
        <w:jc w:val="center"/>
        <w:rPr>
          <w:b/>
          <w:sz w:val="28"/>
          <w:szCs w:val="28"/>
        </w:rPr>
      </w:pPr>
      <w:r w:rsidRPr="00923A3D">
        <w:rPr>
          <w:b/>
          <w:sz w:val="28"/>
          <w:szCs w:val="28"/>
        </w:rPr>
        <w:t>«</w:t>
      </w:r>
      <w:r w:rsidR="0090556B" w:rsidRPr="0090556B">
        <w:rPr>
          <w:b/>
          <w:bCs/>
          <w:sz w:val="28"/>
          <w:szCs w:val="28"/>
        </w:rPr>
        <w:t>Управленческая экономика</w:t>
      </w:r>
      <w:r w:rsidRPr="00923A3D">
        <w:rPr>
          <w:b/>
          <w:sz w:val="28"/>
          <w:szCs w:val="28"/>
        </w:rPr>
        <w:t>»</w:t>
      </w:r>
    </w:p>
    <w:p w14:paraId="167CE22E" w14:textId="77777777" w:rsidR="00923A3D" w:rsidRDefault="00923A3D" w:rsidP="00923A3D">
      <w:pPr>
        <w:jc w:val="center"/>
        <w:rPr>
          <w:rFonts w:ascii="Times New Roman" w:hAnsi="Times New Roman" w:cs="Times New Roman"/>
          <w:b/>
          <w:sz w:val="28"/>
          <w:szCs w:val="28"/>
        </w:rPr>
      </w:pPr>
    </w:p>
    <w:p w14:paraId="530888D7" w14:textId="58F4AF42" w:rsidR="00923A3D" w:rsidRPr="00923A3D" w:rsidRDefault="00923A3D" w:rsidP="00923A3D">
      <w:pPr>
        <w:numPr>
          <w:ilvl w:val="0"/>
          <w:numId w:val="1"/>
        </w:numPr>
        <w:spacing w:after="0" w:line="240" w:lineRule="auto"/>
        <w:jc w:val="center"/>
        <w:rPr>
          <w:rFonts w:ascii="Times New Roman" w:hAnsi="Times New Roman" w:cs="Times New Roman"/>
          <w:b/>
          <w:sz w:val="28"/>
        </w:rPr>
      </w:pPr>
      <w:r w:rsidRPr="00923A3D">
        <w:rPr>
          <w:rFonts w:ascii="Times New Roman" w:hAnsi="Times New Roman" w:cs="Times New Roman"/>
          <w:b/>
          <w:sz w:val="28"/>
        </w:rPr>
        <w:t xml:space="preserve">Примерные вопросы к </w:t>
      </w:r>
      <w:r w:rsidR="0090556B">
        <w:rPr>
          <w:rFonts w:ascii="Times New Roman" w:hAnsi="Times New Roman" w:cs="Times New Roman"/>
          <w:b/>
          <w:sz w:val="28"/>
        </w:rPr>
        <w:t xml:space="preserve">экзамен </w:t>
      </w:r>
    </w:p>
    <w:p w14:paraId="37A5BC79" w14:textId="77777777" w:rsidR="00157027" w:rsidRPr="00157027" w:rsidRDefault="00157027" w:rsidP="00157027">
      <w:pPr>
        <w:rPr>
          <w:rFonts w:ascii="Times New Roman" w:hAnsi="Times New Roman" w:cs="Times New Roman"/>
          <w:sz w:val="26"/>
          <w:szCs w:val="26"/>
        </w:rPr>
      </w:pPr>
      <w:r w:rsidRPr="00157027">
        <w:rPr>
          <w:rFonts w:ascii="Times New Roman" w:hAnsi="Times New Roman" w:cs="Times New Roman"/>
          <w:sz w:val="26"/>
          <w:szCs w:val="26"/>
        </w:rPr>
        <w:t>1. Системный подход как методологическая основа управления рисками в</w:t>
      </w:r>
    </w:p>
    <w:p w14:paraId="6C3C4219" w14:textId="77777777" w:rsidR="00157027" w:rsidRPr="00157027" w:rsidRDefault="00157027" w:rsidP="00157027">
      <w:pPr>
        <w:rPr>
          <w:rFonts w:ascii="Times New Roman" w:hAnsi="Times New Roman" w:cs="Times New Roman"/>
          <w:sz w:val="26"/>
          <w:szCs w:val="26"/>
        </w:rPr>
      </w:pPr>
      <w:r w:rsidRPr="00157027">
        <w:rPr>
          <w:rFonts w:ascii="Times New Roman" w:hAnsi="Times New Roman" w:cs="Times New Roman"/>
          <w:sz w:val="26"/>
          <w:szCs w:val="26"/>
        </w:rPr>
        <w:t>логистике</w:t>
      </w:r>
    </w:p>
    <w:p w14:paraId="5EC0B89C" w14:textId="77777777" w:rsidR="00157027" w:rsidRPr="00157027" w:rsidRDefault="00157027" w:rsidP="00157027">
      <w:pPr>
        <w:rPr>
          <w:rFonts w:ascii="Times New Roman" w:hAnsi="Times New Roman" w:cs="Times New Roman"/>
          <w:sz w:val="26"/>
          <w:szCs w:val="26"/>
        </w:rPr>
      </w:pPr>
      <w:r w:rsidRPr="00157027">
        <w:rPr>
          <w:rFonts w:ascii="Times New Roman" w:hAnsi="Times New Roman" w:cs="Times New Roman"/>
          <w:sz w:val="26"/>
          <w:szCs w:val="26"/>
        </w:rPr>
        <w:t>2. Риск и устойчивость функционирования логистических систем в</w:t>
      </w:r>
    </w:p>
    <w:p w14:paraId="22771882" w14:textId="77777777" w:rsidR="00157027" w:rsidRPr="00157027" w:rsidRDefault="00157027" w:rsidP="00157027">
      <w:pPr>
        <w:rPr>
          <w:rFonts w:ascii="Times New Roman" w:hAnsi="Times New Roman" w:cs="Times New Roman"/>
          <w:sz w:val="26"/>
          <w:szCs w:val="26"/>
        </w:rPr>
      </w:pPr>
      <w:r w:rsidRPr="00157027">
        <w:rPr>
          <w:rFonts w:ascii="Times New Roman" w:hAnsi="Times New Roman" w:cs="Times New Roman"/>
          <w:sz w:val="26"/>
          <w:szCs w:val="26"/>
        </w:rPr>
        <w:t>национальной экономике</w:t>
      </w:r>
    </w:p>
    <w:p w14:paraId="4DF3F2EA" w14:textId="77777777" w:rsidR="00157027" w:rsidRPr="00157027" w:rsidRDefault="00157027" w:rsidP="00157027">
      <w:pPr>
        <w:rPr>
          <w:rFonts w:ascii="Times New Roman" w:hAnsi="Times New Roman" w:cs="Times New Roman"/>
          <w:sz w:val="26"/>
          <w:szCs w:val="26"/>
        </w:rPr>
      </w:pPr>
      <w:r w:rsidRPr="00157027">
        <w:rPr>
          <w:rFonts w:ascii="Times New Roman" w:hAnsi="Times New Roman" w:cs="Times New Roman"/>
          <w:sz w:val="26"/>
          <w:szCs w:val="26"/>
        </w:rPr>
        <w:t>3. Стратегическое планирование и маркетинговый подход к управлению</w:t>
      </w:r>
    </w:p>
    <w:p w14:paraId="22BAE3FC" w14:textId="77777777" w:rsidR="00157027" w:rsidRPr="00157027" w:rsidRDefault="00157027" w:rsidP="00157027">
      <w:pPr>
        <w:rPr>
          <w:rFonts w:ascii="Times New Roman" w:hAnsi="Times New Roman" w:cs="Times New Roman"/>
          <w:sz w:val="26"/>
          <w:szCs w:val="26"/>
        </w:rPr>
      </w:pPr>
      <w:r w:rsidRPr="00157027">
        <w:rPr>
          <w:rFonts w:ascii="Times New Roman" w:hAnsi="Times New Roman" w:cs="Times New Roman"/>
          <w:sz w:val="26"/>
          <w:szCs w:val="26"/>
        </w:rPr>
        <w:t>рисками в логистических системах предприятий</w:t>
      </w:r>
    </w:p>
    <w:p w14:paraId="76C90061" w14:textId="77777777" w:rsidR="00157027" w:rsidRPr="00157027" w:rsidRDefault="00157027" w:rsidP="00157027">
      <w:pPr>
        <w:rPr>
          <w:rFonts w:ascii="Times New Roman" w:hAnsi="Times New Roman" w:cs="Times New Roman"/>
          <w:sz w:val="26"/>
          <w:szCs w:val="26"/>
        </w:rPr>
      </w:pPr>
      <w:r w:rsidRPr="00157027">
        <w:rPr>
          <w:rFonts w:ascii="Times New Roman" w:hAnsi="Times New Roman" w:cs="Times New Roman"/>
          <w:sz w:val="26"/>
          <w:szCs w:val="26"/>
        </w:rPr>
        <w:t xml:space="preserve">4. </w:t>
      </w:r>
      <w:proofErr w:type="spellStart"/>
      <w:r w:rsidRPr="00157027">
        <w:rPr>
          <w:rFonts w:ascii="Times New Roman" w:hAnsi="Times New Roman" w:cs="Times New Roman"/>
          <w:sz w:val="26"/>
          <w:szCs w:val="26"/>
        </w:rPr>
        <w:t>Межорганизационная</w:t>
      </w:r>
      <w:proofErr w:type="spellEnd"/>
      <w:r w:rsidRPr="00157027">
        <w:rPr>
          <w:rFonts w:ascii="Times New Roman" w:hAnsi="Times New Roman" w:cs="Times New Roman"/>
          <w:sz w:val="26"/>
          <w:szCs w:val="26"/>
        </w:rPr>
        <w:t xml:space="preserve"> координация и интеграция ключевых </w:t>
      </w:r>
      <w:proofErr w:type="spellStart"/>
      <w:r w:rsidRPr="00157027">
        <w:rPr>
          <w:rFonts w:ascii="Times New Roman" w:hAnsi="Times New Roman" w:cs="Times New Roman"/>
          <w:sz w:val="26"/>
          <w:szCs w:val="26"/>
        </w:rPr>
        <w:t>бизнеспроцессов</w:t>
      </w:r>
      <w:proofErr w:type="spellEnd"/>
      <w:r w:rsidRPr="00157027">
        <w:rPr>
          <w:rFonts w:ascii="Times New Roman" w:hAnsi="Times New Roman" w:cs="Times New Roman"/>
          <w:sz w:val="26"/>
          <w:szCs w:val="26"/>
        </w:rPr>
        <w:t xml:space="preserve"> как фактор снижения логистических рисков в национальной</w:t>
      </w:r>
    </w:p>
    <w:p w14:paraId="18206E2B" w14:textId="77777777" w:rsidR="00157027" w:rsidRPr="00157027" w:rsidRDefault="00157027" w:rsidP="00157027">
      <w:pPr>
        <w:rPr>
          <w:rFonts w:ascii="Times New Roman" w:hAnsi="Times New Roman" w:cs="Times New Roman"/>
          <w:sz w:val="26"/>
          <w:szCs w:val="26"/>
        </w:rPr>
      </w:pPr>
      <w:proofErr w:type="gramStart"/>
      <w:r w:rsidRPr="00157027">
        <w:rPr>
          <w:rFonts w:ascii="Times New Roman" w:hAnsi="Times New Roman" w:cs="Times New Roman"/>
          <w:sz w:val="26"/>
          <w:szCs w:val="26"/>
        </w:rPr>
        <w:t>эко-</w:t>
      </w:r>
      <w:proofErr w:type="spellStart"/>
      <w:r w:rsidRPr="00157027">
        <w:rPr>
          <w:rFonts w:ascii="Times New Roman" w:hAnsi="Times New Roman" w:cs="Times New Roman"/>
          <w:sz w:val="26"/>
          <w:szCs w:val="26"/>
        </w:rPr>
        <w:t>номике</w:t>
      </w:r>
      <w:proofErr w:type="spellEnd"/>
      <w:proofErr w:type="gramEnd"/>
    </w:p>
    <w:p w14:paraId="2F2F34E0" w14:textId="77777777" w:rsidR="00157027" w:rsidRPr="00157027" w:rsidRDefault="00157027" w:rsidP="00157027">
      <w:pPr>
        <w:rPr>
          <w:rFonts w:ascii="Times New Roman" w:hAnsi="Times New Roman" w:cs="Times New Roman"/>
          <w:sz w:val="26"/>
          <w:szCs w:val="26"/>
        </w:rPr>
      </w:pPr>
      <w:r w:rsidRPr="00157027">
        <w:rPr>
          <w:rFonts w:ascii="Times New Roman" w:hAnsi="Times New Roman" w:cs="Times New Roman"/>
          <w:sz w:val="26"/>
          <w:szCs w:val="26"/>
        </w:rPr>
        <w:t xml:space="preserve">5. </w:t>
      </w:r>
      <w:proofErr w:type="spellStart"/>
      <w:r w:rsidRPr="00157027">
        <w:rPr>
          <w:rFonts w:ascii="Times New Roman" w:hAnsi="Times New Roman" w:cs="Times New Roman"/>
          <w:sz w:val="26"/>
          <w:szCs w:val="26"/>
        </w:rPr>
        <w:t>Межфункциональная</w:t>
      </w:r>
      <w:proofErr w:type="spellEnd"/>
      <w:r w:rsidRPr="00157027">
        <w:rPr>
          <w:rFonts w:ascii="Times New Roman" w:hAnsi="Times New Roman" w:cs="Times New Roman"/>
          <w:sz w:val="26"/>
          <w:szCs w:val="26"/>
        </w:rPr>
        <w:t xml:space="preserve"> логистическая координация как фактор снижения</w:t>
      </w:r>
    </w:p>
    <w:p w14:paraId="410C3344" w14:textId="77777777" w:rsidR="00157027" w:rsidRPr="00157027" w:rsidRDefault="00157027" w:rsidP="00157027">
      <w:pPr>
        <w:rPr>
          <w:rFonts w:ascii="Times New Roman" w:hAnsi="Times New Roman" w:cs="Times New Roman"/>
          <w:sz w:val="26"/>
          <w:szCs w:val="26"/>
        </w:rPr>
      </w:pPr>
      <w:r w:rsidRPr="00157027">
        <w:rPr>
          <w:rFonts w:ascii="Times New Roman" w:hAnsi="Times New Roman" w:cs="Times New Roman"/>
          <w:sz w:val="26"/>
          <w:szCs w:val="26"/>
        </w:rPr>
        <w:t>коммерческих рисков предприятия</w:t>
      </w:r>
    </w:p>
    <w:p w14:paraId="0C1792E5" w14:textId="77777777" w:rsidR="00157027" w:rsidRPr="00157027" w:rsidRDefault="00157027" w:rsidP="00157027">
      <w:pPr>
        <w:rPr>
          <w:rFonts w:ascii="Times New Roman" w:hAnsi="Times New Roman" w:cs="Times New Roman"/>
          <w:sz w:val="26"/>
          <w:szCs w:val="26"/>
        </w:rPr>
      </w:pPr>
      <w:r w:rsidRPr="00157027">
        <w:rPr>
          <w:rFonts w:ascii="Times New Roman" w:hAnsi="Times New Roman" w:cs="Times New Roman"/>
          <w:sz w:val="26"/>
          <w:szCs w:val="26"/>
        </w:rPr>
        <w:t>6. Управление цепями поставок как фактор снижения логистических</w:t>
      </w:r>
    </w:p>
    <w:p w14:paraId="7F6B10D6" w14:textId="77777777" w:rsidR="00157027" w:rsidRPr="00157027" w:rsidRDefault="00157027" w:rsidP="00157027">
      <w:pPr>
        <w:rPr>
          <w:rFonts w:ascii="Times New Roman" w:hAnsi="Times New Roman" w:cs="Times New Roman"/>
          <w:sz w:val="26"/>
          <w:szCs w:val="26"/>
        </w:rPr>
      </w:pPr>
      <w:r w:rsidRPr="00157027">
        <w:rPr>
          <w:rFonts w:ascii="Times New Roman" w:hAnsi="Times New Roman" w:cs="Times New Roman"/>
          <w:sz w:val="26"/>
          <w:szCs w:val="26"/>
        </w:rPr>
        <w:t>рисков в национальной экономике</w:t>
      </w:r>
    </w:p>
    <w:p w14:paraId="4971E40B" w14:textId="77777777" w:rsidR="00157027" w:rsidRPr="00157027" w:rsidRDefault="00157027" w:rsidP="00157027">
      <w:pPr>
        <w:rPr>
          <w:rFonts w:ascii="Times New Roman" w:hAnsi="Times New Roman" w:cs="Times New Roman"/>
          <w:sz w:val="26"/>
          <w:szCs w:val="26"/>
        </w:rPr>
      </w:pPr>
      <w:r w:rsidRPr="00157027">
        <w:rPr>
          <w:rFonts w:ascii="Times New Roman" w:hAnsi="Times New Roman" w:cs="Times New Roman"/>
          <w:sz w:val="26"/>
          <w:szCs w:val="26"/>
        </w:rPr>
        <w:t>7. Выбор стратегических альтернатив в системе управления</w:t>
      </w:r>
    </w:p>
    <w:p w14:paraId="31464F0A" w14:textId="77777777" w:rsidR="00157027" w:rsidRPr="00157027" w:rsidRDefault="00157027" w:rsidP="00157027">
      <w:pPr>
        <w:rPr>
          <w:rFonts w:ascii="Times New Roman" w:hAnsi="Times New Roman" w:cs="Times New Roman"/>
          <w:sz w:val="26"/>
          <w:szCs w:val="26"/>
        </w:rPr>
      </w:pPr>
      <w:r w:rsidRPr="00157027">
        <w:rPr>
          <w:rFonts w:ascii="Times New Roman" w:hAnsi="Times New Roman" w:cs="Times New Roman"/>
          <w:sz w:val="26"/>
          <w:szCs w:val="26"/>
        </w:rPr>
        <w:t>логистическими рисками организаций</w:t>
      </w:r>
    </w:p>
    <w:p w14:paraId="715312B0" w14:textId="77777777" w:rsidR="00157027" w:rsidRPr="00157027" w:rsidRDefault="00157027" w:rsidP="00157027">
      <w:pPr>
        <w:rPr>
          <w:rFonts w:ascii="Times New Roman" w:hAnsi="Times New Roman" w:cs="Times New Roman"/>
          <w:sz w:val="26"/>
          <w:szCs w:val="26"/>
        </w:rPr>
      </w:pPr>
      <w:r w:rsidRPr="00157027">
        <w:rPr>
          <w:rFonts w:ascii="Times New Roman" w:hAnsi="Times New Roman" w:cs="Times New Roman"/>
          <w:sz w:val="26"/>
          <w:szCs w:val="26"/>
        </w:rPr>
        <w:t>8. Риски стратегии выбора «</w:t>
      </w:r>
      <w:proofErr w:type="spellStart"/>
      <w:r w:rsidRPr="00157027">
        <w:rPr>
          <w:rFonts w:ascii="Times New Roman" w:hAnsi="Times New Roman" w:cs="Times New Roman"/>
          <w:sz w:val="26"/>
          <w:szCs w:val="26"/>
        </w:rPr>
        <w:t>инсорсинг</w:t>
      </w:r>
      <w:proofErr w:type="spellEnd"/>
      <w:r w:rsidRPr="00157027">
        <w:rPr>
          <w:rFonts w:ascii="Times New Roman" w:hAnsi="Times New Roman" w:cs="Times New Roman"/>
          <w:sz w:val="26"/>
          <w:szCs w:val="26"/>
        </w:rPr>
        <w:t>/аутсорсинг» и их влияние на</w:t>
      </w:r>
    </w:p>
    <w:p w14:paraId="1B00E4E6" w14:textId="77777777" w:rsidR="00157027" w:rsidRPr="00157027" w:rsidRDefault="00157027" w:rsidP="00157027">
      <w:pPr>
        <w:rPr>
          <w:rFonts w:ascii="Times New Roman" w:hAnsi="Times New Roman" w:cs="Times New Roman"/>
          <w:sz w:val="26"/>
          <w:szCs w:val="26"/>
        </w:rPr>
      </w:pPr>
      <w:r w:rsidRPr="00157027">
        <w:rPr>
          <w:rFonts w:ascii="Times New Roman" w:hAnsi="Times New Roman" w:cs="Times New Roman"/>
          <w:sz w:val="26"/>
          <w:szCs w:val="26"/>
        </w:rPr>
        <w:t>качество логистических услуг</w:t>
      </w:r>
    </w:p>
    <w:p w14:paraId="0C5A01E2" w14:textId="77777777" w:rsidR="00157027" w:rsidRPr="00157027" w:rsidRDefault="00157027" w:rsidP="00157027">
      <w:pPr>
        <w:rPr>
          <w:rFonts w:ascii="Times New Roman" w:hAnsi="Times New Roman" w:cs="Times New Roman"/>
          <w:sz w:val="26"/>
          <w:szCs w:val="26"/>
        </w:rPr>
      </w:pPr>
      <w:r w:rsidRPr="00157027">
        <w:rPr>
          <w:rFonts w:ascii="Times New Roman" w:hAnsi="Times New Roman" w:cs="Times New Roman"/>
          <w:sz w:val="26"/>
          <w:szCs w:val="26"/>
        </w:rPr>
        <w:t>9. Стратегия диверсификации как основа управления логистическими</w:t>
      </w:r>
    </w:p>
    <w:p w14:paraId="7406E2A9" w14:textId="77777777" w:rsidR="00157027" w:rsidRPr="00157027" w:rsidRDefault="00157027" w:rsidP="00157027">
      <w:pPr>
        <w:rPr>
          <w:rFonts w:ascii="Times New Roman" w:hAnsi="Times New Roman" w:cs="Times New Roman"/>
          <w:sz w:val="26"/>
          <w:szCs w:val="26"/>
        </w:rPr>
      </w:pPr>
      <w:proofErr w:type="gramStart"/>
      <w:r w:rsidRPr="00157027">
        <w:rPr>
          <w:rFonts w:ascii="Times New Roman" w:hAnsi="Times New Roman" w:cs="Times New Roman"/>
          <w:sz w:val="26"/>
          <w:szCs w:val="26"/>
        </w:rPr>
        <w:t>риска-ми</w:t>
      </w:r>
      <w:proofErr w:type="gramEnd"/>
      <w:r w:rsidRPr="00157027">
        <w:rPr>
          <w:rFonts w:ascii="Times New Roman" w:hAnsi="Times New Roman" w:cs="Times New Roman"/>
          <w:sz w:val="26"/>
          <w:szCs w:val="26"/>
        </w:rPr>
        <w:t xml:space="preserve"> в национальной экономике</w:t>
      </w:r>
    </w:p>
    <w:p w14:paraId="47326A00" w14:textId="77777777" w:rsidR="00157027" w:rsidRPr="00157027" w:rsidRDefault="00157027" w:rsidP="00157027">
      <w:pPr>
        <w:rPr>
          <w:rFonts w:ascii="Times New Roman" w:hAnsi="Times New Roman" w:cs="Times New Roman"/>
          <w:sz w:val="26"/>
          <w:szCs w:val="26"/>
        </w:rPr>
      </w:pPr>
      <w:r w:rsidRPr="00157027">
        <w:rPr>
          <w:rFonts w:ascii="Times New Roman" w:hAnsi="Times New Roman" w:cs="Times New Roman"/>
          <w:sz w:val="26"/>
          <w:szCs w:val="26"/>
        </w:rPr>
        <w:t>10. Страхование логистических рисков как фактор конкурентоспособности</w:t>
      </w:r>
    </w:p>
    <w:p w14:paraId="74195E89" w14:textId="77777777" w:rsidR="00157027" w:rsidRPr="00157027" w:rsidRDefault="00157027" w:rsidP="00157027">
      <w:pPr>
        <w:rPr>
          <w:rFonts w:ascii="Times New Roman" w:hAnsi="Times New Roman" w:cs="Times New Roman"/>
          <w:sz w:val="26"/>
          <w:szCs w:val="26"/>
        </w:rPr>
      </w:pPr>
      <w:r w:rsidRPr="00157027">
        <w:rPr>
          <w:rFonts w:ascii="Times New Roman" w:hAnsi="Times New Roman" w:cs="Times New Roman"/>
          <w:sz w:val="26"/>
          <w:szCs w:val="26"/>
        </w:rPr>
        <w:t>национальных предприятий</w:t>
      </w:r>
    </w:p>
    <w:p w14:paraId="0C4C9420" w14:textId="77777777" w:rsidR="00157027" w:rsidRPr="00157027" w:rsidRDefault="00157027" w:rsidP="00157027">
      <w:pPr>
        <w:rPr>
          <w:rFonts w:ascii="Times New Roman" w:hAnsi="Times New Roman" w:cs="Times New Roman"/>
          <w:sz w:val="26"/>
          <w:szCs w:val="26"/>
        </w:rPr>
      </w:pPr>
      <w:r w:rsidRPr="00157027">
        <w:rPr>
          <w:rFonts w:ascii="Times New Roman" w:hAnsi="Times New Roman" w:cs="Times New Roman"/>
          <w:sz w:val="26"/>
          <w:szCs w:val="26"/>
        </w:rPr>
        <w:t>11. Страхование как метод управления логистическими рисками на основе</w:t>
      </w:r>
    </w:p>
    <w:p w14:paraId="70DB47E5" w14:textId="77777777" w:rsidR="00157027" w:rsidRPr="00157027" w:rsidRDefault="00157027" w:rsidP="00157027">
      <w:pPr>
        <w:rPr>
          <w:rFonts w:ascii="Times New Roman" w:hAnsi="Times New Roman" w:cs="Times New Roman"/>
          <w:sz w:val="26"/>
          <w:szCs w:val="26"/>
        </w:rPr>
      </w:pPr>
      <w:r w:rsidRPr="00157027">
        <w:rPr>
          <w:rFonts w:ascii="Times New Roman" w:hAnsi="Times New Roman" w:cs="Times New Roman"/>
          <w:sz w:val="26"/>
          <w:szCs w:val="26"/>
        </w:rPr>
        <w:t>их диверсификации</w:t>
      </w:r>
    </w:p>
    <w:p w14:paraId="276205D8" w14:textId="77777777" w:rsidR="00157027" w:rsidRPr="00157027" w:rsidRDefault="00157027" w:rsidP="00157027">
      <w:pPr>
        <w:rPr>
          <w:rFonts w:ascii="Times New Roman" w:hAnsi="Times New Roman" w:cs="Times New Roman"/>
          <w:sz w:val="26"/>
          <w:szCs w:val="26"/>
        </w:rPr>
      </w:pPr>
      <w:r w:rsidRPr="00157027">
        <w:rPr>
          <w:rFonts w:ascii="Times New Roman" w:hAnsi="Times New Roman" w:cs="Times New Roman"/>
          <w:sz w:val="26"/>
          <w:szCs w:val="26"/>
        </w:rPr>
        <w:t>12. Управление транспортными рисками в цепях поставок на</w:t>
      </w:r>
    </w:p>
    <w:p w14:paraId="7686E770" w14:textId="77777777" w:rsidR="00157027" w:rsidRPr="00157027" w:rsidRDefault="00157027" w:rsidP="00157027">
      <w:pPr>
        <w:rPr>
          <w:rFonts w:ascii="Times New Roman" w:hAnsi="Times New Roman" w:cs="Times New Roman"/>
          <w:sz w:val="26"/>
          <w:szCs w:val="26"/>
        </w:rPr>
      </w:pPr>
      <w:r w:rsidRPr="00157027">
        <w:rPr>
          <w:rFonts w:ascii="Times New Roman" w:hAnsi="Times New Roman" w:cs="Times New Roman"/>
          <w:sz w:val="26"/>
          <w:szCs w:val="26"/>
        </w:rPr>
        <w:t>национальном и международном рынках грузоперевозок</w:t>
      </w:r>
    </w:p>
    <w:p w14:paraId="3069A7D4" w14:textId="77777777" w:rsidR="00157027" w:rsidRPr="00157027" w:rsidRDefault="00157027" w:rsidP="00157027">
      <w:pPr>
        <w:rPr>
          <w:rFonts w:ascii="Times New Roman" w:hAnsi="Times New Roman" w:cs="Times New Roman"/>
          <w:sz w:val="26"/>
          <w:szCs w:val="26"/>
        </w:rPr>
      </w:pPr>
      <w:r w:rsidRPr="00157027">
        <w:rPr>
          <w:rFonts w:ascii="Times New Roman" w:hAnsi="Times New Roman" w:cs="Times New Roman"/>
          <w:sz w:val="26"/>
          <w:szCs w:val="26"/>
        </w:rPr>
        <w:lastRenderedPageBreak/>
        <w:t>13. Управление транспортными рисками в условиях смешанных перевозок</w:t>
      </w:r>
    </w:p>
    <w:p w14:paraId="60583878" w14:textId="77777777" w:rsidR="00157027" w:rsidRPr="00157027" w:rsidRDefault="00157027" w:rsidP="00157027">
      <w:pPr>
        <w:rPr>
          <w:rFonts w:ascii="Times New Roman" w:hAnsi="Times New Roman" w:cs="Times New Roman"/>
          <w:sz w:val="26"/>
          <w:szCs w:val="26"/>
        </w:rPr>
      </w:pPr>
      <w:r w:rsidRPr="00157027">
        <w:rPr>
          <w:rFonts w:ascii="Times New Roman" w:hAnsi="Times New Roman" w:cs="Times New Roman"/>
          <w:sz w:val="26"/>
          <w:szCs w:val="26"/>
        </w:rPr>
        <w:t>в логистических системах национальных предприятий</w:t>
      </w:r>
    </w:p>
    <w:p w14:paraId="337B463C" w14:textId="77777777" w:rsidR="00157027" w:rsidRPr="00157027" w:rsidRDefault="00157027" w:rsidP="00157027">
      <w:pPr>
        <w:rPr>
          <w:rFonts w:ascii="Times New Roman" w:hAnsi="Times New Roman" w:cs="Times New Roman"/>
          <w:sz w:val="26"/>
          <w:szCs w:val="26"/>
        </w:rPr>
      </w:pPr>
      <w:r w:rsidRPr="00157027">
        <w:rPr>
          <w:rFonts w:ascii="Times New Roman" w:hAnsi="Times New Roman" w:cs="Times New Roman"/>
          <w:sz w:val="26"/>
          <w:szCs w:val="26"/>
        </w:rPr>
        <w:t>14. Оптимизация тарифной политики как фактор снижения коммерческих</w:t>
      </w:r>
    </w:p>
    <w:p w14:paraId="1B424231" w14:textId="77777777" w:rsidR="00157027" w:rsidRPr="00157027" w:rsidRDefault="00157027" w:rsidP="00157027">
      <w:pPr>
        <w:rPr>
          <w:rFonts w:ascii="Times New Roman" w:hAnsi="Times New Roman" w:cs="Times New Roman"/>
          <w:sz w:val="26"/>
          <w:szCs w:val="26"/>
        </w:rPr>
      </w:pPr>
      <w:r w:rsidRPr="00157027">
        <w:rPr>
          <w:rFonts w:ascii="Times New Roman" w:hAnsi="Times New Roman" w:cs="Times New Roman"/>
          <w:sz w:val="26"/>
          <w:szCs w:val="26"/>
        </w:rPr>
        <w:t>рисков транспортных организаций</w:t>
      </w:r>
    </w:p>
    <w:p w14:paraId="57F215D6" w14:textId="77777777" w:rsidR="00157027" w:rsidRPr="00157027" w:rsidRDefault="00157027" w:rsidP="00157027">
      <w:pPr>
        <w:rPr>
          <w:rFonts w:ascii="Times New Roman" w:hAnsi="Times New Roman" w:cs="Times New Roman"/>
          <w:sz w:val="26"/>
          <w:szCs w:val="26"/>
        </w:rPr>
      </w:pPr>
      <w:r w:rsidRPr="00157027">
        <w:rPr>
          <w:rFonts w:ascii="Times New Roman" w:hAnsi="Times New Roman" w:cs="Times New Roman"/>
          <w:sz w:val="26"/>
          <w:szCs w:val="26"/>
        </w:rPr>
        <w:t>15. Управление запасами в условиях риска в логистических системах</w:t>
      </w:r>
    </w:p>
    <w:p w14:paraId="7D3C89E1" w14:textId="77777777" w:rsidR="00157027" w:rsidRPr="00157027" w:rsidRDefault="00157027" w:rsidP="00157027">
      <w:pPr>
        <w:rPr>
          <w:rFonts w:ascii="Times New Roman" w:hAnsi="Times New Roman" w:cs="Times New Roman"/>
          <w:sz w:val="26"/>
          <w:szCs w:val="26"/>
        </w:rPr>
      </w:pPr>
      <w:r w:rsidRPr="00157027">
        <w:rPr>
          <w:rFonts w:ascii="Times New Roman" w:hAnsi="Times New Roman" w:cs="Times New Roman"/>
          <w:sz w:val="26"/>
          <w:szCs w:val="26"/>
        </w:rPr>
        <w:t>национальных предприятий</w:t>
      </w:r>
    </w:p>
    <w:p w14:paraId="16828676" w14:textId="77777777" w:rsidR="00157027" w:rsidRPr="00157027" w:rsidRDefault="00157027" w:rsidP="00157027">
      <w:pPr>
        <w:rPr>
          <w:rFonts w:ascii="Times New Roman" w:hAnsi="Times New Roman" w:cs="Times New Roman"/>
          <w:sz w:val="26"/>
          <w:szCs w:val="26"/>
        </w:rPr>
      </w:pPr>
      <w:r w:rsidRPr="00157027">
        <w:rPr>
          <w:rFonts w:ascii="Times New Roman" w:hAnsi="Times New Roman" w:cs="Times New Roman"/>
          <w:sz w:val="26"/>
          <w:szCs w:val="26"/>
        </w:rPr>
        <w:t>16. Риски организации снабжения в логистических системах</w:t>
      </w:r>
    </w:p>
    <w:p w14:paraId="286D0AF3" w14:textId="77777777" w:rsidR="00157027" w:rsidRPr="00157027" w:rsidRDefault="00157027" w:rsidP="00157027">
      <w:pPr>
        <w:rPr>
          <w:rFonts w:ascii="Times New Roman" w:hAnsi="Times New Roman" w:cs="Times New Roman"/>
          <w:sz w:val="26"/>
          <w:szCs w:val="26"/>
        </w:rPr>
      </w:pPr>
      <w:r w:rsidRPr="00157027">
        <w:rPr>
          <w:rFonts w:ascii="Times New Roman" w:hAnsi="Times New Roman" w:cs="Times New Roman"/>
          <w:sz w:val="26"/>
          <w:szCs w:val="26"/>
        </w:rPr>
        <w:t>национальных предприятий</w:t>
      </w:r>
    </w:p>
    <w:p w14:paraId="7A49DAF3" w14:textId="77777777" w:rsidR="00157027" w:rsidRPr="00157027" w:rsidRDefault="00157027" w:rsidP="00157027">
      <w:pPr>
        <w:rPr>
          <w:rFonts w:ascii="Times New Roman" w:hAnsi="Times New Roman" w:cs="Times New Roman"/>
          <w:sz w:val="26"/>
          <w:szCs w:val="26"/>
        </w:rPr>
      </w:pPr>
      <w:r w:rsidRPr="00157027">
        <w:rPr>
          <w:rFonts w:ascii="Times New Roman" w:hAnsi="Times New Roman" w:cs="Times New Roman"/>
          <w:sz w:val="26"/>
          <w:szCs w:val="26"/>
        </w:rPr>
        <w:t>17. Оптимизация поставок в системе закупочной логистики как фактор</w:t>
      </w:r>
    </w:p>
    <w:p w14:paraId="7E6191D6" w14:textId="77777777" w:rsidR="00157027" w:rsidRPr="00157027" w:rsidRDefault="00157027" w:rsidP="00157027">
      <w:pPr>
        <w:rPr>
          <w:rFonts w:ascii="Times New Roman" w:hAnsi="Times New Roman" w:cs="Times New Roman"/>
          <w:sz w:val="26"/>
          <w:szCs w:val="26"/>
        </w:rPr>
      </w:pPr>
      <w:r w:rsidRPr="00157027">
        <w:rPr>
          <w:rFonts w:ascii="Times New Roman" w:hAnsi="Times New Roman" w:cs="Times New Roman"/>
          <w:sz w:val="26"/>
          <w:szCs w:val="26"/>
        </w:rPr>
        <w:t>снижения коммерческих рисков предприятия</w:t>
      </w:r>
    </w:p>
    <w:p w14:paraId="0024BECD" w14:textId="77777777" w:rsidR="00157027" w:rsidRPr="00157027" w:rsidRDefault="00157027" w:rsidP="00157027">
      <w:pPr>
        <w:rPr>
          <w:rFonts w:ascii="Times New Roman" w:hAnsi="Times New Roman" w:cs="Times New Roman"/>
          <w:sz w:val="26"/>
          <w:szCs w:val="26"/>
        </w:rPr>
      </w:pPr>
      <w:r w:rsidRPr="00157027">
        <w:rPr>
          <w:rFonts w:ascii="Times New Roman" w:hAnsi="Times New Roman" w:cs="Times New Roman"/>
          <w:sz w:val="26"/>
          <w:szCs w:val="26"/>
        </w:rPr>
        <w:t>18. Управление поставщиками как фактор снижения логистических рисков</w:t>
      </w:r>
    </w:p>
    <w:p w14:paraId="1CB85BEC" w14:textId="77777777" w:rsidR="00157027" w:rsidRPr="00157027" w:rsidRDefault="00157027" w:rsidP="00157027">
      <w:pPr>
        <w:rPr>
          <w:rFonts w:ascii="Times New Roman" w:hAnsi="Times New Roman" w:cs="Times New Roman"/>
          <w:sz w:val="26"/>
          <w:szCs w:val="26"/>
        </w:rPr>
      </w:pPr>
      <w:r w:rsidRPr="00157027">
        <w:rPr>
          <w:rFonts w:ascii="Times New Roman" w:hAnsi="Times New Roman" w:cs="Times New Roman"/>
          <w:sz w:val="26"/>
          <w:szCs w:val="26"/>
        </w:rPr>
        <w:t>национальных предприятий</w:t>
      </w:r>
    </w:p>
    <w:p w14:paraId="67AB2EF8" w14:textId="77777777" w:rsidR="00157027" w:rsidRPr="00157027" w:rsidRDefault="00157027" w:rsidP="00157027">
      <w:pPr>
        <w:rPr>
          <w:rFonts w:ascii="Times New Roman" w:hAnsi="Times New Roman" w:cs="Times New Roman"/>
          <w:sz w:val="26"/>
          <w:szCs w:val="26"/>
        </w:rPr>
      </w:pPr>
      <w:r w:rsidRPr="00157027">
        <w:rPr>
          <w:rFonts w:ascii="Times New Roman" w:hAnsi="Times New Roman" w:cs="Times New Roman"/>
          <w:sz w:val="26"/>
          <w:szCs w:val="26"/>
        </w:rPr>
        <w:t>19. Управление рисками в производственной логистике предприятия</w:t>
      </w:r>
    </w:p>
    <w:p w14:paraId="2D35DE33" w14:textId="77777777" w:rsidR="00157027" w:rsidRPr="00157027" w:rsidRDefault="00157027" w:rsidP="00157027">
      <w:pPr>
        <w:rPr>
          <w:rFonts w:ascii="Times New Roman" w:hAnsi="Times New Roman" w:cs="Times New Roman"/>
          <w:sz w:val="26"/>
          <w:szCs w:val="26"/>
        </w:rPr>
      </w:pPr>
      <w:r w:rsidRPr="00157027">
        <w:rPr>
          <w:rFonts w:ascii="Times New Roman" w:hAnsi="Times New Roman" w:cs="Times New Roman"/>
          <w:sz w:val="26"/>
          <w:szCs w:val="26"/>
        </w:rPr>
        <w:t>20. Организация контроля в логистических системах как фактор снижения</w:t>
      </w:r>
    </w:p>
    <w:p w14:paraId="069A18E8" w14:textId="77777777" w:rsidR="00157027" w:rsidRPr="00157027" w:rsidRDefault="00157027" w:rsidP="00157027">
      <w:pPr>
        <w:rPr>
          <w:rFonts w:ascii="Times New Roman" w:hAnsi="Times New Roman" w:cs="Times New Roman"/>
          <w:sz w:val="26"/>
          <w:szCs w:val="26"/>
        </w:rPr>
      </w:pPr>
      <w:r w:rsidRPr="00157027">
        <w:rPr>
          <w:rFonts w:ascii="Times New Roman" w:hAnsi="Times New Roman" w:cs="Times New Roman"/>
          <w:sz w:val="26"/>
          <w:szCs w:val="26"/>
        </w:rPr>
        <w:t>рисков предпринимательской деятельности</w:t>
      </w:r>
    </w:p>
    <w:p w14:paraId="60BA2F9B" w14:textId="77777777" w:rsidR="00157027" w:rsidRPr="00157027" w:rsidRDefault="00157027" w:rsidP="00157027">
      <w:pPr>
        <w:rPr>
          <w:rFonts w:ascii="Times New Roman" w:hAnsi="Times New Roman" w:cs="Times New Roman"/>
          <w:sz w:val="26"/>
          <w:szCs w:val="26"/>
        </w:rPr>
      </w:pPr>
      <w:r w:rsidRPr="00157027">
        <w:rPr>
          <w:rFonts w:ascii="Times New Roman" w:hAnsi="Times New Roman" w:cs="Times New Roman"/>
          <w:sz w:val="26"/>
          <w:szCs w:val="26"/>
        </w:rPr>
        <w:t>21. Оптимизация систем распределения в сферах производства и</w:t>
      </w:r>
    </w:p>
    <w:p w14:paraId="61C13768" w14:textId="77777777" w:rsidR="00157027" w:rsidRPr="00157027" w:rsidRDefault="00157027" w:rsidP="00157027">
      <w:pPr>
        <w:rPr>
          <w:rFonts w:ascii="Times New Roman" w:hAnsi="Times New Roman" w:cs="Times New Roman"/>
          <w:sz w:val="26"/>
          <w:szCs w:val="26"/>
        </w:rPr>
      </w:pPr>
      <w:r w:rsidRPr="00157027">
        <w:rPr>
          <w:rFonts w:ascii="Times New Roman" w:hAnsi="Times New Roman" w:cs="Times New Roman"/>
          <w:sz w:val="26"/>
          <w:szCs w:val="26"/>
        </w:rPr>
        <w:t>обращения товара как фактор снижения коммерческих рисков</w:t>
      </w:r>
    </w:p>
    <w:p w14:paraId="4C77726A" w14:textId="77777777" w:rsidR="00157027" w:rsidRPr="00157027" w:rsidRDefault="00157027" w:rsidP="00157027">
      <w:pPr>
        <w:rPr>
          <w:rFonts w:ascii="Times New Roman" w:hAnsi="Times New Roman" w:cs="Times New Roman"/>
          <w:sz w:val="26"/>
          <w:szCs w:val="26"/>
        </w:rPr>
      </w:pPr>
      <w:r w:rsidRPr="00157027">
        <w:rPr>
          <w:rFonts w:ascii="Times New Roman" w:hAnsi="Times New Roman" w:cs="Times New Roman"/>
          <w:sz w:val="26"/>
          <w:szCs w:val="26"/>
        </w:rPr>
        <w:t>22. Управление рисками в логистике распределения на национальном и</w:t>
      </w:r>
    </w:p>
    <w:p w14:paraId="1D6D19FC" w14:textId="77777777" w:rsidR="00157027" w:rsidRPr="00157027" w:rsidRDefault="00157027" w:rsidP="00157027">
      <w:pPr>
        <w:rPr>
          <w:rFonts w:ascii="Times New Roman" w:hAnsi="Times New Roman" w:cs="Times New Roman"/>
          <w:sz w:val="26"/>
          <w:szCs w:val="26"/>
        </w:rPr>
      </w:pPr>
      <w:r w:rsidRPr="00157027">
        <w:rPr>
          <w:rFonts w:ascii="Times New Roman" w:hAnsi="Times New Roman" w:cs="Times New Roman"/>
          <w:sz w:val="26"/>
          <w:szCs w:val="26"/>
        </w:rPr>
        <w:t>региональных рынках</w:t>
      </w:r>
    </w:p>
    <w:p w14:paraId="7D8AAB57" w14:textId="77777777" w:rsidR="00157027" w:rsidRPr="00157027" w:rsidRDefault="00157027" w:rsidP="00157027">
      <w:pPr>
        <w:rPr>
          <w:rFonts w:ascii="Times New Roman" w:hAnsi="Times New Roman" w:cs="Times New Roman"/>
          <w:sz w:val="26"/>
          <w:szCs w:val="26"/>
        </w:rPr>
      </w:pPr>
      <w:r w:rsidRPr="00157027">
        <w:rPr>
          <w:rFonts w:ascii="Times New Roman" w:hAnsi="Times New Roman" w:cs="Times New Roman"/>
          <w:sz w:val="26"/>
          <w:szCs w:val="26"/>
        </w:rPr>
        <w:t>23. Совершенствование товаропроводящих систем как фактор снижения</w:t>
      </w:r>
    </w:p>
    <w:p w14:paraId="4BDC1DCB" w14:textId="77777777" w:rsidR="00157027" w:rsidRPr="00157027" w:rsidRDefault="00157027" w:rsidP="00157027">
      <w:pPr>
        <w:rPr>
          <w:rFonts w:ascii="Times New Roman" w:hAnsi="Times New Roman" w:cs="Times New Roman"/>
          <w:sz w:val="26"/>
          <w:szCs w:val="26"/>
        </w:rPr>
      </w:pPr>
      <w:r w:rsidRPr="00157027">
        <w:rPr>
          <w:rFonts w:ascii="Times New Roman" w:hAnsi="Times New Roman" w:cs="Times New Roman"/>
          <w:sz w:val="26"/>
          <w:szCs w:val="26"/>
        </w:rPr>
        <w:t>логистических рисков</w:t>
      </w:r>
    </w:p>
    <w:p w14:paraId="566FD1E2" w14:textId="77777777" w:rsidR="00157027" w:rsidRPr="00157027" w:rsidRDefault="00157027" w:rsidP="00157027">
      <w:pPr>
        <w:rPr>
          <w:rFonts w:ascii="Times New Roman" w:hAnsi="Times New Roman" w:cs="Times New Roman"/>
          <w:sz w:val="26"/>
          <w:szCs w:val="26"/>
        </w:rPr>
      </w:pPr>
      <w:r w:rsidRPr="00157027">
        <w:rPr>
          <w:rFonts w:ascii="Times New Roman" w:hAnsi="Times New Roman" w:cs="Times New Roman"/>
          <w:sz w:val="26"/>
          <w:szCs w:val="26"/>
        </w:rPr>
        <w:t>24. Управление рисками в организации складского хозяйства в</w:t>
      </w:r>
    </w:p>
    <w:p w14:paraId="1AD39C7A" w14:textId="77777777" w:rsidR="00157027" w:rsidRPr="00157027" w:rsidRDefault="00157027" w:rsidP="00157027">
      <w:pPr>
        <w:rPr>
          <w:rFonts w:ascii="Times New Roman" w:hAnsi="Times New Roman" w:cs="Times New Roman"/>
          <w:sz w:val="26"/>
          <w:szCs w:val="26"/>
        </w:rPr>
      </w:pPr>
      <w:r w:rsidRPr="00157027">
        <w:rPr>
          <w:rFonts w:ascii="Times New Roman" w:hAnsi="Times New Roman" w:cs="Times New Roman"/>
          <w:sz w:val="26"/>
          <w:szCs w:val="26"/>
        </w:rPr>
        <w:t>логистических системах национальных предприятий</w:t>
      </w:r>
    </w:p>
    <w:p w14:paraId="4326B1D6" w14:textId="77777777" w:rsidR="00157027" w:rsidRPr="00157027" w:rsidRDefault="00157027" w:rsidP="00157027">
      <w:pPr>
        <w:rPr>
          <w:rFonts w:ascii="Times New Roman" w:hAnsi="Times New Roman" w:cs="Times New Roman"/>
          <w:sz w:val="26"/>
          <w:szCs w:val="26"/>
        </w:rPr>
      </w:pPr>
      <w:r w:rsidRPr="00157027">
        <w:rPr>
          <w:rFonts w:ascii="Times New Roman" w:hAnsi="Times New Roman" w:cs="Times New Roman"/>
          <w:sz w:val="26"/>
          <w:szCs w:val="26"/>
        </w:rPr>
        <w:t>25. Оптимизация складского хозяйства как фактор снижения</w:t>
      </w:r>
    </w:p>
    <w:p w14:paraId="3E813D74" w14:textId="77777777" w:rsidR="00157027" w:rsidRPr="00157027" w:rsidRDefault="00157027" w:rsidP="00157027">
      <w:pPr>
        <w:rPr>
          <w:rFonts w:ascii="Times New Roman" w:hAnsi="Times New Roman" w:cs="Times New Roman"/>
          <w:sz w:val="26"/>
          <w:szCs w:val="26"/>
        </w:rPr>
      </w:pPr>
      <w:r w:rsidRPr="00157027">
        <w:rPr>
          <w:rFonts w:ascii="Times New Roman" w:hAnsi="Times New Roman" w:cs="Times New Roman"/>
          <w:sz w:val="26"/>
          <w:szCs w:val="26"/>
        </w:rPr>
        <w:t>логистических рисков в распределительных системах национальных</w:t>
      </w:r>
    </w:p>
    <w:p w14:paraId="7F1F5564" w14:textId="77777777" w:rsidR="00157027" w:rsidRPr="00157027" w:rsidRDefault="00157027" w:rsidP="00157027">
      <w:pPr>
        <w:rPr>
          <w:rFonts w:ascii="Times New Roman" w:hAnsi="Times New Roman" w:cs="Times New Roman"/>
          <w:sz w:val="26"/>
          <w:szCs w:val="26"/>
        </w:rPr>
      </w:pPr>
      <w:r w:rsidRPr="00157027">
        <w:rPr>
          <w:rFonts w:ascii="Times New Roman" w:hAnsi="Times New Roman" w:cs="Times New Roman"/>
          <w:sz w:val="26"/>
          <w:szCs w:val="26"/>
        </w:rPr>
        <w:t>предприятий</w:t>
      </w:r>
    </w:p>
    <w:p w14:paraId="701BDDC1" w14:textId="77777777" w:rsidR="00157027" w:rsidRPr="00157027" w:rsidRDefault="00157027" w:rsidP="00157027">
      <w:pPr>
        <w:rPr>
          <w:rFonts w:ascii="Times New Roman" w:hAnsi="Times New Roman" w:cs="Times New Roman"/>
          <w:sz w:val="26"/>
          <w:szCs w:val="26"/>
        </w:rPr>
      </w:pPr>
      <w:r w:rsidRPr="00157027">
        <w:rPr>
          <w:rFonts w:ascii="Times New Roman" w:hAnsi="Times New Roman" w:cs="Times New Roman"/>
          <w:sz w:val="26"/>
          <w:szCs w:val="26"/>
        </w:rPr>
        <w:t>26. Организация технологического единства транспортно-складского</w:t>
      </w:r>
    </w:p>
    <w:p w14:paraId="78171BD6" w14:textId="77777777" w:rsidR="00157027" w:rsidRPr="00157027" w:rsidRDefault="00157027" w:rsidP="00157027">
      <w:pPr>
        <w:rPr>
          <w:rFonts w:ascii="Times New Roman" w:hAnsi="Times New Roman" w:cs="Times New Roman"/>
          <w:sz w:val="26"/>
          <w:szCs w:val="26"/>
        </w:rPr>
      </w:pPr>
      <w:r w:rsidRPr="00157027">
        <w:rPr>
          <w:rFonts w:ascii="Times New Roman" w:hAnsi="Times New Roman" w:cs="Times New Roman"/>
          <w:sz w:val="26"/>
          <w:szCs w:val="26"/>
        </w:rPr>
        <w:t>процесса как фактор снижения логистических рисков в национальной</w:t>
      </w:r>
    </w:p>
    <w:p w14:paraId="2993E225" w14:textId="77777777" w:rsidR="00157027" w:rsidRPr="00157027" w:rsidRDefault="00157027" w:rsidP="00157027">
      <w:pPr>
        <w:rPr>
          <w:rFonts w:ascii="Times New Roman" w:hAnsi="Times New Roman" w:cs="Times New Roman"/>
          <w:sz w:val="26"/>
          <w:szCs w:val="26"/>
        </w:rPr>
      </w:pPr>
      <w:r w:rsidRPr="00157027">
        <w:rPr>
          <w:rFonts w:ascii="Times New Roman" w:hAnsi="Times New Roman" w:cs="Times New Roman"/>
          <w:sz w:val="26"/>
          <w:szCs w:val="26"/>
        </w:rPr>
        <w:t>экономике</w:t>
      </w:r>
    </w:p>
    <w:p w14:paraId="29577398" w14:textId="77777777" w:rsidR="00157027" w:rsidRPr="00157027" w:rsidRDefault="00157027" w:rsidP="00157027">
      <w:pPr>
        <w:rPr>
          <w:rFonts w:ascii="Times New Roman" w:hAnsi="Times New Roman" w:cs="Times New Roman"/>
          <w:sz w:val="26"/>
          <w:szCs w:val="26"/>
        </w:rPr>
      </w:pPr>
      <w:r w:rsidRPr="00157027">
        <w:rPr>
          <w:rFonts w:ascii="Times New Roman" w:hAnsi="Times New Roman" w:cs="Times New Roman"/>
          <w:sz w:val="26"/>
          <w:szCs w:val="26"/>
        </w:rPr>
        <w:lastRenderedPageBreak/>
        <w:t>27. Организация безопасности логистической деятельности как фактор</w:t>
      </w:r>
    </w:p>
    <w:p w14:paraId="1AFA5301" w14:textId="77777777" w:rsidR="00157027" w:rsidRPr="00157027" w:rsidRDefault="00157027" w:rsidP="00157027">
      <w:pPr>
        <w:rPr>
          <w:rFonts w:ascii="Times New Roman" w:hAnsi="Times New Roman" w:cs="Times New Roman"/>
          <w:sz w:val="26"/>
          <w:szCs w:val="26"/>
        </w:rPr>
      </w:pPr>
      <w:r w:rsidRPr="00157027">
        <w:rPr>
          <w:rFonts w:ascii="Times New Roman" w:hAnsi="Times New Roman" w:cs="Times New Roman"/>
          <w:sz w:val="26"/>
          <w:szCs w:val="26"/>
        </w:rPr>
        <w:t>снижения коммерческих рисков предприятия</w:t>
      </w:r>
    </w:p>
    <w:p w14:paraId="104F1D77" w14:textId="77777777" w:rsidR="00157027" w:rsidRPr="00157027" w:rsidRDefault="00157027" w:rsidP="00157027">
      <w:pPr>
        <w:rPr>
          <w:rFonts w:ascii="Times New Roman" w:hAnsi="Times New Roman" w:cs="Times New Roman"/>
          <w:sz w:val="26"/>
          <w:szCs w:val="26"/>
        </w:rPr>
      </w:pPr>
      <w:r w:rsidRPr="00157027">
        <w:rPr>
          <w:rFonts w:ascii="Times New Roman" w:hAnsi="Times New Roman" w:cs="Times New Roman"/>
          <w:sz w:val="26"/>
          <w:szCs w:val="26"/>
        </w:rPr>
        <w:t>28. Организация и управление информационными потоками как фактор</w:t>
      </w:r>
    </w:p>
    <w:p w14:paraId="462A1860" w14:textId="77777777" w:rsidR="00157027" w:rsidRPr="00157027" w:rsidRDefault="00157027" w:rsidP="00157027">
      <w:pPr>
        <w:rPr>
          <w:rFonts w:ascii="Times New Roman" w:hAnsi="Times New Roman" w:cs="Times New Roman"/>
          <w:sz w:val="26"/>
          <w:szCs w:val="26"/>
        </w:rPr>
      </w:pPr>
      <w:r w:rsidRPr="00157027">
        <w:rPr>
          <w:rFonts w:ascii="Times New Roman" w:hAnsi="Times New Roman" w:cs="Times New Roman"/>
          <w:sz w:val="26"/>
          <w:szCs w:val="26"/>
        </w:rPr>
        <w:t>снижения логистических рисков национальных предприятий</w:t>
      </w:r>
    </w:p>
    <w:p w14:paraId="57F5F2EA" w14:textId="77777777" w:rsidR="00157027" w:rsidRPr="00157027" w:rsidRDefault="00157027" w:rsidP="00157027">
      <w:pPr>
        <w:rPr>
          <w:rFonts w:ascii="Times New Roman" w:hAnsi="Times New Roman" w:cs="Times New Roman"/>
          <w:sz w:val="26"/>
          <w:szCs w:val="26"/>
        </w:rPr>
      </w:pPr>
      <w:r w:rsidRPr="00157027">
        <w:rPr>
          <w:rFonts w:ascii="Times New Roman" w:hAnsi="Times New Roman" w:cs="Times New Roman"/>
          <w:sz w:val="26"/>
          <w:szCs w:val="26"/>
        </w:rPr>
        <w:t>29. Информационное обеспечение управления логистическими рисками в</w:t>
      </w:r>
    </w:p>
    <w:p w14:paraId="1174E542" w14:textId="77777777" w:rsidR="00157027" w:rsidRPr="00157027" w:rsidRDefault="00157027" w:rsidP="00157027">
      <w:pPr>
        <w:rPr>
          <w:rFonts w:ascii="Times New Roman" w:hAnsi="Times New Roman" w:cs="Times New Roman"/>
          <w:sz w:val="26"/>
          <w:szCs w:val="26"/>
        </w:rPr>
      </w:pPr>
      <w:r w:rsidRPr="00157027">
        <w:rPr>
          <w:rFonts w:ascii="Times New Roman" w:hAnsi="Times New Roman" w:cs="Times New Roman"/>
          <w:sz w:val="26"/>
          <w:szCs w:val="26"/>
        </w:rPr>
        <w:t>организациях</w:t>
      </w:r>
    </w:p>
    <w:p w14:paraId="4C8BDE2E" w14:textId="77777777" w:rsidR="00157027" w:rsidRPr="00157027" w:rsidRDefault="00157027" w:rsidP="00157027">
      <w:pPr>
        <w:rPr>
          <w:rFonts w:ascii="Times New Roman" w:hAnsi="Times New Roman" w:cs="Times New Roman"/>
          <w:sz w:val="26"/>
          <w:szCs w:val="26"/>
        </w:rPr>
      </w:pPr>
      <w:r w:rsidRPr="00157027">
        <w:rPr>
          <w:rFonts w:ascii="Times New Roman" w:hAnsi="Times New Roman" w:cs="Times New Roman"/>
          <w:sz w:val="26"/>
          <w:szCs w:val="26"/>
        </w:rPr>
        <w:t>30. Информационные технологии и их применение в управлении</w:t>
      </w:r>
    </w:p>
    <w:p w14:paraId="2CD7764F" w14:textId="77777777" w:rsidR="00157027" w:rsidRPr="00157027" w:rsidRDefault="00157027" w:rsidP="00157027">
      <w:pPr>
        <w:rPr>
          <w:rFonts w:ascii="Times New Roman" w:hAnsi="Times New Roman" w:cs="Times New Roman"/>
          <w:sz w:val="26"/>
          <w:szCs w:val="26"/>
        </w:rPr>
      </w:pPr>
      <w:r w:rsidRPr="00157027">
        <w:rPr>
          <w:rFonts w:ascii="Times New Roman" w:hAnsi="Times New Roman" w:cs="Times New Roman"/>
          <w:sz w:val="26"/>
          <w:szCs w:val="26"/>
        </w:rPr>
        <w:t>логистическими рисками</w:t>
      </w:r>
    </w:p>
    <w:p w14:paraId="60E2883E" w14:textId="77777777" w:rsidR="00157027" w:rsidRPr="00157027" w:rsidRDefault="00157027" w:rsidP="00157027">
      <w:pPr>
        <w:rPr>
          <w:rFonts w:ascii="Times New Roman" w:hAnsi="Times New Roman" w:cs="Times New Roman"/>
          <w:sz w:val="26"/>
          <w:szCs w:val="26"/>
        </w:rPr>
      </w:pPr>
      <w:r w:rsidRPr="00157027">
        <w:rPr>
          <w:rFonts w:ascii="Times New Roman" w:hAnsi="Times New Roman" w:cs="Times New Roman"/>
          <w:sz w:val="26"/>
          <w:szCs w:val="26"/>
        </w:rPr>
        <w:t>31. Совершенствование информационно-коммуникационных систем и</w:t>
      </w:r>
    </w:p>
    <w:p w14:paraId="6D91A0AA" w14:textId="77777777" w:rsidR="00157027" w:rsidRPr="00157027" w:rsidRDefault="00157027" w:rsidP="00157027">
      <w:pPr>
        <w:rPr>
          <w:rFonts w:ascii="Times New Roman" w:hAnsi="Times New Roman" w:cs="Times New Roman"/>
          <w:sz w:val="26"/>
          <w:szCs w:val="26"/>
        </w:rPr>
      </w:pPr>
      <w:r w:rsidRPr="00157027">
        <w:rPr>
          <w:rFonts w:ascii="Times New Roman" w:hAnsi="Times New Roman" w:cs="Times New Roman"/>
          <w:sz w:val="26"/>
          <w:szCs w:val="26"/>
        </w:rPr>
        <w:t>технологий как фактор снижения логистических рисков</w:t>
      </w:r>
    </w:p>
    <w:p w14:paraId="06CD9A6A" w14:textId="77777777" w:rsidR="00157027" w:rsidRPr="00157027" w:rsidRDefault="00157027" w:rsidP="00157027">
      <w:pPr>
        <w:rPr>
          <w:rFonts w:ascii="Times New Roman" w:hAnsi="Times New Roman" w:cs="Times New Roman"/>
          <w:sz w:val="26"/>
          <w:szCs w:val="26"/>
        </w:rPr>
      </w:pPr>
      <w:r w:rsidRPr="00157027">
        <w:rPr>
          <w:rFonts w:ascii="Times New Roman" w:hAnsi="Times New Roman" w:cs="Times New Roman"/>
          <w:sz w:val="26"/>
          <w:szCs w:val="26"/>
        </w:rPr>
        <w:t xml:space="preserve">32. </w:t>
      </w:r>
      <w:proofErr w:type="spellStart"/>
      <w:r w:rsidRPr="00157027">
        <w:rPr>
          <w:rFonts w:ascii="Times New Roman" w:hAnsi="Times New Roman" w:cs="Times New Roman"/>
          <w:sz w:val="26"/>
          <w:szCs w:val="26"/>
        </w:rPr>
        <w:t>Контроллинг</w:t>
      </w:r>
      <w:proofErr w:type="spellEnd"/>
      <w:r w:rsidRPr="00157027">
        <w:rPr>
          <w:rFonts w:ascii="Times New Roman" w:hAnsi="Times New Roman" w:cs="Times New Roman"/>
          <w:sz w:val="26"/>
          <w:szCs w:val="26"/>
        </w:rPr>
        <w:t xml:space="preserve"> логистических бизнес-процессов как фактор снижения</w:t>
      </w:r>
    </w:p>
    <w:p w14:paraId="18A98357" w14:textId="77777777" w:rsidR="00157027" w:rsidRPr="00157027" w:rsidRDefault="00157027" w:rsidP="00157027">
      <w:pPr>
        <w:rPr>
          <w:rFonts w:ascii="Times New Roman" w:hAnsi="Times New Roman" w:cs="Times New Roman"/>
          <w:sz w:val="26"/>
          <w:szCs w:val="26"/>
        </w:rPr>
      </w:pPr>
      <w:r w:rsidRPr="00157027">
        <w:rPr>
          <w:rFonts w:ascii="Times New Roman" w:hAnsi="Times New Roman" w:cs="Times New Roman"/>
          <w:sz w:val="26"/>
          <w:szCs w:val="26"/>
        </w:rPr>
        <w:t>рисков в цепях поставок</w:t>
      </w:r>
    </w:p>
    <w:p w14:paraId="3A20683D" w14:textId="77777777" w:rsidR="00157027" w:rsidRPr="00157027" w:rsidRDefault="00157027" w:rsidP="00157027">
      <w:pPr>
        <w:rPr>
          <w:rFonts w:ascii="Times New Roman" w:hAnsi="Times New Roman" w:cs="Times New Roman"/>
          <w:sz w:val="26"/>
          <w:szCs w:val="26"/>
        </w:rPr>
      </w:pPr>
      <w:r w:rsidRPr="00157027">
        <w:rPr>
          <w:rFonts w:ascii="Times New Roman" w:hAnsi="Times New Roman" w:cs="Times New Roman"/>
          <w:sz w:val="26"/>
          <w:szCs w:val="26"/>
        </w:rPr>
        <w:t>33. Управление логистическими рисками предприятия на основе</w:t>
      </w:r>
    </w:p>
    <w:p w14:paraId="084BB884" w14:textId="77777777" w:rsidR="00157027" w:rsidRPr="00157027" w:rsidRDefault="00157027" w:rsidP="00157027">
      <w:pPr>
        <w:rPr>
          <w:rFonts w:ascii="Times New Roman" w:hAnsi="Times New Roman" w:cs="Times New Roman"/>
          <w:sz w:val="26"/>
          <w:szCs w:val="26"/>
        </w:rPr>
      </w:pPr>
      <w:r w:rsidRPr="00157027">
        <w:rPr>
          <w:rFonts w:ascii="Times New Roman" w:hAnsi="Times New Roman" w:cs="Times New Roman"/>
          <w:sz w:val="26"/>
          <w:szCs w:val="26"/>
        </w:rPr>
        <w:t>сбалансированной системы показателей</w:t>
      </w:r>
    </w:p>
    <w:p w14:paraId="5BF256F3" w14:textId="77777777" w:rsidR="00157027" w:rsidRPr="00157027" w:rsidRDefault="00157027" w:rsidP="00157027">
      <w:pPr>
        <w:rPr>
          <w:rFonts w:ascii="Times New Roman" w:hAnsi="Times New Roman" w:cs="Times New Roman"/>
          <w:sz w:val="26"/>
          <w:szCs w:val="26"/>
        </w:rPr>
      </w:pPr>
      <w:r w:rsidRPr="00157027">
        <w:rPr>
          <w:rFonts w:ascii="Times New Roman" w:hAnsi="Times New Roman" w:cs="Times New Roman"/>
          <w:sz w:val="26"/>
          <w:szCs w:val="26"/>
        </w:rPr>
        <w:t>34. Сбалансированная система оценочных показателей как инструмент</w:t>
      </w:r>
    </w:p>
    <w:p w14:paraId="7AFE8E8D" w14:textId="77777777" w:rsidR="00157027" w:rsidRPr="00157027" w:rsidRDefault="00157027" w:rsidP="00157027">
      <w:pPr>
        <w:rPr>
          <w:rFonts w:ascii="Times New Roman" w:hAnsi="Times New Roman" w:cs="Times New Roman"/>
          <w:sz w:val="26"/>
          <w:szCs w:val="26"/>
        </w:rPr>
      </w:pPr>
      <w:r w:rsidRPr="00157027">
        <w:rPr>
          <w:rFonts w:ascii="Times New Roman" w:hAnsi="Times New Roman" w:cs="Times New Roman"/>
          <w:sz w:val="26"/>
          <w:szCs w:val="26"/>
        </w:rPr>
        <w:t>управления логистическими рисками предприятия</w:t>
      </w:r>
    </w:p>
    <w:p w14:paraId="12AFB51B" w14:textId="77777777" w:rsidR="00157027" w:rsidRPr="00157027" w:rsidRDefault="00157027" w:rsidP="00157027">
      <w:pPr>
        <w:rPr>
          <w:rFonts w:ascii="Times New Roman" w:hAnsi="Times New Roman" w:cs="Times New Roman"/>
          <w:sz w:val="26"/>
          <w:szCs w:val="26"/>
        </w:rPr>
      </w:pPr>
      <w:r w:rsidRPr="00157027">
        <w:rPr>
          <w:rFonts w:ascii="Times New Roman" w:hAnsi="Times New Roman" w:cs="Times New Roman"/>
          <w:sz w:val="26"/>
          <w:szCs w:val="26"/>
        </w:rPr>
        <w:t>35. Администрирование логистической деятельности в системе</w:t>
      </w:r>
    </w:p>
    <w:p w14:paraId="5F72A6D7" w14:textId="79C38647" w:rsidR="00524E5D" w:rsidRPr="00EB3EF4" w:rsidRDefault="00157027" w:rsidP="00157027">
      <w:pPr>
        <w:rPr>
          <w:rFonts w:ascii="Times New Roman" w:hAnsi="Times New Roman" w:cs="Times New Roman"/>
          <w:b/>
          <w:sz w:val="28"/>
          <w:szCs w:val="28"/>
        </w:rPr>
      </w:pPr>
      <w:r w:rsidRPr="00157027">
        <w:rPr>
          <w:rFonts w:ascii="Times New Roman" w:hAnsi="Times New Roman" w:cs="Times New Roman"/>
          <w:sz w:val="26"/>
          <w:szCs w:val="26"/>
        </w:rPr>
        <w:t>управления коммерческими рисками предприятия</w:t>
      </w:r>
      <w:r w:rsidR="00EB3EF4">
        <w:t xml:space="preserve"> </w:t>
      </w:r>
      <w:r w:rsidR="00524E5D" w:rsidRPr="00EB3EF4">
        <w:rPr>
          <w:rFonts w:ascii="Times New Roman" w:hAnsi="Times New Roman" w:cs="Times New Roman"/>
          <w:b/>
          <w:sz w:val="28"/>
          <w:szCs w:val="28"/>
        </w:rPr>
        <w:br w:type="page"/>
      </w:r>
    </w:p>
    <w:p w14:paraId="7A3031CC" w14:textId="5C39B13A" w:rsidR="00923A3D" w:rsidRPr="00923A3D" w:rsidRDefault="00923A3D" w:rsidP="00923A3D">
      <w:pPr>
        <w:pStyle w:val="a7"/>
        <w:numPr>
          <w:ilvl w:val="0"/>
          <w:numId w:val="1"/>
        </w:numPr>
        <w:jc w:val="center"/>
        <w:rPr>
          <w:rFonts w:ascii="Times New Roman" w:hAnsi="Times New Roman" w:cs="Times New Roman"/>
          <w:b/>
          <w:sz w:val="28"/>
          <w:szCs w:val="28"/>
        </w:rPr>
      </w:pPr>
      <w:r w:rsidRPr="00923A3D">
        <w:rPr>
          <w:rFonts w:ascii="Times New Roman" w:hAnsi="Times New Roman" w:cs="Times New Roman"/>
          <w:b/>
          <w:sz w:val="28"/>
          <w:szCs w:val="28"/>
        </w:rPr>
        <w:lastRenderedPageBreak/>
        <w:t>Примерные вопросы тестирования</w:t>
      </w:r>
    </w:p>
    <w:p w14:paraId="28AE4C1B" w14:textId="77777777" w:rsidR="004125FD" w:rsidRDefault="004125FD" w:rsidP="004125FD">
      <w:pPr>
        <w:pStyle w:val="Default"/>
      </w:pPr>
      <w:r w:rsidRPr="004125FD">
        <w:t xml:space="preserve">1. Критерий Гурвица при выборе рискового решения в условиях неопределенности определяет индекс решения </w:t>
      </w:r>
      <w:proofErr w:type="spellStart"/>
      <w:r w:rsidRPr="004125FD">
        <w:t>di</w:t>
      </w:r>
      <w:proofErr w:type="spellEnd"/>
      <w:r w:rsidRPr="004125FD">
        <w:t xml:space="preserve"> стратегии по формуле</w:t>
      </w:r>
      <w:proofErr w:type="gramStart"/>
      <w:r w:rsidRPr="004125FD">
        <w:t xml:space="preserve"> ..</w:t>
      </w:r>
      <w:proofErr w:type="gramEnd"/>
      <w:r w:rsidRPr="004125FD">
        <w:t xml:space="preserve">…, где a – коэффициент оптимизма; </w:t>
      </w:r>
      <w:proofErr w:type="spellStart"/>
      <w:r w:rsidRPr="004125FD">
        <w:t>Мi</w:t>
      </w:r>
      <w:proofErr w:type="spellEnd"/>
      <w:r w:rsidRPr="004125FD">
        <w:t xml:space="preserve"> - максимальная отдача; t – минимальная отдача а) </w:t>
      </w:r>
      <w:proofErr w:type="spellStart"/>
      <w:r w:rsidRPr="004125FD">
        <w:t>di</w:t>
      </w:r>
      <w:proofErr w:type="spellEnd"/>
      <w:r w:rsidRPr="004125FD">
        <w:t xml:space="preserve"> = </w:t>
      </w:r>
      <w:proofErr w:type="spellStart"/>
      <w:r w:rsidRPr="004125FD">
        <w:t>aМi</w:t>
      </w:r>
      <w:proofErr w:type="spellEnd"/>
      <w:r w:rsidRPr="004125FD">
        <w:t xml:space="preserve">+ (1 + a)т б) </w:t>
      </w:r>
      <w:proofErr w:type="spellStart"/>
      <w:r w:rsidRPr="004125FD">
        <w:t>di</w:t>
      </w:r>
      <w:proofErr w:type="spellEnd"/>
      <w:r w:rsidRPr="004125FD">
        <w:t xml:space="preserve"> = </w:t>
      </w:r>
      <w:proofErr w:type="spellStart"/>
      <w:r w:rsidRPr="004125FD">
        <w:t>aМi</w:t>
      </w:r>
      <w:proofErr w:type="spellEnd"/>
      <w:r w:rsidRPr="004125FD">
        <w:t xml:space="preserve"> * (1 – a)т в) </w:t>
      </w:r>
      <w:proofErr w:type="spellStart"/>
      <w:r w:rsidRPr="004125FD">
        <w:t>di</w:t>
      </w:r>
      <w:proofErr w:type="spellEnd"/>
      <w:r w:rsidRPr="004125FD">
        <w:t xml:space="preserve"> = </w:t>
      </w:r>
      <w:proofErr w:type="spellStart"/>
      <w:r w:rsidRPr="004125FD">
        <w:t>aМi</w:t>
      </w:r>
      <w:proofErr w:type="spellEnd"/>
      <w:r w:rsidRPr="004125FD">
        <w:t xml:space="preserve"> – (1 + a)т г) </w:t>
      </w:r>
      <w:proofErr w:type="spellStart"/>
      <w:r w:rsidRPr="004125FD">
        <w:t>di</w:t>
      </w:r>
      <w:proofErr w:type="spellEnd"/>
      <w:r w:rsidRPr="004125FD">
        <w:t xml:space="preserve"> = </w:t>
      </w:r>
      <w:proofErr w:type="spellStart"/>
      <w:r w:rsidRPr="004125FD">
        <w:t>aМi</w:t>
      </w:r>
      <w:proofErr w:type="spellEnd"/>
      <w:r w:rsidRPr="004125FD">
        <w:t xml:space="preserve">+ (1 – a)т </w:t>
      </w:r>
    </w:p>
    <w:p w14:paraId="40D8A18B" w14:textId="77777777" w:rsidR="004125FD" w:rsidRDefault="004125FD" w:rsidP="004125FD">
      <w:pPr>
        <w:pStyle w:val="Default"/>
      </w:pPr>
    </w:p>
    <w:p w14:paraId="41E3C325" w14:textId="41AA645A" w:rsidR="004125FD" w:rsidRDefault="004125FD" w:rsidP="004125FD">
      <w:pPr>
        <w:pStyle w:val="Default"/>
      </w:pPr>
      <w:bookmarkStart w:id="0" w:name="_GoBack"/>
      <w:bookmarkEnd w:id="0"/>
      <w:r w:rsidRPr="004125FD">
        <w:t xml:space="preserve">2. Верны ли определения? А) Рыночная трансакция - купля-продажа товара и (или) услуги в определенном количестве, по определенной цене и на определенных дополнительных условиях В) Рыночная трансакция – транспортирование товаров в определенном объеме на заданное расстояние между субъектами рынка. Подберите правильный </w:t>
      </w:r>
      <w:proofErr w:type="gramStart"/>
      <w:r w:rsidRPr="004125FD">
        <w:t>ответ</w:t>
      </w:r>
      <w:proofErr w:type="gramEnd"/>
      <w:r w:rsidRPr="004125FD">
        <w:t xml:space="preserve"> а) А – нет, В – да б) А – да, В – да в) А – нет, В – нет г) А – да, В – нет   </w:t>
      </w:r>
    </w:p>
    <w:p w14:paraId="0C66FE22" w14:textId="77777777" w:rsidR="004125FD" w:rsidRDefault="004125FD" w:rsidP="004125FD">
      <w:pPr>
        <w:pStyle w:val="Default"/>
      </w:pPr>
    </w:p>
    <w:p w14:paraId="568764E9" w14:textId="28B7A7D5" w:rsidR="004125FD" w:rsidRDefault="004125FD" w:rsidP="004125FD">
      <w:pPr>
        <w:pStyle w:val="Default"/>
      </w:pPr>
      <w:r>
        <w:t>3.</w:t>
      </w:r>
      <w:r w:rsidRPr="004125FD">
        <w:t xml:space="preserve">Верны ли определения? А) Предельные затраты – дополнительные затраты на приобретение или производство дополнительной единицы продукции В) Предельные затраты – общие затраты на приобретение или производство всего объема продукции Подберите правильный </w:t>
      </w:r>
      <w:proofErr w:type="gramStart"/>
      <w:r w:rsidRPr="004125FD">
        <w:t>ответ</w:t>
      </w:r>
      <w:proofErr w:type="gramEnd"/>
      <w:r w:rsidRPr="004125FD">
        <w:t xml:space="preserve"> а) А – нет, В – нет б) А – да, В – да в) А – да, В – нет г) А – нет, В – да   </w:t>
      </w:r>
    </w:p>
    <w:p w14:paraId="12E9E7C6" w14:textId="77777777" w:rsidR="004125FD" w:rsidRDefault="004125FD" w:rsidP="004125FD">
      <w:pPr>
        <w:pStyle w:val="Default"/>
      </w:pPr>
    </w:p>
    <w:p w14:paraId="3EDFBEE6" w14:textId="2337133E" w:rsidR="004125FD" w:rsidRDefault="004125FD" w:rsidP="004125FD">
      <w:pPr>
        <w:pStyle w:val="Default"/>
      </w:pPr>
      <w:r w:rsidRPr="004125FD">
        <w:t xml:space="preserve">4. Если кривая спроса - вертикальная линия, то спрос? а) имеет единичную эластичность б) эластичный в) абсолютно эластичный г) абсолютно неэластичный   </w:t>
      </w:r>
    </w:p>
    <w:p w14:paraId="50C8C96A" w14:textId="77777777" w:rsidR="004125FD" w:rsidRDefault="004125FD" w:rsidP="004125FD">
      <w:pPr>
        <w:pStyle w:val="Default"/>
      </w:pPr>
    </w:p>
    <w:p w14:paraId="7F1B80EF" w14:textId="28AB5AD8" w:rsidR="004125FD" w:rsidRDefault="004125FD" w:rsidP="004125FD">
      <w:pPr>
        <w:pStyle w:val="Default"/>
      </w:pPr>
      <w:r w:rsidRPr="004125FD">
        <w:t xml:space="preserve">5. Равновесная цена выполняет следующие функции в экономике: а) нормирующую б) стимулирующую в) информационную г) контролирующую   </w:t>
      </w:r>
    </w:p>
    <w:p w14:paraId="52270B0C" w14:textId="77777777" w:rsidR="004125FD" w:rsidRDefault="004125FD" w:rsidP="004125FD">
      <w:pPr>
        <w:pStyle w:val="Default"/>
      </w:pPr>
    </w:p>
    <w:p w14:paraId="00D0F256" w14:textId="5D2E3EAB" w:rsidR="004125FD" w:rsidRDefault="004125FD" w:rsidP="004125FD">
      <w:pPr>
        <w:pStyle w:val="Default"/>
      </w:pPr>
      <w:r w:rsidRPr="004125FD">
        <w:t xml:space="preserve">6. Потребители покупают одно и тоже количество товара при любых уровнях цен в случае ………… </w:t>
      </w:r>
      <w:proofErr w:type="gramStart"/>
      <w:r w:rsidRPr="004125FD">
        <w:t>спроса</w:t>
      </w:r>
      <w:proofErr w:type="gramEnd"/>
      <w:r w:rsidRPr="004125FD">
        <w:t xml:space="preserve"> а) единичного б) эластичного в) абсолютно неэластичного г) абсолютно эластичного   </w:t>
      </w:r>
    </w:p>
    <w:p w14:paraId="31F780F8" w14:textId="77777777" w:rsidR="004125FD" w:rsidRDefault="004125FD" w:rsidP="004125FD">
      <w:pPr>
        <w:pStyle w:val="Default"/>
      </w:pPr>
    </w:p>
    <w:p w14:paraId="58B76372" w14:textId="6AED703B" w:rsidR="004125FD" w:rsidRDefault="004125FD" w:rsidP="004125FD">
      <w:pPr>
        <w:pStyle w:val="Default"/>
      </w:pPr>
      <w:r w:rsidRPr="004125FD">
        <w:t xml:space="preserve">7. Если коэффициент перекрестной эластичности двух товаров равен 0, то это свидетельствует о том, </w:t>
      </w:r>
      <w:proofErr w:type="gramStart"/>
      <w:r w:rsidRPr="004125FD">
        <w:t>что ?</w:t>
      </w:r>
      <w:proofErr w:type="gramEnd"/>
      <w:r w:rsidRPr="004125FD">
        <w:t xml:space="preserve"> а) товары являются взаимозаменяемыми б) оба блага являются неполноценными в) товары являются независимыми благами г) товары являются дополняющими благами   </w:t>
      </w:r>
    </w:p>
    <w:p w14:paraId="4F5EBEF7" w14:textId="77777777" w:rsidR="004125FD" w:rsidRDefault="004125FD" w:rsidP="004125FD">
      <w:pPr>
        <w:pStyle w:val="Default"/>
      </w:pPr>
    </w:p>
    <w:p w14:paraId="22C3C2BC" w14:textId="0E6EE548" w:rsidR="004125FD" w:rsidRDefault="004125FD" w:rsidP="004125FD">
      <w:pPr>
        <w:pStyle w:val="Default"/>
      </w:pPr>
      <w:r w:rsidRPr="004125FD">
        <w:t xml:space="preserve">8. Степень связи между двумя товарами позволяет определить </w:t>
      </w:r>
      <w:proofErr w:type="gramStart"/>
      <w:r w:rsidRPr="004125FD">
        <w:t>коэффициент</w:t>
      </w:r>
      <w:proofErr w:type="gramEnd"/>
      <w:r w:rsidRPr="004125FD">
        <w:t xml:space="preserve"> а) эластичности спроса по доходу б) перекрестной эластичности спроса в) прямой эластичности спроса по цене г) эластичности предложения по цене  </w:t>
      </w:r>
    </w:p>
    <w:p w14:paraId="1EF5D9F6" w14:textId="77777777" w:rsidR="004125FD" w:rsidRDefault="004125FD" w:rsidP="004125FD">
      <w:pPr>
        <w:pStyle w:val="Default"/>
      </w:pPr>
    </w:p>
    <w:p w14:paraId="2FACE30C" w14:textId="4B127A97" w:rsidR="004125FD" w:rsidRDefault="004125FD" w:rsidP="004125FD">
      <w:pPr>
        <w:pStyle w:val="Default"/>
      </w:pPr>
      <w:r w:rsidRPr="004125FD">
        <w:t xml:space="preserve"> 9. Когда спрос на альбомы для рисования возрастает, то увеличивается спрос на цветные карандаши. Это товары……? а) взаимодополняющие б) общественные в) взаимозаменяемые г) не связанные друг с другом   </w:t>
      </w:r>
    </w:p>
    <w:p w14:paraId="081B84D6" w14:textId="77777777" w:rsidR="004125FD" w:rsidRDefault="004125FD" w:rsidP="004125FD">
      <w:pPr>
        <w:pStyle w:val="Default"/>
      </w:pPr>
    </w:p>
    <w:p w14:paraId="388F2333" w14:textId="168F0766" w:rsidR="004125FD" w:rsidRDefault="004125FD" w:rsidP="004125FD">
      <w:pPr>
        <w:pStyle w:val="Default"/>
      </w:pPr>
      <w:r w:rsidRPr="004125FD">
        <w:t xml:space="preserve">10. Если при росте цены товара общая выручка увеличивается, то коэффициент ценовой эластичности…? а) равен единице б) меньше единицы в) больше единицы г) равен нулю </w:t>
      </w:r>
    </w:p>
    <w:p w14:paraId="2BDF46D3" w14:textId="77777777" w:rsidR="004125FD" w:rsidRDefault="004125FD" w:rsidP="004125FD">
      <w:pPr>
        <w:pStyle w:val="Default"/>
      </w:pPr>
    </w:p>
    <w:p w14:paraId="62A2F29B" w14:textId="664623FB" w:rsidR="004125FD" w:rsidRDefault="004125FD" w:rsidP="004125FD">
      <w:pPr>
        <w:pStyle w:val="Default"/>
      </w:pPr>
      <w:r w:rsidRPr="004125FD">
        <w:t xml:space="preserve">11. На эластичность предложения оказывают влияние факторы: наличие </w:t>
      </w:r>
      <w:proofErr w:type="gramStart"/>
      <w:r w:rsidRPr="004125FD">
        <w:t>товаров-субститутов</w:t>
      </w:r>
      <w:proofErr w:type="gramEnd"/>
      <w:r w:rsidRPr="004125FD">
        <w:t xml:space="preserve"> а) ставка процента б) цены на сырье в) удельный вес в доходах и расходах г) наличие резервных производственных мощностей  </w:t>
      </w:r>
    </w:p>
    <w:p w14:paraId="1FB9DE3A" w14:textId="77777777" w:rsidR="004125FD" w:rsidRDefault="004125FD" w:rsidP="004125FD">
      <w:pPr>
        <w:pStyle w:val="Default"/>
      </w:pPr>
    </w:p>
    <w:p w14:paraId="06AD4796" w14:textId="204204AB" w:rsidR="004125FD" w:rsidRDefault="004125FD" w:rsidP="004125FD">
      <w:pPr>
        <w:pStyle w:val="Default"/>
      </w:pPr>
      <w:r w:rsidRPr="004125FD">
        <w:t xml:space="preserve"> 12. Функция спроса на товар имеет вид QD= 480 - 6Р. Выручка продавца будет максимальной при </w:t>
      </w:r>
      <w:proofErr w:type="gramStart"/>
      <w:r w:rsidRPr="004125FD">
        <w:t>цене</w:t>
      </w:r>
      <w:proofErr w:type="gramEnd"/>
      <w:r w:rsidRPr="004125FD">
        <w:t xml:space="preserve"> а) 60 б) 40 в) 100 г) 80   </w:t>
      </w:r>
    </w:p>
    <w:p w14:paraId="52675E8C" w14:textId="77777777" w:rsidR="004125FD" w:rsidRDefault="004125FD" w:rsidP="004125FD">
      <w:pPr>
        <w:pStyle w:val="Default"/>
      </w:pPr>
    </w:p>
    <w:p w14:paraId="25382807" w14:textId="409FED82" w:rsidR="004125FD" w:rsidRDefault="004125FD" w:rsidP="004125FD">
      <w:pPr>
        <w:pStyle w:val="Default"/>
      </w:pPr>
      <w:r w:rsidRPr="004125FD">
        <w:t xml:space="preserve">13. Если при снижении цены на 4 % величина спроса выросла на 5 %, то имеет место ………… спрос? а) эластичный б) жесткий в) абсолютно эластичный г) неэластичный   </w:t>
      </w:r>
    </w:p>
    <w:p w14:paraId="020EA3C4" w14:textId="77777777" w:rsidR="004125FD" w:rsidRDefault="004125FD" w:rsidP="004125FD">
      <w:pPr>
        <w:pStyle w:val="Default"/>
      </w:pPr>
    </w:p>
    <w:p w14:paraId="1F53BD53" w14:textId="7664549B" w:rsidR="004125FD" w:rsidRDefault="004125FD" w:rsidP="004125FD">
      <w:pPr>
        <w:pStyle w:val="Default"/>
      </w:pPr>
      <w:r w:rsidRPr="004125FD">
        <w:t xml:space="preserve">14. Если ожидаемый поток равномерной годовой прибыли U сохраняется постоянным в неограниченном интервале времени (бесконечно), то текущая стоимость такой последовательности доходов РV определяется по формуле ______, где U – ожидаемый поток равномерной годовой прибыли; r – рисковая ставка </w:t>
      </w:r>
      <w:proofErr w:type="gramStart"/>
      <w:r w:rsidRPr="004125FD">
        <w:t>дисконта</w:t>
      </w:r>
      <w:proofErr w:type="gramEnd"/>
      <w:r w:rsidRPr="004125FD">
        <w:t xml:space="preserve"> а) РV = U - r б) РV = U/ r в) РV = U + r г) РV = U * r   </w:t>
      </w:r>
    </w:p>
    <w:p w14:paraId="1EA11891" w14:textId="77777777" w:rsidR="004125FD" w:rsidRDefault="004125FD" w:rsidP="004125FD">
      <w:pPr>
        <w:pStyle w:val="Default"/>
      </w:pPr>
    </w:p>
    <w:p w14:paraId="0F4F3F60" w14:textId="6A92D924" w:rsidR="004125FD" w:rsidRDefault="004125FD" w:rsidP="004125FD">
      <w:pPr>
        <w:pStyle w:val="Default"/>
      </w:pPr>
      <w:r w:rsidRPr="004125FD">
        <w:t xml:space="preserve">15. Если спрос и предложение заданы уравнениями 6Pd+3Qd =60 и </w:t>
      </w:r>
      <w:proofErr w:type="spellStart"/>
      <w:r w:rsidRPr="004125FD">
        <w:t>Qs</w:t>
      </w:r>
      <w:proofErr w:type="spellEnd"/>
      <w:r w:rsidRPr="004125FD">
        <w:t xml:space="preserve"> - 5*</w:t>
      </w:r>
      <w:proofErr w:type="spellStart"/>
      <w:r w:rsidRPr="004125FD">
        <w:t>Ps</w:t>
      </w:r>
      <w:proofErr w:type="spellEnd"/>
      <w:r w:rsidRPr="004125FD">
        <w:t xml:space="preserve">=6, то равновесная цена составит </w:t>
      </w:r>
      <w:proofErr w:type="gramStart"/>
      <w:r w:rsidRPr="004125FD">
        <w:t>…….</w:t>
      </w:r>
      <w:proofErr w:type="gramEnd"/>
      <w:r w:rsidRPr="004125FD">
        <w:t xml:space="preserve">. </w:t>
      </w:r>
      <w:proofErr w:type="spellStart"/>
      <w:r w:rsidRPr="004125FD">
        <w:t>ден</w:t>
      </w:r>
      <w:proofErr w:type="spellEnd"/>
      <w:r w:rsidRPr="004125FD">
        <w:t xml:space="preserve">. ед. а) 5 б) 2 в) 4 г) 3   16. Перекрестная эластичность спроса по цене чая и сахара равна -1,5. Если цена сахара увеличится на 10%, то а) спрос на сахар упадет на 15% б) спрос на чай возрастет на 15% в) спрос на чай упадет на 15% г) спрос на сахар возрастет на 15%   </w:t>
      </w:r>
    </w:p>
    <w:p w14:paraId="038BA55E" w14:textId="77777777" w:rsidR="004125FD" w:rsidRDefault="004125FD" w:rsidP="004125FD">
      <w:pPr>
        <w:pStyle w:val="Default"/>
      </w:pPr>
    </w:p>
    <w:p w14:paraId="2AF68A6D" w14:textId="6E3F0ABB" w:rsidR="004125FD" w:rsidRDefault="004125FD" w:rsidP="004125FD">
      <w:pPr>
        <w:pStyle w:val="Default"/>
      </w:pPr>
      <w:r w:rsidRPr="004125FD">
        <w:t xml:space="preserve">17. Альтернативная модель поведения фирмы, в которой цель фирмы состоит в максимизации стоимости фирмы в перспективе на будущее, – это модель максимизации </w:t>
      </w:r>
      <w:proofErr w:type="gramStart"/>
      <w:r w:rsidRPr="004125FD">
        <w:t>…….</w:t>
      </w:r>
      <w:proofErr w:type="gramEnd"/>
      <w:r w:rsidRPr="004125FD">
        <w:t xml:space="preserve">.? а) роста б) прибыли в) продаж г) качества   </w:t>
      </w:r>
    </w:p>
    <w:p w14:paraId="7A439F9D" w14:textId="77777777" w:rsidR="004125FD" w:rsidRDefault="004125FD" w:rsidP="004125FD">
      <w:pPr>
        <w:pStyle w:val="Default"/>
      </w:pPr>
    </w:p>
    <w:p w14:paraId="5C5EF086" w14:textId="4F2930D8" w:rsidR="004125FD" w:rsidRDefault="004125FD" w:rsidP="004125FD">
      <w:pPr>
        <w:pStyle w:val="Default"/>
      </w:pPr>
      <w:r w:rsidRPr="004125FD">
        <w:t xml:space="preserve">18. Если коэффициент перекрестной эластичности двух товаров равен +2, то это свидетельствует о том, что? а) товары являются независимыми благами б) спрос на оба товара снижается в) товары являются дополняющими благами г) товары являются взаимозаменяемыми   </w:t>
      </w:r>
    </w:p>
    <w:p w14:paraId="0684AD3C" w14:textId="77777777" w:rsidR="004125FD" w:rsidRDefault="004125FD" w:rsidP="004125FD">
      <w:pPr>
        <w:pStyle w:val="Default"/>
      </w:pPr>
    </w:p>
    <w:p w14:paraId="2E761638" w14:textId="413E1A53" w:rsidR="004125FD" w:rsidRDefault="004125FD" w:rsidP="004125FD">
      <w:pPr>
        <w:pStyle w:val="Default"/>
      </w:pPr>
      <w:r w:rsidRPr="004125FD">
        <w:t xml:space="preserve">19. Модели экономической методологии, которые предписывает процедуры, с использованием которых лицо, принимающее решение, может определить оптимальную стратегию с учетом заданных ограничений, – это ………… </w:t>
      </w:r>
      <w:proofErr w:type="gramStart"/>
      <w:r w:rsidRPr="004125FD">
        <w:t>модели</w:t>
      </w:r>
      <w:proofErr w:type="gramEnd"/>
      <w:r w:rsidRPr="004125FD">
        <w:t xml:space="preserve"> а) нормативные б) описательные в) системные г) логические   </w:t>
      </w:r>
    </w:p>
    <w:p w14:paraId="2A56BB5F" w14:textId="77777777" w:rsidR="004125FD" w:rsidRDefault="004125FD" w:rsidP="004125FD">
      <w:pPr>
        <w:pStyle w:val="Default"/>
      </w:pPr>
    </w:p>
    <w:p w14:paraId="68C3AF6F" w14:textId="033F3166" w:rsidR="004125FD" w:rsidRDefault="004125FD" w:rsidP="004125FD">
      <w:pPr>
        <w:pStyle w:val="Default"/>
      </w:pPr>
      <w:r w:rsidRPr="004125FD">
        <w:t xml:space="preserve">20. Применяемое для анализа фирмы понятие «долгосрочный период» </w:t>
      </w:r>
      <w:proofErr w:type="gramStart"/>
      <w:r w:rsidRPr="004125FD">
        <w:t>означает</w:t>
      </w:r>
      <w:proofErr w:type="gramEnd"/>
      <w:r w:rsidRPr="004125FD">
        <w:t xml:space="preserve"> а) производство, в котором любой фактор нельзя изменить в течение месяца б) период времени, в течение которого можно изменить все факторы производства в) период времени продолжительностью не менее одного года г) технологию с длительным производственным циклом   </w:t>
      </w:r>
    </w:p>
    <w:p w14:paraId="225B9529" w14:textId="77777777" w:rsidR="004125FD" w:rsidRDefault="004125FD" w:rsidP="004125FD">
      <w:pPr>
        <w:pStyle w:val="Default"/>
      </w:pPr>
    </w:p>
    <w:p w14:paraId="3E48056F" w14:textId="362E1EAD" w:rsidR="004125FD" w:rsidRDefault="004125FD" w:rsidP="004125FD">
      <w:pPr>
        <w:pStyle w:val="Default"/>
      </w:pPr>
      <w:r w:rsidRPr="004125FD">
        <w:t xml:space="preserve">21. Альтернативная модель поведения фирмы, которая показывает, что при достижении фирмой уровня выпуска, устойчиво обеспечивающего максимизацию прибылей, выпуск продукции должен оставаться постоянным до тех пор, пока остаются постоянными затраты и уровень спроса, – это модель </w:t>
      </w:r>
      <w:proofErr w:type="gramStart"/>
      <w:r w:rsidRPr="004125FD">
        <w:t>максимизации</w:t>
      </w:r>
      <w:proofErr w:type="gramEnd"/>
      <w:r w:rsidRPr="004125FD">
        <w:t xml:space="preserve"> а) добавленной стоимости б) продаж в) роста г) прибыли   </w:t>
      </w:r>
    </w:p>
    <w:p w14:paraId="20BC0976" w14:textId="77777777" w:rsidR="004125FD" w:rsidRDefault="004125FD" w:rsidP="004125FD">
      <w:pPr>
        <w:pStyle w:val="Default"/>
      </w:pPr>
    </w:p>
    <w:p w14:paraId="5E7A7449" w14:textId="6C0541D9" w:rsidR="004125FD" w:rsidRDefault="004125FD" w:rsidP="004125FD">
      <w:pPr>
        <w:pStyle w:val="Default"/>
      </w:pPr>
      <w:r w:rsidRPr="004125FD">
        <w:t xml:space="preserve">22. Добровольное соглашение сторон о взаимных правах и обязанностях в рамках трансакции – это? а) контракт б) правило в) обычай г) закон   </w:t>
      </w:r>
    </w:p>
    <w:p w14:paraId="1FF96943" w14:textId="77777777" w:rsidR="004125FD" w:rsidRDefault="004125FD" w:rsidP="004125FD">
      <w:pPr>
        <w:pStyle w:val="Default"/>
      </w:pPr>
    </w:p>
    <w:p w14:paraId="0D1CF5E8" w14:textId="1ACC0570" w:rsidR="004125FD" w:rsidRDefault="004125FD" w:rsidP="004125FD">
      <w:pPr>
        <w:pStyle w:val="Default"/>
      </w:pPr>
      <w:r w:rsidRPr="004125FD">
        <w:t xml:space="preserve">23. Закон предложения утверждает, </w:t>
      </w:r>
      <w:proofErr w:type="gramStart"/>
      <w:r w:rsidRPr="004125FD">
        <w:t>что</w:t>
      </w:r>
      <w:proofErr w:type="gramEnd"/>
      <w:r w:rsidRPr="004125FD">
        <w:t xml:space="preserve"> а) продавцы производят больше по более высоким ценам б) потребители покупают больше по более высоким ценам в) покупатели купят больше по более низким ценам г) количество товара, предлагаемое к продаже, не зависит от цены  </w:t>
      </w:r>
    </w:p>
    <w:p w14:paraId="7E92BD70" w14:textId="77777777" w:rsidR="004125FD" w:rsidRDefault="004125FD" w:rsidP="004125FD">
      <w:pPr>
        <w:pStyle w:val="Default"/>
      </w:pPr>
    </w:p>
    <w:p w14:paraId="6E911024" w14:textId="2B127802" w:rsidR="004125FD" w:rsidRDefault="004125FD" w:rsidP="004125FD">
      <w:pPr>
        <w:pStyle w:val="Default"/>
      </w:pPr>
      <w:r w:rsidRPr="004125FD">
        <w:t xml:space="preserve"> 24. Тип фирмы, действующий только на одной стадии промышленного производства, представляет </w:t>
      </w:r>
      <w:proofErr w:type="gramStart"/>
      <w:r w:rsidRPr="004125FD">
        <w:t>предприятие</w:t>
      </w:r>
      <w:proofErr w:type="gramEnd"/>
      <w:r w:rsidRPr="004125FD">
        <w:t xml:space="preserve"> а) одного вида бизнеса б) доминантного бизнеса в) узко диверсифицированное г) частично интегрированное   </w:t>
      </w:r>
    </w:p>
    <w:p w14:paraId="04ECD7BC" w14:textId="77777777" w:rsidR="004125FD" w:rsidRDefault="004125FD" w:rsidP="004125FD">
      <w:pPr>
        <w:pStyle w:val="Default"/>
      </w:pPr>
    </w:p>
    <w:p w14:paraId="0A0BE8F3" w14:textId="4E253847" w:rsidR="004125FD" w:rsidRDefault="004125FD" w:rsidP="004125FD">
      <w:pPr>
        <w:pStyle w:val="Default"/>
      </w:pPr>
      <w:r w:rsidRPr="004125FD">
        <w:t>25. Поиск максимальной отдачи в условиях определенности выбора управленческих решений называется …</w:t>
      </w:r>
      <w:proofErr w:type="gramStart"/>
      <w:r w:rsidRPr="004125FD">
        <w:t>…….</w:t>
      </w:r>
      <w:proofErr w:type="gramEnd"/>
      <w:r w:rsidRPr="004125FD">
        <w:t xml:space="preserve"> анализом а) социологическим б) статистическим в) графическим г) оптимизационным   </w:t>
      </w:r>
    </w:p>
    <w:p w14:paraId="0C6089BF" w14:textId="77777777" w:rsidR="004125FD" w:rsidRDefault="004125FD" w:rsidP="004125FD">
      <w:pPr>
        <w:pStyle w:val="Default"/>
      </w:pPr>
    </w:p>
    <w:p w14:paraId="53875838" w14:textId="05F468AE" w:rsidR="004125FD" w:rsidRDefault="004125FD" w:rsidP="004125FD">
      <w:pPr>
        <w:pStyle w:val="Default"/>
      </w:pPr>
      <w:r w:rsidRPr="004125FD">
        <w:lastRenderedPageBreak/>
        <w:t xml:space="preserve">26. Если реальная рыночная цена ниже равновесной, то а) величина спроса будет больше величины предложения б) предложение будет меньше спроса в) величина спроса будет меньше величины предложения г) спрос будет меньше предложения   </w:t>
      </w:r>
    </w:p>
    <w:p w14:paraId="461E0E00" w14:textId="77777777" w:rsidR="004125FD" w:rsidRDefault="004125FD" w:rsidP="004125FD">
      <w:pPr>
        <w:pStyle w:val="Default"/>
      </w:pPr>
    </w:p>
    <w:p w14:paraId="76BE89D8" w14:textId="0A50501D" w:rsidR="004125FD" w:rsidRDefault="004125FD" w:rsidP="004125FD">
      <w:pPr>
        <w:pStyle w:val="Default"/>
      </w:pPr>
      <w:r w:rsidRPr="004125FD">
        <w:t xml:space="preserve">27. Предприятие одного вида бизнеса, действующее на всех стадиях промышленного производства, – </w:t>
      </w:r>
      <w:proofErr w:type="gramStart"/>
      <w:r w:rsidRPr="004125FD">
        <w:t>это</w:t>
      </w:r>
      <w:proofErr w:type="gramEnd"/>
      <w:r w:rsidRPr="004125FD">
        <w:t xml:space="preserve"> а) полностью интегрированное предприятие б) узко диверсифицированное предприятие в) предприятие «доминантного бизнеса» г) широко диверсифицированное предприятие   </w:t>
      </w:r>
    </w:p>
    <w:p w14:paraId="5220E894" w14:textId="77777777" w:rsidR="004125FD" w:rsidRDefault="004125FD" w:rsidP="004125FD">
      <w:pPr>
        <w:pStyle w:val="Default"/>
      </w:pPr>
    </w:p>
    <w:p w14:paraId="66D1DD5F" w14:textId="06BB14FD" w:rsidR="004125FD" w:rsidRDefault="004125FD" w:rsidP="004125FD">
      <w:pPr>
        <w:pStyle w:val="Default"/>
      </w:pPr>
      <w:r w:rsidRPr="004125FD">
        <w:t xml:space="preserve">28. Эффект, который возникает, когда индивидуум покупает блага, недоступные по цене для других, что делает эти товары престижными и подчеркивает социальный статус их владельца, - это </w:t>
      </w:r>
      <w:proofErr w:type="gramStart"/>
      <w:r w:rsidRPr="004125FD">
        <w:t>эффект</w:t>
      </w:r>
      <w:proofErr w:type="gramEnd"/>
      <w:r w:rsidRPr="004125FD">
        <w:t xml:space="preserve"> а) </w:t>
      </w:r>
      <w:proofErr w:type="spellStart"/>
      <w:r w:rsidRPr="004125FD">
        <w:t>Веблена</w:t>
      </w:r>
      <w:proofErr w:type="spellEnd"/>
      <w:r w:rsidRPr="004125FD">
        <w:t xml:space="preserve"> б) повального увлечения в) сноба г) демонстративного поведения   </w:t>
      </w:r>
    </w:p>
    <w:p w14:paraId="0A804AB4" w14:textId="77777777" w:rsidR="004125FD" w:rsidRDefault="004125FD" w:rsidP="004125FD">
      <w:pPr>
        <w:pStyle w:val="Default"/>
      </w:pPr>
    </w:p>
    <w:p w14:paraId="1DEED286" w14:textId="1C2675C2" w:rsidR="004125FD" w:rsidRDefault="004125FD" w:rsidP="004125FD">
      <w:pPr>
        <w:pStyle w:val="Default"/>
      </w:pPr>
      <w:r w:rsidRPr="004125FD">
        <w:t xml:space="preserve">29. Вид математического моделирования, который служит для поиска оптимального варианта распределения ограниченных ресурсов между конкурирующими работами, – </w:t>
      </w:r>
      <w:proofErr w:type="gramStart"/>
      <w:r w:rsidRPr="004125FD">
        <w:t>это</w:t>
      </w:r>
      <w:proofErr w:type="gramEnd"/>
      <w:r w:rsidRPr="004125FD">
        <w:t xml:space="preserve"> а) предельный анализ б) линейное программирование в) равновесный анализ г) дифференцирование   </w:t>
      </w:r>
    </w:p>
    <w:p w14:paraId="54F8C607" w14:textId="77777777" w:rsidR="004125FD" w:rsidRDefault="004125FD" w:rsidP="004125FD">
      <w:pPr>
        <w:pStyle w:val="Default"/>
      </w:pPr>
    </w:p>
    <w:p w14:paraId="2B38F669" w14:textId="6E0F1DD7" w:rsidR="004125FD" w:rsidRDefault="004125FD" w:rsidP="004125FD">
      <w:pPr>
        <w:pStyle w:val="Default"/>
      </w:pPr>
      <w:r w:rsidRPr="004125FD">
        <w:t xml:space="preserve">30. К неценовым факторам, определяющим объем спроса, относятся: а) число продавцов б) инфляционные ожидания покупателей в) цены на другие товары г) новые технологии производства   </w:t>
      </w:r>
    </w:p>
    <w:p w14:paraId="37499BE8" w14:textId="77777777" w:rsidR="004125FD" w:rsidRDefault="004125FD" w:rsidP="004125FD">
      <w:pPr>
        <w:pStyle w:val="Default"/>
      </w:pPr>
    </w:p>
    <w:p w14:paraId="5DF4C15A" w14:textId="4351E1A0" w:rsidR="004125FD" w:rsidRDefault="004125FD" w:rsidP="004125FD">
      <w:pPr>
        <w:pStyle w:val="Default"/>
      </w:pPr>
      <w:r w:rsidRPr="004125FD">
        <w:t xml:space="preserve">31. Состояние знания, когда одна или более альтернатив имеют ряд возможных исходов, вероятность которых либо неизвестна, либо не имеет смысла, – </w:t>
      </w:r>
      <w:proofErr w:type="gramStart"/>
      <w:r w:rsidRPr="004125FD">
        <w:t>это</w:t>
      </w:r>
      <w:proofErr w:type="gramEnd"/>
      <w:r w:rsidRPr="004125FD">
        <w:t xml:space="preserve"> а) неопределенность б) риск в) угроза г) возможность   </w:t>
      </w:r>
    </w:p>
    <w:p w14:paraId="52EB62C5" w14:textId="77777777" w:rsidR="004125FD" w:rsidRDefault="004125FD" w:rsidP="004125FD">
      <w:pPr>
        <w:pStyle w:val="Default"/>
      </w:pPr>
    </w:p>
    <w:p w14:paraId="6FE50028" w14:textId="11AA7230" w:rsidR="004125FD" w:rsidRDefault="004125FD" w:rsidP="004125FD">
      <w:pPr>
        <w:pStyle w:val="Default"/>
      </w:pPr>
      <w:r w:rsidRPr="004125FD">
        <w:t xml:space="preserve">32. Появление новых производителей на рынке совершенной конкуренции приведет к: а) снижению объема продаж б) росту цены в) росту физического объема продаж г) снижению цены   </w:t>
      </w:r>
    </w:p>
    <w:p w14:paraId="2DD84C52" w14:textId="77777777" w:rsidR="004125FD" w:rsidRDefault="004125FD" w:rsidP="004125FD">
      <w:pPr>
        <w:pStyle w:val="Default"/>
      </w:pPr>
    </w:p>
    <w:p w14:paraId="164CD02D" w14:textId="3F43F9F0" w:rsidR="004125FD" w:rsidRDefault="004125FD" w:rsidP="004125FD">
      <w:pPr>
        <w:pStyle w:val="Default"/>
      </w:pPr>
      <w:r w:rsidRPr="004125FD">
        <w:t xml:space="preserve">33. Состояние знания, когда лицо, принимающее решение, заранее знает конкретный исход для каждой альтернативы, обладает исчерпывающим знанием состояния среды и результатов каждого возможного решения, – </w:t>
      </w:r>
      <w:proofErr w:type="gramStart"/>
      <w:r w:rsidRPr="004125FD">
        <w:t>это</w:t>
      </w:r>
      <w:proofErr w:type="gramEnd"/>
      <w:r w:rsidRPr="004125FD">
        <w:t xml:space="preserve"> а) определенность б) возможность в) стабильность г) риск  </w:t>
      </w:r>
    </w:p>
    <w:p w14:paraId="3E62D07C" w14:textId="77777777" w:rsidR="004125FD" w:rsidRDefault="004125FD" w:rsidP="004125FD">
      <w:pPr>
        <w:pStyle w:val="Default"/>
      </w:pPr>
    </w:p>
    <w:p w14:paraId="34A37178" w14:textId="1BDB1289" w:rsidR="004125FD" w:rsidRDefault="004125FD" w:rsidP="004125FD">
      <w:pPr>
        <w:pStyle w:val="Default"/>
      </w:pPr>
      <w:r w:rsidRPr="004125FD">
        <w:t xml:space="preserve"> 34. Предприятие с несколькими (от 3 до 10) подразделениями, действующими в родственных или совершенно других отраслях, – </w:t>
      </w:r>
      <w:proofErr w:type="gramStart"/>
      <w:r w:rsidRPr="004125FD">
        <w:t>это</w:t>
      </w:r>
      <w:proofErr w:type="gramEnd"/>
      <w:r w:rsidRPr="004125FD">
        <w:t xml:space="preserve"> а) предприятие «доминантного бизнеса» б) полностью интегрированное предприятие в) широко диверсифицированное предприятие г) узко диверсифицированное предприятие   </w:t>
      </w:r>
    </w:p>
    <w:p w14:paraId="55F79646" w14:textId="77777777" w:rsidR="004125FD" w:rsidRDefault="004125FD" w:rsidP="004125FD">
      <w:pPr>
        <w:pStyle w:val="Default"/>
      </w:pPr>
    </w:p>
    <w:p w14:paraId="1A9D0870" w14:textId="7D44DDA2" w:rsidR="004125FD" w:rsidRDefault="004125FD" w:rsidP="004125FD">
      <w:pPr>
        <w:pStyle w:val="Default"/>
      </w:pPr>
      <w:r w:rsidRPr="004125FD">
        <w:t xml:space="preserve">35. К факторам, влияющим на эластичность спроса по цене, относятся: а) степень </w:t>
      </w:r>
      <w:proofErr w:type="spellStart"/>
      <w:r w:rsidRPr="004125FD">
        <w:t>агрегированности</w:t>
      </w:r>
      <w:proofErr w:type="spellEnd"/>
      <w:r w:rsidRPr="004125FD">
        <w:t xml:space="preserve"> товаров б) наличие товаров-субститутов в) удельный вес в доходах и расходах г) фактор времени   </w:t>
      </w:r>
    </w:p>
    <w:p w14:paraId="23E57418" w14:textId="77777777" w:rsidR="004125FD" w:rsidRDefault="004125FD" w:rsidP="004125FD">
      <w:pPr>
        <w:pStyle w:val="Default"/>
      </w:pPr>
    </w:p>
    <w:p w14:paraId="327B042C" w14:textId="155974E0" w:rsidR="004125FD" w:rsidRDefault="004125FD" w:rsidP="004125FD">
      <w:pPr>
        <w:pStyle w:val="Default"/>
      </w:pPr>
      <w:r w:rsidRPr="004125FD">
        <w:t xml:space="preserve">36. На каком рынке наиболее низкая вероятность проявления коррупции: а) монополия; б) олигополия; в) рынок совершенной конкуренции; г) монопсония.   </w:t>
      </w:r>
    </w:p>
    <w:p w14:paraId="40B2ADAF" w14:textId="77777777" w:rsidR="004125FD" w:rsidRDefault="004125FD" w:rsidP="004125FD">
      <w:pPr>
        <w:pStyle w:val="Default"/>
      </w:pPr>
    </w:p>
    <w:p w14:paraId="09449018" w14:textId="345BCC20" w:rsidR="004125FD" w:rsidRDefault="004125FD" w:rsidP="004125FD">
      <w:pPr>
        <w:pStyle w:val="Default"/>
      </w:pPr>
      <w:r w:rsidRPr="004125FD">
        <w:t xml:space="preserve">37. При росте цены на товар А с 5 до 6 руб. объём продаж товара </w:t>
      </w:r>
      <w:proofErr w:type="gramStart"/>
      <w:r w:rsidRPr="004125FD">
        <w:t>В снизился</w:t>
      </w:r>
      <w:proofErr w:type="gramEnd"/>
      <w:r w:rsidRPr="004125FD">
        <w:t xml:space="preserve"> с 15 до 10 ед., это говорит о том, что а) спрос на товар В эластичный б) товары А и В являются </w:t>
      </w:r>
      <w:proofErr w:type="spellStart"/>
      <w:r w:rsidRPr="004125FD">
        <w:t>взаимозаменяющими</w:t>
      </w:r>
      <w:proofErr w:type="spellEnd"/>
      <w:r w:rsidRPr="004125FD">
        <w:t xml:space="preserve"> в) товары А и В являются взаимодополняющими г) товары А и В никак не связаны   </w:t>
      </w:r>
    </w:p>
    <w:p w14:paraId="21BDE60C" w14:textId="77777777" w:rsidR="004125FD" w:rsidRDefault="004125FD" w:rsidP="004125FD">
      <w:pPr>
        <w:pStyle w:val="Default"/>
      </w:pPr>
    </w:p>
    <w:p w14:paraId="5AEEFF1A" w14:textId="2658A9E9" w:rsidR="004125FD" w:rsidRDefault="004125FD" w:rsidP="004125FD">
      <w:pPr>
        <w:pStyle w:val="Default"/>
      </w:pPr>
      <w:r w:rsidRPr="004125FD">
        <w:t xml:space="preserve">38. Методология управленческой экономики основана на использовании двух типов основных моделей: ___ и ____ а) физических б) нормативных в) логических г) описательных   </w:t>
      </w:r>
    </w:p>
    <w:p w14:paraId="0D2F1B2D" w14:textId="77777777" w:rsidR="004125FD" w:rsidRDefault="004125FD" w:rsidP="004125FD">
      <w:pPr>
        <w:pStyle w:val="Default"/>
      </w:pPr>
    </w:p>
    <w:p w14:paraId="3B938A7F" w14:textId="1DBD7BD6" w:rsidR="004125FD" w:rsidRDefault="004125FD" w:rsidP="004125FD">
      <w:pPr>
        <w:pStyle w:val="Default"/>
      </w:pPr>
      <w:r w:rsidRPr="004125FD">
        <w:lastRenderedPageBreak/>
        <w:t>39. Концепция текущей стоимости (РV) будущих прибылей π выражается как</w:t>
      </w:r>
      <w:proofErr w:type="gramStart"/>
      <w:r w:rsidRPr="004125FD">
        <w:t xml:space="preserve"> .…</w:t>
      </w:r>
      <w:proofErr w:type="gramEnd"/>
      <w:r w:rsidRPr="004125FD">
        <w:t xml:space="preserve">, где РV – текущая стоимость будущих прибылей; p – будущая прибыль; i – ставка дисконта; п – количество периодов а) РV = π + (1 + i)n б) РV = π - (1 + i)n в) РV = π (1 + i)n г) РV = π/[(1 + i)n]   </w:t>
      </w:r>
    </w:p>
    <w:p w14:paraId="63324564" w14:textId="77777777" w:rsidR="004125FD" w:rsidRDefault="004125FD" w:rsidP="004125FD">
      <w:pPr>
        <w:pStyle w:val="Default"/>
      </w:pPr>
    </w:p>
    <w:p w14:paraId="36A22EA0" w14:textId="26350434" w:rsidR="000F46C3" w:rsidRPr="00923A3D" w:rsidRDefault="004125FD" w:rsidP="004125FD">
      <w:pPr>
        <w:pStyle w:val="Default"/>
      </w:pPr>
      <w:r w:rsidRPr="004125FD">
        <w:t xml:space="preserve">40. Критерий принятия управленческих решений, который выбирает стратегию с самой высокой предполагаемой стоимостью при условии равных вероятностей, – это критерий </w:t>
      </w:r>
      <w:proofErr w:type="gramStart"/>
      <w:r w:rsidRPr="004125FD">
        <w:t>решений</w:t>
      </w:r>
      <w:proofErr w:type="gramEnd"/>
      <w:r w:rsidRPr="004125FD">
        <w:t xml:space="preserve"> а) </w:t>
      </w:r>
      <w:proofErr w:type="spellStart"/>
      <w:r w:rsidRPr="004125FD">
        <w:t>Сэйвиджа</w:t>
      </w:r>
      <w:proofErr w:type="spellEnd"/>
      <w:r w:rsidRPr="004125FD">
        <w:t xml:space="preserve"> б) Гурвица в) Лапласа г) </w:t>
      </w:r>
      <w:proofErr w:type="spellStart"/>
      <w:r w:rsidRPr="004125FD">
        <w:t>Вальда</w:t>
      </w:r>
      <w:proofErr w:type="spellEnd"/>
      <w:r w:rsidRPr="004125FD">
        <w:t xml:space="preserve"> </w:t>
      </w:r>
      <w:r>
        <w:t xml:space="preserve"> </w:t>
      </w:r>
    </w:p>
    <w:sectPr w:rsidR="000F46C3" w:rsidRPr="00923A3D" w:rsidSect="00923A3D">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51735B"/>
    <w:multiLevelType w:val="hybridMultilevel"/>
    <w:tmpl w:val="D486D6C4"/>
    <w:lvl w:ilvl="0" w:tplc="9DD8F35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792E1A2F"/>
    <w:multiLevelType w:val="hybridMultilevel"/>
    <w:tmpl w:val="EA568422"/>
    <w:lvl w:ilvl="0" w:tplc="B46655E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3E6"/>
    <w:rsid w:val="000D55CA"/>
    <w:rsid w:val="000F46C3"/>
    <w:rsid w:val="00157027"/>
    <w:rsid w:val="002C43E6"/>
    <w:rsid w:val="004125FD"/>
    <w:rsid w:val="00500402"/>
    <w:rsid w:val="00524E5D"/>
    <w:rsid w:val="006A45C6"/>
    <w:rsid w:val="007C0B67"/>
    <w:rsid w:val="0090556B"/>
    <w:rsid w:val="00923A3D"/>
    <w:rsid w:val="00BF47C9"/>
    <w:rsid w:val="00EB3EF4"/>
    <w:rsid w:val="00F152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FDF93"/>
  <w15:chartTrackingRefBased/>
  <w15:docId w15:val="{0C5BD347-4DD4-4BB9-BE9D-8C924922F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2C43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C43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C43E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C43E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C43E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C43E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C43E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C43E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C43E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C43E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C43E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C43E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C43E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C43E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C43E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C43E6"/>
    <w:rPr>
      <w:rFonts w:eastAsiaTheme="majorEastAsia" w:cstheme="majorBidi"/>
      <w:color w:val="595959" w:themeColor="text1" w:themeTint="A6"/>
    </w:rPr>
  </w:style>
  <w:style w:type="character" w:customStyle="1" w:styleId="80">
    <w:name w:val="Заголовок 8 Знак"/>
    <w:basedOn w:val="a0"/>
    <w:link w:val="8"/>
    <w:uiPriority w:val="9"/>
    <w:semiHidden/>
    <w:rsid w:val="002C43E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C43E6"/>
    <w:rPr>
      <w:rFonts w:eastAsiaTheme="majorEastAsia" w:cstheme="majorBidi"/>
      <w:color w:val="272727" w:themeColor="text1" w:themeTint="D8"/>
    </w:rPr>
  </w:style>
  <w:style w:type="paragraph" w:styleId="a3">
    <w:name w:val="Title"/>
    <w:basedOn w:val="a"/>
    <w:next w:val="a"/>
    <w:link w:val="a4"/>
    <w:uiPriority w:val="10"/>
    <w:qFormat/>
    <w:rsid w:val="002C43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2C43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43E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C43E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C43E6"/>
    <w:pPr>
      <w:spacing w:before="160"/>
      <w:jc w:val="center"/>
    </w:pPr>
    <w:rPr>
      <w:i/>
      <w:iCs/>
      <w:color w:val="404040" w:themeColor="text1" w:themeTint="BF"/>
    </w:rPr>
  </w:style>
  <w:style w:type="character" w:customStyle="1" w:styleId="22">
    <w:name w:val="Цитата 2 Знак"/>
    <w:basedOn w:val="a0"/>
    <w:link w:val="21"/>
    <w:uiPriority w:val="29"/>
    <w:rsid w:val="002C43E6"/>
    <w:rPr>
      <w:i/>
      <w:iCs/>
      <w:color w:val="404040" w:themeColor="text1" w:themeTint="BF"/>
    </w:rPr>
  </w:style>
  <w:style w:type="paragraph" w:styleId="a7">
    <w:name w:val="List Paragraph"/>
    <w:basedOn w:val="a"/>
    <w:uiPriority w:val="34"/>
    <w:qFormat/>
    <w:rsid w:val="002C43E6"/>
    <w:pPr>
      <w:ind w:left="720"/>
      <w:contextualSpacing/>
    </w:pPr>
  </w:style>
  <w:style w:type="character" w:styleId="a8">
    <w:name w:val="Intense Emphasis"/>
    <w:basedOn w:val="a0"/>
    <w:uiPriority w:val="21"/>
    <w:qFormat/>
    <w:rsid w:val="002C43E6"/>
    <w:rPr>
      <w:i/>
      <w:iCs/>
      <w:color w:val="2F5496" w:themeColor="accent1" w:themeShade="BF"/>
    </w:rPr>
  </w:style>
  <w:style w:type="paragraph" w:styleId="a9">
    <w:name w:val="Intense Quote"/>
    <w:basedOn w:val="a"/>
    <w:next w:val="a"/>
    <w:link w:val="aa"/>
    <w:uiPriority w:val="30"/>
    <w:qFormat/>
    <w:rsid w:val="002C43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2C43E6"/>
    <w:rPr>
      <w:i/>
      <w:iCs/>
      <w:color w:val="2F5496" w:themeColor="accent1" w:themeShade="BF"/>
    </w:rPr>
  </w:style>
  <w:style w:type="character" w:styleId="ab">
    <w:name w:val="Intense Reference"/>
    <w:basedOn w:val="a0"/>
    <w:uiPriority w:val="32"/>
    <w:qFormat/>
    <w:rsid w:val="002C43E6"/>
    <w:rPr>
      <w:b/>
      <w:bCs/>
      <w:smallCaps/>
      <w:color w:val="2F5496" w:themeColor="accent1" w:themeShade="BF"/>
      <w:spacing w:val="5"/>
    </w:rPr>
  </w:style>
  <w:style w:type="paragraph" w:customStyle="1" w:styleId="Default">
    <w:name w:val="Default"/>
    <w:rsid w:val="000F46C3"/>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7</Pages>
  <Words>1934</Words>
  <Characters>11029</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Панько Юлия Владимировна</cp:lastModifiedBy>
  <cp:revision>9</cp:revision>
  <dcterms:created xsi:type="dcterms:W3CDTF">2025-11-26T12:30:00Z</dcterms:created>
  <dcterms:modified xsi:type="dcterms:W3CDTF">2025-11-30T22:45:00Z</dcterms:modified>
</cp:coreProperties>
</file>