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670297BB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311CF5" w:rsidRPr="00311CF5">
        <w:rPr>
          <w:b/>
          <w:bCs/>
          <w:sz w:val="28"/>
          <w:szCs w:val="28"/>
        </w:rPr>
        <w:t>Организация</w:t>
      </w:r>
      <w:proofErr w:type="gramEnd"/>
      <w:r w:rsidR="00311CF5" w:rsidRPr="00311CF5">
        <w:rPr>
          <w:b/>
          <w:bCs/>
          <w:sz w:val="28"/>
          <w:szCs w:val="28"/>
        </w:rPr>
        <w:t xml:space="preserve"> доступной среды для инвалидов на транспорте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253E72F5" w14:textId="389D8881" w:rsidR="00A661A7" w:rsidRPr="00A661A7" w:rsidRDefault="00A661A7" w:rsidP="00A661A7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1A7">
        <w:rPr>
          <w:rFonts w:ascii="Times New Roman" w:hAnsi="Times New Roman" w:cs="Times New Roman"/>
          <w:sz w:val="28"/>
          <w:szCs w:val="28"/>
        </w:rPr>
        <w:t>всероссийское общество инвалидов как социальный институт реабилитации инвалидов;</w:t>
      </w:r>
    </w:p>
    <w:p w14:paraId="3D79BA3B" w14:textId="1550A28C" w:rsidR="00A661A7" w:rsidRPr="00A661A7" w:rsidRDefault="00A661A7" w:rsidP="00A661A7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1A7">
        <w:rPr>
          <w:rFonts w:ascii="Times New Roman" w:hAnsi="Times New Roman" w:cs="Times New Roman"/>
          <w:sz w:val="28"/>
          <w:szCs w:val="28"/>
        </w:rPr>
        <w:t>архитектурно-строительные требования при планировании безбарьерной среды для инвалидов: зарубежный опыт;</w:t>
      </w:r>
    </w:p>
    <w:p w14:paraId="12EFE86F" w14:textId="1866792B" w:rsidR="00A661A7" w:rsidRPr="00A661A7" w:rsidRDefault="00A661A7" w:rsidP="00A661A7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1A7">
        <w:rPr>
          <w:rFonts w:ascii="Times New Roman" w:hAnsi="Times New Roman" w:cs="Times New Roman"/>
          <w:sz w:val="28"/>
          <w:szCs w:val="28"/>
        </w:rPr>
        <w:t>поддерживаемое трудоустройство и профессиональная реабилитация лиц с нарушением интеллектуального развития;</w:t>
      </w:r>
    </w:p>
    <w:p w14:paraId="63A3AF52" w14:textId="5E922B29" w:rsidR="00A661A7" w:rsidRPr="00A661A7" w:rsidRDefault="00A661A7" w:rsidP="00A661A7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1A7">
        <w:rPr>
          <w:rFonts w:ascii="Times New Roman" w:hAnsi="Times New Roman" w:cs="Times New Roman"/>
          <w:sz w:val="28"/>
          <w:szCs w:val="28"/>
        </w:rPr>
        <w:t>требования законодательства по обеспечению доступа инвалидов к объектам и услугам пассажирского транспорта;</w:t>
      </w:r>
    </w:p>
    <w:p w14:paraId="5377ECED" w14:textId="021AE8EA" w:rsidR="00A661A7" w:rsidRPr="00A661A7" w:rsidRDefault="00A661A7" w:rsidP="00A661A7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1A7">
        <w:rPr>
          <w:rFonts w:ascii="Times New Roman" w:hAnsi="Times New Roman" w:cs="Times New Roman"/>
          <w:sz w:val="28"/>
          <w:szCs w:val="28"/>
        </w:rPr>
        <w:t>ответственность организаций и персонала пассажирского транспорта за обеспечение доступа инвалидов к объектам и услугам;</w:t>
      </w:r>
    </w:p>
    <w:p w14:paraId="51B269D0" w14:textId="2CAC7D3C" w:rsidR="00A661A7" w:rsidRPr="00A661A7" w:rsidRDefault="00A661A7" w:rsidP="00A661A7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1A7">
        <w:rPr>
          <w:rFonts w:ascii="Times New Roman" w:hAnsi="Times New Roman" w:cs="Times New Roman"/>
          <w:sz w:val="28"/>
          <w:szCs w:val="28"/>
        </w:rPr>
        <w:t>компьютерные программы в работе с лицами с нарушениями интеллектуального развития;</w:t>
      </w:r>
    </w:p>
    <w:p w14:paraId="3862CCB8" w14:textId="5C7698C0" w:rsidR="00A661A7" w:rsidRPr="00A661A7" w:rsidRDefault="00A661A7" w:rsidP="00A661A7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1A7">
        <w:rPr>
          <w:rFonts w:ascii="Times New Roman" w:hAnsi="Times New Roman" w:cs="Times New Roman"/>
          <w:sz w:val="28"/>
          <w:szCs w:val="28"/>
        </w:rPr>
        <w:t>участники процесса организации доступной среды для инвалидов и МГН на пассажирском транспорте;</w:t>
      </w:r>
    </w:p>
    <w:p w14:paraId="5F9FBAB0" w14:textId="58D6DB06" w:rsidR="00A661A7" w:rsidRPr="00A661A7" w:rsidRDefault="00A661A7" w:rsidP="00A661A7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1A7">
        <w:rPr>
          <w:rFonts w:ascii="Times New Roman" w:hAnsi="Times New Roman" w:cs="Times New Roman"/>
          <w:sz w:val="28"/>
          <w:szCs w:val="28"/>
        </w:rPr>
        <w:t>модель взаимодействия органов исполнительной власти, организаций пассажирского транспорта, общественных организаций инвалидов по формированию доступной среды для инвалидов и МГН;</w:t>
      </w:r>
    </w:p>
    <w:p w14:paraId="36A22EA0" w14:textId="404634F8" w:rsidR="000F46C3" w:rsidRDefault="00A661A7" w:rsidP="00A661A7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1A7">
        <w:rPr>
          <w:rFonts w:ascii="Times New Roman" w:hAnsi="Times New Roman" w:cs="Times New Roman"/>
          <w:sz w:val="28"/>
          <w:szCs w:val="28"/>
        </w:rPr>
        <w:t>классификация групп инвалидов;</w:t>
      </w:r>
    </w:p>
    <w:p w14:paraId="00E04709" w14:textId="5538D7B5" w:rsidR="00A661A7" w:rsidRPr="00A661A7" w:rsidRDefault="00A661A7" w:rsidP="00A661A7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1A7">
        <w:rPr>
          <w:rFonts w:ascii="Times New Roman" w:hAnsi="Times New Roman" w:cs="Times New Roman"/>
          <w:sz w:val="28"/>
          <w:szCs w:val="28"/>
        </w:rPr>
        <w:t>организация пассажирских перевозок и технологии обслуживания инвалидов и маломобильных пассажиров на транспорте</w:t>
      </w:r>
    </w:p>
    <w:sectPr w:rsidR="00A661A7" w:rsidRPr="00A661A7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5915"/>
    <w:multiLevelType w:val="hybridMultilevel"/>
    <w:tmpl w:val="6958C24C"/>
    <w:lvl w:ilvl="0" w:tplc="9DD8F35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51735B"/>
    <w:multiLevelType w:val="hybridMultilevel"/>
    <w:tmpl w:val="10EED148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228158">
    <w:abstractNumId w:val="1"/>
  </w:num>
  <w:num w:numId="2" w16cid:durableId="567350853">
    <w:abstractNumId w:val="2"/>
  </w:num>
  <w:num w:numId="3" w16cid:durableId="138799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0F46C3"/>
    <w:rsid w:val="002C43E6"/>
    <w:rsid w:val="00311CF5"/>
    <w:rsid w:val="00524E5D"/>
    <w:rsid w:val="0066484A"/>
    <w:rsid w:val="00923A3D"/>
    <w:rsid w:val="00A661A7"/>
    <w:rsid w:val="00E52638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6</cp:revision>
  <dcterms:created xsi:type="dcterms:W3CDTF">2025-11-26T12:30:00Z</dcterms:created>
  <dcterms:modified xsi:type="dcterms:W3CDTF">2025-12-04T10:53:00Z</dcterms:modified>
</cp:coreProperties>
</file>